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4796E" w:rsidRDefault="00F4796E" w:rsidP="00F4796E">
      <w:pPr>
        <w:ind w:firstLine="708"/>
        <w:jc w:val="center"/>
        <w:rPr>
          <w:b/>
          <w:sz w:val="24"/>
        </w:rPr>
      </w:pPr>
      <w:r>
        <w:rPr>
          <w:b/>
          <w:sz w:val="24"/>
        </w:rPr>
        <w:t>ИНФОРМАЦИОННОЕ СООБЩЕНИЕ</w:t>
      </w:r>
    </w:p>
    <w:p w:rsidR="00F4796E" w:rsidRDefault="00F4796E" w:rsidP="00F4796E">
      <w:pPr>
        <w:ind w:firstLine="708"/>
        <w:jc w:val="both"/>
        <w:rPr>
          <w:sz w:val="24"/>
        </w:rPr>
      </w:pPr>
    </w:p>
    <w:p w:rsidR="00F4796E" w:rsidRDefault="00F4796E" w:rsidP="00F4796E">
      <w:pPr>
        <w:ind w:firstLine="708"/>
        <w:jc w:val="both"/>
        <w:rPr>
          <w:b/>
          <w:color w:val="000000"/>
          <w:sz w:val="24"/>
        </w:rPr>
      </w:pPr>
      <w:proofErr w:type="gramStart"/>
      <w:r>
        <w:rPr>
          <w:sz w:val="24"/>
        </w:rPr>
        <w:t xml:space="preserve">Администрация Хомутовского муниципального образования в целях реализации Прогнозного плана (программы) </w:t>
      </w:r>
      <w:r>
        <w:rPr>
          <w:rStyle w:val="FontStyle13"/>
          <w:sz w:val="24"/>
        </w:rPr>
        <w:t>приватизации объектов муниципальной собственности Хомутовского муниципального образования на 2020 год</w:t>
      </w:r>
      <w:r>
        <w:rPr>
          <w:sz w:val="24"/>
        </w:rPr>
        <w:t xml:space="preserve">, утвержденного решением Думы Хомутовского муниципального образования  от 26.12.2019 № 33-145/д, объявляет о проведении  </w:t>
      </w:r>
      <w:r>
        <w:rPr>
          <w:b/>
          <w:sz w:val="24"/>
          <w:u w:val="single"/>
        </w:rPr>
        <w:t>«03 декабря 2020 года»</w:t>
      </w:r>
      <w:r>
        <w:rPr>
          <w:b/>
          <w:color w:val="000000"/>
          <w:sz w:val="24"/>
        </w:rPr>
        <w:t xml:space="preserve"> аукциона в электронной форме с открытой формой подачи предложений о цене по продаже имущества, находящегося в собственности Хомутовского муниципального образования на электронной площадке</w:t>
      </w:r>
      <w:proofErr w:type="gramEnd"/>
      <w:r>
        <w:rPr>
          <w:b/>
          <w:color w:val="000000"/>
          <w:sz w:val="24"/>
        </w:rPr>
        <w:t xml:space="preserve"> России </w:t>
      </w:r>
      <w:r>
        <w:rPr>
          <w:b/>
          <w:bCs/>
          <w:sz w:val="24"/>
        </w:rPr>
        <w:t>«РТС-тендер»</w:t>
      </w:r>
      <w:r>
        <w:rPr>
          <w:b/>
          <w:sz w:val="24"/>
        </w:rPr>
        <w:t xml:space="preserve"> (</w:t>
      </w:r>
      <w:hyperlink r:id="rId5" w:history="1">
        <w:r>
          <w:rPr>
            <w:rStyle w:val="a3"/>
            <w:b/>
            <w:sz w:val="24"/>
          </w:rPr>
          <w:t>https://www.rts-tender.ru/</w:t>
        </w:r>
      </w:hyperlink>
      <w:r>
        <w:rPr>
          <w:b/>
          <w:sz w:val="24"/>
        </w:rPr>
        <w:t xml:space="preserve">) </w:t>
      </w:r>
      <w:r>
        <w:rPr>
          <w:b/>
          <w:color w:val="000000"/>
          <w:sz w:val="24"/>
        </w:rPr>
        <w:t>в сети Интернет.</w:t>
      </w:r>
    </w:p>
    <w:p w:rsidR="00F4796E" w:rsidRDefault="00F4796E" w:rsidP="00F4796E">
      <w:pPr>
        <w:jc w:val="both"/>
        <w:rPr>
          <w:sz w:val="24"/>
        </w:rPr>
      </w:pPr>
      <w:r>
        <w:rPr>
          <w:b/>
          <w:color w:val="000000"/>
          <w:sz w:val="24"/>
        </w:rPr>
        <w:t xml:space="preserve">          Продавец</w:t>
      </w:r>
      <w:r>
        <w:rPr>
          <w:color w:val="000000"/>
          <w:sz w:val="24"/>
        </w:rPr>
        <w:t xml:space="preserve"> - </w:t>
      </w:r>
      <w:r>
        <w:rPr>
          <w:sz w:val="24"/>
        </w:rPr>
        <w:t xml:space="preserve">Администрация Хомутовского муниципального </w:t>
      </w:r>
      <w:proofErr w:type="gramStart"/>
      <w:r>
        <w:rPr>
          <w:sz w:val="24"/>
        </w:rPr>
        <w:t>образования-Администрация</w:t>
      </w:r>
      <w:proofErr w:type="gramEnd"/>
      <w:r>
        <w:rPr>
          <w:sz w:val="24"/>
        </w:rPr>
        <w:t xml:space="preserve"> сельского поселения. </w:t>
      </w:r>
      <w:proofErr w:type="gramStart"/>
      <w:r>
        <w:rPr>
          <w:sz w:val="24"/>
        </w:rPr>
        <w:t>Место нахождения, почтовый адрес: 664540, Иркутская область, Иркутский район, с. Хомутово, ул. Кирова, 7А.</w:t>
      </w:r>
      <w:proofErr w:type="gramEnd"/>
      <w:r>
        <w:rPr>
          <w:sz w:val="24"/>
        </w:rPr>
        <w:t xml:space="preserve"> </w:t>
      </w:r>
      <w:r>
        <w:rPr>
          <w:sz w:val="24"/>
        </w:rPr>
        <w:tab/>
      </w:r>
      <w:r>
        <w:rPr>
          <w:color w:val="000000"/>
          <w:sz w:val="24"/>
        </w:rPr>
        <w:t xml:space="preserve"> </w:t>
      </w:r>
      <w:r>
        <w:rPr>
          <w:sz w:val="24"/>
        </w:rPr>
        <w:t xml:space="preserve">Контактные телефоны: 8 (3952) 696-501, адрес электронной почты: </w:t>
      </w:r>
      <w:proofErr w:type="spellStart"/>
      <w:r>
        <w:rPr>
          <w:color w:val="000000"/>
          <w:sz w:val="24"/>
          <w:lang w:val="en-US"/>
        </w:rPr>
        <w:t>Admkhom</w:t>
      </w:r>
      <w:proofErr w:type="spellEnd"/>
      <w:r>
        <w:rPr>
          <w:color w:val="000000"/>
          <w:sz w:val="24"/>
        </w:rPr>
        <w:t>@</w:t>
      </w:r>
      <w:proofErr w:type="spellStart"/>
      <w:r>
        <w:rPr>
          <w:color w:val="000000"/>
          <w:sz w:val="24"/>
          <w:lang w:val="en-US"/>
        </w:rPr>
        <w:t>yandex</w:t>
      </w:r>
      <w:proofErr w:type="spellEnd"/>
      <w:r>
        <w:rPr>
          <w:color w:val="000000"/>
          <w:sz w:val="24"/>
        </w:rPr>
        <w:t>.</w:t>
      </w:r>
      <w:proofErr w:type="spellStart"/>
      <w:r>
        <w:rPr>
          <w:color w:val="000000"/>
          <w:sz w:val="24"/>
        </w:rPr>
        <w:t>ru</w:t>
      </w:r>
      <w:proofErr w:type="spellEnd"/>
    </w:p>
    <w:p w:rsidR="00F4796E" w:rsidRDefault="00F4796E" w:rsidP="00F4796E">
      <w:pPr>
        <w:pStyle w:val="2"/>
        <w:spacing w:after="0" w:line="240" w:lineRule="auto"/>
        <w:ind w:firstLine="708"/>
        <w:contextualSpacing/>
        <w:jc w:val="both"/>
        <w:rPr>
          <w:bCs/>
          <w:color w:val="000000"/>
          <w:u w:val="single"/>
        </w:rPr>
      </w:pPr>
      <w:r>
        <w:rPr>
          <w:bCs/>
          <w:color w:val="000000"/>
        </w:rPr>
        <w:t xml:space="preserve">Официальный сайт продавца: </w:t>
      </w:r>
      <w:hyperlink r:id="rId6" w:history="1">
        <w:proofErr w:type="spellStart"/>
        <w:r>
          <w:rPr>
            <w:rStyle w:val="a3"/>
          </w:rPr>
          <w:t>www</w:t>
        </w:r>
        <w:proofErr w:type="spellEnd"/>
        <w:r>
          <w:rPr>
            <w:rStyle w:val="a3"/>
          </w:rPr>
          <w:t>.</w:t>
        </w:r>
        <w:r>
          <w:rPr>
            <w:rStyle w:val="a3"/>
            <w:color w:val="auto"/>
            <w:u w:val="none"/>
          </w:rPr>
          <w:t xml:space="preserve"> </w:t>
        </w:r>
        <w:r>
          <w:rPr>
            <w:rStyle w:val="a3"/>
          </w:rPr>
          <w:t>khomutovskoe-mo.ru</w:t>
        </w:r>
        <w:r>
          <w:rPr>
            <w:rStyle w:val="a3"/>
            <w:b/>
          </w:rPr>
          <w:t xml:space="preserve"> </w:t>
        </w:r>
      </w:hyperlink>
    </w:p>
    <w:p w:rsidR="00F4796E" w:rsidRDefault="00F4796E" w:rsidP="00F4796E">
      <w:pPr>
        <w:pStyle w:val="2"/>
        <w:spacing w:after="0" w:line="240" w:lineRule="auto"/>
        <w:ind w:firstLine="709"/>
        <w:contextualSpacing/>
        <w:jc w:val="both"/>
        <w:rPr>
          <w:lang w:eastAsia="en-US"/>
        </w:rPr>
      </w:pPr>
      <w:r>
        <w:rPr>
          <w:b/>
          <w:color w:val="000000"/>
        </w:rPr>
        <w:t>Организатор торгов</w:t>
      </w:r>
      <w:r>
        <w:rPr>
          <w:color w:val="000000"/>
        </w:rPr>
        <w:t xml:space="preserve"> – </w:t>
      </w:r>
      <w:r>
        <w:rPr>
          <w:bCs/>
        </w:rPr>
        <w:t>ООО «РТС-тендер»</w:t>
      </w:r>
      <w:r>
        <w:t xml:space="preserve"> (</w:t>
      </w:r>
      <w:hyperlink r:id="rId7" w:history="1">
        <w:r>
          <w:rPr>
            <w:rStyle w:val="a3"/>
          </w:rPr>
          <w:t>https://www.rts-tender.ru/</w:t>
        </w:r>
      </w:hyperlink>
      <w:r>
        <w:t>)</w:t>
      </w:r>
    </w:p>
    <w:p w:rsidR="00F4796E" w:rsidRDefault="00F4796E" w:rsidP="00F4796E">
      <w:pPr>
        <w:pStyle w:val="2"/>
        <w:spacing w:after="0" w:line="240" w:lineRule="auto"/>
        <w:ind w:firstLine="709"/>
        <w:contextualSpacing/>
        <w:jc w:val="both"/>
        <w:rPr>
          <w:color w:val="000000"/>
        </w:rPr>
      </w:pPr>
      <w:r>
        <w:t xml:space="preserve">Аукцион по продаже имущества, находящегося в муниципальной собственности Хомутовского муниципального образования (торги), проводится открытым по составу участников в соответствии с требованиями Гражданского кодекса Российской Федерации, Федерального закона от 21.12.2001 № 178-ФЗ «О приватизации государственного и муниципального имущества» (далее – Закон о приватизации), постановления Правительства Российской Федерации от 27.08.2012 № 860 «Об организации и проведении продажи государственного или муниципального имущества в электронной форме», в целях реализации Прогнозного плана (программы) </w:t>
      </w:r>
      <w:r>
        <w:rPr>
          <w:rStyle w:val="FontStyle13"/>
        </w:rPr>
        <w:t>приватизации объектов муниципальной собственности Хомутовского муниципального образования на 2020 год</w:t>
      </w:r>
      <w:r>
        <w:t>, утвержденного решением Думы Хомутовского муниципального образования  от 26.12.2019 № 33-145/д</w:t>
      </w:r>
      <w:r>
        <w:rPr>
          <w:color w:val="000000"/>
        </w:rPr>
        <w:t>.</w:t>
      </w:r>
    </w:p>
    <w:p w:rsidR="00F4796E" w:rsidRDefault="00F4796E" w:rsidP="00F4796E">
      <w:pPr>
        <w:pStyle w:val="2"/>
        <w:spacing w:after="0" w:line="240" w:lineRule="auto"/>
        <w:ind w:firstLine="709"/>
        <w:contextualSpacing/>
        <w:jc w:val="both"/>
        <w:rPr>
          <w:b/>
          <w:bCs/>
          <w:color w:val="000000"/>
          <w:u w:val="single"/>
        </w:rPr>
      </w:pPr>
      <w:r>
        <w:rPr>
          <w:b/>
          <w:bCs/>
          <w:color w:val="000000"/>
        </w:rPr>
        <w:t xml:space="preserve">Описание имущества, находящегося в собственности Хомутовского муниципального образования, выставляемого на продажу в электронной форме (информация о продаже также размещена на сайтах в сети «Интернет» </w:t>
      </w:r>
      <w:hyperlink r:id="rId8" w:history="1">
        <w:r>
          <w:rPr>
            <w:rStyle w:val="a3"/>
            <w:b/>
          </w:rPr>
          <w:t>www.</w:t>
        </w:r>
        <w:r>
          <w:rPr>
            <w:rStyle w:val="a3"/>
            <w:b/>
            <w:color w:val="auto"/>
            <w:u w:val="none"/>
          </w:rPr>
          <w:t xml:space="preserve"> </w:t>
        </w:r>
        <w:r>
          <w:rPr>
            <w:rStyle w:val="a3"/>
            <w:b/>
          </w:rPr>
          <w:t>khomutovskoe-mo.ru</w:t>
        </w:r>
      </w:hyperlink>
      <w:r>
        <w:rPr>
          <w:b/>
          <w:bCs/>
          <w:color w:val="000000"/>
          <w:u w:val="single"/>
        </w:rPr>
        <w:t xml:space="preserve">, </w:t>
      </w:r>
      <w:hyperlink r:id="rId9" w:history="1">
        <w:r>
          <w:rPr>
            <w:rStyle w:val="a3"/>
            <w:b/>
            <w:bCs/>
            <w:color w:val="000000"/>
          </w:rPr>
          <w:t>www.</w:t>
        </w:r>
        <w:r>
          <w:rPr>
            <w:rStyle w:val="a3"/>
            <w:b/>
            <w:bCs/>
            <w:color w:val="000000"/>
            <w:lang w:val="en-US"/>
          </w:rPr>
          <w:t>torgi</w:t>
        </w:r>
        <w:r>
          <w:rPr>
            <w:rStyle w:val="a3"/>
            <w:b/>
            <w:bCs/>
            <w:color w:val="000000"/>
          </w:rPr>
          <w:t>.</w:t>
        </w:r>
        <w:r>
          <w:rPr>
            <w:rStyle w:val="a3"/>
            <w:b/>
            <w:bCs/>
            <w:color w:val="000000"/>
            <w:lang w:val="en-US"/>
          </w:rPr>
          <w:t>gov</w:t>
        </w:r>
        <w:r>
          <w:rPr>
            <w:rStyle w:val="a3"/>
            <w:b/>
            <w:bCs/>
            <w:color w:val="000000"/>
          </w:rPr>
          <w:t>.</w:t>
        </w:r>
        <w:proofErr w:type="spellStart"/>
        <w:r>
          <w:rPr>
            <w:rStyle w:val="a3"/>
            <w:b/>
            <w:bCs/>
            <w:color w:val="000000"/>
          </w:rPr>
          <w:t>ru</w:t>
        </w:r>
        <w:proofErr w:type="spellEnd"/>
      </w:hyperlink>
      <w:r>
        <w:rPr>
          <w:b/>
          <w:bCs/>
          <w:color w:val="000000"/>
          <w:u w:val="single"/>
        </w:rPr>
        <w:t>:</w:t>
      </w:r>
    </w:p>
    <w:p w:rsidR="00F4796E" w:rsidRDefault="00F4796E" w:rsidP="00F4796E">
      <w:pPr>
        <w:ind w:firstLine="709"/>
        <w:jc w:val="both"/>
        <w:rPr>
          <w:b/>
          <w:sz w:val="24"/>
          <w:u w:val="single"/>
        </w:rPr>
      </w:pPr>
      <w:r>
        <w:rPr>
          <w:b/>
          <w:sz w:val="24"/>
          <w:u w:val="single"/>
        </w:rPr>
        <w:t>ЛОТ 1 в составе:</w:t>
      </w:r>
    </w:p>
    <w:p w:rsidR="00F4796E" w:rsidRDefault="00F4796E" w:rsidP="00F4796E">
      <w:pPr>
        <w:ind w:firstLine="709"/>
        <w:jc w:val="both"/>
        <w:rPr>
          <w:bCs/>
          <w:sz w:val="24"/>
        </w:rPr>
      </w:pPr>
      <w:r>
        <w:rPr>
          <w:sz w:val="24"/>
        </w:rPr>
        <w:t xml:space="preserve">- Нежилое здание  (этажей: 1), общая площадь 102  </w:t>
      </w:r>
      <w:proofErr w:type="spellStart"/>
      <w:r>
        <w:rPr>
          <w:sz w:val="24"/>
        </w:rPr>
        <w:t>кв.м</w:t>
      </w:r>
      <w:proofErr w:type="spellEnd"/>
      <w:r>
        <w:rPr>
          <w:sz w:val="24"/>
        </w:rPr>
        <w:t xml:space="preserve">., адрес (местонахождение): Российская Федерация, Иркутская область, Иркутский муниципальный район, </w:t>
      </w:r>
      <w:proofErr w:type="spellStart"/>
      <w:r>
        <w:rPr>
          <w:sz w:val="24"/>
        </w:rPr>
        <w:t>Хомутовское</w:t>
      </w:r>
      <w:proofErr w:type="spellEnd"/>
      <w:r>
        <w:rPr>
          <w:sz w:val="24"/>
        </w:rPr>
        <w:t xml:space="preserve"> сельское поселение, </w:t>
      </w:r>
      <w:proofErr w:type="spellStart"/>
      <w:r>
        <w:rPr>
          <w:sz w:val="24"/>
        </w:rPr>
        <w:t>с</w:t>
      </w:r>
      <w:proofErr w:type="gramStart"/>
      <w:r>
        <w:rPr>
          <w:sz w:val="24"/>
        </w:rPr>
        <w:t>.Х</w:t>
      </w:r>
      <w:proofErr w:type="gramEnd"/>
      <w:r>
        <w:rPr>
          <w:sz w:val="24"/>
        </w:rPr>
        <w:t>омутово</w:t>
      </w:r>
      <w:proofErr w:type="spellEnd"/>
      <w:r>
        <w:rPr>
          <w:sz w:val="24"/>
        </w:rPr>
        <w:t xml:space="preserve">, </w:t>
      </w:r>
      <w:proofErr w:type="spellStart"/>
      <w:r>
        <w:rPr>
          <w:sz w:val="24"/>
        </w:rPr>
        <w:t>ул.Колхозная</w:t>
      </w:r>
      <w:proofErr w:type="spellEnd"/>
      <w:r>
        <w:rPr>
          <w:sz w:val="24"/>
        </w:rPr>
        <w:t xml:space="preserve">, здание 4/5,  кадастровый номер </w:t>
      </w:r>
      <w:r>
        <w:rPr>
          <w:bCs/>
          <w:sz w:val="24"/>
        </w:rPr>
        <w:t>38:06:100101:3017, год завершения строительства 1996,</w:t>
      </w:r>
    </w:p>
    <w:p w:rsidR="00F4796E" w:rsidRDefault="00F4796E" w:rsidP="00F4796E">
      <w:pPr>
        <w:ind w:firstLine="709"/>
        <w:jc w:val="both"/>
        <w:rPr>
          <w:sz w:val="24"/>
        </w:rPr>
      </w:pPr>
      <w:r>
        <w:rPr>
          <w:bCs/>
          <w:sz w:val="24"/>
        </w:rPr>
        <w:t xml:space="preserve">- </w:t>
      </w:r>
      <w:r>
        <w:rPr>
          <w:sz w:val="24"/>
        </w:rPr>
        <w:t xml:space="preserve">Земельный участок: категория земель: земли населенных пунктов, под общественное управление (размещение объектов капитального строительства, предназначенных для размещения органов местного самоуправления, а также организаций, непосредственно обеспечивающих их деятельность), кадастровый номер: 38:06:100101:3720, общая площадь 1217 </w:t>
      </w:r>
      <w:proofErr w:type="spellStart"/>
      <w:r>
        <w:rPr>
          <w:sz w:val="24"/>
        </w:rPr>
        <w:t>кв.м</w:t>
      </w:r>
      <w:proofErr w:type="spellEnd"/>
      <w:r>
        <w:rPr>
          <w:sz w:val="24"/>
        </w:rPr>
        <w:t xml:space="preserve">., адрес (местонахождение): Российская Федерация Иркутская область, Иркутский муниципальный район, </w:t>
      </w:r>
      <w:proofErr w:type="spellStart"/>
      <w:r>
        <w:rPr>
          <w:sz w:val="24"/>
        </w:rPr>
        <w:t>с</w:t>
      </w:r>
      <w:proofErr w:type="gramStart"/>
      <w:r>
        <w:rPr>
          <w:sz w:val="24"/>
        </w:rPr>
        <w:t>.Х</w:t>
      </w:r>
      <w:proofErr w:type="gramEnd"/>
      <w:r>
        <w:rPr>
          <w:sz w:val="24"/>
        </w:rPr>
        <w:t>омутово</w:t>
      </w:r>
      <w:proofErr w:type="spellEnd"/>
      <w:r>
        <w:rPr>
          <w:sz w:val="24"/>
        </w:rPr>
        <w:t xml:space="preserve">, </w:t>
      </w:r>
      <w:proofErr w:type="spellStart"/>
      <w:r>
        <w:rPr>
          <w:sz w:val="24"/>
        </w:rPr>
        <w:t>ул.Колхозная</w:t>
      </w:r>
      <w:proofErr w:type="spellEnd"/>
      <w:r>
        <w:rPr>
          <w:sz w:val="24"/>
        </w:rPr>
        <w:t>, 4/5;</w:t>
      </w:r>
    </w:p>
    <w:p w:rsidR="00F4796E" w:rsidRDefault="00F4796E" w:rsidP="00F4796E">
      <w:pPr>
        <w:tabs>
          <w:tab w:val="left" w:pos="0"/>
          <w:tab w:val="left" w:pos="630"/>
        </w:tabs>
        <w:ind w:right="-2" w:firstLine="709"/>
        <w:jc w:val="both"/>
        <w:rPr>
          <w:sz w:val="24"/>
        </w:rPr>
      </w:pPr>
      <w:r>
        <w:rPr>
          <w:rFonts w:eastAsia="Calibri"/>
          <w:b/>
          <w:sz w:val="24"/>
        </w:rPr>
        <w:t xml:space="preserve"> </w:t>
      </w:r>
      <w:proofErr w:type="gramStart"/>
      <w:r>
        <w:rPr>
          <w:rFonts w:eastAsia="Calibri"/>
          <w:b/>
          <w:sz w:val="24"/>
        </w:rPr>
        <w:t xml:space="preserve">Начальная цена продажи: 446 000 (четыреста сорок шесть тысяч) рублей 00 </w:t>
      </w:r>
      <w:r>
        <w:rPr>
          <w:rFonts w:eastAsia="Calibri"/>
          <w:sz w:val="24"/>
        </w:rPr>
        <w:t xml:space="preserve">копеек, в </w:t>
      </w:r>
      <w:proofErr w:type="spellStart"/>
      <w:r>
        <w:rPr>
          <w:rFonts w:eastAsia="Calibri"/>
          <w:sz w:val="24"/>
        </w:rPr>
        <w:t>т.ч</w:t>
      </w:r>
      <w:proofErr w:type="spellEnd"/>
      <w:r>
        <w:rPr>
          <w:rFonts w:eastAsia="Calibri"/>
          <w:sz w:val="24"/>
        </w:rPr>
        <w:t xml:space="preserve">. НДС </w:t>
      </w:r>
      <w:r>
        <w:rPr>
          <w:sz w:val="24"/>
        </w:rPr>
        <w:t xml:space="preserve">(согласно отчету от 22.10.2020 № 28-10/2020 об оценке рыночной стоимости, выполненному ООО «Открытие» в </w:t>
      </w:r>
      <w:proofErr w:type="spellStart"/>
      <w:r>
        <w:rPr>
          <w:sz w:val="24"/>
        </w:rPr>
        <w:t>т.ч</w:t>
      </w:r>
      <w:proofErr w:type="spellEnd"/>
      <w:r>
        <w:rPr>
          <w:sz w:val="24"/>
        </w:rPr>
        <w:t>.:</w:t>
      </w:r>
      <w:r>
        <w:rPr>
          <w:sz w:val="26"/>
          <w:szCs w:val="26"/>
        </w:rPr>
        <w:t xml:space="preserve"> </w:t>
      </w:r>
      <w:r>
        <w:rPr>
          <w:sz w:val="24"/>
        </w:rPr>
        <w:t>стоимость здания – 276 000 рублей, в том числе налог на добавленную стоимость;  стоимость земельного участка 170 000 рублей (НДС не облагается)).</w:t>
      </w:r>
      <w:proofErr w:type="gramEnd"/>
    </w:p>
    <w:p w:rsidR="00F4796E" w:rsidRDefault="00F4796E" w:rsidP="00F4796E">
      <w:pPr>
        <w:autoSpaceDE w:val="0"/>
        <w:autoSpaceDN w:val="0"/>
        <w:adjustRightInd w:val="0"/>
        <w:spacing w:before="120" w:after="120"/>
        <w:ind w:firstLine="708"/>
        <w:jc w:val="both"/>
        <w:rPr>
          <w:sz w:val="24"/>
        </w:rPr>
      </w:pPr>
      <w:r>
        <w:rPr>
          <w:b/>
          <w:sz w:val="24"/>
        </w:rPr>
        <w:t>Сумма задатка</w:t>
      </w:r>
      <w:r>
        <w:rPr>
          <w:sz w:val="24"/>
        </w:rPr>
        <w:t xml:space="preserve"> в размере 20%, от начальной цены продажи имущества, что составляет – 89 200</w:t>
      </w:r>
      <w:r>
        <w:rPr>
          <w:rFonts w:eastAsia="Calibri"/>
          <w:sz w:val="24"/>
          <w:lang w:eastAsia="en-US"/>
        </w:rPr>
        <w:t xml:space="preserve"> руб. (восемьдесят девять тысяч двести)</w:t>
      </w:r>
      <w:r>
        <w:rPr>
          <w:rFonts w:eastAsia="Calibri"/>
          <w:i/>
          <w:sz w:val="24"/>
          <w:lang w:eastAsia="en-US"/>
        </w:rPr>
        <w:t xml:space="preserve"> </w:t>
      </w:r>
      <w:r>
        <w:rPr>
          <w:rFonts w:eastAsia="Calibri"/>
          <w:sz w:val="24"/>
          <w:lang w:eastAsia="en-US"/>
        </w:rPr>
        <w:t>руб. 00 копеек</w:t>
      </w:r>
      <w:r>
        <w:rPr>
          <w:sz w:val="24"/>
        </w:rPr>
        <w:t xml:space="preserve"> (оплата задатка осуществляется в соответствии с информационным сообщением).</w:t>
      </w:r>
    </w:p>
    <w:p w:rsidR="00F4796E" w:rsidRDefault="00F4796E" w:rsidP="00F4796E">
      <w:pPr>
        <w:ind w:firstLine="709"/>
        <w:jc w:val="both"/>
        <w:rPr>
          <w:b/>
          <w:sz w:val="24"/>
          <w:u w:val="single"/>
        </w:rPr>
      </w:pPr>
      <w:r>
        <w:rPr>
          <w:b/>
          <w:sz w:val="24"/>
        </w:rPr>
        <w:lastRenderedPageBreak/>
        <w:t>Величина повышения начальной цены</w:t>
      </w:r>
      <w:r>
        <w:rPr>
          <w:sz w:val="24"/>
        </w:rPr>
        <w:t xml:space="preserve"> («Шаг аукциона») – 22 300 руб. (двадцать две тысячи триста) руб. 00 копеек.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F4796E" w:rsidRDefault="00F4796E" w:rsidP="00F4796E">
      <w:pPr>
        <w:ind w:firstLine="709"/>
        <w:jc w:val="both"/>
        <w:rPr>
          <w:sz w:val="24"/>
        </w:rPr>
      </w:pPr>
      <w:r>
        <w:rPr>
          <w:sz w:val="24"/>
        </w:rPr>
        <w:t>Аукционы от 01.06.2020, 10.07.2020, 07.08.2020, 08.10.2020 были признаны несостоявшимся.</w:t>
      </w:r>
    </w:p>
    <w:p w:rsidR="00F4796E" w:rsidRDefault="00F4796E" w:rsidP="00F4796E">
      <w:pPr>
        <w:ind w:firstLine="709"/>
        <w:jc w:val="both"/>
        <w:rPr>
          <w:b/>
          <w:sz w:val="24"/>
          <w:u w:val="single"/>
        </w:rPr>
      </w:pPr>
    </w:p>
    <w:p w:rsidR="00F4796E" w:rsidRDefault="00F4796E" w:rsidP="00F4796E">
      <w:pPr>
        <w:ind w:firstLine="709"/>
        <w:jc w:val="both"/>
        <w:rPr>
          <w:b/>
          <w:sz w:val="24"/>
          <w:u w:val="single"/>
        </w:rPr>
      </w:pPr>
      <w:r>
        <w:rPr>
          <w:b/>
          <w:sz w:val="24"/>
          <w:u w:val="single"/>
        </w:rPr>
        <w:t>ЛОТ 2 в составе:</w:t>
      </w:r>
    </w:p>
    <w:p w:rsidR="00F4796E" w:rsidRDefault="00F4796E" w:rsidP="00F4796E">
      <w:pPr>
        <w:ind w:firstLine="709"/>
        <w:jc w:val="both"/>
        <w:rPr>
          <w:bCs/>
          <w:sz w:val="24"/>
        </w:rPr>
      </w:pPr>
      <w:r>
        <w:rPr>
          <w:sz w:val="24"/>
        </w:rPr>
        <w:t xml:space="preserve">- Нежилое здание – Телятник, (этажей: 1), общая площадь 670,3  </w:t>
      </w:r>
      <w:proofErr w:type="spellStart"/>
      <w:r>
        <w:rPr>
          <w:sz w:val="24"/>
        </w:rPr>
        <w:t>кв.м</w:t>
      </w:r>
      <w:proofErr w:type="spellEnd"/>
      <w:r>
        <w:rPr>
          <w:sz w:val="24"/>
        </w:rPr>
        <w:t xml:space="preserve">., адрес (местонахождение): Иркутская область, Иркутский район, </w:t>
      </w:r>
      <w:proofErr w:type="spellStart"/>
      <w:r>
        <w:rPr>
          <w:sz w:val="24"/>
        </w:rPr>
        <w:t>д</w:t>
      </w:r>
      <w:proofErr w:type="gramStart"/>
      <w:r>
        <w:rPr>
          <w:sz w:val="24"/>
        </w:rPr>
        <w:t>.К</w:t>
      </w:r>
      <w:proofErr w:type="gramEnd"/>
      <w:r>
        <w:rPr>
          <w:sz w:val="24"/>
        </w:rPr>
        <w:t>уда</w:t>
      </w:r>
      <w:proofErr w:type="spellEnd"/>
      <w:r>
        <w:rPr>
          <w:sz w:val="24"/>
        </w:rPr>
        <w:t xml:space="preserve">, </w:t>
      </w:r>
      <w:proofErr w:type="spellStart"/>
      <w:r>
        <w:rPr>
          <w:sz w:val="24"/>
        </w:rPr>
        <w:t>ул.Октября</w:t>
      </w:r>
      <w:proofErr w:type="spellEnd"/>
      <w:r>
        <w:rPr>
          <w:sz w:val="24"/>
        </w:rPr>
        <w:t xml:space="preserve">, кадастровый номер </w:t>
      </w:r>
      <w:r>
        <w:rPr>
          <w:bCs/>
          <w:sz w:val="24"/>
        </w:rPr>
        <w:t>38:06:100301:1721, год завершения строительства 1969,</w:t>
      </w:r>
    </w:p>
    <w:p w:rsidR="00F4796E" w:rsidRDefault="00F4796E" w:rsidP="00F4796E">
      <w:pPr>
        <w:ind w:firstLine="709"/>
        <w:jc w:val="both"/>
        <w:rPr>
          <w:bCs/>
          <w:sz w:val="24"/>
        </w:rPr>
      </w:pPr>
      <w:proofErr w:type="gramStart"/>
      <w:r>
        <w:rPr>
          <w:bCs/>
          <w:sz w:val="24"/>
        </w:rPr>
        <w:t xml:space="preserve">- </w:t>
      </w:r>
      <w:r>
        <w:rPr>
          <w:sz w:val="24"/>
        </w:rPr>
        <w:t xml:space="preserve">Нежилое здание – Коровник, (этажей: 2, в </w:t>
      </w:r>
      <w:proofErr w:type="spellStart"/>
      <w:r>
        <w:rPr>
          <w:sz w:val="24"/>
        </w:rPr>
        <w:t>т.ч</w:t>
      </w:r>
      <w:proofErr w:type="spellEnd"/>
      <w:r>
        <w:rPr>
          <w:sz w:val="24"/>
        </w:rPr>
        <w:t xml:space="preserve">. подземный -1), общая площадь 2 613,4  </w:t>
      </w:r>
      <w:proofErr w:type="spellStart"/>
      <w:r>
        <w:rPr>
          <w:sz w:val="24"/>
        </w:rPr>
        <w:t>кв.м</w:t>
      </w:r>
      <w:proofErr w:type="spellEnd"/>
      <w:r>
        <w:rPr>
          <w:sz w:val="24"/>
        </w:rPr>
        <w:t>., адрес (местонахождение):</w:t>
      </w:r>
      <w:proofErr w:type="gramEnd"/>
      <w:r>
        <w:rPr>
          <w:sz w:val="24"/>
        </w:rPr>
        <w:t xml:space="preserve"> Иркутская область, Иркутский район, </w:t>
      </w:r>
      <w:proofErr w:type="spellStart"/>
      <w:r>
        <w:rPr>
          <w:sz w:val="24"/>
        </w:rPr>
        <w:t>д</w:t>
      </w:r>
      <w:proofErr w:type="gramStart"/>
      <w:r>
        <w:rPr>
          <w:sz w:val="24"/>
        </w:rPr>
        <w:t>.К</w:t>
      </w:r>
      <w:proofErr w:type="gramEnd"/>
      <w:r>
        <w:rPr>
          <w:sz w:val="24"/>
        </w:rPr>
        <w:t>уда</w:t>
      </w:r>
      <w:proofErr w:type="spellEnd"/>
      <w:r>
        <w:rPr>
          <w:sz w:val="24"/>
        </w:rPr>
        <w:t xml:space="preserve">, </w:t>
      </w:r>
      <w:proofErr w:type="spellStart"/>
      <w:r>
        <w:rPr>
          <w:sz w:val="24"/>
        </w:rPr>
        <w:t>ул.Октября</w:t>
      </w:r>
      <w:proofErr w:type="spellEnd"/>
      <w:r>
        <w:rPr>
          <w:sz w:val="24"/>
        </w:rPr>
        <w:t xml:space="preserve">, д.27/2, кадастровый номер </w:t>
      </w:r>
      <w:r>
        <w:rPr>
          <w:bCs/>
          <w:sz w:val="24"/>
        </w:rPr>
        <w:t>38:06:100301:1707, год завершения строительства 1980,</w:t>
      </w:r>
    </w:p>
    <w:p w:rsidR="00F4796E" w:rsidRDefault="00F4796E" w:rsidP="00F4796E">
      <w:pPr>
        <w:tabs>
          <w:tab w:val="left" w:pos="0"/>
          <w:tab w:val="left" w:pos="630"/>
        </w:tabs>
        <w:ind w:right="-2" w:firstLine="709"/>
        <w:jc w:val="both"/>
        <w:rPr>
          <w:sz w:val="24"/>
        </w:rPr>
      </w:pPr>
      <w:r>
        <w:rPr>
          <w:bCs/>
          <w:sz w:val="24"/>
        </w:rPr>
        <w:t xml:space="preserve">- </w:t>
      </w:r>
      <w:r>
        <w:rPr>
          <w:sz w:val="24"/>
        </w:rPr>
        <w:t xml:space="preserve">Земельный участок: категория земель: земли населенных пунктов, для производственных объектов 4,5 класса опасности, под объекты административно-делового назначения, Для размещения производственных зданий, кадастровый номер: 38:06:100301:2300, общая площадь 38579 </w:t>
      </w:r>
      <w:proofErr w:type="spellStart"/>
      <w:r>
        <w:rPr>
          <w:sz w:val="24"/>
        </w:rPr>
        <w:t>кв.м</w:t>
      </w:r>
      <w:proofErr w:type="spellEnd"/>
      <w:r>
        <w:rPr>
          <w:sz w:val="24"/>
        </w:rPr>
        <w:t xml:space="preserve">., адрес (местонахождение): Российская Федерация Иркутская область, Иркутский муниципальный район, </w:t>
      </w:r>
      <w:proofErr w:type="spellStart"/>
      <w:r>
        <w:rPr>
          <w:sz w:val="24"/>
        </w:rPr>
        <w:t>Хомутовское</w:t>
      </w:r>
      <w:proofErr w:type="spellEnd"/>
      <w:r>
        <w:rPr>
          <w:sz w:val="24"/>
        </w:rPr>
        <w:t xml:space="preserve"> сельское поселение, </w:t>
      </w:r>
      <w:proofErr w:type="spellStart"/>
      <w:r>
        <w:rPr>
          <w:sz w:val="24"/>
        </w:rPr>
        <w:t>д</w:t>
      </w:r>
      <w:proofErr w:type="gramStart"/>
      <w:r>
        <w:rPr>
          <w:sz w:val="24"/>
        </w:rPr>
        <w:t>.К</w:t>
      </w:r>
      <w:proofErr w:type="gramEnd"/>
      <w:r>
        <w:rPr>
          <w:sz w:val="24"/>
        </w:rPr>
        <w:t>уда</w:t>
      </w:r>
      <w:proofErr w:type="spellEnd"/>
      <w:r>
        <w:rPr>
          <w:sz w:val="24"/>
        </w:rPr>
        <w:t xml:space="preserve">, </w:t>
      </w:r>
      <w:proofErr w:type="spellStart"/>
      <w:r>
        <w:rPr>
          <w:sz w:val="24"/>
        </w:rPr>
        <w:t>ул.Октября</w:t>
      </w:r>
      <w:proofErr w:type="spellEnd"/>
      <w:r>
        <w:rPr>
          <w:sz w:val="24"/>
        </w:rPr>
        <w:t>, д.27/3</w:t>
      </w:r>
    </w:p>
    <w:p w:rsidR="00F4796E" w:rsidRDefault="00F4796E" w:rsidP="00F4796E">
      <w:pPr>
        <w:tabs>
          <w:tab w:val="left" w:pos="0"/>
          <w:tab w:val="left" w:pos="630"/>
        </w:tabs>
        <w:ind w:right="-2" w:firstLine="709"/>
        <w:jc w:val="both"/>
        <w:rPr>
          <w:sz w:val="24"/>
        </w:rPr>
      </w:pPr>
      <w:r>
        <w:rPr>
          <w:b/>
          <w:sz w:val="24"/>
        </w:rPr>
        <w:t>Сведения об ограничениях права</w:t>
      </w:r>
      <w:r>
        <w:rPr>
          <w:sz w:val="24"/>
        </w:rPr>
        <w:t xml:space="preserve">: ограничения прав на земельный, предусмотренные </w:t>
      </w:r>
      <w:proofErr w:type="spellStart"/>
      <w:r>
        <w:rPr>
          <w:sz w:val="24"/>
        </w:rPr>
        <w:t>ст.ст</w:t>
      </w:r>
      <w:proofErr w:type="spellEnd"/>
      <w:r>
        <w:rPr>
          <w:sz w:val="24"/>
        </w:rPr>
        <w:t xml:space="preserve">. 56, 56.1 Земельного кодекса РФ; срок действия с 23.05.2019, документ основания: приказ ОАО «ИЭСК» об определении границ охранных зон объектов электросетевого хозяйства от 18.06.2013 № 176 выдан: ОАО «ИЭСК». </w:t>
      </w:r>
    </w:p>
    <w:p w:rsidR="00F4796E" w:rsidRDefault="00F4796E" w:rsidP="00F4796E">
      <w:pPr>
        <w:tabs>
          <w:tab w:val="left" w:pos="0"/>
          <w:tab w:val="left" w:pos="630"/>
        </w:tabs>
        <w:ind w:right="-2" w:firstLine="709"/>
        <w:jc w:val="both"/>
        <w:rPr>
          <w:sz w:val="24"/>
        </w:rPr>
      </w:pPr>
      <w:r>
        <w:rPr>
          <w:rFonts w:eastAsia="Calibri"/>
          <w:b/>
          <w:sz w:val="24"/>
        </w:rPr>
        <w:t xml:space="preserve"> Начальная цена продажи: 1 574 200 (один миллион пятьсот семьдесят четыре тысячи двести) рублей 00 </w:t>
      </w:r>
      <w:r>
        <w:rPr>
          <w:rFonts w:eastAsia="Calibri"/>
          <w:sz w:val="24"/>
        </w:rPr>
        <w:t xml:space="preserve">копеек, в </w:t>
      </w:r>
      <w:proofErr w:type="spellStart"/>
      <w:r>
        <w:rPr>
          <w:rFonts w:eastAsia="Calibri"/>
          <w:sz w:val="24"/>
        </w:rPr>
        <w:t>т.ч</w:t>
      </w:r>
      <w:proofErr w:type="spellEnd"/>
      <w:r>
        <w:rPr>
          <w:rFonts w:eastAsia="Calibri"/>
          <w:sz w:val="24"/>
        </w:rPr>
        <w:t xml:space="preserve">. НДС </w:t>
      </w:r>
      <w:r>
        <w:rPr>
          <w:sz w:val="24"/>
        </w:rPr>
        <w:t>(согласно отчету об оценке рыночной стоимости от 19.05.2020 №12-05/2020-2, выполненном</w:t>
      </w:r>
      <w:proofErr w:type="gramStart"/>
      <w:r>
        <w:rPr>
          <w:sz w:val="24"/>
        </w:rPr>
        <w:t>у ООО</w:t>
      </w:r>
      <w:proofErr w:type="gramEnd"/>
      <w:r>
        <w:rPr>
          <w:sz w:val="24"/>
        </w:rPr>
        <w:t xml:space="preserve"> «Открытие» в </w:t>
      </w:r>
      <w:proofErr w:type="spellStart"/>
      <w:r>
        <w:rPr>
          <w:sz w:val="24"/>
        </w:rPr>
        <w:t>т.ч</w:t>
      </w:r>
      <w:proofErr w:type="spellEnd"/>
      <w:r>
        <w:rPr>
          <w:sz w:val="24"/>
        </w:rPr>
        <w:t>.:</w:t>
      </w:r>
      <w:r>
        <w:rPr>
          <w:sz w:val="26"/>
          <w:szCs w:val="26"/>
        </w:rPr>
        <w:t xml:space="preserve"> </w:t>
      </w:r>
      <w:r>
        <w:rPr>
          <w:sz w:val="24"/>
        </w:rPr>
        <w:t>стоимость здания (телятник)  – 61 200  рублей, в том числе налог на добавленную стоимость; стоимость здания (коровник)  – 240 000 рублей, в том числе налог на добавленную стоимость; стоимость земельного участка 1 273 000 рублей (НДС не облагается)).</w:t>
      </w:r>
    </w:p>
    <w:p w:rsidR="00F4796E" w:rsidRDefault="00F4796E" w:rsidP="00F4796E">
      <w:pPr>
        <w:autoSpaceDE w:val="0"/>
        <w:autoSpaceDN w:val="0"/>
        <w:adjustRightInd w:val="0"/>
        <w:ind w:firstLine="708"/>
        <w:jc w:val="both"/>
        <w:rPr>
          <w:sz w:val="24"/>
        </w:rPr>
      </w:pPr>
      <w:r>
        <w:rPr>
          <w:b/>
          <w:sz w:val="24"/>
        </w:rPr>
        <w:t>Сумма задатка</w:t>
      </w:r>
      <w:r>
        <w:rPr>
          <w:sz w:val="24"/>
        </w:rPr>
        <w:t xml:space="preserve"> в размере 20%, от начальной цены продажи имущества, что составляет – 314 840</w:t>
      </w:r>
      <w:r>
        <w:rPr>
          <w:rFonts w:eastAsia="Calibri"/>
          <w:sz w:val="24"/>
          <w:lang w:eastAsia="en-US"/>
        </w:rPr>
        <w:t xml:space="preserve"> руб. (триста четырнадцать тысяч восемьсот сорок)</w:t>
      </w:r>
      <w:r>
        <w:rPr>
          <w:rFonts w:eastAsia="Calibri"/>
          <w:i/>
          <w:sz w:val="24"/>
          <w:lang w:eastAsia="en-US"/>
        </w:rPr>
        <w:t xml:space="preserve"> </w:t>
      </w:r>
      <w:r>
        <w:rPr>
          <w:rFonts w:eastAsia="Calibri"/>
          <w:sz w:val="24"/>
          <w:lang w:eastAsia="en-US"/>
        </w:rPr>
        <w:t>руб. 00 копеек</w:t>
      </w:r>
      <w:r>
        <w:rPr>
          <w:sz w:val="24"/>
        </w:rPr>
        <w:t xml:space="preserve"> (оплата задатка осуществляется в соответствии с информационным сообщением).</w:t>
      </w:r>
    </w:p>
    <w:p w:rsidR="00F4796E" w:rsidRDefault="00F4796E" w:rsidP="00F4796E">
      <w:pPr>
        <w:autoSpaceDE w:val="0"/>
        <w:autoSpaceDN w:val="0"/>
        <w:adjustRightInd w:val="0"/>
        <w:ind w:firstLine="708"/>
        <w:jc w:val="both"/>
        <w:rPr>
          <w:sz w:val="24"/>
        </w:rPr>
      </w:pPr>
      <w:r>
        <w:rPr>
          <w:b/>
          <w:sz w:val="24"/>
        </w:rPr>
        <w:t>Величина повышения начальной цены</w:t>
      </w:r>
      <w:r>
        <w:rPr>
          <w:sz w:val="24"/>
        </w:rPr>
        <w:t xml:space="preserve"> («Шаг аукциона») – 78 100 руб. (семьдесят восемь тысяч семьсот десять) руб. 00 копеек.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F4796E" w:rsidRDefault="00F4796E" w:rsidP="00F4796E">
      <w:pPr>
        <w:ind w:firstLine="709"/>
        <w:jc w:val="both"/>
        <w:rPr>
          <w:sz w:val="24"/>
        </w:rPr>
      </w:pPr>
      <w:r>
        <w:rPr>
          <w:sz w:val="24"/>
        </w:rPr>
        <w:t>Аукцион от 26.06.2020 был признан несостоявшимся.</w:t>
      </w:r>
    </w:p>
    <w:p w:rsidR="00F4796E" w:rsidRDefault="00F4796E" w:rsidP="00F4796E">
      <w:pPr>
        <w:ind w:firstLine="709"/>
        <w:jc w:val="both"/>
        <w:rPr>
          <w:b/>
          <w:sz w:val="24"/>
          <w:u w:val="single"/>
        </w:rPr>
      </w:pPr>
      <w:r>
        <w:rPr>
          <w:b/>
          <w:sz w:val="24"/>
          <w:u w:val="single"/>
        </w:rPr>
        <w:t>ЛОТ 3 в составе:</w:t>
      </w:r>
    </w:p>
    <w:p w:rsidR="00F4796E" w:rsidRDefault="00F4796E" w:rsidP="00F4796E">
      <w:pPr>
        <w:ind w:firstLine="709"/>
        <w:jc w:val="both"/>
        <w:rPr>
          <w:bCs/>
          <w:sz w:val="24"/>
        </w:rPr>
      </w:pPr>
      <w:r>
        <w:rPr>
          <w:rFonts w:eastAsia="Calibri"/>
          <w:sz w:val="24"/>
        </w:rPr>
        <w:t xml:space="preserve">- </w:t>
      </w:r>
      <w:r>
        <w:rPr>
          <w:sz w:val="24"/>
        </w:rPr>
        <w:t xml:space="preserve">Нежилое здание (этажей: 1), общая площадь 108,4  </w:t>
      </w:r>
      <w:proofErr w:type="spellStart"/>
      <w:r>
        <w:rPr>
          <w:sz w:val="24"/>
        </w:rPr>
        <w:t>кв.м</w:t>
      </w:r>
      <w:proofErr w:type="spellEnd"/>
      <w:r>
        <w:rPr>
          <w:sz w:val="24"/>
        </w:rPr>
        <w:t xml:space="preserve">., адрес (местонахождение): Иркутская область, Иркутский район, </w:t>
      </w:r>
      <w:proofErr w:type="spellStart"/>
      <w:r>
        <w:rPr>
          <w:sz w:val="24"/>
        </w:rPr>
        <w:t>д</w:t>
      </w:r>
      <w:proofErr w:type="gramStart"/>
      <w:r>
        <w:rPr>
          <w:sz w:val="24"/>
        </w:rPr>
        <w:t>.К</w:t>
      </w:r>
      <w:proofErr w:type="gramEnd"/>
      <w:r>
        <w:rPr>
          <w:sz w:val="24"/>
        </w:rPr>
        <w:t>уда</w:t>
      </w:r>
      <w:proofErr w:type="spellEnd"/>
      <w:r>
        <w:rPr>
          <w:sz w:val="24"/>
        </w:rPr>
        <w:t xml:space="preserve">, ОМПЧС, кадастровый номер </w:t>
      </w:r>
      <w:r>
        <w:rPr>
          <w:bCs/>
          <w:sz w:val="24"/>
        </w:rPr>
        <w:t>38:06:000000:4601, год завершения строительства 1983,</w:t>
      </w:r>
    </w:p>
    <w:p w:rsidR="00F4796E" w:rsidRDefault="00F4796E" w:rsidP="00F4796E">
      <w:pPr>
        <w:ind w:firstLine="709"/>
        <w:jc w:val="both"/>
        <w:rPr>
          <w:sz w:val="24"/>
        </w:rPr>
      </w:pPr>
      <w:r>
        <w:rPr>
          <w:bCs/>
          <w:sz w:val="24"/>
        </w:rPr>
        <w:t xml:space="preserve">- </w:t>
      </w:r>
      <w:r>
        <w:rPr>
          <w:sz w:val="24"/>
        </w:rPr>
        <w:t xml:space="preserve">Земельный участок: категория земель: земли населенных пунктов, предоставление коммунальных услуг, для размещения объектов, характерных для населенных пунктов, кадастровый номер: 38:06:100302:2119, общая площадь 1354 </w:t>
      </w:r>
      <w:proofErr w:type="spellStart"/>
      <w:r>
        <w:rPr>
          <w:sz w:val="24"/>
        </w:rPr>
        <w:t>кв.м</w:t>
      </w:r>
      <w:proofErr w:type="spellEnd"/>
      <w:r>
        <w:rPr>
          <w:sz w:val="24"/>
        </w:rPr>
        <w:t xml:space="preserve">., адрес (местонахождение): Российская Федерация Иркутская область, Иркутский муниципальный район, </w:t>
      </w:r>
      <w:proofErr w:type="spellStart"/>
      <w:r>
        <w:rPr>
          <w:sz w:val="24"/>
        </w:rPr>
        <w:t>Хомутовское</w:t>
      </w:r>
      <w:proofErr w:type="spellEnd"/>
      <w:r>
        <w:rPr>
          <w:sz w:val="24"/>
        </w:rPr>
        <w:t xml:space="preserve"> сельское поселение, </w:t>
      </w:r>
      <w:proofErr w:type="spellStart"/>
      <w:r>
        <w:rPr>
          <w:sz w:val="24"/>
        </w:rPr>
        <w:t>д</w:t>
      </w:r>
      <w:proofErr w:type="gramStart"/>
      <w:r>
        <w:rPr>
          <w:sz w:val="24"/>
        </w:rPr>
        <w:t>.К</w:t>
      </w:r>
      <w:proofErr w:type="gramEnd"/>
      <w:r>
        <w:rPr>
          <w:sz w:val="24"/>
        </w:rPr>
        <w:t>уда</w:t>
      </w:r>
      <w:proofErr w:type="spellEnd"/>
      <w:r>
        <w:rPr>
          <w:sz w:val="24"/>
        </w:rPr>
        <w:t xml:space="preserve">, </w:t>
      </w:r>
      <w:proofErr w:type="spellStart"/>
      <w:r>
        <w:rPr>
          <w:sz w:val="24"/>
        </w:rPr>
        <w:t>ул.Васильева</w:t>
      </w:r>
      <w:proofErr w:type="spellEnd"/>
      <w:r>
        <w:rPr>
          <w:sz w:val="24"/>
        </w:rPr>
        <w:t xml:space="preserve">, 1/10. </w:t>
      </w:r>
    </w:p>
    <w:p w:rsidR="00F4796E" w:rsidRDefault="00F4796E" w:rsidP="00F4796E">
      <w:pPr>
        <w:tabs>
          <w:tab w:val="left" w:pos="0"/>
          <w:tab w:val="left" w:pos="630"/>
        </w:tabs>
        <w:ind w:right="-2" w:firstLine="709"/>
        <w:jc w:val="both"/>
        <w:rPr>
          <w:sz w:val="24"/>
        </w:rPr>
      </w:pPr>
      <w:r>
        <w:rPr>
          <w:rFonts w:eastAsia="Calibri"/>
          <w:b/>
          <w:sz w:val="24"/>
        </w:rPr>
        <w:t xml:space="preserve"> </w:t>
      </w:r>
      <w:proofErr w:type="gramStart"/>
      <w:r>
        <w:rPr>
          <w:rFonts w:eastAsia="Calibri"/>
          <w:b/>
          <w:sz w:val="24"/>
        </w:rPr>
        <w:t xml:space="preserve">Начальная цена продажи: 551 880  (пятьсот пятьдесят одна  тысяча восемьсот восемьдесят) рублей 00 </w:t>
      </w:r>
      <w:r>
        <w:rPr>
          <w:rFonts w:eastAsia="Calibri"/>
          <w:sz w:val="24"/>
        </w:rPr>
        <w:t xml:space="preserve">копеек, в </w:t>
      </w:r>
      <w:proofErr w:type="spellStart"/>
      <w:r>
        <w:rPr>
          <w:rFonts w:eastAsia="Calibri"/>
          <w:sz w:val="24"/>
        </w:rPr>
        <w:t>т.ч</w:t>
      </w:r>
      <w:proofErr w:type="spellEnd"/>
      <w:r>
        <w:rPr>
          <w:rFonts w:eastAsia="Calibri"/>
          <w:sz w:val="24"/>
        </w:rPr>
        <w:t xml:space="preserve">. НДС </w:t>
      </w:r>
      <w:r>
        <w:rPr>
          <w:sz w:val="24"/>
        </w:rPr>
        <w:t xml:space="preserve">(согласно отчету № 12-10/2020 от 12.10.2020 об оценке рыночной стоимости, выполненному ООО «Открытие» в </w:t>
      </w:r>
      <w:proofErr w:type="spellStart"/>
      <w:r>
        <w:rPr>
          <w:sz w:val="24"/>
        </w:rPr>
        <w:t>т.ч</w:t>
      </w:r>
      <w:proofErr w:type="spellEnd"/>
      <w:r>
        <w:rPr>
          <w:sz w:val="24"/>
        </w:rPr>
        <w:t>.:</w:t>
      </w:r>
      <w:r>
        <w:rPr>
          <w:sz w:val="26"/>
          <w:szCs w:val="26"/>
        </w:rPr>
        <w:t xml:space="preserve"> </w:t>
      </w:r>
      <w:r>
        <w:rPr>
          <w:sz w:val="24"/>
        </w:rPr>
        <w:t>стоимость здания – 291 912 рублей, в том числе налог на добавленную стоимость;  стоимость земельного участка 259 968 рублей (НДС не облагается)).</w:t>
      </w:r>
      <w:proofErr w:type="gramEnd"/>
    </w:p>
    <w:p w:rsidR="00F4796E" w:rsidRDefault="00F4796E" w:rsidP="00F4796E">
      <w:pPr>
        <w:autoSpaceDE w:val="0"/>
        <w:autoSpaceDN w:val="0"/>
        <w:adjustRightInd w:val="0"/>
        <w:ind w:firstLine="708"/>
        <w:jc w:val="both"/>
        <w:rPr>
          <w:sz w:val="24"/>
        </w:rPr>
      </w:pPr>
      <w:r>
        <w:rPr>
          <w:b/>
          <w:sz w:val="24"/>
        </w:rPr>
        <w:lastRenderedPageBreak/>
        <w:t>Сумма задатка</w:t>
      </w:r>
      <w:r>
        <w:rPr>
          <w:sz w:val="24"/>
        </w:rPr>
        <w:t xml:space="preserve"> в размере 20%, от начальной цены продажи имущества, что составляет – 110 376</w:t>
      </w:r>
      <w:r>
        <w:rPr>
          <w:rFonts w:eastAsia="Calibri"/>
          <w:sz w:val="24"/>
          <w:lang w:eastAsia="en-US"/>
        </w:rPr>
        <w:t xml:space="preserve"> руб. (сто десять тысяч триста семьдесят шесть</w:t>
      </w:r>
      <w:proofErr w:type="gramStart"/>
      <w:r>
        <w:rPr>
          <w:rFonts w:eastAsia="Calibri"/>
          <w:sz w:val="24"/>
          <w:lang w:eastAsia="en-US"/>
        </w:rPr>
        <w:t xml:space="preserve"> )</w:t>
      </w:r>
      <w:proofErr w:type="gramEnd"/>
      <w:r>
        <w:rPr>
          <w:rFonts w:eastAsia="Calibri"/>
          <w:i/>
          <w:sz w:val="24"/>
          <w:lang w:eastAsia="en-US"/>
        </w:rPr>
        <w:t xml:space="preserve"> </w:t>
      </w:r>
      <w:r>
        <w:rPr>
          <w:rFonts w:eastAsia="Calibri"/>
          <w:sz w:val="24"/>
          <w:lang w:eastAsia="en-US"/>
        </w:rPr>
        <w:t>руб. 00 копеек</w:t>
      </w:r>
      <w:r>
        <w:rPr>
          <w:sz w:val="24"/>
        </w:rPr>
        <w:t xml:space="preserve"> (оплата задатка осуществляется в соответствии с информационным сообщением).</w:t>
      </w:r>
    </w:p>
    <w:p w:rsidR="00F4796E" w:rsidRDefault="00F4796E" w:rsidP="00F4796E">
      <w:pPr>
        <w:autoSpaceDE w:val="0"/>
        <w:autoSpaceDN w:val="0"/>
        <w:adjustRightInd w:val="0"/>
        <w:ind w:firstLine="708"/>
        <w:jc w:val="both"/>
        <w:rPr>
          <w:sz w:val="24"/>
        </w:rPr>
      </w:pPr>
      <w:r>
        <w:rPr>
          <w:b/>
          <w:sz w:val="24"/>
        </w:rPr>
        <w:t>Величина повышения начальной цены</w:t>
      </w:r>
      <w:r>
        <w:rPr>
          <w:sz w:val="24"/>
        </w:rPr>
        <w:t xml:space="preserve"> («Шаг аукциона») – 27 594 руб. (двадцать сем тысяч пятьсот девяносто четыре) руб. 00 копеек.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F4796E" w:rsidRDefault="00F4796E" w:rsidP="00F4796E">
      <w:pPr>
        <w:pStyle w:val="a4"/>
        <w:tabs>
          <w:tab w:val="left" w:pos="3703"/>
        </w:tabs>
        <w:spacing w:line="240" w:lineRule="auto"/>
        <w:ind w:firstLine="709"/>
        <w:rPr>
          <w:sz w:val="24"/>
        </w:rPr>
      </w:pPr>
      <w:r>
        <w:rPr>
          <w:sz w:val="24"/>
        </w:rPr>
        <w:t xml:space="preserve">Аукционы ранее не проводились.  </w:t>
      </w:r>
    </w:p>
    <w:p w:rsidR="00F4796E" w:rsidRDefault="00F4796E" w:rsidP="00F4796E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firstLine="709"/>
        <w:rPr>
          <w:b/>
          <w:sz w:val="24"/>
        </w:rPr>
      </w:pPr>
      <w:r>
        <w:rPr>
          <w:b/>
          <w:sz w:val="24"/>
        </w:rPr>
        <w:t>Сроки, время подачи заявок и проведения аукциона</w:t>
      </w:r>
    </w:p>
    <w:p w:rsidR="00F4796E" w:rsidRDefault="00F4796E" w:rsidP="00F4796E">
      <w:pPr>
        <w:ind w:firstLine="709"/>
        <w:jc w:val="both"/>
        <w:rPr>
          <w:bCs/>
          <w:sz w:val="24"/>
        </w:rPr>
      </w:pPr>
      <w:r>
        <w:rPr>
          <w:bCs/>
          <w:sz w:val="24"/>
        </w:rPr>
        <w:t>Указанное в настоящем информационном сообщении время – московское.</w:t>
      </w:r>
    </w:p>
    <w:p w:rsidR="00F4796E" w:rsidRDefault="00F4796E" w:rsidP="00F4796E">
      <w:pPr>
        <w:ind w:firstLine="709"/>
        <w:jc w:val="both"/>
        <w:rPr>
          <w:bCs/>
          <w:sz w:val="24"/>
        </w:rPr>
      </w:pPr>
      <w:r>
        <w:rPr>
          <w:bCs/>
          <w:sz w:val="24"/>
        </w:rPr>
        <w:t>При исчислении сроков, указанных в настоящем информационном сообщении, принимается время сервера электронной торговой площадки – московское.</w:t>
      </w:r>
    </w:p>
    <w:p w:rsidR="00F4796E" w:rsidRDefault="00F4796E" w:rsidP="00F4796E">
      <w:pPr>
        <w:ind w:right="-32" w:firstLine="567"/>
        <w:jc w:val="both"/>
        <w:rPr>
          <w:b/>
          <w:sz w:val="24"/>
        </w:rPr>
      </w:pPr>
    </w:p>
    <w:p w:rsidR="00F4796E" w:rsidRDefault="00F4796E" w:rsidP="00F4796E">
      <w:pPr>
        <w:ind w:left="426" w:hanging="426"/>
        <w:jc w:val="both"/>
        <w:rPr>
          <w:rFonts w:eastAsia="Calibri"/>
          <w:b/>
          <w:sz w:val="24"/>
        </w:rPr>
      </w:pPr>
      <w:r>
        <w:rPr>
          <w:rFonts w:eastAsia="Calibri"/>
          <w:b/>
          <w:sz w:val="24"/>
        </w:rPr>
        <w:t>Начало приема заявок</w:t>
      </w:r>
      <w:r>
        <w:rPr>
          <w:rFonts w:eastAsia="Calibri"/>
          <w:sz w:val="24"/>
        </w:rPr>
        <w:t xml:space="preserve"> на участие в аукционе – </w:t>
      </w:r>
      <w:r>
        <w:rPr>
          <w:rFonts w:eastAsia="Calibri"/>
          <w:b/>
          <w:sz w:val="24"/>
        </w:rPr>
        <w:t>03.11.2020 в 03:00.</w:t>
      </w:r>
    </w:p>
    <w:p w:rsidR="00F4796E" w:rsidRDefault="00F4796E" w:rsidP="00F4796E">
      <w:pPr>
        <w:ind w:left="426" w:hanging="426"/>
        <w:jc w:val="both"/>
        <w:rPr>
          <w:rFonts w:eastAsia="Calibri"/>
          <w:b/>
          <w:sz w:val="24"/>
        </w:rPr>
      </w:pPr>
      <w:r>
        <w:rPr>
          <w:rFonts w:eastAsia="Calibri"/>
          <w:b/>
          <w:sz w:val="24"/>
        </w:rPr>
        <w:t>Окончание приема заявок</w:t>
      </w:r>
      <w:r>
        <w:rPr>
          <w:rFonts w:eastAsia="Calibri"/>
          <w:sz w:val="24"/>
        </w:rPr>
        <w:t xml:space="preserve"> на участие в аукционе – </w:t>
      </w:r>
      <w:r>
        <w:rPr>
          <w:rFonts w:eastAsia="Calibri"/>
          <w:b/>
          <w:sz w:val="24"/>
        </w:rPr>
        <w:t>27.11.2020 в 06:00.</w:t>
      </w:r>
    </w:p>
    <w:p w:rsidR="00F4796E" w:rsidRDefault="00F4796E" w:rsidP="00F4796E">
      <w:pPr>
        <w:pStyle w:val="a6"/>
        <w:spacing w:after="0"/>
        <w:ind w:left="0"/>
        <w:rPr>
          <w:bCs/>
        </w:rPr>
      </w:pPr>
      <w:r>
        <w:rPr>
          <w:b/>
        </w:rPr>
        <w:t xml:space="preserve">Срок поступления задатка </w:t>
      </w:r>
      <w:r>
        <w:t xml:space="preserve">– </w:t>
      </w:r>
      <w:r>
        <w:rPr>
          <w:b/>
        </w:rPr>
        <w:t>с 03.11</w:t>
      </w:r>
      <w:r>
        <w:rPr>
          <w:rFonts w:eastAsia="Calibri"/>
          <w:b/>
        </w:rPr>
        <w:t xml:space="preserve">.2020 </w:t>
      </w:r>
      <w:r>
        <w:rPr>
          <w:b/>
          <w:bCs/>
        </w:rPr>
        <w:t>до  27.11.2020 в 06:00.</w:t>
      </w:r>
    </w:p>
    <w:p w:rsidR="00F4796E" w:rsidRDefault="00F4796E" w:rsidP="00F4796E">
      <w:pPr>
        <w:ind w:left="426" w:hanging="426"/>
        <w:jc w:val="both"/>
        <w:rPr>
          <w:rFonts w:eastAsia="Calibri"/>
          <w:sz w:val="24"/>
        </w:rPr>
      </w:pPr>
      <w:r>
        <w:rPr>
          <w:rFonts w:eastAsia="Calibri"/>
          <w:b/>
          <w:sz w:val="24"/>
        </w:rPr>
        <w:t>Определение участников аукциона</w:t>
      </w:r>
      <w:r>
        <w:rPr>
          <w:rFonts w:eastAsia="Calibri"/>
          <w:sz w:val="24"/>
        </w:rPr>
        <w:t xml:space="preserve"> – </w:t>
      </w:r>
      <w:r>
        <w:rPr>
          <w:rFonts w:eastAsia="Calibri"/>
          <w:b/>
          <w:sz w:val="24"/>
        </w:rPr>
        <w:t>01.12</w:t>
      </w:r>
      <w:r>
        <w:rPr>
          <w:b/>
          <w:sz w:val="24"/>
        </w:rPr>
        <w:t>.2020 в 03:00</w:t>
      </w:r>
      <w:r>
        <w:rPr>
          <w:rFonts w:eastAsia="Calibri"/>
          <w:b/>
          <w:sz w:val="24"/>
        </w:rPr>
        <w:t xml:space="preserve">.                                                                                                                                 </w:t>
      </w:r>
    </w:p>
    <w:p w:rsidR="00F4796E" w:rsidRDefault="00F4796E" w:rsidP="00F4796E">
      <w:pPr>
        <w:jc w:val="both"/>
        <w:rPr>
          <w:rFonts w:eastAsia="Calibri"/>
          <w:b/>
          <w:sz w:val="24"/>
        </w:rPr>
      </w:pPr>
      <w:r>
        <w:rPr>
          <w:rFonts w:eastAsia="Calibri"/>
          <w:b/>
          <w:sz w:val="24"/>
        </w:rPr>
        <w:t>Проведение аукциона</w:t>
      </w:r>
      <w:r>
        <w:rPr>
          <w:rFonts w:eastAsia="Calibri"/>
          <w:sz w:val="24"/>
        </w:rPr>
        <w:t xml:space="preserve"> (дата и время начала приема предложений от участников аукциона) – </w:t>
      </w:r>
      <w:r>
        <w:rPr>
          <w:rFonts w:eastAsia="Calibri"/>
          <w:b/>
          <w:sz w:val="24"/>
        </w:rPr>
        <w:t>03.12.2020 в 04:00.</w:t>
      </w:r>
    </w:p>
    <w:p w:rsidR="00F4796E" w:rsidRDefault="00F4796E" w:rsidP="00F4796E">
      <w:pPr>
        <w:ind w:firstLine="709"/>
        <w:jc w:val="both"/>
        <w:rPr>
          <w:rFonts w:eastAsia="Calibri"/>
          <w:sz w:val="24"/>
        </w:rPr>
      </w:pPr>
      <w:r>
        <w:rPr>
          <w:rFonts w:eastAsia="Calibri"/>
          <w:b/>
          <w:sz w:val="24"/>
        </w:rPr>
        <w:t>Подведение итогов аукциона:</w:t>
      </w:r>
      <w:r>
        <w:rPr>
          <w:rFonts w:eastAsia="Calibri"/>
          <w:sz w:val="24"/>
        </w:rPr>
        <w:t xml:space="preserve"> процедура аукциона считается завершенной со времени подписания продавцом протокола об итогах аукциона.</w:t>
      </w:r>
    </w:p>
    <w:p w:rsidR="00F4796E" w:rsidRDefault="00F4796E" w:rsidP="00F4796E">
      <w:pPr>
        <w:pStyle w:val="rezul"/>
        <w:tabs>
          <w:tab w:val="left" w:pos="42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firstLine="709"/>
        <w:rPr>
          <w:rFonts w:eastAsia="Calibri"/>
          <w:b w:val="0"/>
          <w:bCs/>
          <w:color w:val="000000"/>
          <w:szCs w:val="24"/>
          <w:lang w:val="ru-RU"/>
        </w:rPr>
      </w:pPr>
      <w:r>
        <w:rPr>
          <w:rFonts w:eastAsia="Calibri"/>
          <w:b w:val="0"/>
          <w:bCs/>
          <w:color w:val="000000"/>
          <w:szCs w:val="24"/>
          <w:lang w:val="ru-RU"/>
        </w:rPr>
        <w:t xml:space="preserve">Документооборот между Претендентами, участниками торгов, Продавцом и Организатором осуществляется через электронную площадку в форме электронных документов либо электронных образов документов, заверенных электронной подписью лица, имеющего право действовать от имени Претендента. </w:t>
      </w:r>
      <w:proofErr w:type="gramStart"/>
      <w:r>
        <w:rPr>
          <w:rFonts w:eastAsia="Calibri"/>
          <w:b w:val="0"/>
          <w:bCs/>
          <w:color w:val="000000"/>
          <w:szCs w:val="24"/>
          <w:lang w:val="ru-RU"/>
        </w:rPr>
        <w:t>Наличие электронной подписи уполномоченного (доверенного) лица означает, что документы и сведения, поданные в форме электронных документов, направлены от имени Претендента, участника торгов, Продавца либо Организатора и отправитель несет ответственность за подлинность и достоверность таких документов и сведений (электронные документы, направляемые Организатором либо размещенные им на электронной площадке, должны быть подписаны усиленной квалифицированной электронной подписью лица, имеющего права действовать от имени</w:t>
      </w:r>
      <w:proofErr w:type="gramEnd"/>
      <w:r>
        <w:rPr>
          <w:rFonts w:eastAsia="Calibri"/>
          <w:b w:val="0"/>
          <w:bCs/>
          <w:color w:val="000000"/>
          <w:szCs w:val="24"/>
          <w:lang w:val="ru-RU"/>
        </w:rPr>
        <w:t xml:space="preserve"> </w:t>
      </w:r>
      <w:proofErr w:type="gramStart"/>
      <w:r>
        <w:rPr>
          <w:rFonts w:eastAsia="Calibri"/>
          <w:b w:val="0"/>
          <w:bCs/>
          <w:color w:val="000000"/>
          <w:szCs w:val="24"/>
          <w:lang w:val="ru-RU"/>
        </w:rPr>
        <w:t xml:space="preserve">Организатора). </w:t>
      </w:r>
      <w:proofErr w:type="gramEnd"/>
    </w:p>
    <w:p w:rsidR="00F4796E" w:rsidRDefault="00F4796E" w:rsidP="00F4796E">
      <w:pPr>
        <w:ind w:firstLine="709"/>
        <w:jc w:val="both"/>
        <w:rPr>
          <w:rFonts w:eastAsia="Calibri"/>
          <w:color w:val="000000"/>
          <w:sz w:val="24"/>
        </w:rPr>
      </w:pPr>
      <w:r>
        <w:rPr>
          <w:rFonts w:eastAsia="Calibri"/>
          <w:color w:val="000000"/>
          <w:sz w:val="24"/>
        </w:rPr>
        <w:t>Информационное сообщение о проведен</w:t>
      </w:r>
      <w:proofErr w:type="gramStart"/>
      <w:r>
        <w:rPr>
          <w:rFonts w:eastAsia="Calibri"/>
          <w:color w:val="000000"/>
          <w:sz w:val="24"/>
        </w:rPr>
        <w:t>ии ау</w:t>
      </w:r>
      <w:proofErr w:type="gramEnd"/>
      <w:r>
        <w:rPr>
          <w:rFonts w:eastAsia="Calibri"/>
          <w:color w:val="000000"/>
          <w:sz w:val="24"/>
        </w:rPr>
        <w:t>кциона по продаже имущества и условиях его проведения являются условиями публичной оферты в соответствии со статьей 437 Гражданского кодекса Российской Федерации. Подача Претендентом заявки и перечисление задатка на счет являются акцептом такой оферты, и договор о задатке считается заключенным в письменной форме.</w:t>
      </w:r>
    </w:p>
    <w:p w:rsidR="00F4796E" w:rsidRDefault="00F4796E" w:rsidP="00F4796E">
      <w:pPr>
        <w:pStyle w:val="TextBoldCenter"/>
        <w:spacing w:before="0"/>
        <w:ind w:firstLine="709"/>
        <w:jc w:val="both"/>
        <w:outlineLvl w:val="0"/>
        <w:rPr>
          <w:b w:val="0"/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Задаток</w:t>
      </w:r>
      <w:r>
        <w:rPr>
          <w:b w:val="0"/>
          <w:color w:val="000000"/>
          <w:sz w:val="24"/>
          <w:szCs w:val="24"/>
        </w:rPr>
        <w:t xml:space="preserve"> для участия в аукционе служит обеспечением исполнения обязательства победителя аукциона по заключению договора купли-продажи и оплате приобретенного на торгах имущества, вносится единым платежом на расчетный счет Претендента, открытый при регистрации на электронной площадке. </w:t>
      </w:r>
    </w:p>
    <w:p w:rsidR="00F4796E" w:rsidRDefault="00F4796E" w:rsidP="00F4796E">
      <w:pPr>
        <w:pStyle w:val="TextBoldCenter"/>
        <w:tabs>
          <w:tab w:val="left" w:pos="284"/>
        </w:tabs>
        <w:spacing w:before="0"/>
        <w:ind w:firstLine="709"/>
        <w:jc w:val="both"/>
        <w:outlineLvl w:val="0"/>
        <w:rPr>
          <w:b w:val="0"/>
          <w:color w:val="000000"/>
          <w:sz w:val="24"/>
          <w:szCs w:val="24"/>
        </w:rPr>
      </w:pPr>
      <w:r>
        <w:rPr>
          <w:b w:val="0"/>
          <w:color w:val="000000"/>
          <w:sz w:val="24"/>
          <w:szCs w:val="24"/>
        </w:rPr>
        <w:t>Платежи по перечислению задатка для участия в торгах и порядок возврата задатка осуществляются в соответствии с Регламентом электронной площадки.</w:t>
      </w:r>
    </w:p>
    <w:p w:rsidR="00F4796E" w:rsidRDefault="00F4796E" w:rsidP="00F4796E">
      <w:pPr>
        <w:ind w:firstLine="709"/>
        <w:jc w:val="both"/>
        <w:rPr>
          <w:rFonts w:eastAsia="Calibri"/>
          <w:b/>
          <w:color w:val="000000"/>
          <w:sz w:val="24"/>
        </w:rPr>
      </w:pPr>
      <w:r>
        <w:rPr>
          <w:rFonts w:eastAsia="Calibri"/>
          <w:b/>
          <w:color w:val="000000"/>
          <w:sz w:val="24"/>
        </w:rPr>
        <w:t>Лицам, перечислившим задаток для участия в аукционе, денежные средства возвращаются в следующем порядке:</w:t>
      </w:r>
    </w:p>
    <w:p w:rsidR="00F4796E" w:rsidRDefault="00F4796E" w:rsidP="00F4796E">
      <w:pPr>
        <w:ind w:firstLine="709"/>
        <w:jc w:val="both"/>
        <w:rPr>
          <w:rFonts w:eastAsia="Calibri"/>
          <w:color w:val="000000"/>
          <w:sz w:val="24"/>
        </w:rPr>
      </w:pPr>
      <w:r>
        <w:rPr>
          <w:rFonts w:eastAsia="Calibri"/>
          <w:color w:val="000000"/>
          <w:sz w:val="24"/>
        </w:rPr>
        <w:t>а) участникам, за исключением победителя, а также претендентам, отозвавшим заявки позднее дня окончания приема заявок, - в течение 5 календарных дней со дня подведения итогов продажи имущества;</w:t>
      </w:r>
    </w:p>
    <w:p w:rsidR="00F4796E" w:rsidRDefault="00F4796E" w:rsidP="00F4796E">
      <w:pPr>
        <w:ind w:firstLine="709"/>
        <w:jc w:val="both"/>
        <w:rPr>
          <w:color w:val="000000"/>
          <w:sz w:val="24"/>
        </w:rPr>
      </w:pPr>
      <w:r>
        <w:rPr>
          <w:rFonts w:eastAsia="Calibri"/>
          <w:color w:val="000000"/>
          <w:sz w:val="24"/>
        </w:rPr>
        <w:t>б) претендентам</w:t>
      </w:r>
      <w:r>
        <w:rPr>
          <w:color w:val="000000"/>
          <w:sz w:val="24"/>
        </w:rPr>
        <w:t>, не допущенным к участию в продаже имущества,</w:t>
      </w:r>
      <w:r>
        <w:rPr>
          <w:rFonts w:eastAsia="Calibri"/>
          <w:color w:val="000000"/>
          <w:sz w:val="24"/>
        </w:rPr>
        <w:t xml:space="preserve"> а также претендентам, отозвавшим заявки не позднее дня окончания приема заявок, </w:t>
      </w:r>
      <w:r>
        <w:rPr>
          <w:color w:val="000000"/>
          <w:sz w:val="24"/>
        </w:rPr>
        <w:t>- в течение 5 календарных дней со дня подписания протокола о признании претендентов участниками.</w:t>
      </w:r>
    </w:p>
    <w:p w:rsidR="00F4796E" w:rsidRDefault="00F4796E" w:rsidP="00F4796E">
      <w:pPr>
        <w:pStyle w:val="TextBoldCenter"/>
        <w:spacing w:before="0"/>
        <w:ind w:firstLine="709"/>
        <w:jc w:val="both"/>
        <w:outlineLvl w:val="0"/>
        <w:rPr>
          <w:b w:val="0"/>
          <w:color w:val="000000"/>
          <w:sz w:val="24"/>
          <w:szCs w:val="24"/>
        </w:rPr>
      </w:pPr>
      <w:r>
        <w:rPr>
          <w:b w:val="0"/>
          <w:color w:val="000000"/>
          <w:sz w:val="24"/>
          <w:szCs w:val="24"/>
        </w:rPr>
        <w:t xml:space="preserve">Задаток победителя продажи засчитывается в счет оплаты приобретаемого имущества и подлежит перечислению в установленном порядке в течение 5 календарных </w:t>
      </w:r>
      <w:r>
        <w:rPr>
          <w:b w:val="0"/>
          <w:color w:val="000000"/>
          <w:sz w:val="24"/>
          <w:szCs w:val="24"/>
        </w:rPr>
        <w:lastRenderedPageBreak/>
        <w:t>дней со дня истечения срока, установленного для заключения договора купли-продажи имущества.</w:t>
      </w:r>
    </w:p>
    <w:p w:rsidR="00F4796E" w:rsidRDefault="00F4796E" w:rsidP="00F4796E">
      <w:pPr>
        <w:ind w:firstLine="709"/>
        <w:jc w:val="both"/>
        <w:rPr>
          <w:b/>
          <w:color w:val="000000"/>
          <w:sz w:val="24"/>
        </w:rPr>
      </w:pPr>
      <w:r>
        <w:rPr>
          <w:b/>
          <w:color w:val="000000"/>
          <w:sz w:val="24"/>
        </w:rPr>
        <w:t>Сумма задатка не возвращается при уклонении или отказе победителя аукциона:</w:t>
      </w:r>
    </w:p>
    <w:p w:rsidR="00F4796E" w:rsidRDefault="00F4796E" w:rsidP="00F4796E">
      <w:pPr>
        <w:ind w:firstLine="709"/>
        <w:jc w:val="both"/>
        <w:rPr>
          <w:color w:val="000000"/>
          <w:sz w:val="24"/>
        </w:rPr>
      </w:pPr>
      <w:r>
        <w:rPr>
          <w:color w:val="000000"/>
          <w:sz w:val="24"/>
        </w:rPr>
        <w:t xml:space="preserve">- от заключения в течение пяти рабочих дней со дня подведения итогов аукциона договора купли-продажи (результаты аукциона аннулируются Продавцом); </w:t>
      </w:r>
    </w:p>
    <w:p w:rsidR="00F4796E" w:rsidRDefault="00F4796E" w:rsidP="00F4796E">
      <w:pPr>
        <w:ind w:firstLine="709"/>
        <w:jc w:val="both"/>
        <w:rPr>
          <w:color w:val="000000"/>
          <w:sz w:val="24"/>
        </w:rPr>
      </w:pPr>
      <w:r>
        <w:rPr>
          <w:color w:val="000000"/>
          <w:sz w:val="24"/>
        </w:rPr>
        <w:t>- от исполнения покупателем обязательств по оплате по договору купли-продажи.</w:t>
      </w:r>
    </w:p>
    <w:p w:rsidR="00F4796E" w:rsidRDefault="00F4796E" w:rsidP="00F4796E">
      <w:pPr>
        <w:ind w:firstLine="709"/>
        <w:jc w:val="both"/>
        <w:rPr>
          <w:rFonts w:eastAsia="Calibri"/>
          <w:color w:val="000000"/>
          <w:sz w:val="24"/>
        </w:rPr>
      </w:pPr>
      <w:r>
        <w:rPr>
          <w:b/>
          <w:color w:val="000000"/>
          <w:sz w:val="24"/>
        </w:rPr>
        <w:t>Оплата имущества, приобретенного на аукционе,</w:t>
      </w:r>
      <w:r>
        <w:rPr>
          <w:color w:val="000000"/>
          <w:sz w:val="24"/>
        </w:rPr>
        <w:t xml:space="preserve"> производится победителем аукциона единовременно в соответствии с договором купли-</w:t>
      </w:r>
      <w:r>
        <w:rPr>
          <w:rFonts w:eastAsia="Calibri"/>
          <w:color w:val="000000"/>
          <w:sz w:val="24"/>
        </w:rPr>
        <w:t xml:space="preserve">продажи </w:t>
      </w:r>
      <w:r>
        <w:rPr>
          <w:rFonts w:eastAsia="Calibri"/>
          <w:b/>
          <w:color w:val="000000"/>
          <w:sz w:val="24"/>
        </w:rPr>
        <w:t>в течение 10 (десяти) календарных дней</w:t>
      </w:r>
      <w:r>
        <w:rPr>
          <w:rFonts w:eastAsia="Calibri"/>
          <w:color w:val="000000"/>
          <w:sz w:val="24"/>
        </w:rPr>
        <w:t xml:space="preserve"> со дня его заключения. Задаток, внесенный покупателем, засчитывается в оплату приобретенного имущества и перечисляется Организатором на счет  Продавца в течение 5 (пяти) календарных дней со дня истечения срока, установленного для заключения договора купли-продажи. Факт уплаты НДС (по объектам недвижимости для юридических лиц и индивидуальных предпринимателей) подтверждается покупателем платежным поручением с отметкой банка об исполнении. </w:t>
      </w:r>
    </w:p>
    <w:p w:rsidR="00F4796E" w:rsidRDefault="00F4796E" w:rsidP="00F4796E">
      <w:pPr>
        <w:ind w:firstLine="709"/>
        <w:jc w:val="both"/>
        <w:rPr>
          <w:sz w:val="24"/>
          <w:u w:val="single"/>
        </w:rPr>
      </w:pPr>
      <w:r>
        <w:rPr>
          <w:sz w:val="24"/>
          <w:u w:val="single"/>
        </w:rPr>
        <w:t xml:space="preserve">Оплата </w:t>
      </w:r>
      <w:proofErr w:type="gramStart"/>
      <w:r>
        <w:rPr>
          <w:sz w:val="24"/>
          <w:u w:val="single"/>
        </w:rPr>
        <w:t>имущества, приобретаемого на аукционе производится</w:t>
      </w:r>
      <w:proofErr w:type="gramEnd"/>
      <w:r>
        <w:rPr>
          <w:sz w:val="24"/>
          <w:u w:val="single"/>
        </w:rPr>
        <w:t xml:space="preserve"> победителем путем перечисления денежных средств по следующим реквизитам:</w:t>
      </w:r>
    </w:p>
    <w:p w:rsidR="00F4796E" w:rsidRDefault="00F4796E" w:rsidP="00F4796E">
      <w:pPr>
        <w:ind w:firstLine="709"/>
        <w:jc w:val="both"/>
        <w:rPr>
          <w:b/>
          <w:sz w:val="24"/>
          <w:u w:val="single"/>
        </w:rPr>
      </w:pPr>
      <w:r>
        <w:rPr>
          <w:b/>
          <w:sz w:val="24"/>
          <w:u w:val="single"/>
        </w:rPr>
        <w:t>За нежилые здания:</w:t>
      </w:r>
    </w:p>
    <w:p w:rsidR="00F4796E" w:rsidRDefault="00F4796E" w:rsidP="00F4796E">
      <w:pPr>
        <w:ind w:firstLine="709"/>
        <w:rPr>
          <w:b/>
          <w:sz w:val="24"/>
        </w:rPr>
      </w:pPr>
      <w:r>
        <w:rPr>
          <w:b/>
          <w:sz w:val="24"/>
        </w:rPr>
        <w:t>Получатель:  Администрация Хомутовского муниципального образования – Администрация сельского поселения</w:t>
      </w:r>
    </w:p>
    <w:p w:rsidR="00F4796E" w:rsidRDefault="00F4796E" w:rsidP="00F4796E">
      <w:pPr>
        <w:ind w:firstLine="709"/>
        <w:jc w:val="both"/>
        <w:rPr>
          <w:sz w:val="24"/>
        </w:rPr>
      </w:pPr>
      <w:r>
        <w:rPr>
          <w:sz w:val="24"/>
        </w:rPr>
        <w:t>664540 Иркутский район,</w:t>
      </w:r>
    </w:p>
    <w:p w:rsidR="00F4796E" w:rsidRDefault="00F4796E" w:rsidP="00F4796E">
      <w:pPr>
        <w:ind w:firstLine="709"/>
        <w:jc w:val="both"/>
        <w:rPr>
          <w:sz w:val="24"/>
        </w:rPr>
      </w:pPr>
      <w:r>
        <w:rPr>
          <w:sz w:val="24"/>
        </w:rPr>
        <w:t>с. Хомутово, ул. Кирова, д. 7а</w:t>
      </w:r>
    </w:p>
    <w:p w:rsidR="00F4796E" w:rsidRDefault="00F4796E" w:rsidP="00F4796E">
      <w:pPr>
        <w:ind w:firstLine="709"/>
        <w:jc w:val="both"/>
        <w:rPr>
          <w:sz w:val="24"/>
        </w:rPr>
      </w:pPr>
      <w:r>
        <w:rPr>
          <w:sz w:val="24"/>
        </w:rPr>
        <w:t>ИНН/КПП 3827020760/382701001</w:t>
      </w:r>
    </w:p>
    <w:p w:rsidR="00F4796E" w:rsidRDefault="00F4796E" w:rsidP="00F4796E">
      <w:pPr>
        <w:ind w:firstLine="709"/>
        <w:jc w:val="both"/>
        <w:rPr>
          <w:sz w:val="24"/>
        </w:rPr>
      </w:pPr>
      <w:r>
        <w:rPr>
          <w:sz w:val="24"/>
        </w:rPr>
        <w:t>УФК по Иркутской области (Администрация Хомутовского муниципального образования – Администрация сельского поселения)</w:t>
      </w:r>
    </w:p>
    <w:p w:rsidR="00F4796E" w:rsidRDefault="00F4796E" w:rsidP="00F4796E">
      <w:pPr>
        <w:ind w:firstLine="709"/>
        <w:jc w:val="both"/>
        <w:rPr>
          <w:sz w:val="24"/>
        </w:rPr>
      </w:pPr>
      <w:proofErr w:type="gramStart"/>
      <w:r>
        <w:rPr>
          <w:sz w:val="24"/>
        </w:rPr>
        <w:t>р</w:t>
      </w:r>
      <w:proofErr w:type="gramEnd"/>
      <w:r>
        <w:rPr>
          <w:sz w:val="24"/>
        </w:rPr>
        <w:t>/</w:t>
      </w:r>
      <w:proofErr w:type="spellStart"/>
      <w:r>
        <w:rPr>
          <w:sz w:val="24"/>
        </w:rPr>
        <w:t>сч</w:t>
      </w:r>
      <w:proofErr w:type="spellEnd"/>
      <w:r>
        <w:rPr>
          <w:sz w:val="24"/>
        </w:rPr>
        <w:t xml:space="preserve">. 40101810250048010001 </w:t>
      </w:r>
    </w:p>
    <w:p w:rsidR="00F4796E" w:rsidRDefault="00F4796E" w:rsidP="00F4796E">
      <w:pPr>
        <w:ind w:firstLine="709"/>
        <w:jc w:val="both"/>
        <w:rPr>
          <w:sz w:val="24"/>
        </w:rPr>
      </w:pPr>
      <w:r>
        <w:rPr>
          <w:sz w:val="24"/>
        </w:rPr>
        <w:t xml:space="preserve">банк получателя: Отделение Иркутск  г. Иркутск </w:t>
      </w:r>
    </w:p>
    <w:p w:rsidR="00F4796E" w:rsidRDefault="00F4796E" w:rsidP="00F4796E">
      <w:pPr>
        <w:ind w:firstLine="709"/>
        <w:jc w:val="both"/>
        <w:rPr>
          <w:sz w:val="24"/>
        </w:rPr>
      </w:pPr>
      <w:r>
        <w:rPr>
          <w:sz w:val="24"/>
        </w:rPr>
        <w:t>БИК 042520001</w:t>
      </w:r>
    </w:p>
    <w:p w:rsidR="00F4796E" w:rsidRDefault="00F4796E" w:rsidP="00F4796E">
      <w:pPr>
        <w:ind w:firstLine="709"/>
        <w:jc w:val="both"/>
        <w:rPr>
          <w:sz w:val="24"/>
        </w:rPr>
      </w:pPr>
      <w:proofErr w:type="gramStart"/>
      <w:r>
        <w:rPr>
          <w:sz w:val="24"/>
        </w:rPr>
        <w:t>л</w:t>
      </w:r>
      <w:proofErr w:type="gramEnd"/>
      <w:r>
        <w:rPr>
          <w:sz w:val="24"/>
        </w:rPr>
        <w:t>/</w:t>
      </w:r>
      <w:proofErr w:type="spellStart"/>
      <w:r>
        <w:rPr>
          <w:sz w:val="24"/>
        </w:rPr>
        <w:t>сч</w:t>
      </w:r>
      <w:proofErr w:type="spellEnd"/>
      <w:r>
        <w:rPr>
          <w:sz w:val="24"/>
        </w:rPr>
        <w:t xml:space="preserve">  04343008150</w:t>
      </w:r>
    </w:p>
    <w:p w:rsidR="00F4796E" w:rsidRDefault="00F4796E" w:rsidP="00F4796E">
      <w:pPr>
        <w:ind w:firstLine="709"/>
        <w:jc w:val="both"/>
        <w:rPr>
          <w:sz w:val="24"/>
        </w:rPr>
      </w:pPr>
      <w:r>
        <w:rPr>
          <w:sz w:val="24"/>
        </w:rPr>
        <w:t>ОКТМО 25612434</w:t>
      </w:r>
    </w:p>
    <w:p w:rsidR="00F4796E" w:rsidRDefault="00F4796E" w:rsidP="00F4796E">
      <w:pPr>
        <w:ind w:firstLine="709"/>
        <w:jc w:val="both"/>
        <w:rPr>
          <w:sz w:val="24"/>
        </w:rPr>
      </w:pPr>
      <w:r>
        <w:rPr>
          <w:b/>
          <w:sz w:val="24"/>
        </w:rPr>
        <w:t>Код дохода 734 114 02053 10 0000 410 (Доходы от реализации иного имущества</w:t>
      </w:r>
      <w:r>
        <w:rPr>
          <w:sz w:val="24"/>
        </w:rPr>
        <w:t>, находящегося в собственности сельских поселений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казенных), в части реализации основных средств по указанному имуществу)</w:t>
      </w:r>
    </w:p>
    <w:p w:rsidR="00F4796E" w:rsidRDefault="00F4796E" w:rsidP="00F4796E">
      <w:pPr>
        <w:ind w:firstLine="709"/>
        <w:jc w:val="both"/>
        <w:rPr>
          <w:b/>
          <w:sz w:val="24"/>
          <w:u w:val="single"/>
        </w:rPr>
      </w:pPr>
      <w:r>
        <w:rPr>
          <w:b/>
          <w:sz w:val="24"/>
          <w:u w:val="single"/>
        </w:rPr>
        <w:t>За земельные участки:</w:t>
      </w:r>
    </w:p>
    <w:p w:rsidR="00F4796E" w:rsidRDefault="00F4796E" w:rsidP="00F4796E">
      <w:pPr>
        <w:ind w:firstLine="709"/>
        <w:rPr>
          <w:b/>
          <w:sz w:val="24"/>
        </w:rPr>
      </w:pPr>
      <w:r>
        <w:rPr>
          <w:b/>
          <w:sz w:val="24"/>
        </w:rPr>
        <w:t>Получатель:  Администрация Хомутовского муниципального образования – Администрация сельского поселения</w:t>
      </w:r>
    </w:p>
    <w:p w:rsidR="00F4796E" w:rsidRDefault="00F4796E" w:rsidP="00F4796E">
      <w:pPr>
        <w:ind w:firstLine="709"/>
        <w:jc w:val="both"/>
        <w:rPr>
          <w:sz w:val="24"/>
        </w:rPr>
      </w:pPr>
      <w:r>
        <w:rPr>
          <w:sz w:val="24"/>
        </w:rPr>
        <w:t>664540 Иркутский район,</w:t>
      </w:r>
    </w:p>
    <w:p w:rsidR="00F4796E" w:rsidRDefault="00F4796E" w:rsidP="00F4796E">
      <w:pPr>
        <w:ind w:firstLine="709"/>
        <w:jc w:val="both"/>
        <w:rPr>
          <w:sz w:val="24"/>
        </w:rPr>
      </w:pPr>
      <w:r>
        <w:rPr>
          <w:sz w:val="24"/>
        </w:rPr>
        <w:t>с. Хомутово, ул. Кирова, д. 7а</w:t>
      </w:r>
    </w:p>
    <w:p w:rsidR="00F4796E" w:rsidRDefault="00F4796E" w:rsidP="00F4796E">
      <w:pPr>
        <w:ind w:firstLine="709"/>
        <w:jc w:val="both"/>
        <w:rPr>
          <w:sz w:val="24"/>
        </w:rPr>
      </w:pPr>
      <w:r>
        <w:rPr>
          <w:sz w:val="24"/>
        </w:rPr>
        <w:t>ИНН/КПП 3827020760/382701001</w:t>
      </w:r>
    </w:p>
    <w:p w:rsidR="00F4796E" w:rsidRDefault="00F4796E" w:rsidP="00F4796E">
      <w:pPr>
        <w:ind w:firstLine="709"/>
        <w:jc w:val="both"/>
        <w:rPr>
          <w:sz w:val="24"/>
        </w:rPr>
      </w:pPr>
      <w:r>
        <w:rPr>
          <w:sz w:val="24"/>
        </w:rPr>
        <w:t>УФК по Иркутской области (Администрация Хомутовского муниципального образования – Администрация сельского поселения)</w:t>
      </w:r>
    </w:p>
    <w:p w:rsidR="00F4796E" w:rsidRDefault="00F4796E" w:rsidP="00F4796E">
      <w:pPr>
        <w:ind w:firstLine="709"/>
        <w:jc w:val="both"/>
        <w:rPr>
          <w:sz w:val="24"/>
        </w:rPr>
      </w:pPr>
      <w:proofErr w:type="gramStart"/>
      <w:r>
        <w:rPr>
          <w:sz w:val="24"/>
        </w:rPr>
        <w:t>р</w:t>
      </w:r>
      <w:proofErr w:type="gramEnd"/>
      <w:r>
        <w:rPr>
          <w:sz w:val="24"/>
        </w:rPr>
        <w:t>/</w:t>
      </w:r>
      <w:proofErr w:type="spellStart"/>
      <w:r>
        <w:rPr>
          <w:sz w:val="24"/>
        </w:rPr>
        <w:t>сч</w:t>
      </w:r>
      <w:proofErr w:type="spellEnd"/>
      <w:r>
        <w:rPr>
          <w:sz w:val="24"/>
        </w:rPr>
        <w:t xml:space="preserve">. 40101810250048010001 </w:t>
      </w:r>
    </w:p>
    <w:p w:rsidR="00F4796E" w:rsidRDefault="00F4796E" w:rsidP="00F4796E">
      <w:pPr>
        <w:ind w:firstLine="709"/>
        <w:jc w:val="both"/>
        <w:rPr>
          <w:sz w:val="24"/>
        </w:rPr>
      </w:pPr>
      <w:r>
        <w:rPr>
          <w:sz w:val="24"/>
        </w:rPr>
        <w:t xml:space="preserve">банк получателя: Отделение Иркутск  г. Иркутск </w:t>
      </w:r>
    </w:p>
    <w:p w:rsidR="00F4796E" w:rsidRDefault="00F4796E" w:rsidP="00F4796E">
      <w:pPr>
        <w:ind w:firstLine="709"/>
        <w:jc w:val="both"/>
        <w:rPr>
          <w:sz w:val="24"/>
        </w:rPr>
      </w:pPr>
      <w:r>
        <w:rPr>
          <w:sz w:val="24"/>
        </w:rPr>
        <w:t>БИК 042520001</w:t>
      </w:r>
    </w:p>
    <w:p w:rsidR="00F4796E" w:rsidRDefault="00F4796E" w:rsidP="00F4796E">
      <w:pPr>
        <w:ind w:firstLine="709"/>
        <w:jc w:val="both"/>
        <w:rPr>
          <w:sz w:val="24"/>
        </w:rPr>
      </w:pPr>
      <w:proofErr w:type="gramStart"/>
      <w:r>
        <w:rPr>
          <w:sz w:val="24"/>
        </w:rPr>
        <w:t>л</w:t>
      </w:r>
      <w:proofErr w:type="gramEnd"/>
      <w:r>
        <w:rPr>
          <w:sz w:val="24"/>
        </w:rPr>
        <w:t>/</w:t>
      </w:r>
      <w:proofErr w:type="spellStart"/>
      <w:r>
        <w:rPr>
          <w:sz w:val="24"/>
        </w:rPr>
        <w:t>сч</w:t>
      </w:r>
      <w:proofErr w:type="spellEnd"/>
      <w:r>
        <w:rPr>
          <w:sz w:val="24"/>
        </w:rPr>
        <w:t xml:space="preserve">  04343008150</w:t>
      </w:r>
    </w:p>
    <w:p w:rsidR="00F4796E" w:rsidRDefault="00F4796E" w:rsidP="00F4796E">
      <w:pPr>
        <w:ind w:firstLine="709"/>
        <w:jc w:val="both"/>
        <w:rPr>
          <w:sz w:val="24"/>
        </w:rPr>
      </w:pPr>
      <w:r>
        <w:rPr>
          <w:sz w:val="24"/>
        </w:rPr>
        <w:t>ОКТМО 25612434</w:t>
      </w:r>
    </w:p>
    <w:p w:rsidR="00F4796E" w:rsidRDefault="00F4796E" w:rsidP="00F4796E">
      <w:pPr>
        <w:ind w:firstLine="709"/>
        <w:jc w:val="both"/>
        <w:rPr>
          <w:b/>
          <w:sz w:val="24"/>
        </w:rPr>
      </w:pPr>
      <w:r>
        <w:rPr>
          <w:b/>
          <w:sz w:val="24"/>
        </w:rPr>
        <w:t>Код дохода 734 114 06025 10 0000 430 (Доходы от продажи земельных участков, находящихся в собственности сельских поселений)</w:t>
      </w:r>
    </w:p>
    <w:p w:rsidR="00F4796E" w:rsidRDefault="00F4796E" w:rsidP="00F4796E">
      <w:pPr>
        <w:ind w:firstLine="709"/>
        <w:jc w:val="both"/>
        <w:rPr>
          <w:b/>
          <w:sz w:val="24"/>
          <w:u w:val="single"/>
        </w:rPr>
      </w:pPr>
    </w:p>
    <w:p w:rsidR="00F4796E" w:rsidRDefault="00F4796E" w:rsidP="00F4796E">
      <w:pPr>
        <w:ind w:firstLine="709"/>
        <w:jc w:val="both"/>
        <w:rPr>
          <w:rFonts w:eastAsia="Calibri"/>
          <w:color w:val="000000"/>
          <w:sz w:val="24"/>
        </w:rPr>
      </w:pPr>
      <w:r>
        <w:rPr>
          <w:rFonts w:eastAsia="Calibri"/>
          <w:color w:val="000000"/>
          <w:sz w:val="24"/>
        </w:rPr>
        <w:lastRenderedPageBreak/>
        <w:t>Юридические лица и физические лица, зарегистрированные в качестве индивидуальных предпринимателей, являются налоговыми агентами по уплате НДС в соответствии со ст.161 НК РФ и оплачивают НДС по месту своей постановки на налоговый учет.</w:t>
      </w:r>
    </w:p>
    <w:p w:rsidR="00F4796E" w:rsidRDefault="00F4796E" w:rsidP="00F4796E">
      <w:pPr>
        <w:ind w:firstLine="709"/>
        <w:jc w:val="both"/>
        <w:rPr>
          <w:rFonts w:eastAsia="Calibri"/>
          <w:color w:val="000000"/>
          <w:sz w:val="24"/>
        </w:rPr>
      </w:pPr>
      <w:r>
        <w:rPr>
          <w:rFonts w:eastAsia="Calibri"/>
          <w:color w:val="000000"/>
          <w:sz w:val="24"/>
        </w:rPr>
        <w:t xml:space="preserve">Форма оплаты по договору купли-продажи: безналичная. </w:t>
      </w:r>
    </w:p>
    <w:p w:rsidR="00F4796E" w:rsidRDefault="00F4796E" w:rsidP="00F4796E">
      <w:pPr>
        <w:ind w:firstLine="709"/>
        <w:jc w:val="both"/>
        <w:rPr>
          <w:rFonts w:eastAsia="Calibri"/>
          <w:b/>
          <w:color w:val="000000"/>
          <w:sz w:val="24"/>
        </w:rPr>
      </w:pPr>
      <w:r>
        <w:rPr>
          <w:rFonts w:eastAsia="Calibri"/>
          <w:b/>
          <w:color w:val="000000"/>
          <w:sz w:val="24"/>
        </w:rPr>
        <w:t xml:space="preserve">Договор купли-продажи имущества заключается с победителем в течение 5 (пяти) рабочих дней со дня подведения итогов аукциона. </w:t>
      </w:r>
    </w:p>
    <w:p w:rsidR="00F4796E" w:rsidRDefault="00F4796E" w:rsidP="00F4796E">
      <w:pPr>
        <w:pStyle w:val="rezul"/>
        <w:tabs>
          <w:tab w:val="left" w:pos="42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firstLine="709"/>
        <w:rPr>
          <w:rFonts w:eastAsia="Calibri"/>
          <w:b w:val="0"/>
          <w:bCs/>
          <w:color w:val="000000"/>
          <w:szCs w:val="24"/>
          <w:lang w:val="ru-RU" w:eastAsia="ru-RU"/>
        </w:rPr>
      </w:pPr>
      <w:r>
        <w:rPr>
          <w:rFonts w:eastAsia="Calibri"/>
          <w:b w:val="0"/>
          <w:bCs/>
          <w:color w:val="000000"/>
          <w:szCs w:val="24"/>
          <w:lang w:val="ru-RU" w:eastAsia="ru-RU"/>
        </w:rPr>
        <w:t xml:space="preserve">К участию в аукционе допускаются лица, признаваемые в соответствии со статьей 5 </w:t>
      </w:r>
      <w:r>
        <w:rPr>
          <w:b w:val="0"/>
          <w:szCs w:val="24"/>
          <w:lang w:val="ru-RU"/>
        </w:rPr>
        <w:t>Закона о приватизации</w:t>
      </w:r>
      <w:r>
        <w:rPr>
          <w:rFonts w:eastAsia="Calibri"/>
          <w:b w:val="0"/>
          <w:bCs/>
          <w:color w:val="000000"/>
          <w:szCs w:val="24"/>
          <w:lang w:val="ru-RU" w:eastAsia="ru-RU"/>
        </w:rPr>
        <w:t xml:space="preserve"> Покупателями, своевременно подавшие заявку и представившие надлежащим образом оформленные документы в соответствии  с перечнем, объявленным в информационном сообщении, </w:t>
      </w:r>
      <w:proofErr w:type="gramStart"/>
      <w:r>
        <w:rPr>
          <w:rFonts w:eastAsia="Calibri"/>
          <w:b w:val="0"/>
          <w:bCs/>
          <w:color w:val="000000"/>
          <w:szCs w:val="24"/>
          <w:lang w:val="ru-RU" w:eastAsia="ru-RU"/>
        </w:rPr>
        <w:t>задатки</w:t>
      </w:r>
      <w:proofErr w:type="gramEnd"/>
      <w:r>
        <w:rPr>
          <w:rFonts w:eastAsia="Calibri"/>
          <w:b w:val="0"/>
          <w:bCs/>
          <w:color w:val="000000"/>
          <w:szCs w:val="24"/>
          <w:lang w:val="ru-RU" w:eastAsia="ru-RU"/>
        </w:rPr>
        <w:t xml:space="preserve"> которых поступили на счет Организатора в установленный в информационном сообщении срок.</w:t>
      </w:r>
    </w:p>
    <w:p w:rsidR="00F4796E" w:rsidRDefault="00F4796E" w:rsidP="00F4796E">
      <w:pPr>
        <w:pStyle w:val="rezul"/>
        <w:ind w:firstLine="709"/>
        <w:rPr>
          <w:rFonts w:eastAsia="Calibri"/>
          <w:bCs/>
          <w:color w:val="000000"/>
          <w:szCs w:val="24"/>
          <w:lang w:val="ru-RU"/>
        </w:rPr>
      </w:pPr>
      <w:r>
        <w:rPr>
          <w:rFonts w:eastAsia="Calibri"/>
          <w:bCs/>
          <w:color w:val="000000"/>
          <w:szCs w:val="24"/>
          <w:lang w:val="ru-RU"/>
        </w:rPr>
        <w:t>Исчерпывающий перечень представляемых участниками продажи документов, требования к их оформлению:</w:t>
      </w:r>
    </w:p>
    <w:p w:rsidR="00F4796E" w:rsidRDefault="00F4796E" w:rsidP="00F4796E">
      <w:pPr>
        <w:pStyle w:val="rezul"/>
        <w:tabs>
          <w:tab w:val="left" w:pos="42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firstLine="709"/>
        <w:rPr>
          <w:szCs w:val="24"/>
          <w:lang w:val="ru-RU"/>
        </w:rPr>
      </w:pPr>
      <w:proofErr w:type="gramStart"/>
      <w:r>
        <w:rPr>
          <w:rFonts w:eastAsia="Calibri"/>
          <w:b w:val="0"/>
          <w:bCs/>
          <w:color w:val="000000"/>
          <w:szCs w:val="24"/>
          <w:lang w:val="ru-RU" w:eastAsia="ru-RU"/>
        </w:rPr>
        <w:t>Заявка (приложение №1) подается путем заполнения ее электронной формы (заполненный файл с заявкой загружается на электронную площадку), размещенной в открытой для доступа неограниченного круга лиц части электронной площадки (далее - открытая часть электронной площадки), с приложением электронных образов необходимых документов (документов на бумажном носителе, преобразованных в электронно-цифровую форму путем сканирования с сохранением их реквизитов), заверенных электронной подписью, предусмотренных Федеральным законом о</w:t>
      </w:r>
      <w:proofErr w:type="gramEnd"/>
      <w:r>
        <w:rPr>
          <w:rFonts w:eastAsia="Calibri"/>
          <w:b w:val="0"/>
          <w:bCs/>
          <w:color w:val="000000"/>
          <w:szCs w:val="24"/>
          <w:lang w:val="ru-RU" w:eastAsia="ru-RU"/>
        </w:rPr>
        <w:t xml:space="preserve"> приватизации:</w:t>
      </w:r>
      <w:r>
        <w:rPr>
          <w:szCs w:val="24"/>
          <w:lang w:val="ru-RU"/>
        </w:rPr>
        <w:t xml:space="preserve"> </w:t>
      </w:r>
    </w:p>
    <w:p w:rsidR="00F4796E" w:rsidRDefault="00F4796E" w:rsidP="00F4796E">
      <w:pPr>
        <w:pStyle w:val="rezul"/>
        <w:tabs>
          <w:tab w:val="left" w:pos="42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firstLine="709"/>
        <w:rPr>
          <w:rFonts w:eastAsia="Calibri"/>
          <w:bCs/>
          <w:color w:val="000000"/>
          <w:szCs w:val="24"/>
          <w:lang w:val="ru-RU" w:eastAsia="ru-RU"/>
        </w:rPr>
      </w:pPr>
      <w:r>
        <w:rPr>
          <w:rFonts w:eastAsia="Calibri"/>
          <w:bCs/>
          <w:color w:val="000000"/>
          <w:szCs w:val="24"/>
          <w:lang w:val="ru-RU" w:eastAsia="ru-RU"/>
        </w:rPr>
        <w:t>Для участия в аукционе о</w:t>
      </w:r>
      <w:r>
        <w:rPr>
          <w:rFonts w:eastAsia="Calibri"/>
          <w:bCs/>
          <w:color w:val="000000"/>
          <w:szCs w:val="24"/>
          <w:lang w:val="ru-RU"/>
        </w:rPr>
        <w:t xml:space="preserve">дновременно с заявкой </w:t>
      </w:r>
      <w:r>
        <w:rPr>
          <w:rFonts w:eastAsia="Calibri"/>
          <w:b w:val="0"/>
          <w:bCs/>
          <w:color w:val="000000"/>
          <w:szCs w:val="24"/>
          <w:lang w:val="ru-RU" w:eastAsia="ru-RU"/>
        </w:rPr>
        <w:t xml:space="preserve">(приложение № 1) </w:t>
      </w:r>
      <w:r>
        <w:rPr>
          <w:rFonts w:eastAsia="Calibri"/>
          <w:bCs/>
          <w:color w:val="000000"/>
          <w:szCs w:val="24"/>
          <w:lang w:val="ru-RU" w:eastAsia="ru-RU"/>
        </w:rPr>
        <w:t>представляются документы:</w:t>
      </w:r>
    </w:p>
    <w:p w:rsidR="00F4796E" w:rsidRDefault="00F4796E" w:rsidP="00F4796E">
      <w:pPr>
        <w:pStyle w:val="rezul"/>
        <w:tabs>
          <w:tab w:val="left" w:pos="42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firstLine="709"/>
        <w:rPr>
          <w:rFonts w:eastAsia="Calibri"/>
          <w:bCs/>
          <w:color w:val="000000"/>
          <w:szCs w:val="24"/>
          <w:lang w:val="ru-RU" w:eastAsia="ru-RU"/>
        </w:rPr>
      </w:pPr>
      <w:r>
        <w:rPr>
          <w:rFonts w:eastAsia="Calibri"/>
          <w:bCs/>
          <w:color w:val="000000"/>
          <w:szCs w:val="24"/>
          <w:u w:val="single"/>
          <w:lang w:val="ru-RU" w:eastAsia="ru-RU"/>
        </w:rPr>
        <w:t>Для юридических лиц</w:t>
      </w:r>
      <w:r>
        <w:rPr>
          <w:rFonts w:eastAsia="Calibri"/>
          <w:bCs/>
          <w:color w:val="000000"/>
          <w:szCs w:val="24"/>
          <w:lang w:val="ru-RU" w:eastAsia="ru-RU"/>
        </w:rPr>
        <w:t>:</w:t>
      </w:r>
    </w:p>
    <w:p w:rsidR="00F4796E" w:rsidRDefault="00F4796E" w:rsidP="00F4796E">
      <w:pPr>
        <w:pStyle w:val="rezul"/>
        <w:tabs>
          <w:tab w:val="left" w:pos="42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firstLine="709"/>
        <w:rPr>
          <w:rFonts w:eastAsia="Calibri"/>
          <w:bCs/>
          <w:color w:val="000000"/>
          <w:szCs w:val="24"/>
          <w:lang w:val="ru-RU" w:eastAsia="ru-RU"/>
        </w:rPr>
      </w:pPr>
      <w:r>
        <w:rPr>
          <w:rFonts w:eastAsia="Calibri"/>
          <w:bCs/>
          <w:color w:val="000000"/>
          <w:szCs w:val="24"/>
          <w:lang w:val="ru-RU" w:eastAsia="ru-RU"/>
        </w:rPr>
        <w:t xml:space="preserve">- </w:t>
      </w:r>
      <w:r>
        <w:rPr>
          <w:rFonts w:eastAsia="Calibri"/>
          <w:b w:val="0"/>
          <w:bCs/>
          <w:color w:val="000000"/>
          <w:szCs w:val="24"/>
          <w:lang w:val="ru-RU" w:eastAsia="ru-RU"/>
        </w:rPr>
        <w:t>заявка на участие в продаже, заполненная в форме электронного документа (приложение № 1);</w:t>
      </w:r>
    </w:p>
    <w:p w:rsidR="00F4796E" w:rsidRDefault="00F4796E" w:rsidP="00F4796E">
      <w:pPr>
        <w:pStyle w:val="rezul"/>
        <w:tabs>
          <w:tab w:val="left" w:pos="42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firstLine="709"/>
        <w:rPr>
          <w:rFonts w:eastAsia="Calibri"/>
          <w:b w:val="0"/>
          <w:bCs/>
          <w:color w:val="000000"/>
          <w:szCs w:val="24"/>
          <w:lang w:val="ru-RU" w:eastAsia="ru-RU"/>
        </w:rPr>
      </w:pPr>
      <w:r>
        <w:rPr>
          <w:rFonts w:eastAsia="Calibri"/>
          <w:b w:val="0"/>
          <w:bCs/>
          <w:color w:val="000000"/>
          <w:szCs w:val="24"/>
          <w:lang w:val="ru-RU" w:eastAsia="ru-RU"/>
        </w:rPr>
        <w:t>- заверенные копии учредительных документов;</w:t>
      </w:r>
    </w:p>
    <w:p w:rsidR="00F4796E" w:rsidRDefault="00F4796E" w:rsidP="00F4796E">
      <w:pPr>
        <w:pStyle w:val="rezul"/>
        <w:tabs>
          <w:tab w:val="left" w:pos="42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firstLine="709"/>
        <w:rPr>
          <w:rFonts w:eastAsia="Calibri"/>
          <w:b w:val="0"/>
          <w:bCs/>
          <w:color w:val="000000"/>
          <w:szCs w:val="24"/>
          <w:lang w:val="ru-RU" w:eastAsia="ru-RU"/>
        </w:rPr>
      </w:pPr>
      <w:r>
        <w:rPr>
          <w:rFonts w:eastAsia="Calibri"/>
          <w:b w:val="0"/>
          <w:bCs/>
          <w:color w:val="000000"/>
          <w:szCs w:val="24"/>
          <w:lang w:val="ru-RU" w:eastAsia="ru-RU"/>
        </w:rPr>
        <w:t>- документ, содержащий сведения о доле Российской Федерации, субъекта Российской Федерации или муниципального образования в уставном капитале юридического лица (реестр владельцев акций либо выписка из него или заверенное печатью юридического лица (при наличии печати) и подписанное его руководителем письмо);</w:t>
      </w:r>
    </w:p>
    <w:p w:rsidR="00F4796E" w:rsidRDefault="00F4796E" w:rsidP="00F4796E">
      <w:pPr>
        <w:pStyle w:val="rezul"/>
        <w:tabs>
          <w:tab w:val="left" w:pos="42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firstLine="709"/>
        <w:rPr>
          <w:rFonts w:eastAsia="Calibri"/>
          <w:b w:val="0"/>
          <w:bCs/>
          <w:color w:val="000000"/>
          <w:szCs w:val="24"/>
          <w:lang w:val="ru-RU" w:eastAsia="ru-RU"/>
        </w:rPr>
      </w:pPr>
      <w:r>
        <w:rPr>
          <w:rFonts w:eastAsia="Calibri"/>
          <w:b w:val="0"/>
          <w:bCs/>
          <w:color w:val="000000"/>
          <w:szCs w:val="24"/>
          <w:lang w:val="ru-RU" w:eastAsia="ru-RU"/>
        </w:rPr>
        <w:t>- документ, который подтверждает полномочия руководителя юридического лица на осуществление действий от имени юридического лица (копия решения о назначении этого лица или о его избрании) и в соответствии с которым руководитель юридического лица обладает правом действовать от имени юридического лица без доверенности;</w:t>
      </w:r>
    </w:p>
    <w:p w:rsidR="00F4796E" w:rsidRDefault="00F4796E" w:rsidP="00F4796E">
      <w:pPr>
        <w:pStyle w:val="rezul"/>
        <w:tabs>
          <w:tab w:val="left" w:pos="42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firstLine="709"/>
        <w:rPr>
          <w:rFonts w:eastAsia="Calibri"/>
          <w:bCs/>
          <w:color w:val="000000"/>
          <w:szCs w:val="24"/>
          <w:lang w:val="ru-RU" w:eastAsia="ru-RU"/>
        </w:rPr>
      </w:pPr>
      <w:r>
        <w:rPr>
          <w:rFonts w:eastAsia="Calibri"/>
          <w:bCs/>
          <w:color w:val="000000"/>
          <w:szCs w:val="24"/>
          <w:lang w:val="ru-RU" w:eastAsia="ru-RU"/>
        </w:rPr>
        <w:t>Файл с заявкой и документы необходимо загрузить на электронную площадку.</w:t>
      </w:r>
    </w:p>
    <w:p w:rsidR="00F4796E" w:rsidRDefault="00F4796E" w:rsidP="00F4796E">
      <w:pPr>
        <w:pStyle w:val="rezul"/>
        <w:tabs>
          <w:tab w:val="left" w:pos="42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firstLine="709"/>
        <w:rPr>
          <w:rFonts w:eastAsia="Calibri"/>
          <w:b w:val="0"/>
          <w:bCs/>
          <w:color w:val="000000"/>
          <w:szCs w:val="24"/>
          <w:lang w:val="ru-RU" w:eastAsia="ru-RU"/>
        </w:rPr>
      </w:pPr>
    </w:p>
    <w:p w:rsidR="00F4796E" w:rsidRDefault="00F4796E" w:rsidP="00F4796E">
      <w:pPr>
        <w:pStyle w:val="rezul"/>
        <w:tabs>
          <w:tab w:val="left" w:pos="42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firstLine="709"/>
        <w:rPr>
          <w:rFonts w:eastAsia="Calibri"/>
          <w:bCs/>
          <w:color w:val="000000"/>
          <w:szCs w:val="24"/>
          <w:u w:val="single"/>
          <w:lang w:val="ru-RU" w:eastAsia="ru-RU"/>
        </w:rPr>
      </w:pPr>
      <w:r>
        <w:rPr>
          <w:rFonts w:eastAsia="Calibri"/>
          <w:bCs/>
          <w:color w:val="000000"/>
          <w:szCs w:val="24"/>
          <w:u w:val="single"/>
          <w:lang w:val="ru-RU" w:eastAsia="ru-RU"/>
        </w:rPr>
        <w:t>Для физических лиц:</w:t>
      </w:r>
    </w:p>
    <w:p w:rsidR="00F4796E" w:rsidRDefault="00F4796E" w:rsidP="00F4796E">
      <w:pPr>
        <w:pStyle w:val="rezul"/>
        <w:tabs>
          <w:tab w:val="left" w:pos="42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firstLine="709"/>
        <w:rPr>
          <w:rFonts w:eastAsia="Calibri"/>
          <w:bCs/>
          <w:color w:val="000000"/>
          <w:szCs w:val="24"/>
          <w:lang w:val="ru-RU" w:eastAsia="ru-RU"/>
        </w:rPr>
      </w:pPr>
      <w:r>
        <w:rPr>
          <w:rFonts w:eastAsia="Calibri"/>
          <w:bCs/>
          <w:color w:val="000000"/>
          <w:szCs w:val="24"/>
          <w:lang w:val="ru-RU" w:eastAsia="ru-RU"/>
        </w:rPr>
        <w:t xml:space="preserve">- </w:t>
      </w:r>
      <w:r>
        <w:rPr>
          <w:rFonts w:eastAsia="Calibri"/>
          <w:b w:val="0"/>
          <w:bCs/>
          <w:color w:val="000000"/>
          <w:szCs w:val="24"/>
          <w:lang w:val="ru-RU" w:eastAsia="ru-RU"/>
        </w:rPr>
        <w:t>заявка на участие в продаже, заполненная в форме электронного документа (приложение № 1);</w:t>
      </w:r>
    </w:p>
    <w:p w:rsidR="00F4796E" w:rsidRDefault="00F4796E" w:rsidP="00F4796E">
      <w:pPr>
        <w:pStyle w:val="rezul"/>
        <w:tabs>
          <w:tab w:val="left" w:pos="42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firstLine="709"/>
        <w:rPr>
          <w:rFonts w:eastAsia="Calibri"/>
          <w:b w:val="0"/>
          <w:bCs/>
          <w:color w:val="000000"/>
          <w:szCs w:val="24"/>
          <w:lang w:val="ru-RU" w:eastAsia="ru-RU"/>
        </w:rPr>
      </w:pPr>
      <w:r>
        <w:rPr>
          <w:rFonts w:eastAsia="Calibri"/>
          <w:b w:val="0"/>
          <w:bCs/>
          <w:color w:val="000000"/>
          <w:szCs w:val="24"/>
          <w:lang w:val="ru-RU" w:eastAsia="ru-RU"/>
        </w:rPr>
        <w:t xml:space="preserve">- копию паспорта, удостоверяющего личность (всех его листов). </w:t>
      </w:r>
    </w:p>
    <w:p w:rsidR="00F4796E" w:rsidRDefault="00F4796E" w:rsidP="00F4796E">
      <w:pPr>
        <w:pStyle w:val="rezul"/>
        <w:tabs>
          <w:tab w:val="left" w:pos="42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firstLine="709"/>
        <w:rPr>
          <w:rFonts w:eastAsia="Calibri"/>
          <w:bCs/>
          <w:color w:val="000000"/>
          <w:szCs w:val="24"/>
          <w:lang w:val="ru-RU" w:eastAsia="ru-RU"/>
        </w:rPr>
      </w:pPr>
      <w:r>
        <w:rPr>
          <w:rFonts w:eastAsia="Calibri"/>
          <w:bCs/>
          <w:color w:val="000000"/>
          <w:szCs w:val="24"/>
          <w:lang w:val="ru-RU" w:eastAsia="ru-RU"/>
        </w:rPr>
        <w:t>Файл с заявкой и документы необходимо загрузить на электронную площадку.</w:t>
      </w:r>
    </w:p>
    <w:p w:rsidR="00F4796E" w:rsidRDefault="00F4796E" w:rsidP="00F4796E">
      <w:pPr>
        <w:pStyle w:val="BodyTextIndent2"/>
        <w:ind w:firstLine="709"/>
        <w:jc w:val="both"/>
        <w:rPr>
          <w:rFonts w:eastAsia="Calibri"/>
          <w:bCs/>
          <w:color w:val="000000"/>
          <w:szCs w:val="24"/>
        </w:rPr>
      </w:pPr>
      <w:r>
        <w:rPr>
          <w:rFonts w:eastAsia="Calibri"/>
          <w:b/>
          <w:bCs/>
          <w:color w:val="000000"/>
          <w:szCs w:val="24"/>
          <w:u w:val="single"/>
        </w:rPr>
        <w:t>Индивидуальные предприниматели</w:t>
      </w:r>
      <w:r>
        <w:rPr>
          <w:szCs w:val="24"/>
        </w:rPr>
        <w:t xml:space="preserve"> </w:t>
      </w:r>
      <w:r>
        <w:rPr>
          <w:rFonts w:eastAsia="Calibri"/>
          <w:bCs/>
          <w:color w:val="000000"/>
          <w:szCs w:val="24"/>
        </w:rPr>
        <w:t>дополнительно представляют - копию свидетельства о государственной регистрации, свидетельства о постановке на налоговый учет.</w:t>
      </w:r>
    </w:p>
    <w:p w:rsidR="00F4796E" w:rsidRDefault="00F4796E" w:rsidP="00F4796E">
      <w:pPr>
        <w:pStyle w:val="rezul"/>
        <w:tabs>
          <w:tab w:val="left" w:pos="42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firstLine="709"/>
        <w:rPr>
          <w:rFonts w:eastAsia="Calibri"/>
          <w:b w:val="0"/>
          <w:bCs/>
          <w:color w:val="000000"/>
          <w:szCs w:val="24"/>
          <w:lang w:val="ru-RU" w:eastAsia="ru-RU"/>
        </w:rPr>
      </w:pPr>
      <w:r>
        <w:rPr>
          <w:rFonts w:eastAsia="Calibri"/>
          <w:b w:val="0"/>
          <w:bCs/>
          <w:color w:val="000000"/>
          <w:szCs w:val="24"/>
          <w:lang w:val="ru-RU" w:eastAsia="ru-RU"/>
        </w:rPr>
        <w:t>В случае</w:t>
      </w:r>
      <w:proofErr w:type="gramStart"/>
      <w:r>
        <w:rPr>
          <w:rFonts w:eastAsia="Calibri"/>
          <w:b w:val="0"/>
          <w:bCs/>
          <w:color w:val="000000"/>
          <w:szCs w:val="24"/>
          <w:lang w:val="ru-RU" w:eastAsia="ru-RU"/>
        </w:rPr>
        <w:t>,</w:t>
      </w:r>
      <w:proofErr w:type="gramEnd"/>
      <w:r>
        <w:rPr>
          <w:rFonts w:eastAsia="Calibri"/>
          <w:b w:val="0"/>
          <w:bCs/>
          <w:color w:val="000000"/>
          <w:szCs w:val="24"/>
          <w:lang w:val="ru-RU" w:eastAsia="ru-RU"/>
        </w:rPr>
        <w:t xml:space="preserve"> если от имени претендента действует его представитель по доверенности, к заявке должна быть приложена доверенность на осуществление действий от имени претендента, оформленная в установленном порядке, или нотариально заверенная копия такой доверенности. В случае</w:t>
      </w:r>
      <w:proofErr w:type="gramStart"/>
      <w:r>
        <w:rPr>
          <w:rFonts w:eastAsia="Calibri"/>
          <w:b w:val="0"/>
          <w:bCs/>
          <w:color w:val="000000"/>
          <w:szCs w:val="24"/>
          <w:lang w:val="ru-RU" w:eastAsia="ru-RU"/>
        </w:rPr>
        <w:t>,</w:t>
      </w:r>
      <w:proofErr w:type="gramEnd"/>
      <w:r>
        <w:rPr>
          <w:rFonts w:eastAsia="Calibri"/>
          <w:b w:val="0"/>
          <w:bCs/>
          <w:color w:val="000000"/>
          <w:szCs w:val="24"/>
          <w:lang w:val="ru-RU" w:eastAsia="ru-RU"/>
        </w:rPr>
        <w:t xml:space="preserve"> если доверенность на осуществление действий от имени претендента подписана лицом, уполномоченным руководителем юридического лица, </w:t>
      </w:r>
      <w:r>
        <w:rPr>
          <w:rFonts w:eastAsia="Calibri"/>
          <w:b w:val="0"/>
          <w:bCs/>
          <w:color w:val="000000"/>
          <w:szCs w:val="24"/>
          <w:lang w:val="ru-RU" w:eastAsia="ru-RU"/>
        </w:rPr>
        <w:lastRenderedPageBreak/>
        <w:t>заявка должна содержать также документ, подтверждающий полномочия этого лица.</w:t>
      </w:r>
    </w:p>
    <w:p w:rsidR="00F4796E" w:rsidRDefault="00F4796E" w:rsidP="00F4796E">
      <w:pPr>
        <w:pStyle w:val="rezul"/>
        <w:tabs>
          <w:tab w:val="left" w:pos="42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firstLine="709"/>
        <w:rPr>
          <w:rFonts w:eastAsia="Calibri"/>
          <w:b w:val="0"/>
          <w:bCs/>
          <w:color w:val="000000"/>
          <w:szCs w:val="24"/>
          <w:lang w:val="ru-RU" w:eastAsia="ru-RU"/>
        </w:rPr>
      </w:pPr>
      <w:r>
        <w:rPr>
          <w:rFonts w:eastAsia="Calibri"/>
          <w:b w:val="0"/>
          <w:bCs/>
          <w:color w:val="000000"/>
          <w:szCs w:val="24"/>
          <w:u w:val="single"/>
          <w:lang w:val="ru-RU" w:eastAsia="ru-RU"/>
        </w:rPr>
        <w:t>Требования к документам:</w:t>
      </w:r>
      <w:r>
        <w:rPr>
          <w:rFonts w:eastAsia="Calibri"/>
          <w:b w:val="0"/>
          <w:bCs/>
          <w:color w:val="000000"/>
          <w:szCs w:val="24"/>
          <w:lang w:val="ru-RU" w:eastAsia="ru-RU"/>
        </w:rPr>
        <w:t xml:space="preserve"> указанные документы в части их оформления и содержания должны соответствовать требованиям законодательства Российской Федерации; представленные иностранными юридическими лицами документы должны быть легализированы на территории Российской Федерации и иметь заверенный перевод на русский язык.</w:t>
      </w:r>
    </w:p>
    <w:p w:rsidR="00F4796E" w:rsidRDefault="00F4796E" w:rsidP="00F4796E">
      <w:pPr>
        <w:pStyle w:val="rezul"/>
        <w:tabs>
          <w:tab w:val="left" w:pos="42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firstLine="709"/>
        <w:rPr>
          <w:rFonts w:eastAsia="Calibri"/>
          <w:b w:val="0"/>
          <w:bCs/>
          <w:color w:val="000000"/>
          <w:szCs w:val="24"/>
          <w:lang w:val="ru-RU"/>
        </w:rPr>
      </w:pPr>
      <w:r>
        <w:rPr>
          <w:rFonts w:eastAsia="Calibri"/>
          <w:b w:val="0"/>
          <w:bCs/>
          <w:color w:val="000000"/>
          <w:szCs w:val="24"/>
          <w:lang w:val="ru-RU"/>
        </w:rPr>
        <w:t>Заявка и иные представленные одновременно с ней документы подаются в форме электронных документов.</w:t>
      </w:r>
    </w:p>
    <w:p w:rsidR="00F4796E" w:rsidRDefault="00F4796E" w:rsidP="00F4796E">
      <w:pPr>
        <w:pStyle w:val="rezul"/>
        <w:tabs>
          <w:tab w:val="left" w:pos="42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firstLine="709"/>
        <w:rPr>
          <w:rFonts w:eastAsia="Calibri"/>
          <w:b w:val="0"/>
          <w:bCs/>
          <w:color w:val="000000"/>
          <w:szCs w:val="24"/>
          <w:lang w:val="ru-RU"/>
        </w:rPr>
      </w:pPr>
      <w:r>
        <w:rPr>
          <w:rFonts w:eastAsia="Calibri"/>
          <w:b w:val="0"/>
          <w:bCs/>
          <w:color w:val="000000"/>
          <w:szCs w:val="24"/>
          <w:lang w:val="ru-RU"/>
        </w:rPr>
        <w:t xml:space="preserve">Заявки подаются на электронную площадку начиная </w:t>
      </w:r>
      <w:proofErr w:type="gramStart"/>
      <w:r>
        <w:rPr>
          <w:rFonts w:eastAsia="Calibri"/>
          <w:b w:val="0"/>
          <w:bCs/>
          <w:color w:val="000000"/>
          <w:szCs w:val="24"/>
          <w:lang w:val="ru-RU"/>
        </w:rPr>
        <w:t>с даты начала</w:t>
      </w:r>
      <w:proofErr w:type="gramEnd"/>
      <w:r>
        <w:rPr>
          <w:rFonts w:eastAsia="Calibri"/>
          <w:b w:val="0"/>
          <w:bCs/>
          <w:color w:val="000000"/>
          <w:szCs w:val="24"/>
          <w:lang w:val="ru-RU"/>
        </w:rPr>
        <w:t xml:space="preserve"> приема заявок до времени и даты окончания приема заявок, указанных в информационном сообщении. Одно лицо имеет право подать только одну заявку.</w:t>
      </w:r>
    </w:p>
    <w:p w:rsidR="00F4796E" w:rsidRDefault="00F4796E" w:rsidP="00F4796E">
      <w:pPr>
        <w:pStyle w:val="rezul"/>
        <w:tabs>
          <w:tab w:val="left" w:pos="42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firstLine="709"/>
        <w:rPr>
          <w:rFonts w:eastAsia="Calibri"/>
          <w:b w:val="0"/>
          <w:bCs/>
          <w:color w:val="000000"/>
          <w:szCs w:val="24"/>
          <w:lang w:val="ru-RU"/>
        </w:rPr>
      </w:pPr>
      <w:r>
        <w:rPr>
          <w:rFonts w:eastAsia="Calibri"/>
          <w:b w:val="0"/>
          <w:bCs/>
          <w:color w:val="000000"/>
          <w:szCs w:val="24"/>
          <w:lang w:val="x-none"/>
        </w:rPr>
        <w:t xml:space="preserve">При приеме заявок от Претендентов </w:t>
      </w:r>
      <w:r>
        <w:rPr>
          <w:rFonts w:eastAsia="Calibri"/>
          <w:b w:val="0"/>
          <w:bCs/>
          <w:color w:val="000000"/>
          <w:szCs w:val="24"/>
          <w:lang w:val="ru-RU"/>
        </w:rPr>
        <w:t xml:space="preserve">Организатор </w:t>
      </w:r>
      <w:r>
        <w:rPr>
          <w:rFonts w:eastAsia="Calibri"/>
          <w:b w:val="0"/>
          <w:bCs/>
          <w:color w:val="000000"/>
          <w:szCs w:val="24"/>
          <w:lang w:val="x-none"/>
        </w:rPr>
        <w:t xml:space="preserve">обеспечивает конфиденциальность данных о </w:t>
      </w:r>
      <w:r>
        <w:rPr>
          <w:rFonts w:eastAsia="Calibri"/>
          <w:b w:val="0"/>
          <w:bCs/>
          <w:color w:val="000000"/>
          <w:szCs w:val="24"/>
          <w:lang w:val="ru-RU"/>
        </w:rPr>
        <w:t>П</w:t>
      </w:r>
      <w:r>
        <w:rPr>
          <w:rFonts w:eastAsia="Calibri"/>
          <w:b w:val="0"/>
          <w:bCs/>
          <w:color w:val="000000"/>
          <w:szCs w:val="24"/>
          <w:lang w:val="x-none"/>
        </w:rPr>
        <w:t>р</w:t>
      </w:r>
      <w:r>
        <w:rPr>
          <w:rFonts w:eastAsia="Calibri"/>
          <w:b w:val="0"/>
          <w:bCs/>
          <w:color w:val="000000"/>
          <w:szCs w:val="24"/>
          <w:lang w:val="ru-RU"/>
        </w:rPr>
        <w:t>е</w:t>
      </w:r>
      <w:r>
        <w:rPr>
          <w:rFonts w:eastAsia="Calibri"/>
          <w:b w:val="0"/>
          <w:bCs/>
          <w:color w:val="000000"/>
          <w:szCs w:val="24"/>
          <w:lang w:val="x-none"/>
        </w:rPr>
        <w:t>т</w:t>
      </w:r>
      <w:r>
        <w:rPr>
          <w:rFonts w:eastAsia="Calibri"/>
          <w:b w:val="0"/>
          <w:bCs/>
          <w:color w:val="000000"/>
          <w:szCs w:val="24"/>
          <w:lang w:val="ru-RU"/>
        </w:rPr>
        <w:t>е</w:t>
      </w:r>
      <w:proofErr w:type="spellStart"/>
      <w:r>
        <w:rPr>
          <w:rFonts w:eastAsia="Calibri"/>
          <w:b w:val="0"/>
          <w:bCs/>
          <w:color w:val="000000"/>
          <w:szCs w:val="24"/>
          <w:lang w:val="x-none"/>
        </w:rPr>
        <w:t>ндентах</w:t>
      </w:r>
      <w:proofErr w:type="spellEnd"/>
      <w:r>
        <w:rPr>
          <w:rFonts w:eastAsia="Calibri"/>
          <w:b w:val="0"/>
          <w:bCs/>
          <w:color w:val="000000"/>
          <w:szCs w:val="24"/>
          <w:lang w:val="x-none"/>
        </w:rPr>
        <w:t xml:space="preserve"> и </w:t>
      </w:r>
      <w:r>
        <w:rPr>
          <w:rFonts w:eastAsia="Calibri"/>
          <w:b w:val="0"/>
          <w:bCs/>
          <w:color w:val="000000"/>
          <w:szCs w:val="24"/>
          <w:lang w:val="ru-RU"/>
        </w:rPr>
        <w:t>у</w:t>
      </w:r>
      <w:r>
        <w:rPr>
          <w:rFonts w:eastAsia="Calibri"/>
          <w:b w:val="0"/>
          <w:bCs/>
          <w:color w:val="000000"/>
          <w:szCs w:val="24"/>
          <w:lang w:val="x-none"/>
        </w:rPr>
        <w:t>частниках</w:t>
      </w:r>
      <w:r>
        <w:rPr>
          <w:rFonts w:eastAsia="Calibri"/>
          <w:b w:val="0"/>
          <w:bCs/>
          <w:color w:val="000000"/>
          <w:szCs w:val="24"/>
          <w:lang w:val="ru-RU"/>
        </w:rPr>
        <w:t>.</w:t>
      </w:r>
    </w:p>
    <w:p w:rsidR="00F4796E" w:rsidRDefault="00F4796E" w:rsidP="00F4796E">
      <w:pPr>
        <w:pStyle w:val="rezul"/>
        <w:tabs>
          <w:tab w:val="left" w:pos="42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firstLine="709"/>
        <w:rPr>
          <w:rFonts w:eastAsia="Calibri"/>
          <w:b w:val="0"/>
          <w:bCs/>
          <w:color w:val="000000"/>
          <w:szCs w:val="24"/>
          <w:lang w:val="ru-RU"/>
        </w:rPr>
      </w:pPr>
      <w:r>
        <w:rPr>
          <w:rFonts w:eastAsia="Calibri"/>
          <w:b w:val="0"/>
          <w:bCs/>
          <w:color w:val="000000"/>
          <w:szCs w:val="24"/>
          <w:lang w:val="ru-RU"/>
        </w:rPr>
        <w:t xml:space="preserve">Организатор обеспечивает - принятие и регистрацию в электронных журналах заявок и прилагаемых к ним документов, уведомление претендентов о принятом Продавцом </w:t>
      </w:r>
      <w:proofErr w:type="gramStart"/>
      <w:r>
        <w:rPr>
          <w:rFonts w:eastAsia="Calibri"/>
          <w:b w:val="0"/>
          <w:bCs/>
          <w:color w:val="000000"/>
          <w:szCs w:val="24"/>
          <w:lang w:val="ru-RU"/>
        </w:rPr>
        <w:t>решении</w:t>
      </w:r>
      <w:proofErr w:type="gramEnd"/>
      <w:r>
        <w:rPr>
          <w:rFonts w:eastAsia="Calibri"/>
          <w:b w:val="0"/>
          <w:bCs/>
          <w:color w:val="000000"/>
          <w:szCs w:val="24"/>
          <w:lang w:val="ru-RU"/>
        </w:rPr>
        <w:t xml:space="preserve"> о признании их участниками либо об отказе в допуске к участию в продаже имущества.</w:t>
      </w:r>
    </w:p>
    <w:p w:rsidR="00F4796E" w:rsidRDefault="00F4796E" w:rsidP="00F4796E">
      <w:pPr>
        <w:autoSpaceDE w:val="0"/>
        <w:autoSpaceDN w:val="0"/>
        <w:adjustRightInd w:val="0"/>
        <w:ind w:firstLine="709"/>
        <w:jc w:val="both"/>
        <w:rPr>
          <w:sz w:val="24"/>
        </w:rPr>
      </w:pPr>
      <w:r>
        <w:rPr>
          <w:sz w:val="24"/>
        </w:rPr>
        <w:t xml:space="preserve">В течение одного часа со времени поступления заявки Организатор сообщает претенденту о ее поступлении путем направления </w:t>
      </w:r>
      <w:proofErr w:type="gramStart"/>
      <w:r>
        <w:rPr>
          <w:sz w:val="24"/>
        </w:rPr>
        <w:t>уведомления</w:t>
      </w:r>
      <w:proofErr w:type="gramEnd"/>
      <w:r>
        <w:rPr>
          <w:sz w:val="24"/>
        </w:rPr>
        <w:t xml:space="preserve"> с приложением электронных копий зарегистрированной заявки и прилагаемых к ней документов.</w:t>
      </w:r>
    </w:p>
    <w:p w:rsidR="00F4796E" w:rsidRDefault="00F4796E" w:rsidP="00F4796E">
      <w:pPr>
        <w:pStyle w:val="rezul"/>
        <w:tabs>
          <w:tab w:val="left" w:pos="42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firstLine="709"/>
        <w:rPr>
          <w:rFonts w:eastAsia="Calibri"/>
          <w:b w:val="0"/>
          <w:bCs/>
          <w:color w:val="000000"/>
          <w:szCs w:val="24"/>
          <w:lang w:val="ru-RU"/>
        </w:rPr>
      </w:pPr>
      <w:r>
        <w:rPr>
          <w:rFonts w:eastAsia="Calibri"/>
          <w:bCs/>
          <w:color w:val="000000"/>
          <w:szCs w:val="24"/>
          <w:lang w:val="ru-RU"/>
        </w:rPr>
        <w:t>Порядок ознакомления участников торгов с условиями договора</w:t>
      </w:r>
      <w:r>
        <w:rPr>
          <w:rFonts w:eastAsia="Calibri"/>
          <w:b w:val="0"/>
          <w:bCs/>
          <w:color w:val="000000"/>
          <w:szCs w:val="24"/>
          <w:lang w:val="ru-RU"/>
        </w:rPr>
        <w:t>, заключаемого по итогам проведения торгов, порядок предоставления разъяснений положений информационного сообщения и осмотр объектов нежилого фонда:</w:t>
      </w:r>
    </w:p>
    <w:p w:rsidR="00F4796E" w:rsidRDefault="00F4796E" w:rsidP="00F4796E">
      <w:pPr>
        <w:pStyle w:val="2"/>
        <w:spacing w:after="0" w:line="240" w:lineRule="auto"/>
        <w:ind w:firstLine="709"/>
        <w:contextualSpacing/>
        <w:jc w:val="both"/>
        <w:rPr>
          <w:bCs/>
          <w:color w:val="000000"/>
          <w:u w:val="single"/>
        </w:rPr>
      </w:pPr>
      <w:r>
        <w:rPr>
          <w:rFonts w:eastAsia="Calibri"/>
          <w:bCs/>
          <w:color w:val="000000"/>
        </w:rPr>
        <w:t xml:space="preserve">С условиями договора, заключаемого по итогам проведения торгов, можно ознакомиться с даты размещения информационного сообщения на официальном сайте торгов до даты окончания срока приема заявок на участие в аукционе на сайтах - </w:t>
      </w:r>
      <w:hyperlink r:id="rId10" w:history="1">
        <w:r>
          <w:rPr>
            <w:rStyle w:val="a3"/>
            <w:rFonts w:eastAsia="Calibri"/>
            <w:bCs/>
            <w:color w:val="000000"/>
            <w:u w:val="none"/>
          </w:rPr>
          <w:t>www.torgi.gov.ru</w:t>
        </w:r>
      </w:hyperlink>
      <w:r>
        <w:rPr>
          <w:rFonts w:eastAsia="Calibri"/>
          <w:bCs/>
          <w:color w:val="000000"/>
        </w:rPr>
        <w:t xml:space="preserve">, </w:t>
      </w:r>
      <w:hyperlink r:id="rId11" w:history="1">
        <w:r>
          <w:rPr>
            <w:rStyle w:val="a3"/>
          </w:rPr>
          <w:t>www.</w:t>
        </w:r>
        <w:r>
          <w:rPr>
            <w:rStyle w:val="a3"/>
            <w:color w:val="auto"/>
            <w:u w:val="none"/>
          </w:rPr>
          <w:t xml:space="preserve"> </w:t>
        </w:r>
        <w:r>
          <w:rPr>
            <w:rStyle w:val="a3"/>
          </w:rPr>
          <w:t xml:space="preserve">khomutovskoe-mo.ru </w:t>
        </w:r>
      </w:hyperlink>
      <w:r>
        <w:rPr>
          <w:bCs/>
          <w:color w:val="000000"/>
        </w:rPr>
        <w:t xml:space="preserve"> </w:t>
      </w:r>
      <w:r>
        <w:rPr>
          <w:rFonts w:eastAsia="Calibri"/>
          <w:bCs/>
          <w:color w:val="000000"/>
        </w:rPr>
        <w:t xml:space="preserve">и на электронной площадке </w:t>
      </w:r>
      <w:hyperlink r:id="rId12" w:history="1">
        <w:r>
          <w:rPr>
            <w:rStyle w:val="a3"/>
          </w:rPr>
          <w:t>https://www.rts-tender.ru</w:t>
        </w:r>
      </w:hyperlink>
      <w:r>
        <w:rPr>
          <w:rFonts w:eastAsia="Calibri"/>
          <w:bCs/>
          <w:color w:val="000000"/>
        </w:rPr>
        <w:t xml:space="preserve"> (приложение №2).</w:t>
      </w:r>
    </w:p>
    <w:p w:rsidR="00F4796E" w:rsidRDefault="00F4796E" w:rsidP="00F4796E">
      <w:pPr>
        <w:pStyle w:val="rezul"/>
        <w:tabs>
          <w:tab w:val="left" w:pos="42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firstLine="709"/>
        <w:rPr>
          <w:rFonts w:eastAsia="Calibri"/>
          <w:b w:val="0"/>
          <w:bCs/>
          <w:color w:val="000000"/>
          <w:szCs w:val="24"/>
          <w:lang w:val="ru-RU"/>
        </w:rPr>
      </w:pPr>
      <w:r>
        <w:rPr>
          <w:rFonts w:eastAsia="Calibri"/>
          <w:b w:val="0"/>
          <w:bCs/>
          <w:color w:val="000000"/>
          <w:szCs w:val="24"/>
          <w:lang w:val="ru-RU"/>
        </w:rPr>
        <w:t>Любое заинтересованное лицо независимо от регистрации на электронной площадке со дня начала приема заявок вправе направить на электронный адрес Организатора запрос о разъяснении положений информационного сообщения и необходимостью ознакомления с иной дополнительной  информацией. Такой запрос в режиме реального времени направляется в «личный кабинет» Продавца для рассмотрения при условии, что запрос поступил Продавцу не позднее 5 (пяти) рабочих дней до даты окончания подачи заявок. В течение 2 (двух) рабочих дней со дня поступления запроса Продавец предоставляет Организатору для размещения в открытом доступе разъяснение с указанием предмета запроса, но без указания лица, от которого поступил запрос.</w:t>
      </w:r>
    </w:p>
    <w:p w:rsidR="00F4796E" w:rsidRDefault="00F4796E" w:rsidP="00F4796E">
      <w:pPr>
        <w:pStyle w:val="rezul"/>
        <w:tabs>
          <w:tab w:val="left" w:pos="42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firstLine="709"/>
        <w:rPr>
          <w:rFonts w:eastAsia="Calibri"/>
          <w:b w:val="0"/>
          <w:bCs/>
          <w:color w:val="000000"/>
          <w:szCs w:val="24"/>
          <w:lang w:val="ru-RU"/>
        </w:rPr>
      </w:pPr>
      <w:r>
        <w:rPr>
          <w:rFonts w:eastAsia="Calibri"/>
          <w:b w:val="0"/>
          <w:bCs/>
          <w:color w:val="000000"/>
          <w:szCs w:val="24"/>
          <w:lang w:val="ru-RU"/>
        </w:rPr>
        <w:t xml:space="preserve">Любое заинтересованное лицо независимо </w:t>
      </w:r>
      <w:proofErr w:type="gramStart"/>
      <w:r>
        <w:rPr>
          <w:rFonts w:eastAsia="Calibri"/>
          <w:b w:val="0"/>
          <w:bCs/>
          <w:color w:val="000000"/>
          <w:szCs w:val="24"/>
          <w:lang w:val="ru-RU"/>
        </w:rPr>
        <w:t>от регистрации на электронной площадке с даты размещения информационного сообщения на официальном сайте торгов до даты</w:t>
      </w:r>
      <w:proofErr w:type="gramEnd"/>
      <w:r>
        <w:rPr>
          <w:rFonts w:eastAsia="Calibri"/>
          <w:b w:val="0"/>
          <w:bCs/>
          <w:color w:val="000000"/>
          <w:szCs w:val="24"/>
          <w:lang w:val="ru-RU"/>
        </w:rPr>
        <w:t xml:space="preserve"> окончания срока приема заявок на участие в аукционе вправе осмотреть выставленное на продажу имущество.</w:t>
      </w:r>
    </w:p>
    <w:p w:rsidR="00F4796E" w:rsidRDefault="00F4796E" w:rsidP="00F4796E">
      <w:pPr>
        <w:ind w:firstLine="709"/>
        <w:jc w:val="both"/>
        <w:rPr>
          <w:b/>
          <w:sz w:val="24"/>
        </w:rPr>
      </w:pPr>
      <w:r>
        <w:rPr>
          <w:b/>
          <w:sz w:val="24"/>
        </w:rPr>
        <w:t xml:space="preserve">По вопросам осмотра предлагаемых к продаже объектов муниципального имущества по указанным адресам обращаться </w:t>
      </w:r>
    </w:p>
    <w:p w:rsidR="00F4796E" w:rsidRDefault="00F4796E" w:rsidP="00F4796E">
      <w:pPr>
        <w:ind w:firstLine="709"/>
        <w:jc w:val="both"/>
        <w:rPr>
          <w:sz w:val="24"/>
        </w:rPr>
      </w:pPr>
      <w:r>
        <w:rPr>
          <w:sz w:val="24"/>
        </w:rPr>
        <w:t xml:space="preserve">по телефонам: 8(3952) 696-501, </w:t>
      </w:r>
      <w:proofErr w:type="spellStart"/>
      <w:r>
        <w:rPr>
          <w:sz w:val="24"/>
        </w:rPr>
        <w:t>Галицына</w:t>
      </w:r>
      <w:proofErr w:type="spellEnd"/>
      <w:r>
        <w:rPr>
          <w:sz w:val="24"/>
        </w:rPr>
        <w:t xml:space="preserve"> Надежда Юрьевна </w:t>
      </w:r>
    </w:p>
    <w:p w:rsidR="00F4796E" w:rsidRDefault="00F4796E" w:rsidP="00F4796E">
      <w:pPr>
        <w:pStyle w:val="rezul"/>
        <w:tabs>
          <w:tab w:val="left" w:pos="42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firstLine="709"/>
        <w:rPr>
          <w:rFonts w:eastAsia="Calibri"/>
          <w:b w:val="0"/>
          <w:bCs/>
          <w:color w:val="000000"/>
          <w:szCs w:val="24"/>
          <w:lang w:val="ru-RU"/>
        </w:rPr>
      </w:pPr>
      <w:r>
        <w:rPr>
          <w:rFonts w:eastAsia="Calibri"/>
          <w:b w:val="0"/>
          <w:bCs/>
          <w:color w:val="000000"/>
          <w:szCs w:val="24"/>
          <w:lang w:val="ru-RU"/>
        </w:rPr>
        <w:t xml:space="preserve"> </w:t>
      </w:r>
    </w:p>
    <w:p w:rsidR="00F4796E" w:rsidRDefault="00F4796E" w:rsidP="00F4796E">
      <w:pPr>
        <w:pStyle w:val="rezul"/>
        <w:tabs>
          <w:tab w:val="left" w:pos="284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firstLine="709"/>
        <w:rPr>
          <w:rFonts w:eastAsia="Calibri"/>
          <w:bCs/>
          <w:color w:val="000000"/>
          <w:szCs w:val="24"/>
          <w:lang w:val="ru-RU"/>
        </w:rPr>
      </w:pPr>
      <w:r>
        <w:rPr>
          <w:rFonts w:eastAsia="Calibri"/>
          <w:bCs/>
          <w:color w:val="000000"/>
          <w:szCs w:val="24"/>
          <w:lang w:val="ru-RU"/>
        </w:rPr>
        <w:t>Порядок регистрации на электронной площадке.</w:t>
      </w:r>
    </w:p>
    <w:p w:rsidR="00F4796E" w:rsidRDefault="00F4796E" w:rsidP="00F4796E">
      <w:pPr>
        <w:pStyle w:val="rezul"/>
        <w:tabs>
          <w:tab w:val="left" w:pos="42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firstLine="709"/>
        <w:rPr>
          <w:rFonts w:eastAsia="Calibri"/>
          <w:b w:val="0"/>
          <w:bCs/>
          <w:color w:val="000000"/>
          <w:szCs w:val="24"/>
          <w:lang w:val="ru-RU"/>
        </w:rPr>
      </w:pPr>
      <w:r>
        <w:rPr>
          <w:rFonts w:eastAsia="Calibri"/>
          <w:b w:val="0"/>
          <w:bCs/>
          <w:color w:val="000000"/>
          <w:szCs w:val="24"/>
          <w:lang w:val="ru-RU"/>
        </w:rPr>
        <w:t>Для обеспечения доступа к участию в электронном аукционе Претендентам необходимо пройти процедуру регистрации на электронной площадке.</w:t>
      </w:r>
    </w:p>
    <w:p w:rsidR="00F4796E" w:rsidRDefault="00F4796E" w:rsidP="00F4796E">
      <w:pPr>
        <w:pStyle w:val="rezul"/>
        <w:tabs>
          <w:tab w:val="left" w:pos="42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firstLine="709"/>
        <w:rPr>
          <w:rFonts w:eastAsia="Calibri"/>
          <w:b w:val="0"/>
          <w:bCs/>
          <w:color w:val="000000"/>
          <w:szCs w:val="24"/>
          <w:lang w:val="ru-RU"/>
        </w:rPr>
      </w:pPr>
      <w:r>
        <w:rPr>
          <w:rFonts w:eastAsia="Calibri"/>
          <w:b w:val="0"/>
          <w:bCs/>
          <w:color w:val="000000"/>
          <w:szCs w:val="24"/>
          <w:lang w:val="ru-RU"/>
        </w:rPr>
        <w:t>Регистрация на электронной площадке осуществляется без взимания платы.</w:t>
      </w:r>
    </w:p>
    <w:p w:rsidR="00F4796E" w:rsidRDefault="00F4796E" w:rsidP="00F4796E">
      <w:pPr>
        <w:pStyle w:val="rezul"/>
        <w:tabs>
          <w:tab w:val="left" w:pos="42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firstLine="709"/>
        <w:rPr>
          <w:rFonts w:eastAsia="Calibri"/>
          <w:b w:val="0"/>
          <w:bCs/>
          <w:color w:val="000000"/>
          <w:szCs w:val="24"/>
          <w:lang w:val="ru-RU"/>
        </w:rPr>
      </w:pPr>
      <w:r>
        <w:rPr>
          <w:rFonts w:eastAsia="Calibri"/>
          <w:b w:val="0"/>
          <w:bCs/>
          <w:color w:val="000000"/>
          <w:szCs w:val="24"/>
          <w:lang w:val="ru-RU"/>
        </w:rPr>
        <w:t>Регистрации на электронной площадке подлежат Претенденты, ранее не зарегистрированные на электронной площадке или регистрация которых на электронной площадке была ими прекращена.</w:t>
      </w:r>
    </w:p>
    <w:p w:rsidR="00F4796E" w:rsidRDefault="00F4796E" w:rsidP="00F4796E">
      <w:pPr>
        <w:pStyle w:val="rezul"/>
        <w:tabs>
          <w:tab w:val="left" w:pos="42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firstLine="709"/>
        <w:rPr>
          <w:rFonts w:eastAsia="Calibri"/>
          <w:b w:val="0"/>
          <w:bCs/>
          <w:color w:val="000000"/>
          <w:szCs w:val="24"/>
          <w:lang w:val="ru-RU"/>
        </w:rPr>
      </w:pPr>
      <w:r>
        <w:rPr>
          <w:rFonts w:eastAsia="Calibri"/>
          <w:b w:val="0"/>
          <w:bCs/>
          <w:color w:val="000000"/>
          <w:szCs w:val="24"/>
          <w:lang w:val="ru-RU"/>
        </w:rPr>
        <w:lastRenderedPageBreak/>
        <w:t xml:space="preserve">Регистрация на электронной площадке проводится в соответствии с Регламентом электронной площадки </w:t>
      </w:r>
      <w:hyperlink r:id="rId13" w:history="1">
        <w:r>
          <w:rPr>
            <w:rStyle w:val="a3"/>
            <w:b w:val="0"/>
            <w:szCs w:val="24"/>
          </w:rPr>
          <w:t>https</w:t>
        </w:r>
        <w:r>
          <w:rPr>
            <w:rStyle w:val="a3"/>
            <w:b w:val="0"/>
            <w:szCs w:val="24"/>
            <w:lang w:val="ru-RU"/>
          </w:rPr>
          <w:t>://</w:t>
        </w:r>
        <w:r>
          <w:rPr>
            <w:rStyle w:val="a3"/>
            <w:b w:val="0"/>
            <w:szCs w:val="24"/>
          </w:rPr>
          <w:t>www</w:t>
        </w:r>
        <w:r>
          <w:rPr>
            <w:rStyle w:val="a3"/>
            <w:b w:val="0"/>
            <w:szCs w:val="24"/>
            <w:lang w:val="ru-RU"/>
          </w:rPr>
          <w:t>.</w:t>
        </w:r>
        <w:proofErr w:type="spellStart"/>
        <w:r>
          <w:rPr>
            <w:rStyle w:val="a3"/>
            <w:b w:val="0"/>
            <w:szCs w:val="24"/>
          </w:rPr>
          <w:t>rts</w:t>
        </w:r>
        <w:proofErr w:type="spellEnd"/>
        <w:r>
          <w:rPr>
            <w:rStyle w:val="a3"/>
            <w:b w:val="0"/>
            <w:szCs w:val="24"/>
            <w:lang w:val="ru-RU"/>
          </w:rPr>
          <w:t>-</w:t>
        </w:r>
        <w:r>
          <w:rPr>
            <w:rStyle w:val="a3"/>
            <w:b w:val="0"/>
            <w:szCs w:val="24"/>
          </w:rPr>
          <w:t>tender</w:t>
        </w:r>
        <w:r>
          <w:rPr>
            <w:rStyle w:val="a3"/>
            <w:b w:val="0"/>
            <w:szCs w:val="24"/>
            <w:lang w:val="ru-RU"/>
          </w:rPr>
          <w:t>.</w:t>
        </w:r>
        <w:proofErr w:type="spellStart"/>
        <w:r>
          <w:rPr>
            <w:rStyle w:val="a3"/>
            <w:b w:val="0"/>
            <w:szCs w:val="24"/>
          </w:rPr>
          <w:t>ru</w:t>
        </w:r>
        <w:proofErr w:type="spellEnd"/>
      </w:hyperlink>
      <w:r>
        <w:rPr>
          <w:rFonts w:eastAsia="Calibri"/>
          <w:b w:val="0"/>
          <w:bCs/>
          <w:color w:val="000000"/>
          <w:szCs w:val="24"/>
          <w:lang w:val="ru-RU"/>
        </w:rPr>
        <w:t>.</w:t>
      </w:r>
    </w:p>
    <w:p w:rsidR="00F4796E" w:rsidRDefault="00F4796E" w:rsidP="00F4796E">
      <w:pPr>
        <w:pStyle w:val="rezul"/>
        <w:tabs>
          <w:tab w:val="left" w:pos="42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firstLine="709"/>
        <w:rPr>
          <w:rFonts w:eastAsia="Calibri"/>
          <w:b w:val="0"/>
          <w:bCs/>
          <w:color w:val="000000"/>
          <w:szCs w:val="24"/>
          <w:lang w:val="ru-RU"/>
        </w:rPr>
      </w:pPr>
      <w:proofErr w:type="gramStart"/>
      <w:r>
        <w:rPr>
          <w:rFonts w:eastAsia="Calibri"/>
          <w:bCs/>
          <w:color w:val="000000"/>
          <w:szCs w:val="24"/>
          <w:lang w:val="ru-RU"/>
        </w:rPr>
        <w:t>Покупателями муниципального имущества могут быть любые физические и юридические лица,</w:t>
      </w:r>
      <w:r>
        <w:rPr>
          <w:rFonts w:eastAsia="Calibri"/>
          <w:b w:val="0"/>
          <w:bCs/>
          <w:color w:val="000000"/>
          <w:szCs w:val="24"/>
          <w:lang w:val="ru-RU"/>
        </w:rPr>
        <w:t xml:space="preserve"> за исключением государственных и муниципальных унитарных предприятий, государственных и муниципальных учреждений, а также юридических лиц, в уставном капитале которых доля Российской Федерации, субъектов Российской Федерации и муниципальных образований превышает 25 (двадцать пять) процентов, а также за исключением случаев ограничения участия лиц, предусмотренных статьей 5 Закона о приватизации.</w:t>
      </w:r>
      <w:proofErr w:type="gramEnd"/>
    </w:p>
    <w:p w:rsidR="00F4796E" w:rsidRDefault="00F4796E" w:rsidP="00F4796E">
      <w:pPr>
        <w:pStyle w:val="rezul"/>
        <w:tabs>
          <w:tab w:val="left" w:pos="42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firstLine="709"/>
        <w:rPr>
          <w:rFonts w:eastAsia="Calibri"/>
          <w:b w:val="0"/>
          <w:bCs/>
          <w:color w:val="000000"/>
          <w:szCs w:val="24"/>
          <w:lang w:val="ru-RU"/>
        </w:rPr>
      </w:pPr>
      <w:r>
        <w:rPr>
          <w:rFonts w:eastAsia="Calibri"/>
          <w:bCs/>
          <w:color w:val="000000"/>
          <w:szCs w:val="24"/>
          <w:lang w:val="ru-RU"/>
        </w:rPr>
        <w:t>Претендент не допускается к участию в аукционе по следующим основаниям:</w:t>
      </w:r>
    </w:p>
    <w:p w:rsidR="00F4796E" w:rsidRDefault="00F4796E" w:rsidP="00F4796E">
      <w:pPr>
        <w:pStyle w:val="rezul"/>
        <w:tabs>
          <w:tab w:val="left" w:pos="42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firstLine="709"/>
        <w:rPr>
          <w:rFonts w:eastAsia="Calibri"/>
          <w:b w:val="0"/>
          <w:bCs/>
          <w:color w:val="000000"/>
          <w:szCs w:val="24"/>
          <w:lang w:val="ru-RU"/>
        </w:rPr>
      </w:pPr>
      <w:r>
        <w:rPr>
          <w:rFonts w:eastAsia="Calibri"/>
          <w:b w:val="0"/>
          <w:bCs/>
          <w:color w:val="000000"/>
          <w:szCs w:val="24"/>
          <w:lang w:val="ru-RU"/>
        </w:rPr>
        <w:t>- Представленные документы не подтверждают право Претендента быть покупателем имущества в соответствии с законодательством Российской Федерации.</w:t>
      </w:r>
    </w:p>
    <w:p w:rsidR="00F4796E" w:rsidRDefault="00F4796E" w:rsidP="00F4796E">
      <w:pPr>
        <w:pStyle w:val="rezul"/>
        <w:tabs>
          <w:tab w:val="left" w:pos="42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firstLine="709"/>
        <w:rPr>
          <w:rFonts w:eastAsia="Calibri"/>
          <w:b w:val="0"/>
          <w:bCs/>
          <w:color w:val="000000"/>
          <w:szCs w:val="24"/>
          <w:lang w:val="ru-RU"/>
        </w:rPr>
      </w:pPr>
      <w:r>
        <w:rPr>
          <w:rFonts w:eastAsia="Calibri"/>
          <w:b w:val="0"/>
          <w:bCs/>
          <w:color w:val="000000"/>
          <w:szCs w:val="24"/>
          <w:lang w:val="ru-RU"/>
        </w:rPr>
        <w:t>- Представлены не все документы в соответствии с перечнем, указанным в информационном сообщении о проведен</w:t>
      </w:r>
      <w:proofErr w:type="gramStart"/>
      <w:r>
        <w:rPr>
          <w:rFonts w:eastAsia="Calibri"/>
          <w:b w:val="0"/>
          <w:bCs/>
          <w:color w:val="000000"/>
          <w:szCs w:val="24"/>
          <w:lang w:val="ru-RU"/>
        </w:rPr>
        <w:t>ии ау</w:t>
      </w:r>
      <w:proofErr w:type="gramEnd"/>
      <w:r>
        <w:rPr>
          <w:rFonts w:eastAsia="Calibri"/>
          <w:b w:val="0"/>
          <w:bCs/>
          <w:color w:val="000000"/>
          <w:szCs w:val="24"/>
          <w:lang w:val="ru-RU"/>
        </w:rPr>
        <w:t>кциона, или оформление представленных документов не соответствует законодательству Российской Федерации.</w:t>
      </w:r>
    </w:p>
    <w:p w:rsidR="00F4796E" w:rsidRDefault="00F4796E" w:rsidP="00F4796E">
      <w:pPr>
        <w:pStyle w:val="rezul"/>
        <w:tabs>
          <w:tab w:val="left" w:pos="42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firstLine="709"/>
        <w:rPr>
          <w:rFonts w:eastAsia="Calibri"/>
          <w:b w:val="0"/>
          <w:bCs/>
          <w:color w:val="000000"/>
          <w:szCs w:val="24"/>
          <w:lang w:val="ru-RU"/>
        </w:rPr>
      </w:pPr>
      <w:r>
        <w:rPr>
          <w:rFonts w:eastAsia="Calibri"/>
          <w:b w:val="0"/>
          <w:bCs/>
          <w:color w:val="000000"/>
          <w:szCs w:val="24"/>
          <w:lang w:val="ru-RU"/>
        </w:rPr>
        <w:t>- Не</w:t>
      </w:r>
      <w:r>
        <w:rPr>
          <w:rFonts w:eastAsia="Calibri"/>
          <w:b w:val="0"/>
          <w:bCs/>
          <w:color w:val="FF0000"/>
          <w:szCs w:val="24"/>
          <w:lang w:val="ru-RU"/>
        </w:rPr>
        <w:t xml:space="preserve"> </w:t>
      </w:r>
      <w:r>
        <w:rPr>
          <w:rFonts w:eastAsia="Calibri"/>
          <w:b w:val="0"/>
          <w:bCs/>
          <w:color w:val="000000"/>
          <w:szCs w:val="24"/>
          <w:lang w:val="ru-RU"/>
        </w:rPr>
        <w:t>подтверждено поступление в установленный срок задатка на счет Организатора (Порядок внесения денежных средств осуществляется в соответствии с Регламентом  электронной площадки).</w:t>
      </w:r>
    </w:p>
    <w:p w:rsidR="00F4796E" w:rsidRDefault="00F4796E" w:rsidP="00F4796E">
      <w:pPr>
        <w:pStyle w:val="rezul"/>
        <w:tabs>
          <w:tab w:val="left" w:pos="42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firstLine="709"/>
        <w:rPr>
          <w:rFonts w:eastAsia="Calibri"/>
          <w:b w:val="0"/>
          <w:bCs/>
          <w:color w:val="000000"/>
          <w:szCs w:val="24"/>
          <w:lang w:val="ru-RU"/>
        </w:rPr>
      </w:pPr>
      <w:r>
        <w:rPr>
          <w:rFonts w:eastAsia="Calibri"/>
          <w:b w:val="0"/>
          <w:bCs/>
          <w:color w:val="000000"/>
          <w:szCs w:val="24"/>
          <w:lang w:val="ru-RU"/>
        </w:rPr>
        <w:t>- Заявка подана лицом, не уполномоченным Претендентом на осуществление таких действий.</w:t>
      </w:r>
    </w:p>
    <w:p w:rsidR="00F4796E" w:rsidRDefault="00F4796E" w:rsidP="00F4796E">
      <w:pPr>
        <w:pStyle w:val="rezul"/>
        <w:tabs>
          <w:tab w:val="left" w:pos="42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firstLine="709"/>
        <w:rPr>
          <w:rFonts w:eastAsia="Calibri"/>
          <w:b w:val="0"/>
          <w:bCs/>
          <w:color w:val="000000"/>
          <w:szCs w:val="24"/>
          <w:lang w:val="ru-RU"/>
        </w:rPr>
      </w:pPr>
      <w:r>
        <w:rPr>
          <w:rFonts w:eastAsia="Calibri"/>
          <w:b w:val="0"/>
          <w:bCs/>
          <w:color w:val="000000"/>
          <w:szCs w:val="24"/>
          <w:lang w:val="ru-RU"/>
        </w:rPr>
        <w:t>Перечень указанных оснований отказа Претенденту в участии в аукционе является исчерпывающим.</w:t>
      </w:r>
    </w:p>
    <w:p w:rsidR="00F4796E" w:rsidRDefault="00F4796E" w:rsidP="00F4796E">
      <w:pPr>
        <w:pStyle w:val="rezul"/>
        <w:tabs>
          <w:tab w:val="left" w:pos="42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firstLine="709"/>
        <w:rPr>
          <w:rFonts w:eastAsia="Calibri"/>
          <w:b w:val="0"/>
          <w:bCs/>
          <w:color w:val="000000"/>
          <w:szCs w:val="24"/>
          <w:lang w:val="ru-RU"/>
        </w:rPr>
      </w:pPr>
      <w:r>
        <w:rPr>
          <w:rFonts w:eastAsia="Calibri"/>
          <w:b w:val="0"/>
          <w:bCs/>
          <w:color w:val="000000"/>
          <w:szCs w:val="24"/>
          <w:lang w:val="ru-RU"/>
        </w:rPr>
        <w:t>Информация об отказе в допуске к участию в аукционе размещается на официальных сайтах торгов и в открытой части электронной площадки в срок не позднее рабочего дня, следующего за днем принятия указанного решения.</w:t>
      </w:r>
    </w:p>
    <w:p w:rsidR="00F4796E" w:rsidRDefault="00F4796E" w:rsidP="00F4796E">
      <w:pPr>
        <w:pStyle w:val="rezul"/>
        <w:tabs>
          <w:tab w:val="left" w:pos="42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firstLine="709"/>
        <w:rPr>
          <w:rFonts w:eastAsia="Calibri"/>
          <w:bCs/>
          <w:color w:val="000000"/>
          <w:szCs w:val="24"/>
          <w:lang w:val="ru-RU"/>
        </w:rPr>
      </w:pPr>
      <w:r>
        <w:rPr>
          <w:rFonts w:eastAsia="Calibri"/>
          <w:bCs/>
          <w:color w:val="000000"/>
          <w:szCs w:val="24"/>
          <w:lang w:val="ru-RU"/>
        </w:rPr>
        <w:t>Порядок и срок отзыва заявок, порядок внесения изменений в заявку.</w:t>
      </w:r>
    </w:p>
    <w:p w:rsidR="00F4796E" w:rsidRDefault="00F4796E" w:rsidP="00F4796E">
      <w:pPr>
        <w:pStyle w:val="rezul"/>
        <w:tabs>
          <w:tab w:val="left" w:pos="42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firstLine="709"/>
        <w:rPr>
          <w:rFonts w:eastAsia="Calibri"/>
          <w:b w:val="0"/>
          <w:bCs/>
          <w:color w:val="000000"/>
          <w:szCs w:val="24"/>
          <w:lang w:val="ru-RU"/>
        </w:rPr>
      </w:pPr>
      <w:r>
        <w:rPr>
          <w:rFonts w:eastAsia="Calibri"/>
          <w:b w:val="0"/>
          <w:bCs/>
          <w:color w:val="000000"/>
          <w:szCs w:val="24"/>
          <w:lang w:val="ru-RU"/>
        </w:rPr>
        <w:t>Претендент вправе не позднее дня окончания приема заявок отозвать заявку путем направления уведомления об отзыве заявки на электронную площадку. В случае отзыва претендентом заявки, уведомление об отзыве заявки вместе с заявкой в течение одного часа поступает в «личный кабинет» Продавца, о чем Претенденту направляется соответствующее уведомление.</w:t>
      </w:r>
    </w:p>
    <w:p w:rsidR="00F4796E" w:rsidRDefault="00F4796E" w:rsidP="00F4796E">
      <w:pPr>
        <w:pStyle w:val="rezul"/>
        <w:tabs>
          <w:tab w:val="left" w:pos="42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firstLine="709"/>
        <w:rPr>
          <w:rFonts w:eastAsia="Calibri"/>
          <w:b w:val="0"/>
          <w:bCs/>
          <w:color w:val="000000"/>
          <w:szCs w:val="24"/>
          <w:lang w:val="ru-RU"/>
        </w:rPr>
      </w:pPr>
      <w:r>
        <w:rPr>
          <w:rFonts w:eastAsia="Calibri"/>
          <w:b w:val="0"/>
          <w:bCs/>
          <w:color w:val="000000"/>
          <w:szCs w:val="24"/>
          <w:lang w:val="ru-RU"/>
        </w:rPr>
        <w:t>Изменение заявки допускается только путем подачи Претендентом новой заявки в установленные в информационном сообщении сроки о проведен</w:t>
      </w:r>
      <w:proofErr w:type="gramStart"/>
      <w:r>
        <w:rPr>
          <w:rFonts w:eastAsia="Calibri"/>
          <w:b w:val="0"/>
          <w:bCs/>
          <w:color w:val="000000"/>
          <w:szCs w:val="24"/>
          <w:lang w:val="ru-RU"/>
        </w:rPr>
        <w:t>ии ау</w:t>
      </w:r>
      <w:proofErr w:type="gramEnd"/>
      <w:r>
        <w:rPr>
          <w:rFonts w:eastAsia="Calibri"/>
          <w:b w:val="0"/>
          <w:bCs/>
          <w:color w:val="000000"/>
          <w:szCs w:val="24"/>
          <w:lang w:val="ru-RU"/>
        </w:rPr>
        <w:t>кциона, при этом первоначальная заявка должна быть отозвана.</w:t>
      </w:r>
    </w:p>
    <w:p w:rsidR="00F4796E" w:rsidRDefault="00F4796E" w:rsidP="00F4796E">
      <w:pPr>
        <w:pStyle w:val="rezul"/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firstLine="709"/>
        <w:rPr>
          <w:rFonts w:eastAsia="Calibri"/>
          <w:bCs/>
          <w:color w:val="000000"/>
          <w:szCs w:val="24"/>
          <w:lang w:val="ru-RU"/>
        </w:rPr>
      </w:pPr>
      <w:r>
        <w:rPr>
          <w:rFonts w:eastAsia="Calibri"/>
          <w:bCs/>
          <w:color w:val="000000"/>
          <w:szCs w:val="24"/>
          <w:lang w:val="ru-RU"/>
        </w:rPr>
        <w:t>Продавец вправе:</w:t>
      </w:r>
    </w:p>
    <w:p w:rsidR="00F4796E" w:rsidRDefault="00F4796E" w:rsidP="00F4796E">
      <w:pPr>
        <w:pStyle w:val="rezul"/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firstLine="709"/>
        <w:rPr>
          <w:rFonts w:eastAsia="Calibri"/>
          <w:b w:val="0"/>
          <w:bCs/>
          <w:color w:val="000000"/>
          <w:szCs w:val="24"/>
          <w:lang w:val="ru-RU"/>
        </w:rPr>
      </w:pPr>
      <w:r>
        <w:rPr>
          <w:rFonts w:eastAsia="Calibri"/>
          <w:b w:val="0"/>
          <w:bCs/>
          <w:color w:val="000000"/>
          <w:szCs w:val="24"/>
          <w:lang w:val="ru-RU"/>
        </w:rPr>
        <w:t xml:space="preserve">- отказаться от проведения аукциона не </w:t>
      </w:r>
      <w:proofErr w:type="gramStart"/>
      <w:r>
        <w:rPr>
          <w:rFonts w:eastAsia="Calibri"/>
          <w:b w:val="0"/>
          <w:bCs/>
          <w:color w:val="000000"/>
          <w:szCs w:val="24"/>
          <w:lang w:val="ru-RU"/>
        </w:rPr>
        <w:t>позднее</w:t>
      </w:r>
      <w:proofErr w:type="gramEnd"/>
      <w:r>
        <w:rPr>
          <w:rFonts w:eastAsia="Calibri"/>
          <w:b w:val="0"/>
          <w:bCs/>
          <w:color w:val="000000"/>
          <w:szCs w:val="24"/>
          <w:lang w:val="ru-RU"/>
        </w:rPr>
        <w:t xml:space="preserve"> чем за 3 (три) дня до даты проведения аукциона.</w:t>
      </w:r>
    </w:p>
    <w:p w:rsidR="00F4796E" w:rsidRDefault="00F4796E" w:rsidP="00F4796E">
      <w:pPr>
        <w:pStyle w:val="rezul"/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firstLine="709"/>
        <w:rPr>
          <w:rFonts w:eastAsia="Calibri"/>
          <w:b w:val="0"/>
          <w:bCs/>
          <w:color w:val="000000"/>
          <w:szCs w:val="24"/>
          <w:lang w:val="ru-RU"/>
        </w:rPr>
      </w:pPr>
      <w:r>
        <w:rPr>
          <w:rFonts w:eastAsia="Calibri"/>
          <w:b w:val="0"/>
          <w:bCs/>
          <w:color w:val="000000"/>
          <w:szCs w:val="24"/>
          <w:lang w:val="ru-RU"/>
        </w:rPr>
        <w:t xml:space="preserve">При этом задатки возвращаются заявителям в течение 5 (пяти) дней </w:t>
      </w:r>
      <w:proofErr w:type="gramStart"/>
      <w:r>
        <w:rPr>
          <w:rFonts w:eastAsia="Calibri"/>
          <w:b w:val="0"/>
          <w:bCs/>
          <w:color w:val="000000"/>
          <w:szCs w:val="24"/>
          <w:lang w:val="ru-RU"/>
        </w:rPr>
        <w:t>с даты публикации</w:t>
      </w:r>
      <w:proofErr w:type="gramEnd"/>
      <w:r>
        <w:rPr>
          <w:rFonts w:eastAsia="Calibri"/>
          <w:b w:val="0"/>
          <w:bCs/>
          <w:color w:val="000000"/>
          <w:szCs w:val="24"/>
          <w:lang w:val="ru-RU"/>
        </w:rPr>
        <w:t xml:space="preserve"> извещения об отказе от проведения аукциона на официальных сайтах торгов, электронной площадке.</w:t>
      </w:r>
    </w:p>
    <w:p w:rsidR="00F4796E" w:rsidRDefault="00F4796E" w:rsidP="00F4796E">
      <w:pPr>
        <w:pStyle w:val="rezul"/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firstLine="709"/>
        <w:rPr>
          <w:rFonts w:eastAsia="Calibri"/>
          <w:b w:val="0"/>
          <w:bCs/>
          <w:color w:val="000000"/>
          <w:szCs w:val="24"/>
          <w:lang w:val="ru-RU"/>
        </w:rPr>
      </w:pPr>
      <w:r>
        <w:rPr>
          <w:rFonts w:eastAsia="Calibri"/>
          <w:b w:val="0"/>
          <w:bCs/>
          <w:color w:val="000000"/>
          <w:szCs w:val="24"/>
          <w:lang w:val="ru-RU"/>
        </w:rPr>
        <w:t>Организатор извещает Претендентов об отказе Продавцов от проведения аукциона не позднее следующего рабочего дня со дня принятия соответствующего решения путем направления указанного сообщения в «личный кабинет» Претендентов.</w:t>
      </w:r>
    </w:p>
    <w:p w:rsidR="00F4796E" w:rsidRDefault="00F4796E" w:rsidP="00F4796E">
      <w:pPr>
        <w:pStyle w:val="rezul"/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firstLine="709"/>
        <w:rPr>
          <w:rFonts w:eastAsia="Calibri"/>
          <w:b w:val="0"/>
          <w:bCs/>
          <w:color w:val="000000"/>
          <w:szCs w:val="24"/>
          <w:lang w:val="ru-RU"/>
        </w:rPr>
      </w:pPr>
      <w:r>
        <w:rPr>
          <w:rFonts w:eastAsia="Calibri"/>
          <w:b w:val="0"/>
          <w:bCs/>
          <w:color w:val="000000"/>
          <w:szCs w:val="24"/>
          <w:lang w:val="ru-RU"/>
        </w:rPr>
        <w:t xml:space="preserve">-принять решение о внесении изменений в информационное сообщение и (или) документацию об аукционе не позднее, чем за 5 (пять) дней до даты окончания срока подачи заявок на участие в аукционе. </w:t>
      </w:r>
    </w:p>
    <w:p w:rsidR="00F4796E" w:rsidRDefault="00F4796E" w:rsidP="00F4796E">
      <w:pPr>
        <w:pStyle w:val="rezul"/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firstLine="709"/>
        <w:rPr>
          <w:rFonts w:eastAsia="Calibri"/>
          <w:b w:val="0"/>
          <w:bCs/>
          <w:color w:val="000000"/>
          <w:szCs w:val="24"/>
          <w:lang w:val="ru-RU"/>
        </w:rPr>
      </w:pPr>
      <w:r>
        <w:rPr>
          <w:rFonts w:eastAsia="Calibri"/>
          <w:b w:val="0"/>
          <w:bCs/>
          <w:color w:val="000000"/>
          <w:szCs w:val="24"/>
          <w:lang w:val="ru-RU"/>
        </w:rPr>
        <w:t>При этом изменения, внесенные в информационное сообщение и (или) документацию об аукционе, размещаются на официальных сайтах торгов в срок не позднее окончания рабочего дня, следующего за датой принятия решения о внесении указанных изменений.</w:t>
      </w:r>
    </w:p>
    <w:p w:rsidR="00F4796E" w:rsidRDefault="00F4796E" w:rsidP="00F4796E">
      <w:pPr>
        <w:pStyle w:val="a9"/>
        <w:tabs>
          <w:tab w:val="left" w:pos="0"/>
        </w:tabs>
        <w:ind w:firstLine="709"/>
        <w:jc w:val="both"/>
        <w:rPr>
          <w:rFonts w:ascii="Times New Roman" w:eastAsia="Calibri" w:hAnsi="Times New Roman"/>
          <w:bCs/>
          <w:color w:val="000000"/>
          <w:sz w:val="24"/>
          <w:szCs w:val="24"/>
        </w:rPr>
      </w:pPr>
      <w:r>
        <w:rPr>
          <w:rFonts w:ascii="Times New Roman" w:eastAsia="Calibri" w:hAnsi="Times New Roman"/>
          <w:bCs/>
          <w:color w:val="000000"/>
          <w:sz w:val="24"/>
          <w:szCs w:val="24"/>
        </w:rPr>
        <w:t xml:space="preserve">При внесении изменений срок подачи заявок на участие в аукционе продлевается таким образом, чтобы </w:t>
      </w:r>
      <w:proofErr w:type="gramStart"/>
      <w:r>
        <w:rPr>
          <w:rFonts w:ascii="Times New Roman" w:eastAsia="Calibri" w:hAnsi="Times New Roman"/>
          <w:bCs/>
          <w:color w:val="000000"/>
          <w:sz w:val="24"/>
          <w:szCs w:val="24"/>
        </w:rPr>
        <w:t>с даты размещения</w:t>
      </w:r>
      <w:proofErr w:type="gramEnd"/>
      <w:r>
        <w:rPr>
          <w:rFonts w:ascii="Times New Roman" w:eastAsia="Calibri" w:hAnsi="Times New Roman"/>
          <w:bCs/>
          <w:color w:val="000000"/>
          <w:sz w:val="24"/>
          <w:szCs w:val="24"/>
        </w:rPr>
        <w:t xml:space="preserve"> на официальных сайтах торгов внесенных </w:t>
      </w:r>
      <w:r>
        <w:rPr>
          <w:rFonts w:ascii="Times New Roman" w:eastAsia="Calibri" w:hAnsi="Times New Roman"/>
          <w:bCs/>
          <w:color w:val="000000"/>
          <w:sz w:val="24"/>
          <w:szCs w:val="24"/>
        </w:rPr>
        <w:lastRenderedPageBreak/>
        <w:t>изменений до даты окончания подачи заявок на участие в аукционе составлял не менее 30 (тридцати) дней. При этом Продавцы не несут ответственность в случае, если Претендент не ознакомился с изменениями, внесенными в Информационное сообщение и (или) документацию об аукционе, размещенными надлежащим образом.</w:t>
      </w:r>
    </w:p>
    <w:p w:rsidR="00F4796E" w:rsidRDefault="00F4796E" w:rsidP="00F4796E">
      <w:pPr>
        <w:pStyle w:val="rezul"/>
        <w:tabs>
          <w:tab w:val="left" w:pos="42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firstLine="709"/>
        <w:rPr>
          <w:rFonts w:eastAsia="Calibri"/>
          <w:bCs/>
          <w:color w:val="000000"/>
          <w:szCs w:val="24"/>
          <w:lang w:val="ru-RU"/>
        </w:rPr>
      </w:pPr>
      <w:r>
        <w:rPr>
          <w:rFonts w:eastAsia="Calibri"/>
          <w:bCs/>
          <w:color w:val="000000"/>
          <w:szCs w:val="24"/>
          <w:lang w:val="ru-RU"/>
        </w:rPr>
        <w:t>Правила проведения продажи в электронной форме:</w:t>
      </w:r>
    </w:p>
    <w:p w:rsidR="00F4796E" w:rsidRDefault="00F4796E" w:rsidP="00F4796E">
      <w:pPr>
        <w:pStyle w:val="rezul"/>
        <w:tabs>
          <w:tab w:val="left" w:pos="42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firstLine="709"/>
        <w:rPr>
          <w:rFonts w:eastAsia="Calibri"/>
          <w:bCs/>
          <w:color w:val="000000"/>
          <w:szCs w:val="24"/>
          <w:lang w:val="ru-RU"/>
        </w:rPr>
      </w:pPr>
      <w:r>
        <w:rPr>
          <w:rFonts w:eastAsia="Calibri"/>
          <w:bCs/>
          <w:color w:val="000000"/>
          <w:szCs w:val="24"/>
          <w:lang w:val="ru-RU"/>
        </w:rPr>
        <w:t>Рассмотрение заявок.</w:t>
      </w:r>
    </w:p>
    <w:p w:rsidR="00F4796E" w:rsidRDefault="00F4796E" w:rsidP="00F4796E">
      <w:pPr>
        <w:pStyle w:val="rezul"/>
        <w:tabs>
          <w:tab w:val="left" w:pos="42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firstLine="709"/>
        <w:rPr>
          <w:rFonts w:eastAsia="Calibri"/>
          <w:b w:val="0"/>
          <w:bCs/>
          <w:color w:val="000000"/>
          <w:szCs w:val="24"/>
          <w:lang w:val="ru-RU"/>
        </w:rPr>
      </w:pPr>
      <w:r>
        <w:rPr>
          <w:rFonts w:eastAsia="Calibri"/>
          <w:b w:val="0"/>
          <w:bCs/>
          <w:color w:val="000000"/>
          <w:szCs w:val="24"/>
          <w:lang w:val="ru-RU"/>
        </w:rPr>
        <w:t>Для участия в аукционе Претенденты перечисляют задаток в размере 20 процентов начальной цены продажи имущества в счет обеспечения оплаты приобретаемого имущества и заполняют размещенную в открытой части электронной площадки форму заявки (приложение № 1) с приложением электронных документов в соответствии с перечнем, приведенным в информационном сообщении.</w:t>
      </w:r>
    </w:p>
    <w:p w:rsidR="00F4796E" w:rsidRDefault="00F4796E" w:rsidP="00F4796E">
      <w:pPr>
        <w:pStyle w:val="rezul"/>
        <w:tabs>
          <w:tab w:val="left" w:pos="42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firstLine="709"/>
        <w:rPr>
          <w:rFonts w:eastAsia="Calibri"/>
          <w:b w:val="0"/>
          <w:bCs/>
          <w:color w:val="000000"/>
          <w:szCs w:val="24"/>
          <w:lang w:val="ru-RU"/>
        </w:rPr>
      </w:pPr>
      <w:r>
        <w:rPr>
          <w:rFonts w:eastAsia="Calibri"/>
          <w:b w:val="0"/>
          <w:bCs/>
          <w:color w:val="000000"/>
          <w:szCs w:val="24"/>
          <w:lang w:val="ru-RU"/>
        </w:rPr>
        <w:t>В день определения участников аукциона, указанный в информационном сообщении, Организатор через «личный кабинет» Продавца обеспечивает доступ Продавца к поданным Претендентами заявкам и документам, а также к журналу приема заявок.</w:t>
      </w:r>
    </w:p>
    <w:p w:rsidR="00F4796E" w:rsidRDefault="00F4796E" w:rsidP="00F4796E">
      <w:pPr>
        <w:pStyle w:val="rezul"/>
        <w:tabs>
          <w:tab w:val="left" w:pos="42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firstLine="709"/>
        <w:rPr>
          <w:rFonts w:eastAsia="Calibri"/>
          <w:b w:val="0"/>
          <w:bCs/>
          <w:color w:val="000000"/>
          <w:szCs w:val="24"/>
          <w:lang w:val="ru-RU"/>
        </w:rPr>
      </w:pPr>
      <w:proofErr w:type="gramStart"/>
      <w:r>
        <w:rPr>
          <w:rFonts w:eastAsia="Calibri"/>
          <w:b w:val="0"/>
          <w:bCs/>
          <w:color w:val="000000"/>
          <w:szCs w:val="24"/>
          <w:lang w:val="ru-RU"/>
        </w:rPr>
        <w:t>Продавец в день рассмотрения заявок и документов Претендентов подписывает протокол о признании Претендентов участниками, в котором приводится перечень принятых заявок (с указанием имен (наименований) Претендентов), перечень отозванных заявок, имена (наименования) Претендентов, признанных участниками, а также имена (наименования) Претендентов, которым было отказано в допуске к участию в аукционе, с указанием оснований такого отказа.</w:t>
      </w:r>
      <w:proofErr w:type="gramEnd"/>
    </w:p>
    <w:p w:rsidR="00F4796E" w:rsidRDefault="00F4796E" w:rsidP="00F4796E">
      <w:pPr>
        <w:pStyle w:val="rezul"/>
        <w:tabs>
          <w:tab w:val="left" w:pos="42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firstLine="709"/>
        <w:rPr>
          <w:rFonts w:eastAsia="Calibri"/>
          <w:b w:val="0"/>
          <w:bCs/>
          <w:color w:val="000000"/>
          <w:szCs w:val="24"/>
          <w:lang w:val="ru-RU"/>
        </w:rPr>
      </w:pPr>
      <w:r>
        <w:rPr>
          <w:rFonts w:eastAsia="Calibri"/>
          <w:b w:val="0"/>
          <w:bCs/>
          <w:color w:val="000000"/>
          <w:szCs w:val="24"/>
          <w:lang w:val="ru-RU"/>
        </w:rPr>
        <w:t>Претендент приобретает статус участника аукциона с момента подписания протокола о признании Претендентов участниками аукциона.</w:t>
      </w:r>
    </w:p>
    <w:p w:rsidR="00F4796E" w:rsidRDefault="00F4796E" w:rsidP="00F4796E">
      <w:pPr>
        <w:pStyle w:val="rezul"/>
        <w:tabs>
          <w:tab w:val="left" w:pos="42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firstLine="709"/>
        <w:rPr>
          <w:rFonts w:eastAsia="Calibri"/>
          <w:b w:val="0"/>
          <w:bCs/>
          <w:color w:val="000000"/>
          <w:szCs w:val="24"/>
          <w:lang w:val="ru-RU"/>
        </w:rPr>
      </w:pPr>
      <w:r>
        <w:rPr>
          <w:rFonts w:eastAsia="Calibri"/>
          <w:b w:val="0"/>
          <w:bCs/>
          <w:color w:val="000000"/>
          <w:szCs w:val="24"/>
          <w:lang w:val="ru-RU"/>
        </w:rPr>
        <w:t xml:space="preserve">Не позднее следующего рабочего дня после дня подписания протокола о признании Претендентов участниками аукциона всем Претендентам, подавшим заявки, Организатор торгов направляет уведомление о признании их участниками аукциона или об отказе в признании участниками аукциона с указанием оснований отказа. </w:t>
      </w:r>
    </w:p>
    <w:p w:rsidR="00F4796E" w:rsidRDefault="00F4796E" w:rsidP="00F4796E">
      <w:pPr>
        <w:pStyle w:val="rezul"/>
        <w:tabs>
          <w:tab w:val="left" w:pos="42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firstLine="709"/>
        <w:rPr>
          <w:rFonts w:eastAsia="Calibri"/>
          <w:b w:val="0"/>
          <w:bCs/>
          <w:color w:val="000000"/>
          <w:szCs w:val="24"/>
          <w:lang w:val="ru-RU"/>
        </w:rPr>
      </w:pPr>
      <w:r>
        <w:rPr>
          <w:rFonts w:eastAsia="Calibri"/>
          <w:b w:val="0"/>
          <w:bCs/>
          <w:color w:val="000000"/>
          <w:szCs w:val="24"/>
          <w:lang w:val="ru-RU"/>
        </w:rPr>
        <w:t>Информация о Претендентах, не допущенных к участию в аукционе, размещается в открытой части электронной площадки и на официальных сайтах торгов.</w:t>
      </w:r>
    </w:p>
    <w:p w:rsidR="00F4796E" w:rsidRDefault="00F4796E" w:rsidP="00F4796E">
      <w:pPr>
        <w:pStyle w:val="rezul"/>
        <w:tabs>
          <w:tab w:val="left" w:pos="42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firstLine="709"/>
        <w:rPr>
          <w:rFonts w:eastAsia="Calibri"/>
          <w:b w:val="0"/>
          <w:bCs/>
          <w:color w:val="000000"/>
          <w:szCs w:val="24"/>
          <w:lang w:val="ru-RU"/>
        </w:rPr>
      </w:pPr>
      <w:r>
        <w:rPr>
          <w:rFonts w:eastAsia="Calibri"/>
          <w:b w:val="0"/>
          <w:bCs/>
          <w:color w:val="000000"/>
          <w:szCs w:val="24"/>
          <w:lang w:val="ru-RU"/>
        </w:rPr>
        <w:t>Проведение процедуры аукциона должно состояться не позднее третьего рабочего дня со дня определения участников аукциона, указанного в информационном сообщении.</w:t>
      </w:r>
    </w:p>
    <w:p w:rsidR="00F4796E" w:rsidRDefault="00F4796E" w:rsidP="00F4796E">
      <w:pPr>
        <w:pStyle w:val="rezul"/>
        <w:tabs>
          <w:tab w:val="left" w:pos="42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firstLine="709"/>
        <w:rPr>
          <w:rFonts w:eastAsia="Calibri"/>
          <w:bCs/>
          <w:color w:val="000000"/>
          <w:szCs w:val="24"/>
          <w:lang w:val="ru-RU"/>
        </w:rPr>
      </w:pPr>
      <w:r>
        <w:rPr>
          <w:rFonts w:eastAsia="Calibri"/>
          <w:bCs/>
          <w:color w:val="000000"/>
          <w:szCs w:val="24"/>
          <w:lang w:val="ru-RU"/>
        </w:rPr>
        <w:t>Порядок проведения аукциона</w:t>
      </w:r>
    </w:p>
    <w:p w:rsidR="00F4796E" w:rsidRDefault="00F4796E" w:rsidP="00F4796E">
      <w:pPr>
        <w:pStyle w:val="rezul"/>
        <w:tabs>
          <w:tab w:val="left" w:pos="42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firstLine="709"/>
        <w:rPr>
          <w:rFonts w:eastAsia="Calibri"/>
          <w:b w:val="0"/>
          <w:bCs/>
          <w:color w:val="000000"/>
          <w:szCs w:val="24"/>
          <w:lang w:val="ru-RU"/>
        </w:rPr>
      </w:pPr>
      <w:proofErr w:type="gramStart"/>
      <w:r>
        <w:rPr>
          <w:rFonts w:eastAsia="Calibri"/>
          <w:b w:val="0"/>
          <w:bCs/>
          <w:color w:val="000000"/>
          <w:szCs w:val="24"/>
          <w:lang w:val="ru-RU"/>
        </w:rPr>
        <w:t>Электронный аукцион проводится в указанные в информационном сообщении день и час путем последовательного повышения участниками начальной цены на величину, равную либо кратную величине «шага аукциона».</w:t>
      </w:r>
      <w:proofErr w:type="gramEnd"/>
    </w:p>
    <w:p w:rsidR="00F4796E" w:rsidRDefault="00F4796E" w:rsidP="00F4796E">
      <w:pPr>
        <w:pStyle w:val="rezul"/>
        <w:tabs>
          <w:tab w:val="left" w:pos="42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firstLine="709"/>
        <w:rPr>
          <w:rFonts w:eastAsia="Calibri"/>
          <w:b w:val="0"/>
          <w:bCs/>
          <w:color w:val="000000"/>
          <w:szCs w:val="24"/>
          <w:lang w:val="ru-RU"/>
        </w:rPr>
      </w:pPr>
      <w:r>
        <w:rPr>
          <w:rFonts w:eastAsia="Calibri"/>
          <w:b w:val="0"/>
          <w:bCs/>
          <w:color w:val="000000"/>
          <w:szCs w:val="24"/>
          <w:lang w:val="ru-RU"/>
        </w:rPr>
        <w:t>«Шаг аукциона» устанавливается Продавцом в фиксированной сумме, составляющей не более 5 (пяти) процентов начальной цены продажи, и не изменяется в течение всего аукциона.</w:t>
      </w:r>
    </w:p>
    <w:p w:rsidR="00F4796E" w:rsidRDefault="00F4796E" w:rsidP="00F4796E">
      <w:pPr>
        <w:pStyle w:val="rezul"/>
        <w:tabs>
          <w:tab w:val="left" w:pos="42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firstLine="709"/>
        <w:rPr>
          <w:rFonts w:eastAsia="Calibri"/>
          <w:b w:val="0"/>
          <w:bCs/>
          <w:color w:val="000000"/>
          <w:szCs w:val="24"/>
          <w:lang w:val="ru-RU"/>
        </w:rPr>
      </w:pPr>
      <w:r>
        <w:rPr>
          <w:rFonts w:eastAsia="Calibri"/>
          <w:b w:val="0"/>
          <w:bCs/>
          <w:color w:val="000000"/>
          <w:szCs w:val="24"/>
          <w:lang w:val="ru-RU"/>
        </w:rPr>
        <w:t>Во время проведения процедуры аукциона Организатор обеспечивает доступ участников к закрытой части электронной площадки и возможность представления ими предложений о цене имущества.</w:t>
      </w:r>
    </w:p>
    <w:p w:rsidR="00F4796E" w:rsidRDefault="00F4796E" w:rsidP="00F4796E">
      <w:pPr>
        <w:pStyle w:val="rezul"/>
        <w:tabs>
          <w:tab w:val="left" w:pos="42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firstLine="709"/>
        <w:rPr>
          <w:rFonts w:eastAsia="Calibri"/>
          <w:b w:val="0"/>
          <w:bCs/>
          <w:color w:val="000000"/>
          <w:szCs w:val="24"/>
          <w:lang w:val="ru-RU"/>
        </w:rPr>
      </w:pPr>
      <w:r>
        <w:rPr>
          <w:rFonts w:eastAsia="Calibri"/>
          <w:b w:val="0"/>
          <w:bCs/>
          <w:color w:val="000000"/>
          <w:szCs w:val="24"/>
          <w:lang w:val="ru-RU"/>
        </w:rPr>
        <w:t>Со времени начала проведения процедуры аукциона Организатором размещается:</w:t>
      </w:r>
    </w:p>
    <w:p w:rsidR="00F4796E" w:rsidRDefault="00F4796E" w:rsidP="00F4796E">
      <w:pPr>
        <w:pStyle w:val="rezul"/>
        <w:tabs>
          <w:tab w:val="left" w:pos="42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firstLine="709"/>
        <w:rPr>
          <w:rFonts w:eastAsia="Calibri"/>
          <w:b w:val="0"/>
          <w:bCs/>
          <w:color w:val="000000"/>
          <w:szCs w:val="24"/>
          <w:lang w:val="ru-RU"/>
        </w:rPr>
      </w:pPr>
      <w:r>
        <w:rPr>
          <w:rFonts w:eastAsia="Calibri"/>
          <w:b w:val="0"/>
          <w:bCs/>
          <w:color w:val="000000"/>
          <w:szCs w:val="24"/>
          <w:lang w:val="ru-RU"/>
        </w:rPr>
        <w:t>- в открытой части электронной площадки - информация о начале проведения процедуры аукциона с указанием наименования имущества, начальной цены и текущего "шага аукциона";</w:t>
      </w:r>
    </w:p>
    <w:p w:rsidR="00F4796E" w:rsidRDefault="00F4796E" w:rsidP="00F4796E">
      <w:pPr>
        <w:pStyle w:val="rezul"/>
        <w:tabs>
          <w:tab w:val="left" w:pos="42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firstLine="709"/>
        <w:rPr>
          <w:rFonts w:eastAsia="Calibri"/>
          <w:b w:val="0"/>
          <w:bCs/>
          <w:color w:val="000000"/>
          <w:szCs w:val="24"/>
          <w:lang w:val="ru-RU"/>
        </w:rPr>
      </w:pPr>
      <w:r>
        <w:rPr>
          <w:rFonts w:eastAsia="Calibri"/>
          <w:b w:val="0"/>
          <w:bCs/>
          <w:color w:val="000000"/>
          <w:szCs w:val="24"/>
          <w:lang w:val="ru-RU"/>
        </w:rPr>
        <w:t>- в закрытой части электронной площадки - помимо информации, указанной в открытой части электронной площадки, также предложения о цене имущества и время их поступления, величина повышения начальной цены ("шаг аукциона"), время, оставшееся до окончания приема предложений о цене имущества.</w:t>
      </w:r>
    </w:p>
    <w:p w:rsidR="00F4796E" w:rsidRDefault="00F4796E" w:rsidP="00F4796E">
      <w:pPr>
        <w:pStyle w:val="rezul"/>
        <w:tabs>
          <w:tab w:val="left" w:pos="42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firstLine="709"/>
        <w:rPr>
          <w:rFonts w:eastAsia="Calibri"/>
          <w:b w:val="0"/>
          <w:bCs/>
          <w:color w:val="000000"/>
          <w:szCs w:val="24"/>
          <w:lang w:val="ru-RU"/>
        </w:rPr>
      </w:pPr>
      <w:r>
        <w:rPr>
          <w:rFonts w:eastAsia="Calibri"/>
          <w:b w:val="0"/>
          <w:bCs/>
          <w:color w:val="000000"/>
          <w:szCs w:val="24"/>
          <w:lang w:val="ru-RU"/>
        </w:rPr>
        <w:t>В течение одного часа со времени начала проведения процедуры аукциона участникам предлагается заявить о приобретении имущества по начальной цене. В случае</w:t>
      </w:r>
      <w:proofErr w:type="gramStart"/>
      <w:r>
        <w:rPr>
          <w:rFonts w:eastAsia="Calibri"/>
          <w:b w:val="0"/>
          <w:bCs/>
          <w:color w:val="000000"/>
          <w:szCs w:val="24"/>
          <w:lang w:val="ru-RU"/>
        </w:rPr>
        <w:t>,</w:t>
      </w:r>
      <w:proofErr w:type="gramEnd"/>
      <w:r>
        <w:rPr>
          <w:rFonts w:eastAsia="Calibri"/>
          <w:b w:val="0"/>
          <w:bCs/>
          <w:color w:val="000000"/>
          <w:szCs w:val="24"/>
          <w:lang w:val="ru-RU"/>
        </w:rPr>
        <w:t xml:space="preserve"> если в течение указанного времени:</w:t>
      </w:r>
    </w:p>
    <w:p w:rsidR="00F4796E" w:rsidRDefault="00F4796E" w:rsidP="00F4796E">
      <w:pPr>
        <w:pStyle w:val="rezul"/>
        <w:tabs>
          <w:tab w:val="left" w:pos="42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firstLine="709"/>
        <w:rPr>
          <w:rFonts w:eastAsia="Calibri"/>
          <w:b w:val="0"/>
          <w:bCs/>
          <w:color w:val="000000"/>
          <w:szCs w:val="24"/>
          <w:lang w:val="ru-RU"/>
        </w:rPr>
      </w:pPr>
      <w:r>
        <w:rPr>
          <w:rFonts w:eastAsia="Calibri"/>
          <w:b w:val="0"/>
          <w:bCs/>
          <w:color w:val="000000"/>
          <w:szCs w:val="24"/>
          <w:lang w:val="ru-RU"/>
        </w:rPr>
        <w:lastRenderedPageBreak/>
        <w:t>- поступило предложение о начальной цене имущества, то время для представления следующих предложений об увеличенной на "шаг аукциона" цене имущества продлевается на 10 (десять) минут со времени представления каждого следующего предложения. Если в течение 10 (десяти) минут после представления последнего предложения о цене имущества следующее предложение не поступило, аукцион с помощью программно-аппаратных средств электронной площадки завершается;</w:t>
      </w:r>
    </w:p>
    <w:p w:rsidR="00F4796E" w:rsidRDefault="00F4796E" w:rsidP="00F4796E">
      <w:pPr>
        <w:pStyle w:val="rezul"/>
        <w:tabs>
          <w:tab w:val="left" w:pos="42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firstLine="709"/>
        <w:rPr>
          <w:rFonts w:eastAsia="Calibri"/>
          <w:b w:val="0"/>
          <w:bCs/>
          <w:color w:val="000000"/>
          <w:szCs w:val="24"/>
          <w:lang w:val="ru-RU"/>
        </w:rPr>
      </w:pPr>
      <w:r>
        <w:rPr>
          <w:rFonts w:eastAsia="Calibri"/>
          <w:b w:val="0"/>
          <w:bCs/>
          <w:color w:val="000000"/>
          <w:szCs w:val="24"/>
          <w:lang w:val="ru-RU"/>
        </w:rPr>
        <w:t>- не поступило ни одного предложения о начальной цене имущества, то аукцион с помощью программно-аппаратных средств электронной площадки завершается. В этом случае временем окончания представления предложений о цене имущества является время завершения аукциона.</w:t>
      </w:r>
    </w:p>
    <w:p w:rsidR="00F4796E" w:rsidRDefault="00F4796E" w:rsidP="00F4796E">
      <w:pPr>
        <w:pStyle w:val="rezul"/>
        <w:tabs>
          <w:tab w:val="left" w:pos="42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firstLine="709"/>
        <w:rPr>
          <w:rFonts w:eastAsia="Calibri"/>
          <w:b w:val="0"/>
          <w:bCs/>
          <w:color w:val="000000"/>
          <w:szCs w:val="24"/>
          <w:lang w:val="ru-RU"/>
        </w:rPr>
      </w:pPr>
      <w:r>
        <w:rPr>
          <w:rFonts w:eastAsia="Calibri"/>
          <w:b w:val="0"/>
          <w:bCs/>
          <w:color w:val="000000"/>
          <w:szCs w:val="24"/>
          <w:lang w:val="ru-RU"/>
        </w:rPr>
        <w:t>Во время проведения процедуры аукциона программными средствами электронной площадки обеспечивается:</w:t>
      </w:r>
    </w:p>
    <w:p w:rsidR="00F4796E" w:rsidRDefault="00F4796E" w:rsidP="00F4796E">
      <w:pPr>
        <w:pStyle w:val="rezul"/>
        <w:tabs>
          <w:tab w:val="left" w:pos="42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firstLine="709"/>
        <w:rPr>
          <w:rFonts w:eastAsia="Calibri"/>
          <w:b w:val="0"/>
          <w:bCs/>
          <w:color w:val="000000"/>
          <w:szCs w:val="24"/>
          <w:lang w:val="ru-RU"/>
        </w:rPr>
      </w:pPr>
      <w:r>
        <w:rPr>
          <w:rFonts w:eastAsia="Calibri"/>
          <w:b w:val="0"/>
          <w:bCs/>
          <w:color w:val="000000"/>
          <w:szCs w:val="24"/>
          <w:lang w:val="ru-RU"/>
        </w:rPr>
        <w:t>- исключение возможности подачи участником предложения о цене имущества, не соответствующего увеличению текущей цены на величину "шага аукциона";</w:t>
      </w:r>
    </w:p>
    <w:p w:rsidR="00F4796E" w:rsidRDefault="00F4796E" w:rsidP="00F4796E">
      <w:pPr>
        <w:pStyle w:val="rezul"/>
        <w:tabs>
          <w:tab w:val="left" w:pos="42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firstLine="709"/>
        <w:rPr>
          <w:rFonts w:eastAsia="Calibri"/>
          <w:b w:val="0"/>
          <w:bCs/>
          <w:color w:val="000000"/>
          <w:szCs w:val="24"/>
          <w:lang w:val="ru-RU"/>
        </w:rPr>
      </w:pPr>
      <w:r>
        <w:rPr>
          <w:rFonts w:eastAsia="Calibri"/>
          <w:b w:val="0"/>
          <w:bCs/>
          <w:color w:val="000000"/>
          <w:szCs w:val="24"/>
          <w:lang w:val="ru-RU"/>
        </w:rPr>
        <w:t>- уведомление участника в случае, если предложение этого участника о цене имущества не может быть принято в связи с подачей аналогичного предложения ранее другим участником.</w:t>
      </w:r>
    </w:p>
    <w:p w:rsidR="00F4796E" w:rsidRDefault="00F4796E" w:rsidP="00F4796E">
      <w:pPr>
        <w:pStyle w:val="rezul"/>
        <w:tabs>
          <w:tab w:val="left" w:pos="42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firstLine="709"/>
        <w:rPr>
          <w:rFonts w:eastAsia="Calibri"/>
          <w:bCs/>
          <w:color w:val="000000"/>
          <w:szCs w:val="24"/>
          <w:lang w:val="ru-RU"/>
        </w:rPr>
      </w:pPr>
      <w:r>
        <w:rPr>
          <w:rFonts w:eastAsia="Calibri"/>
          <w:bCs/>
          <w:color w:val="000000"/>
          <w:szCs w:val="24"/>
          <w:lang w:val="ru-RU"/>
        </w:rPr>
        <w:t xml:space="preserve">Победителем аукциона признается участник, предложивший наиболее высокую цену имущества. </w:t>
      </w:r>
    </w:p>
    <w:p w:rsidR="00F4796E" w:rsidRDefault="00F4796E" w:rsidP="00F4796E">
      <w:pPr>
        <w:pStyle w:val="rezul"/>
        <w:tabs>
          <w:tab w:val="left" w:pos="42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firstLine="709"/>
        <w:rPr>
          <w:rFonts w:eastAsia="Calibri"/>
          <w:b w:val="0"/>
          <w:bCs/>
          <w:color w:val="0070C0"/>
          <w:szCs w:val="24"/>
          <w:lang w:val="ru-RU"/>
        </w:rPr>
      </w:pPr>
      <w:r>
        <w:rPr>
          <w:rFonts w:eastAsia="Calibri"/>
          <w:b w:val="0"/>
          <w:bCs/>
          <w:color w:val="000000"/>
          <w:szCs w:val="24"/>
          <w:lang w:val="ru-RU"/>
        </w:rPr>
        <w:t xml:space="preserve">Ход проведения процедуры аукциона фиксируется Организатором в электронном журнале, который направляется Продавцу в течение одного часа со времени завершения приема предложений о цене имущества для подведения итогов аукциона путем оформления протокола об итогах аукциона. </w:t>
      </w:r>
      <w:proofErr w:type="gramStart"/>
      <w:r>
        <w:rPr>
          <w:rFonts w:eastAsia="Calibri"/>
          <w:b w:val="0"/>
          <w:bCs/>
          <w:color w:val="000000"/>
          <w:szCs w:val="24"/>
          <w:lang w:val="ru-RU"/>
        </w:rPr>
        <w:t>Протокол об итогах аукциона, содержащий цену имущества, предложенную победителем, и удостоверяющий право победителя на заключение договора купли-продажи имущества, подписывается Продавцом в течение одного часа со времени получения электронного журнала, но не позднее рабочего дня, следующего за днем подведения итогов аукциона, и размещается на официальных сайтах торгов в течение дня, следующего за днем подписания указанного протокола.</w:t>
      </w:r>
      <w:r>
        <w:rPr>
          <w:rFonts w:eastAsia="Calibri"/>
          <w:b w:val="0"/>
          <w:bCs/>
          <w:color w:val="0070C0"/>
          <w:szCs w:val="24"/>
          <w:lang w:val="ru-RU"/>
        </w:rPr>
        <w:t xml:space="preserve"> </w:t>
      </w:r>
      <w:proofErr w:type="gramEnd"/>
    </w:p>
    <w:p w:rsidR="00F4796E" w:rsidRDefault="00F4796E" w:rsidP="00F4796E">
      <w:pPr>
        <w:pStyle w:val="rezul"/>
        <w:tabs>
          <w:tab w:val="left" w:pos="42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firstLine="709"/>
        <w:rPr>
          <w:rFonts w:eastAsia="Calibri"/>
          <w:b w:val="0"/>
          <w:bCs/>
          <w:color w:val="000000"/>
          <w:szCs w:val="24"/>
          <w:lang w:val="ru-RU"/>
        </w:rPr>
      </w:pPr>
      <w:r>
        <w:rPr>
          <w:rFonts w:eastAsia="Calibri"/>
          <w:b w:val="0"/>
          <w:bCs/>
          <w:color w:val="000000"/>
          <w:szCs w:val="24"/>
          <w:lang w:val="ru-RU"/>
        </w:rPr>
        <w:t xml:space="preserve">Процедура аукциона считается завершенной с момента подписания Продавцом протокола об итогах аукциона. </w:t>
      </w:r>
    </w:p>
    <w:p w:rsidR="00F4796E" w:rsidRDefault="00F4796E" w:rsidP="00F4796E">
      <w:pPr>
        <w:pStyle w:val="rezul"/>
        <w:tabs>
          <w:tab w:val="left" w:pos="42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firstLine="709"/>
        <w:rPr>
          <w:rFonts w:eastAsia="Calibri"/>
          <w:b w:val="0"/>
          <w:bCs/>
          <w:color w:val="000000"/>
          <w:szCs w:val="24"/>
          <w:lang w:val="ru-RU"/>
        </w:rPr>
      </w:pPr>
      <w:r>
        <w:rPr>
          <w:rFonts w:eastAsia="Calibri"/>
          <w:b w:val="0"/>
          <w:bCs/>
          <w:color w:val="000000"/>
          <w:szCs w:val="24"/>
          <w:lang w:val="ru-RU"/>
        </w:rPr>
        <w:t>Аукцион признается несостоявшимся в следующих случаях:</w:t>
      </w:r>
    </w:p>
    <w:p w:rsidR="00F4796E" w:rsidRDefault="00F4796E" w:rsidP="00F4796E">
      <w:pPr>
        <w:pStyle w:val="rezul"/>
        <w:tabs>
          <w:tab w:val="left" w:pos="42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firstLine="709"/>
        <w:rPr>
          <w:rFonts w:eastAsia="Calibri"/>
          <w:b w:val="0"/>
          <w:bCs/>
          <w:color w:val="000000"/>
          <w:szCs w:val="24"/>
          <w:lang w:val="ru-RU"/>
        </w:rPr>
      </w:pPr>
      <w:r>
        <w:rPr>
          <w:rFonts w:eastAsia="Calibri"/>
          <w:b w:val="0"/>
          <w:bCs/>
          <w:color w:val="000000"/>
          <w:szCs w:val="24"/>
          <w:lang w:val="ru-RU"/>
        </w:rPr>
        <w:t>- не было подано ни одной заявки на участие либо ни один из Претендентов не признан участником;</w:t>
      </w:r>
    </w:p>
    <w:p w:rsidR="00F4796E" w:rsidRDefault="00F4796E" w:rsidP="00F4796E">
      <w:pPr>
        <w:pStyle w:val="rezul"/>
        <w:tabs>
          <w:tab w:val="left" w:pos="42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firstLine="709"/>
        <w:rPr>
          <w:rFonts w:eastAsia="Calibri"/>
          <w:b w:val="0"/>
          <w:bCs/>
          <w:color w:val="000000"/>
          <w:szCs w:val="24"/>
          <w:lang w:val="ru-RU"/>
        </w:rPr>
      </w:pPr>
      <w:r>
        <w:rPr>
          <w:rFonts w:eastAsia="Calibri"/>
          <w:b w:val="0"/>
          <w:bCs/>
          <w:color w:val="000000"/>
          <w:szCs w:val="24"/>
          <w:lang w:val="ru-RU"/>
        </w:rPr>
        <w:t>- принято решение о признании только одного Претендента участником;</w:t>
      </w:r>
    </w:p>
    <w:p w:rsidR="00F4796E" w:rsidRDefault="00F4796E" w:rsidP="00F4796E">
      <w:pPr>
        <w:pStyle w:val="rezul"/>
        <w:tabs>
          <w:tab w:val="left" w:pos="42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firstLine="709"/>
        <w:rPr>
          <w:rFonts w:eastAsia="Calibri"/>
          <w:b w:val="0"/>
          <w:bCs/>
          <w:color w:val="000000"/>
          <w:szCs w:val="24"/>
          <w:lang w:val="ru-RU"/>
        </w:rPr>
      </w:pPr>
      <w:r>
        <w:rPr>
          <w:rFonts w:eastAsia="Calibri"/>
          <w:b w:val="0"/>
          <w:bCs/>
          <w:color w:val="000000"/>
          <w:szCs w:val="24"/>
          <w:lang w:val="ru-RU"/>
        </w:rPr>
        <w:t>- ни один из участников не сделал предложение о начальной цене имущества.</w:t>
      </w:r>
    </w:p>
    <w:p w:rsidR="00F4796E" w:rsidRDefault="00F4796E" w:rsidP="00F4796E">
      <w:pPr>
        <w:pStyle w:val="rezul"/>
        <w:tabs>
          <w:tab w:val="left" w:pos="42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firstLine="709"/>
        <w:rPr>
          <w:rFonts w:eastAsia="Calibri"/>
          <w:b w:val="0"/>
          <w:bCs/>
          <w:color w:val="000000"/>
          <w:szCs w:val="24"/>
          <w:lang w:val="ru-RU"/>
        </w:rPr>
      </w:pPr>
      <w:r>
        <w:rPr>
          <w:rFonts w:eastAsia="Calibri"/>
          <w:b w:val="0"/>
          <w:bCs/>
          <w:color w:val="000000"/>
          <w:szCs w:val="24"/>
          <w:lang w:val="ru-RU"/>
        </w:rPr>
        <w:t>Решение о признан</w:t>
      </w:r>
      <w:proofErr w:type="gramStart"/>
      <w:r>
        <w:rPr>
          <w:rFonts w:eastAsia="Calibri"/>
          <w:b w:val="0"/>
          <w:bCs/>
          <w:color w:val="000000"/>
          <w:szCs w:val="24"/>
          <w:lang w:val="ru-RU"/>
        </w:rPr>
        <w:t>ии ау</w:t>
      </w:r>
      <w:proofErr w:type="gramEnd"/>
      <w:r>
        <w:rPr>
          <w:rFonts w:eastAsia="Calibri"/>
          <w:b w:val="0"/>
          <w:bCs/>
          <w:color w:val="000000"/>
          <w:szCs w:val="24"/>
          <w:lang w:val="ru-RU"/>
        </w:rPr>
        <w:t>кциона несостоявшимся оформляется протоколом об итогах аукциона.</w:t>
      </w:r>
    </w:p>
    <w:p w:rsidR="00F4796E" w:rsidRDefault="00F4796E" w:rsidP="00F4796E">
      <w:pPr>
        <w:pStyle w:val="rezul"/>
        <w:tabs>
          <w:tab w:val="left" w:pos="42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firstLine="0"/>
        <w:rPr>
          <w:rFonts w:eastAsia="Calibri"/>
          <w:b w:val="0"/>
          <w:bCs/>
          <w:color w:val="000000"/>
          <w:sz w:val="26"/>
          <w:szCs w:val="26"/>
          <w:lang w:val="ru-RU"/>
        </w:rPr>
      </w:pPr>
    </w:p>
    <w:p w:rsidR="00F4796E" w:rsidRDefault="00F4796E" w:rsidP="00F4796E">
      <w:pPr>
        <w:pStyle w:val="rezul"/>
        <w:tabs>
          <w:tab w:val="left" w:pos="42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firstLine="0"/>
        <w:rPr>
          <w:rFonts w:eastAsia="Calibri"/>
          <w:b w:val="0"/>
          <w:bCs/>
          <w:color w:val="000000"/>
          <w:sz w:val="26"/>
          <w:szCs w:val="26"/>
          <w:lang w:val="ru-RU"/>
        </w:rPr>
      </w:pPr>
    </w:p>
    <w:p w:rsidR="00F4796E" w:rsidRDefault="00F4796E" w:rsidP="00F4796E">
      <w:pPr>
        <w:jc w:val="both"/>
        <w:rPr>
          <w:sz w:val="24"/>
        </w:rPr>
      </w:pPr>
      <w:r>
        <w:rPr>
          <w:sz w:val="24"/>
        </w:rPr>
        <w:t xml:space="preserve">       Начальник юридического отдела             </w:t>
      </w:r>
      <w:r>
        <w:rPr>
          <w:i/>
          <w:sz w:val="24"/>
        </w:rPr>
        <w:t>Н.В. Максименко</w:t>
      </w:r>
    </w:p>
    <w:p w:rsidR="00F4796E" w:rsidRDefault="00F4796E" w:rsidP="00F4796E">
      <w:pPr>
        <w:pStyle w:val="rezul"/>
        <w:tabs>
          <w:tab w:val="left" w:pos="42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right"/>
        <w:rPr>
          <w:rFonts w:eastAsia="Calibri"/>
          <w:b w:val="0"/>
          <w:bCs/>
          <w:color w:val="000000"/>
          <w:szCs w:val="24"/>
          <w:lang w:val="ru-RU"/>
        </w:rPr>
      </w:pPr>
    </w:p>
    <w:p w:rsidR="00F4796E" w:rsidRDefault="00F4796E" w:rsidP="00F4796E">
      <w:pPr>
        <w:pStyle w:val="rezul"/>
        <w:tabs>
          <w:tab w:val="left" w:pos="42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right"/>
        <w:rPr>
          <w:rFonts w:eastAsia="Calibri"/>
          <w:b w:val="0"/>
          <w:bCs/>
          <w:color w:val="000000"/>
          <w:szCs w:val="24"/>
          <w:lang w:val="ru-RU"/>
        </w:rPr>
      </w:pPr>
    </w:p>
    <w:p w:rsidR="00F4796E" w:rsidRDefault="00F4796E" w:rsidP="00F4796E">
      <w:pPr>
        <w:pStyle w:val="rezul"/>
        <w:tabs>
          <w:tab w:val="left" w:pos="42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right"/>
        <w:rPr>
          <w:rFonts w:eastAsia="Calibri"/>
          <w:b w:val="0"/>
          <w:bCs/>
          <w:color w:val="000000"/>
          <w:szCs w:val="24"/>
          <w:lang w:val="ru-RU"/>
        </w:rPr>
      </w:pPr>
    </w:p>
    <w:p w:rsidR="00F4796E" w:rsidRDefault="00F4796E" w:rsidP="00F4796E">
      <w:pPr>
        <w:pStyle w:val="rezul"/>
        <w:tabs>
          <w:tab w:val="left" w:pos="42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right"/>
        <w:rPr>
          <w:rFonts w:eastAsia="Calibri"/>
          <w:b w:val="0"/>
          <w:bCs/>
          <w:color w:val="000000"/>
          <w:szCs w:val="24"/>
          <w:lang w:val="ru-RU"/>
        </w:rPr>
      </w:pPr>
    </w:p>
    <w:p w:rsidR="00F4796E" w:rsidRDefault="00F4796E" w:rsidP="00F4796E">
      <w:pPr>
        <w:pStyle w:val="rezul"/>
        <w:tabs>
          <w:tab w:val="left" w:pos="42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right"/>
        <w:rPr>
          <w:rFonts w:eastAsia="Calibri"/>
          <w:b w:val="0"/>
          <w:bCs/>
          <w:color w:val="000000"/>
          <w:szCs w:val="24"/>
          <w:lang w:val="ru-RU"/>
        </w:rPr>
      </w:pPr>
    </w:p>
    <w:p w:rsidR="00F4796E" w:rsidRDefault="00F4796E" w:rsidP="00F4796E">
      <w:pPr>
        <w:pStyle w:val="rezul"/>
        <w:tabs>
          <w:tab w:val="left" w:pos="42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right"/>
        <w:rPr>
          <w:rFonts w:eastAsia="Calibri"/>
          <w:b w:val="0"/>
          <w:bCs/>
          <w:color w:val="000000"/>
          <w:szCs w:val="24"/>
          <w:lang w:val="ru-RU"/>
        </w:rPr>
      </w:pPr>
    </w:p>
    <w:p w:rsidR="00F4796E" w:rsidRDefault="00F4796E" w:rsidP="00F4796E">
      <w:pPr>
        <w:pStyle w:val="rezul"/>
        <w:tabs>
          <w:tab w:val="left" w:pos="42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right"/>
        <w:rPr>
          <w:rFonts w:eastAsia="Calibri"/>
          <w:b w:val="0"/>
          <w:bCs/>
          <w:color w:val="000000"/>
          <w:szCs w:val="24"/>
          <w:lang w:val="ru-RU"/>
        </w:rPr>
      </w:pPr>
    </w:p>
    <w:p w:rsidR="00F4796E" w:rsidRDefault="00F4796E" w:rsidP="00F4796E">
      <w:pPr>
        <w:pStyle w:val="rezul"/>
        <w:tabs>
          <w:tab w:val="left" w:pos="42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right"/>
        <w:rPr>
          <w:rFonts w:eastAsia="Calibri"/>
          <w:b w:val="0"/>
          <w:bCs/>
          <w:color w:val="000000"/>
          <w:szCs w:val="24"/>
          <w:lang w:val="ru-RU"/>
        </w:rPr>
      </w:pPr>
    </w:p>
    <w:p w:rsidR="00F4796E" w:rsidRDefault="00F4796E" w:rsidP="00F4796E">
      <w:pPr>
        <w:pStyle w:val="rezul"/>
        <w:tabs>
          <w:tab w:val="left" w:pos="42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right"/>
        <w:rPr>
          <w:rFonts w:eastAsia="Calibri"/>
          <w:b w:val="0"/>
          <w:bCs/>
          <w:color w:val="000000"/>
          <w:szCs w:val="24"/>
          <w:lang w:val="ru-RU"/>
        </w:rPr>
      </w:pPr>
    </w:p>
    <w:p w:rsidR="00F4796E" w:rsidRDefault="00F4796E" w:rsidP="00F4796E">
      <w:pPr>
        <w:pStyle w:val="rezul"/>
        <w:tabs>
          <w:tab w:val="left" w:pos="42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right"/>
        <w:rPr>
          <w:rFonts w:eastAsia="Calibri"/>
          <w:b w:val="0"/>
          <w:bCs/>
          <w:color w:val="000000"/>
          <w:szCs w:val="24"/>
          <w:lang w:val="ru-RU"/>
        </w:rPr>
      </w:pPr>
    </w:p>
    <w:p w:rsidR="00F4796E" w:rsidRDefault="00F4796E" w:rsidP="00F4796E">
      <w:pPr>
        <w:pStyle w:val="rezul"/>
        <w:tabs>
          <w:tab w:val="left" w:pos="42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right"/>
        <w:rPr>
          <w:rFonts w:eastAsia="Calibri"/>
          <w:b w:val="0"/>
          <w:bCs/>
          <w:color w:val="000000"/>
          <w:szCs w:val="24"/>
          <w:lang w:val="ru-RU"/>
        </w:rPr>
      </w:pPr>
    </w:p>
    <w:p w:rsidR="00F4796E" w:rsidRDefault="00F4796E" w:rsidP="00F4796E">
      <w:pPr>
        <w:pStyle w:val="rezul"/>
        <w:tabs>
          <w:tab w:val="left" w:pos="42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right"/>
        <w:rPr>
          <w:rFonts w:eastAsia="Calibri"/>
          <w:b w:val="0"/>
          <w:bCs/>
          <w:color w:val="000000"/>
          <w:szCs w:val="24"/>
          <w:lang w:val="ru-RU"/>
        </w:rPr>
      </w:pPr>
    </w:p>
    <w:p w:rsidR="00F4796E" w:rsidRDefault="00F4796E" w:rsidP="00F4796E">
      <w:pPr>
        <w:pStyle w:val="rezul"/>
        <w:tabs>
          <w:tab w:val="left" w:pos="42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right"/>
        <w:rPr>
          <w:rFonts w:eastAsia="Calibri"/>
          <w:b w:val="0"/>
          <w:bCs/>
          <w:color w:val="000000"/>
          <w:szCs w:val="24"/>
          <w:lang w:val="ru-RU"/>
        </w:rPr>
      </w:pPr>
      <w:r>
        <w:rPr>
          <w:rFonts w:eastAsia="Calibri"/>
          <w:b w:val="0"/>
          <w:bCs/>
          <w:color w:val="000000"/>
          <w:szCs w:val="24"/>
          <w:lang w:val="ru-RU"/>
        </w:rPr>
        <w:lastRenderedPageBreak/>
        <w:t>Приложение №1</w:t>
      </w:r>
    </w:p>
    <w:p w:rsidR="00F4796E" w:rsidRDefault="00F4796E" w:rsidP="00F4796E">
      <w:pPr>
        <w:pStyle w:val="rezul"/>
        <w:tabs>
          <w:tab w:val="left" w:pos="42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firstLine="0"/>
        <w:jc w:val="right"/>
        <w:rPr>
          <w:rFonts w:eastAsia="Calibri"/>
          <w:b w:val="0"/>
          <w:bCs/>
          <w:color w:val="000000"/>
          <w:szCs w:val="24"/>
          <w:lang w:val="ru-RU"/>
        </w:rPr>
      </w:pPr>
      <w:r>
        <w:rPr>
          <w:rFonts w:eastAsia="Calibri"/>
          <w:b w:val="0"/>
          <w:bCs/>
          <w:color w:val="000000"/>
          <w:szCs w:val="24"/>
          <w:lang w:val="ru-RU"/>
        </w:rPr>
        <w:t xml:space="preserve"> (заполненный файл с заявкой загружается на электронную площадку)</w:t>
      </w:r>
    </w:p>
    <w:p w:rsidR="00F4796E" w:rsidRDefault="00F4796E" w:rsidP="00F4796E">
      <w:pPr>
        <w:pStyle w:val="rezul"/>
        <w:tabs>
          <w:tab w:val="left" w:pos="42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right"/>
        <w:rPr>
          <w:rFonts w:eastAsia="Calibri"/>
          <w:b w:val="0"/>
          <w:bCs/>
          <w:color w:val="000000"/>
          <w:szCs w:val="24"/>
          <w:lang w:val="ru-RU"/>
        </w:rPr>
      </w:pPr>
    </w:p>
    <w:p w:rsidR="00F4796E" w:rsidRDefault="00F4796E" w:rsidP="00F4796E">
      <w:pPr>
        <w:jc w:val="both"/>
        <w:rPr>
          <w:sz w:val="24"/>
        </w:rPr>
      </w:pPr>
      <w:r>
        <w:rPr>
          <w:sz w:val="24"/>
        </w:rPr>
        <w:t>Продавец: Администрация Хомутовского муниципального образования-</w:t>
      </w:r>
    </w:p>
    <w:p w:rsidR="00F4796E" w:rsidRDefault="00F4796E" w:rsidP="00F4796E">
      <w:pPr>
        <w:jc w:val="both"/>
        <w:rPr>
          <w:sz w:val="24"/>
        </w:rPr>
      </w:pPr>
      <w:r>
        <w:rPr>
          <w:sz w:val="24"/>
        </w:rPr>
        <w:t xml:space="preserve">Администрация сельского поселения. </w:t>
      </w:r>
    </w:p>
    <w:p w:rsidR="00F4796E" w:rsidRDefault="00F4796E" w:rsidP="00F4796E">
      <w:pPr>
        <w:jc w:val="both"/>
        <w:rPr>
          <w:sz w:val="24"/>
        </w:rPr>
      </w:pPr>
    </w:p>
    <w:p w:rsidR="00F4796E" w:rsidRDefault="00F4796E" w:rsidP="00F4796E">
      <w:pPr>
        <w:jc w:val="center"/>
        <w:rPr>
          <w:b/>
          <w:sz w:val="24"/>
        </w:rPr>
      </w:pPr>
      <w:r>
        <w:rPr>
          <w:b/>
          <w:sz w:val="24"/>
        </w:rPr>
        <w:t>Заявка</w:t>
      </w:r>
    </w:p>
    <w:p w:rsidR="00F4796E" w:rsidRDefault="00F4796E" w:rsidP="00F4796E">
      <w:pPr>
        <w:jc w:val="center"/>
        <w:rPr>
          <w:b/>
          <w:sz w:val="24"/>
        </w:rPr>
      </w:pPr>
    </w:p>
    <w:p w:rsidR="00F4796E" w:rsidRDefault="00F4796E" w:rsidP="00F4796E">
      <w:pPr>
        <w:jc w:val="center"/>
        <w:rPr>
          <w:b/>
          <w:sz w:val="24"/>
        </w:rPr>
      </w:pPr>
      <w:r>
        <w:rPr>
          <w:b/>
          <w:sz w:val="24"/>
        </w:rPr>
        <w:t>на участие в аукционе в электронной форме по продаже имущества, находящегося в муниципальной собственности Хомутовского муниципального образования</w:t>
      </w:r>
    </w:p>
    <w:p w:rsidR="00F4796E" w:rsidRDefault="00F4796E" w:rsidP="00F4796E">
      <w:pPr>
        <w:jc w:val="center"/>
        <w:rPr>
          <w:sz w:val="24"/>
        </w:rPr>
      </w:pPr>
    </w:p>
    <w:p w:rsidR="00F4796E" w:rsidRDefault="00F4796E" w:rsidP="00F4796E">
      <w:pPr>
        <w:jc w:val="both"/>
        <w:rPr>
          <w:sz w:val="24"/>
        </w:rPr>
      </w:pPr>
      <w:r>
        <w:rPr>
          <w:sz w:val="24"/>
        </w:rPr>
        <w:t>Претендент______________________________________________________________________________________________________________________________________________________</w:t>
      </w:r>
    </w:p>
    <w:p w:rsidR="00F4796E" w:rsidRDefault="00F4796E" w:rsidP="00F4796E">
      <w:pPr>
        <w:jc w:val="center"/>
        <w:rPr>
          <w:sz w:val="24"/>
        </w:rPr>
      </w:pPr>
      <w:r>
        <w:rPr>
          <w:sz w:val="24"/>
        </w:rPr>
        <w:t>(Ф.И.О. физического лица либо полное наименование юридического лица)</w:t>
      </w:r>
    </w:p>
    <w:p w:rsidR="00F4796E" w:rsidRDefault="00F4796E" w:rsidP="00F4796E">
      <w:pPr>
        <w:jc w:val="both"/>
        <w:rPr>
          <w:b/>
          <w:sz w:val="24"/>
          <w:u w:val="single"/>
        </w:rPr>
      </w:pPr>
      <w:r>
        <w:rPr>
          <w:b/>
          <w:sz w:val="24"/>
          <w:u w:val="single"/>
        </w:rPr>
        <w:t>Для физических лиц (индивидуальных предпринимателей):</w:t>
      </w:r>
    </w:p>
    <w:p w:rsidR="00F4796E" w:rsidRDefault="00F4796E" w:rsidP="00F4796E">
      <w:pPr>
        <w:jc w:val="both"/>
        <w:rPr>
          <w:sz w:val="24"/>
        </w:rPr>
      </w:pPr>
      <w:r>
        <w:rPr>
          <w:sz w:val="24"/>
        </w:rPr>
        <w:t>Документ, удостоверяющий личность: паспорт серия ___________, № ______________, выдан «____»_________________ года</w:t>
      </w:r>
      <w:proofErr w:type="gramStart"/>
      <w:r>
        <w:rPr>
          <w:sz w:val="24"/>
        </w:rPr>
        <w:t>.</w:t>
      </w:r>
      <w:proofErr w:type="gramEnd"/>
      <w:r>
        <w:rPr>
          <w:sz w:val="24"/>
        </w:rPr>
        <w:t xml:space="preserve"> (</w:t>
      </w:r>
      <w:proofErr w:type="gramStart"/>
      <w:r>
        <w:rPr>
          <w:sz w:val="24"/>
        </w:rPr>
        <w:t>к</w:t>
      </w:r>
      <w:proofErr w:type="gramEnd"/>
      <w:r>
        <w:rPr>
          <w:sz w:val="24"/>
        </w:rPr>
        <w:t>ем выдан)____________________________________</w:t>
      </w:r>
    </w:p>
    <w:p w:rsidR="00F4796E" w:rsidRDefault="00F4796E" w:rsidP="00F4796E">
      <w:pPr>
        <w:jc w:val="both"/>
        <w:rPr>
          <w:sz w:val="24"/>
        </w:rPr>
      </w:pPr>
      <w:r>
        <w:rPr>
          <w:sz w:val="24"/>
        </w:rPr>
        <w:t>Дата рождения «____»________________ года.</w:t>
      </w:r>
    </w:p>
    <w:p w:rsidR="00F4796E" w:rsidRDefault="00F4796E" w:rsidP="00F4796E">
      <w:pPr>
        <w:jc w:val="both"/>
        <w:rPr>
          <w:sz w:val="24"/>
        </w:rPr>
      </w:pPr>
      <w:r>
        <w:rPr>
          <w:sz w:val="24"/>
        </w:rPr>
        <w:t>Адрес __________________________________________________________________________</w:t>
      </w:r>
    </w:p>
    <w:p w:rsidR="00F4796E" w:rsidRDefault="00F4796E" w:rsidP="00F4796E">
      <w:pPr>
        <w:jc w:val="both"/>
        <w:rPr>
          <w:sz w:val="24"/>
        </w:rPr>
      </w:pPr>
      <w:r>
        <w:rPr>
          <w:sz w:val="24"/>
        </w:rPr>
        <w:t>Телефон_____________________ адрес электронной почты_____________________________</w:t>
      </w:r>
    </w:p>
    <w:p w:rsidR="00F4796E" w:rsidRDefault="00F4796E" w:rsidP="00F4796E">
      <w:pPr>
        <w:jc w:val="both"/>
        <w:rPr>
          <w:sz w:val="24"/>
          <w:u w:val="single"/>
        </w:rPr>
      </w:pPr>
      <w:r>
        <w:rPr>
          <w:sz w:val="24"/>
          <w:u w:val="single"/>
        </w:rPr>
        <w:t>Вместе с заявкой на участие в продаже претенденты предоставляют отсканированные листы документа удостоверяющего личность</w:t>
      </w:r>
      <w:r>
        <w:rPr>
          <w:b/>
          <w:sz w:val="24"/>
          <w:u w:val="single"/>
        </w:rPr>
        <w:t xml:space="preserve"> (ВСЕ СТРАНИЦЫ ПАСПОРТА), </w:t>
      </w:r>
      <w:r>
        <w:rPr>
          <w:sz w:val="24"/>
          <w:u w:val="single"/>
        </w:rPr>
        <w:t>путем размещения на электронной площадке.</w:t>
      </w:r>
    </w:p>
    <w:p w:rsidR="00F4796E" w:rsidRDefault="00F4796E" w:rsidP="00F4796E">
      <w:pPr>
        <w:jc w:val="both"/>
        <w:rPr>
          <w:sz w:val="24"/>
        </w:rPr>
      </w:pPr>
      <w:r>
        <w:rPr>
          <w:sz w:val="24"/>
        </w:rPr>
        <w:t>Доверенное лицо Претендента (ФИО) ______________________________________________</w:t>
      </w:r>
    </w:p>
    <w:p w:rsidR="00F4796E" w:rsidRDefault="00F4796E" w:rsidP="00F4796E">
      <w:pPr>
        <w:jc w:val="both"/>
        <w:rPr>
          <w:sz w:val="24"/>
        </w:rPr>
      </w:pPr>
      <w:r>
        <w:rPr>
          <w:sz w:val="24"/>
        </w:rPr>
        <w:t>действует на основании __________________________________________________________</w:t>
      </w:r>
    </w:p>
    <w:p w:rsidR="00F4796E" w:rsidRDefault="00F4796E" w:rsidP="00F4796E">
      <w:pPr>
        <w:rPr>
          <w:sz w:val="24"/>
        </w:rPr>
      </w:pPr>
      <w:r>
        <w:rPr>
          <w:sz w:val="24"/>
        </w:rPr>
        <w:t>удостоверение личности доверенного лица _______________________________________________________________________________</w:t>
      </w:r>
    </w:p>
    <w:p w:rsidR="00F4796E" w:rsidRDefault="00F4796E" w:rsidP="00F4796E">
      <w:pPr>
        <w:jc w:val="center"/>
        <w:rPr>
          <w:sz w:val="24"/>
        </w:rPr>
      </w:pPr>
      <w:r>
        <w:rPr>
          <w:sz w:val="24"/>
        </w:rPr>
        <w:t xml:space="preserve"> (наименование документа, серия, дата и место выдачи)</w:t>
      </w:r>
    </w:p>
    <w:p w:rsidR="00F4796E" w:rsidRDefault="00F4796E" w:rsidP="00F4796E">
      <w:pPr>
        <w:jc w:val="both"/>
        <w:rPr>
          <w:b/>
          <w:sz w:val="24"/>
          <w:u w:val="single"/>
        </w:rPr>
      </w:pPr>
      <w:r>
        <w:rPr>
          <w:b/>
          <w:sz w:val="24"/>
          <w:u w:val="single"/>
        </w:rPr>
        <w:t>Для юридических лиц:</w:t>
      </w:r>
    </w:p>
    <w:p w:rsidR="00F4796E" w:rsidRDefault="00F4796E" w:rsidP="00F4796E">
      <w:pPr>
        <w:rPr>
          <w:sz w:val="24"/>
        </w:rPr>
      </w:pPr>
      <w:r>
        <w:rPr>
          <w:sz w:val="24"/>
        </w:rPr>
        <w:t>Документ о государственной регистрации в качестве юридическоголица_______________________________________________________________</w:t>
      </w:r>
    </w:p>
    <w:p w:rsidR="00F4796E" w:rsidRDefault="00F4796E" w:rsidP="00F4796E">
      <w:pPr>
        <w:jc w:val="center"/>
        <w:rPr>
          <w:sz w:val="24"/>
        </w:rPr>
      </w:pPr>
      <w:r>
        <w:rPr>
          <w:sz w:val="24"/>
        </w:rPr>
        <w:t>(наименование, номер, дата регистрации, орган, осуществивший регистрацию)</w:t>
      </w:r>
    </w:p>
    <w:p w:rsidR="00F4796E" w:rsidRDefault="00F4796E" w:rsidP="00F4796E">
      <w:pPr>
        <w:jc w:val="both"/>
        <w:rPr>
          <w:sz w:val="24"/>
        </w:rPr>
      </w:pPr>
      <w:r>
        <w:rPr>
          <w:sz w:val="24"/>
        </w:rPr>
        <w:t>ОГРН_____________________________________ ИНН______________________________КПП_________________________________________</w:t>
      </w:r>
    </w:p>
    <w:p w:rsidR="00F4796E" w:rsidRDefault="00F4796E" w:rsidP="00F4796E">
      <w:pPr>
        <w:jc w:val="both"/>
        <w:rPr>
          <w:sz w:val="24"/>
          <w:u w:val="single"/>
        </w:rPr>
      </w:pPr>
      <w:r>
        <w:rPr>
          <w:sz w:val="24"/>
        </w:rPr>
        <w:t>Должность, ФИО руководителя_________________________________________________________</w:t>
      </w:r>
    </w:p>
    <w:p w:rsidR="00F4796E" w:rsidRDefault="00F4796E" w:rsidP="00F4796E">
      <w:pPr>
        <w:jc w:val="both"/>
        <w:rPr>
          <w:sz w:val="24"/>
        </w:rPr>
      </w:pPr>
      <w:r>
        <w:rPr>
          <w:sz w:val="24"/>
        </w:rPr>
        <w:t>Юридический адрес___________________________________________________________________________</w:t>
      </w:r>
    </w:p>
    <w:p w:rsidR="00F4796E" w:rsidRDefault="00F4796E" w:rsidP="00F4796E">
      <w:pPr>
        <w:jc w:val="both"/>
        <w:rPr>
          <w:sz w:val="24"/>
        </w:rPr>
      </w:pPr>
      <w:r>
        <w:rPr>
          <w:sz w:val="24"/>
        </w:rPr>
        <w:t>Почтовый адрес___________________________________________________________________________</w:t>
      </w:r>
    </w:p>
    <w:p w:rsidR="00F4796E" w:rsidRDefault="00F4796E" w:rsidP="00F4796E">
      <w:pPr>
        <w:jc w:val="both"/>
        <w:rPr>
          <w:sz w:val="24"/>
        </w:rPr>
      </w:pPr>
      <w:r>
        <w:rPr>
          <w:sz w:val="24"/>
        </w:rPr>
        <w:lastRenderedPageBreak/>
        <w:t>Телефон_________________________ Факс __________________________________________</w:t>
      </w:r>
    </w:p>
    <w:p w:rsidR="00F4796E" w:rsidRDefault="00F4796E" w:rsidP="00F4796E">
      <w:pPr>
        <w:jc w:val="both"/>
        <w:rPr>
          <w:sz w:val="24"/>
        </w:rPr>
      </w:pPr>
      <w:r>
        <w:rPr>
          <w:sz w:val="24"/>
        </w:rPr>
        <w:t>в лице Представителя претендента _________________________________________________</w:t>
      </w:r>
    </w:p>
    <w:p w:rsidR="00F4796E" w:rsidRDefault="00F4796E" w:rsidP="00F4796E">
      <w:pPr>
        <w:jc w:val="both"/>
        <w:rPr>
          <w:sz w:val="24"/>
        </w:rPr>
      </w:pPr>
      <w:r>
        <w:rPr>
          <w:sz w:val="24"/>
        </w:rPr>
        <w:t>Действует на основании доверенности № ____________  «____» _________ 20_________года</w:t>
      </w:r>
    </w:p>
    <w:p w:rsidR="00F4796E" w:rsidRDefault="00F4796E" w:rsidP="00F4796E">
      <w:pPr>
        <w:jc w:val="both"/>
        <w:rPr>
          <w:sz w:val="24"/>
        </w:rPr>
      </w:pPr>
      <w:r>
        <w:rPr>
          <w:sz w:val="24"/>
        </w:rPr>
        <w:t>Документ, удостоверяющий личность доверенного лица _______________________________</w:t>
      </w:r>
    </w:p>
    <w:p w:rsidR="00F4796E" w:rsidRDefault="00F4796E" w:rsidP="00F4796E">
      <w:pPr>
        <w:jc w:val="center"/>
        <w:rPr>
          <w:sz w:val="24"/>
        </w:rPr>
      </w:pPr>
      <w:r>
        <w:rPr>
          <w:sz w:val="24"/>
        </w:rPr>
        <w:t>(наименование документа, серия, номер, дата, кем выдан)</w:t>
      </w:r>
    </w:p>
    <w:p w:rsidR="00F4796E" w:rsidRDefault="00F4796E" w:rsidP="00F4796E">
      <w:pPr>
        <w:jc w:val="both"/>
        <w:rPr>
          <w:sz w:val="24"/>
        </w:rPr>
      </w:pPr>
      <w:r>
        <w:rPr>
          <w:b/>
          <w:sz w:val="24"/>
        </w:rPr>
        <w:t>Принимая решение о приобретении имущества</w:t>
      </w:r>
      <w:r>
        <w:rPr>
          <w:sz w:val="24"/>
        </w:rPr>
        <w:t>:</w:t>
      </w:r>
      <w:r>
        <w:rPr>
          <w:i/>
          <w:sz w:val="24"/>
        </w:rPr>
        <w:t xml:space="preserve"> </w:t>
      </w:r>
      <w:r>
        <w:rPr>
          <w:sz w:val="24"/>
        </w:rPr>
        <w:t>________________________________________________________________________________</w:t>
      </w:r>
    </w:p>
    <w:p w:rsidR="00F4796E" w:rsidRDefault="00F4796E" w:rsidP="00F4796E">
      <w:pPr>
        <w:jc w:val="both"/>
        <w:rPr>
          <w:i/>
          <w:sz w:val="24"/>
        </w:rPr>
      </w:pPr>
      <w:r>
        <w:rPr>
          <w:i/>
          <w:sz w:val="24"/>
        </w:rPr>
        <w:t>(</w:t>
      </w:r>
      <w:r>
        <w:rPr>
          <w:sz w:val="24"/>
        </w:rPr>
        <w:t>наименование и местонахождение имущества</w:t>
      </w:r>
      <w:r>
        <w:rPr>
          <w:i/>
          <w:sz w:val="24"/>
        </w:rPr>
        <w:t>)</w:t>
      </w:r>
    </w:p>
    <w:p w:rsidR="00F4796E" w:rsidRDefault="00F4796E" w:rsidP="00F4796E">
      <w:pPr>
        <w:jc w:val="both"/>
        <w:rPr>
          <w:sz w:val="24"/>
        </w:rPr>
      </w:pPr>
      <w:r>
        <w:rPr>
          <w:b/>
          <w:sz w:val="24"/>
        </w:rPr>
        <w:t>Обязуюсь:</w:t>
      </w:r>
    </w:p>
    <w:p w:rsidR="00F4796E" w:rsidRDefault="00F4796E" w:rsidP="00F4796E">
      <w:pPr>
        <w:ind w:firstLine="709"/>
        <w:jc w:val="both"/>
        <w:rPr>
          <w:sz w:val="24"/>
        </w:rPr>
      </w:pPr>
      <w:r>
        <w:rPr>
          <w:sz w:val="24"/>
        </w:rPr>
        <w:t>1.</w:t>
      </w:r>
      <w:r>
        <w:rPr>
          <w:sz w:val="24"/>
        </w:rPr>
        <w:tab/>
        <w:t xml:space="preserve">Соблюдать условия продажи, содержащиеся в информационном сообщении и в опубликованных изменениях, размещаемых на сайтах </w:t>
      </w:r>
      <w:hyperlink r:id="rId14" w:history="1">
        <w:r>
          <w:rPr>
            <w:rStyle w:val="a3"/>
            <w:sz w:val="24"/>
          </w:rPr>
          <w:t>www.khomutovskoe-mo.ru</w:t>
        </w:r>
      </w:hyperlink>
      <w:r>
        <w:rPr>
          <w:bCs/>
          <w:color w:val="000000"/>
          <w:sz w:val="24"/>
        </w:rPr>
        <w:t xml:space="preserve">, </w:t>
      </w:r>
      <w:hyperlink r:id="rId15" w:history="1">
        <w:r>
          <w:rPr>
            <w:rStyle w:val="a3"/>
            <w:bCs/>
            <w:color w:val="000000"/>
            <w:sz w:val="24"/>
          </w:rPr>
          <w:t>www.</w:t>
        </w:r>
        <w:r>
          <w:rPr>
            <w:rStyle w:val="a3"/>
            <w:bCs/>
            <w:color w:val="000000"/>
            <w:sz w:val="24"/>
            <w:lang w:val="en-US"/>
          </w:rPr>
          <w:t>torgi</w:t>
        </w:r>
        <w:r>
          <w:rPr>
            <w:rStyle w:val="a3"/>
            <w:bCs/>
            <w:color w:val="000000"/>
            <w:sz w:val="24"/>
          </w:rPr>
          <w:t>.</w:t>
        </w:r>
        <w:r>
          <w:rPr>
            <w:rStyle w:val="a3"/>
            <w:bCs/>
            <w:color w:val="000000"/>
            <w:sz w:val="24"/>
            <w:lang w:val="en-US"/>
          </w:rPr>
          <w:t>gov</w:t>
        </w:r>
        <w:r>
          <w:rPr>
            <w:rStyle w:val="a3"/>
            <w:bCs/>
            <w:color w:val="000000"/>
            <w:sz w:val="24"/>
          </w:rPr>
          <w:t>.ru</w:t>
        </w:r>
      </w:hyperlink>
      <w:r>
        <w:rPr>
          <w:bCs/>
          <w:color w:val="000000"/>
          <w:sz w:val="24"/>
        </w:rPr>
        <w:t xml:space="preserve">, </w:t>
      </w:r>
      <w:hyperlink r:id="rId16" w:history="1">
        <w:r>
          <w:rPr>
            <w:rStyle w:val="a3"/>
            <w:sz w:val="24"/>
          </w:rPr>
          <w:t>https://www.rts-tender.ru</w:t>
        </w:r>
      </w:hyperlink>
      <w:r>
        <w:rPr>
          <w:b/>
          <w:bCs/>
          <w:color w:val="000000"/>
          <w:sz w:val="24"/>
        </w:rPr>
        <w:t xml:space="preserve">, </w:t>
      </w:r>
      <w:r>
        <w:rPr>
          <w:sz w:val="24"/>
        </w:rPr>
        <w:t xml:space="preserve">а также порядок проведения продажи муниципального имущества в электронной форме, установленный действующим законодательством о приватизации. </w:t>
      </w:r>
    </w:p>
    <w:p w:rsidR="00F4796E" w:rsidRDefault="00F4796E" w:rsidP="00F4796E">
      <w:pPr>
        <w:ind w:firstLine="709"/>
        <w:jc w:val="both"/>
        <w:rPr>
          <w:sz w:val="24"/>
        </w:rPr>
      </w:pPr>
      <w:r>
        <w:rPr>
          <w:sz w:val="24"/>
        </w:rPr>
        <w:t>2.</w:t>
      </w:r>
      <w:r>
        <w:rPr>
          <w:sz w:val="24"/>
        </w:rPr>
        <w:tab/>
      </w:r>
      <w:proofErr w:type="gramStart"/>
      <w:r>
        <w:rPr>
          <w:sz w:val="24"/>
        </w:rPr>
        <w:t>В случае признания победителем аукциона заключить с Продавцом договор купли-продажи в сроки, указанные в информационном сообщении о проведении настоящей процедуры, и оплатить Продавцу стоимость имущества, установленную по результатам продажи, в сроки и в порядке, определяемые в информационном сообщении и договором купли-продажи, произвести за свой счет государственную регистрацию перехода права собственности на имущество.</w:t>
      </w:r>
      <w:proofErr w:type="gramEnd"/>
      <w:r>
        <w:rPr>
          <w:sz w:val="24"/>
        </w:rPr>
        <w:t xml:space="preserve"> При уклонении (отказе) от заключения в установленный срок договора купли-продажи задаток и продаваемое имущество остается у Продавца, а результаты аукциона аннулируются.</w:t>
      </w:r>
    </w:p>
    <w:p w:rsidR="00F4796E" w:rsidRDefault="00F4796E" w:rsidP="00F4796E">
      <w:pPr>
        <w:ind w:firstLine="709"/>
        <w:jc w:val="both"/>
        <w:rPr>
          <w:sz w:val="24"/>
        </w:rPr>
      </w:pPr>
      <w:r>
        <w:rPr>
          <w:sz w:val="24"/>
        </w:rPr>
        <w:t>Настоящей заявкой подтверждае</w:t>
      </w:r>
      <w:proofErr w:type="gramStart"/>
      <w:r>
        <w:rPr>
          <w:sz w:val="24"/>
        </w:rPr>
        <w:t>м(</w:t>
      </w:r>
      <w:proofErr w:type="gramEnd"/>
      <w:r>
        <w:rPr>
          <w:sz w:val="24"/>
        </w:rPr>
        <w:t>-ю), что:</w:t>
      </w:r>
    </w:p>
    <w:p w:rsidR="00F4796E" w:rsidRDefault="00F4796E" w:rsidP="00F4796E">
      <w:pPr>
        <w:ind w:firstLine="709"/>
        <w:jc w:val="both"/>
        <w:rPr>
          <w:sz w:val="24"/>
        </w:rPr>
      </w:pPr>
      <w:r>
        <w:rPr>
          <w:sz w:val="24"/>
        </w:rPr>
        <w:t>- против нас (меня) не проводится процедура ликвидации;</w:t>
      </w:r>
    </w:p>
    <w:p w:rsidR="00F4796E" w:rsidRDefault="00F4796E" w:rsidP="00F4796E">
      <w:pPr>
        <w:ind w:firstLine="709"/>
        <w:jc w:val="both"/>
        <w:rPr>
          <w:sz w:val="24"/>
        </w:rPr>
      </w:pPr>
      <w:r>
        <w:rPr>
          <w:sz w:val="24"/>
        </w:rPr>
        <w:t>- в отношении нас (меня) отсутствует решение арбитражного суда о признании банкротом и об открытии конкурсного производства;</w:t>
      </w:r>
    </w:p>
    <w:p w:rsidR="00F4796E" w:rsidRDefault="00F4796E" w:rsidP="00F4796E">
      <w:pPr>
        <w:ind w:firstLine="709"/>
        <w:jc w:val="both"/>
        <w:rPr>
          <w:sz w:val="24"/>
        </w:rPr>
      </w:pPr>
      <w:r>
        <w:rPr>
          <w:sz w:val="24"/>
        </w:rPr>
        <w:t>- наша (моя) деятельность не приостановлена;</w:t>
      </w:r>
    </w:p>
    <w:p w:rsidR="00F4796E" w:rsidRDefault="00F4796E" w:rsidP="00F4796E">
      <w:pPr>
        <w:ind w:firstLine="709"/>
        <w:jc w:val="both"/>
        <w:rPr>
          <w:sz w:val="24"/>
        </w:rPr>
      </w:pPr>
      <w:r>
        <w:rPr>
          <w:sz w:val="24"/>
        </w:rPr>
        <w:t>- располагаем данными о Продавце, предмете продажи, начальной цене продажи имущества, дате и времени проведения продажи, порядке его проведения, порядке определения победителя, последствиях уклонения или отказа от подписания протокола об итогах продажи, договора купли-продажи.</w:t>
      </w:r>
    </w:p>
    <w:p w:rsidR="00F4796E" w:rsidRDefault="00F4796E" w:rsidP="00F4796E">
      <w:pPr>
        <w:ind w:firstLine="709"/>
        <w:jc w:val="both"/>
        <w:rPr>
          <w:sz w:val="24"/>
        </w:rPr>
      </w:pPr>
      <w:r>
        <w:rPr>
          <w:sz w:val="24"/>
        </w:rPr>
        <w:t>- на дату подписания настоящей заявки ознакомле</w:t>
      </w:r>
      <w:proofErr w:type="gramStart"/>
      <w:r>
        <w:rPr>
          <w:sz w:val="24"/>
        </w:rPr>
        <w:t>н(</w:t>
      </w:r>
      <w:proofErr w:type="gramEnd"/>
      <w:r>
        <w:rPr>
          <w:sz w:val="24"/>
        </w:rPr>
        <w:t>-ы) с Регламентом электронной площадки в соответствии с которым осуществляются платежи по перечислению задатка для участия в аукционе и устанавливается порядок возврата задатка;</w:t>
      </w:r>
    </w:p>
    <w:p w:rsidR="00F4796E" w:rsidRDefault="00F4796E" w:rsidP="00F4796E">
      <w:pPr>
        <w:ind w:firstLine="709"/>
        <w:jc w:val="both"/>
        <w:rPr>
          <w:sz w:val="24"/>
        </w:rPr>
      </w:pPr>
      <w:r>
        <w:rPr>
          <w:sz w:val="24"/>
        </w:rPr>
        <w:t>- на дату подписания настоящей заявки ознакомле</w:t>
      </w:r>
      <w:proofErr w:type="gramStart"/>
      <w:r>
        <w:rPr>
          <w:sz w:val="24"/>
        </w:rPr>
        <w:t>н(</w:t>
      </w:r>
      <w:proofErr w:type="gramEnd"/>
      <w:r>
        <w:rPr>
          <w:sz w:val="24"/>
        </w:rPr>
        <w:t>-ы) с характеристиками имущества, указанными в информационном сообщении о проведении настоящей процедуры, что нам (мне) была представлена возможность ознакомиться с состоянием имущества в результате осмотра, в порядке, установленном информационным сообщением о проведении настоящей процедуры, претензий не имеем(-ю).</w:t>
      </w:r>
    </w:p>
    <w:p w:rsidR="00F4796E" w:rsidRDefault="00F4796E" w:rsidP="00F4796E">
      <w:pPr>
        <w:ind w:firstLine="709"/>
        <w:jc w:val="both"/>
        <w:rPr>
          <w:sz w:val="24"/>
        </w:rPr>
      </w:pPr>
      <w:r>
        <w:rPr>
          <w:sz w:val="24"/>
        </w:rPr>
        <w:t>Настоящей заявкой также подтверждаем (-ю), что мы (я), ознакомлен</w:t>
      </w:r>
      <w:proofErr w:type="gramStart"/>
      <w:r>
        <w:rPr>
          <w:sz w:val="24"/>
        </w:rPr>
        <w:t>ы(</w:t>
      </w:r>
      <w:proofErr w:type="gramEnd"/>
      <w:r>
        <w:rPr>
          <w:sz w:val="24"/>
        </w:rPr>
        <w:t>-</w:t>
      </w:r>
      <w:proofErr w:type="spellStart"/>
      <w:r>
        <w:rPr>
          <w:sz w:val="24"/>
        </w:rPr>
        <w:t>ен</w:t>
      </w:r>
      <w:proofErr w:type="spellEnd"/>
      <w:r>
        <w:rPr>
          <w:sz w:val="24"/>
        </w:rPr>
        <w:t xml:space="preserve">) с положениями Федерального закона от 27 июля </w:t>
      </w:r>
      <w:smartTag w:uri="urn:schemas-microsoft-com:office:smarttags" w:element="metricconverter">
        <w:smartTagPr>
          <w:attr w:name="ProductID" w:val="2006 г"/>
        </w:smartTagPr>
        <w:r>
          <w:rPr>
            <w:sz w:val="24"/>
          </w:rPr>
          <w:t>2006 г</w:t>
        </w:r>
      </w:smartTag>
      <w:r>
        <w:rPr>
          <w:sz w:val="24"/>
        </w:rPr>
        <w:t>. № 152-ФЗ «О персональных данных», согласны(-</w:t>
      </w:r>
      <w:proofErr w:type="spellStart"/>
      <w:r>
        <w:rPr>
          <w:sz w:val="24"/>
        </w:rPr>
        <w:t>ен</w:t>
      </w:r>
      <w:proofErr w:type="spellEnd"/>
      <w:r>
        <w:rPr>
          <w:sz w:val="24"/>
        </w:rPr>
        <w:t>) на обработку своих персональных данных и персональных данных доверителя (в случае передоверия).</w:t>
      </w:r>
    </w:p>
    <w:p w:rsidR="00F4796E" w:rsidRDefault="00F4796E" w:rsidP="00F4796E">
      <w:pPr>
        <w:jc w:val="center"/>
        <w:rPr>
          <w:sz w:val="24"/>
        </w:rPr>
      </w:pPr>
    </w:p>
    <w:p w:rsidR="00F4796E" w:rsidRDefault="00F4796E" w:rsidP="00F4796E">
      <w:pPr>
        <w:rPr>
          <w:sz w:val="24"/>
        </w:rPr>
      </w:pPr>
      <w:r>
        <w:rPr>
          <w:sz w:val="24"/>
        </w:rPr>
        <w:t>«___»________________2020 года</w:t>
      </w:r>
    </w:p>
    <w:p w:rsidR="00F4796E" w:rsidRDefault="00F4796E" w:rsidP="00F4796E">
      <w:pPr>
        <w:rPr>
          <w:sz w:val="24"/>
        </w:rPr>
      </w:pPr>
      <w:r>
        <w:rPr>
          <w:sz w:val="24"/>
        </w:rPr>
        <w:t>(дата заполнения заявки)</w:t>
      </w:r>
    </w:p>
    <w:p w:rsidR="00F4796E" w:rsidRDefault="00F4796E" w:rsidP="00F4796E">
      <w:pPr>
        <w:jc w:val="center"/>
        <w:rPr>
          <w:sz w:val="24"/>
        </w:rPr>
      </w:pPr>
    </w:p>
    <w:p w:rsidR="00F4796E" w:rsidRDefault="00F4796E" w:rsidP="00F4796E">
      <w:pPr>
        <w:pStyle w:val="rezul"/>
        <w:tabs>
          <w:tab w:val="left" w:pos="42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right"/>
        <w:rPr>
          <w:b w:val="0"/>
          <w:szCs w:val="24"/>
          <w:lang w:val="ru-RU" w:eastAsia="ru-RU"/>
        </w:rPr>
      </w:pPr>
      <w:r>
        <w:rPr>
          <w:b w:val="0"/>
          <w:szCs w:val="24"/>
          <w:lang w:val="ru-RU" w:eastAsia="ru-RU"/>
        </w:rPr>
        <w:lastRenderedPageBreak/>
        <w:t>Приложение №2</w:t>
      </w:r>
    </w:p>
    <w:p w:rsidR="00F4796E" w:rsidRDefault="00F4796E" w:rsidP="00F4796E">
      <w:pPr>
        <w:tabs>
          <w:tab w:val="right" w:pos="9072"/>
        </w:tabs>
        <w:suppressAutoHyphens/>
        <w:ind w:firstLine="810"/>
        <w:jc w:val="center"/>
        <w:rPr>
          <w:b/>
          <w:spacing w:val="-3"/>
          <w:sz w:val="24"/>
        </w:rPr>
      </w:pPr>
    </w:p>
    <w:p w:rsidR="00F4796E" w:rsidRDefault="00F4796E" w:rsidP="00F4796E">
      <w:pPr>
        <w:tabs>
          <w:tab w:val="right" w:pos="9072"/>
        </w:tabs>
        <w:suppressAutoHyphens/>
        <w:ind w:firstLine="810"/>
        <w:jc w:val="center"/>
        <w:rPr>
          <w:b/>
          <w:spacing w:val="-3"/>
          <w:sz w:val="24"/>
        </w:rPr>
      </w:pPr>
    </w:p>
    <w:p w:rsidR="00F4796E" w:rsidRDefault="00F4796E" w:rsidP="00F4796E">
      <w:pPr>
        <w:tabs>
          <w:tab w:val="right" w:pos="9072"/>
        </w:tabs>
        <w:suppressAutoHyphens/>
        <w:ind w:firstLine="810"/>
        <w:jc w:val="center"/>
        <w:rPr>
          <w:b/>
          <w:spacing w:val="-3"/>
          <w:sz w:val="24"/>
        </w:rPr>
      </w:pPr>
      <w:r>
        <w:rPr>
          <w:b/>
          <w:spacing w:val="-3"/>
          <w:sz w:val="24"/>
        </w:rPr>
        <w:t>ПРОЕКТ ДОГОВОРА КУПЛИ-ПРОДАЖИ</w:t>
      </w:r>
    </w:p>
    <w:p w:rsidR="00F4796E" w:rsidRDefault="00F4796E" w:rsidP="00F4796E">
      <w:pPr>
        <w:tabs>
          <w:tab w:val="right" w:pos="9072"/>
        </w:tabs>
        <w:suppressAutoHyphens/>
        <w:ind w:firstLine="810"/>
        <w:jc w:val="center"/>
        <w:rPr>
          <w:b/>
          <w:spacing w:val="-3"/>
          <w:sz w:val="24"/>
        </w:rPr>
      </w:pPr>
      <w:r>
        <w:rPr>
          <w:b/>
          <w:spacing w:val="-3"/>
          <w:sz w:val="24"/>
        </w:rPr>
        <w:t>МУНИЦИПАЛЬНОГО ИМУЩЕСТВА</w:t>
      </w:r>
    </w:p>
    <w:p w:rsidR="00F4796E" w:rsidRDefault="00F4796E" w:rsidP="00F4796E">
      <w:pPr>
        <w:tabs>
          <w:tab w:val="right" w:pos="9072"/>
        </w:tabs>
        <w:suppressAutoHyphens/>
        <w:ind w:firstLine="810"/>
        <w:jc w:val="center"/>
        <w:rPr>
          <w:b/>
          <w:spacing w:val="-3"/>
          <w:sz w:val="24"/>
        </w:rPr>
      </w:pPr>
    </w:p>
    <w:p w:rsidR="00F4796E" w:rsidRDefault="00F4796E" w:rsidP="00F4796E">
      <w:pPr>
        <w:pStyle w:val="a4"/>
        <w:tabs>
          <w:tab w:val="right" w:pos="12150"/>
        </w:tabs>
        <w:spacing w:line="240" w:lineRule="auto"/>
        <w:ind w:firstLine="810"/>
        <w:jc w:val="center"/>
        <w:rPr>
          <w:sz w:val="24"/>
        </w:rPr>
      </w:pPr>
      <w:proofErr w:type="spellStart"/>
      <w:r>
        <w:rPr>
          <w:sz w:val="24"/>
        </w:rPr>
        <w:t>с.Хомутово</w:t>
      </w:r>
      <w:proofErr w:type="spellEnd"/>
      <w:r>
        <w:rPr>
          <w:sz w:val="24"/>
        </w:rPr>
        <w:t xml:space="preserve"> Иркутского района                                                                                                                           </w:t>
      </w:r>
    </w:p>
    <w:p w:rsidR="00F4796E" w:rsidRDefault="00F4796E" w:rsidP="00F4796E">
      <w:pPr>
        <w:pStyle w:val="a4"/>
        <w:tabs>
          <w:tab w:val="right" w:pos="12150"/>
        </w:tabs>
        <w:spacing w:line="240" w:lineRule="auto"/>
        <w:ind w:firstLine="810"/>
        <w:jc w:val="center"/>
        <w:rPr>
          <w:sz w:val="24"/>
        </w:rPr>
      </w:pPr>
      <w:r>
        <w:rPr>
          <w:sz w:val="24"/>
        </w:rPr>
        <w:t>№ _______ от «____»___________2020 года</w:t>
      </w:r>
    </w:p>
    <w:p w:rsidR="00F4796E" w:rsidRDefault="00F4796E" w:rsidP="00F4796E">
      <w:pPr>
        <w:pStyle w:val="a4"/>
        <w:tabs>
          <w:tab w:val="right" w:pos="12150"/>
        </w:tabs>
        <w:spacing w:line="240" w:lineRule="auto"/>
        <w:ind w:firstLine="810"/>
        <w:jc w:val="center"/>
        <w:rPr>
          <w:sz w:val="24"/>
        </w:rPr>
      </w:pPr>
    </w:p>
    <w:p w:rsidR="00F4796E" w:rsidRDefault="00F4796E" w:rsidP="00F4796E">
      <w:pPr>
        <w:tabs>
          <w:tab w:val="left" w:pos="567"/>
          <w:tab w:val="left" w:pos="1133"/>
          <w:tab w:val="left" w:pos="1699"/>
          <w:tab w:val="center" w:pos="4536"/>
          <w:tab w:val="left" w:pos="5098"/>
          <w:tab w:val="left" w:pos="5664"/>
          <w:tab w:val="left" w:pos="6231"/>
          <w:tab w:val="left" w:pos="6797"/>
        </w:tabs>
        <w:suppressAutoHyphens/>
        <w:ind w:firstLine="720"/>
        <w:jc w:val="both"/>
        <w:rPr>
          <w:spacing w:val="-3"/>
          <w:sz w:val="24"/>
        </w:rPr>
      </w:pPr>
      <w:proofErr w:type="gramStart"/>
      <w:r>
        <w:rPr>
          <w:sz w:val="24"/>
        </w:rPr>
        <w:t>Администрация Хомутовского муниципального образования – Администрация сельского поселения, именуемая  в дальнейшем «Продавец», в лице Главы Хомутовского муниципального образования ______________, действующего на  основании Устава, с одной стороны,  и</w:t>
      </w:r>
      <w:r>
        <w:rPr>
          <w:spacing w:val="-3"/>
          <w:sz w:val="24"/>
        </w:rPr>
        <w:t xml:space="preserve"> _____________________________________________________________________________________                   (для физических лиц:</w:t>
      </w:r>
      <w:proofErr w:type="gramEnd"/>
      <w:r>
        <w:rPr>
          <w:spacing w:val="-3"/>
          <w:sz w:val="24"/>
        </w:rPr>
        <w:t xml:space="preserve"> </w:t>
      </w:r>
      <w:proofErr w:type="gramStart"/>
      <w:r>
        <w:rPr>
          <w:spacing w:val="-3"/>
          <w:sz w:val="24"/>
        </w:rPr>
        <w:t xml:space="preserve">ФИО, серия и номер паспорта, дата и время его выдачи, гражданство, год рождения; пол; для юридических лиц: полное наименование организации, основной государственный регистрационный номер), в лице ___________(для юридических лиц: должность, ФИО), именуемый «Покупатель»,  </w:t>
      </w:r>
      <w:r>
        <w:rPr>
          <w:spacing w:val="-3"/>
          <w:sz w:val="24"/>
        </w:rPr>
        <w:fldChar w:fldCharType="begin">
          <w:ffData>
            <w:name w:val="ТекстовоеПоле6"/>
            <w:enabled/>
            <w:calcOnExit w:val="0"/>
            <w:textInput/>
          </w:ffData>
        </w:fldChar>
      </w:r>
      <w:r>
        <w:rPr>
          <w:spacing w:val="-3"/>
          <w:sz w:val="24"/>
        </w:rPr>
        <w:instrText xml:space="preserve"> FORMTEXT </w:instrText>
      </w:r>
      <w:r>
        <w:rPr>
          <w:spacing w:val="-3"/>
          <w:sz w:val="24"/>
        </w:rPr>
      </w:r>
      <w:r>
        <w:rPr>
          <w:spacing w:val="-3"/>
          <w:sz w:val="24"/>
        </w:rPr>
        <w:fldChar w:fldCharType="separate"/>
      </w:r>
      <w:r>
        <w:rPr>
          <w:sz w:val="24"/>
        </w:rPr>
        <w:fldChar w:fldCharType="end"/>
      </w:r>
      <w:r>
        <w:rPr>
          <w:spacing w:val="-3"/>
          <w:sz w:val="24"/>
        </w:rPr>
        <w:t>заключили настоящий Договор о нижеследующем:</w:t>
      </w:r>
      <w:proofErr w:type="gramEnd"/>
    </w:p>
    <w:p w:rsidR="00F4796E" w:rsidRDefault="00F4796E" w:rsidP="00F4796E">
      <w:pPr>
        <w:tabs>
          <w:tab w:val="left" w:pos="0"/>
          <w:tab w:val="left" w:pos="567"/>
          <w:tab w:val="left" w:pos="1133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suppressAutoHyphens/>
        <w:ind w:firstLine="810"/>
        <w:jc w:val="center"/>
        <w:rPr>
          <w:b/>
          <w:spacing w:val="-3"/>
          <w:sz w:val="24"/>
        </w:rPr>
      </w:pPr>
      <w:r>
        <w:rPr>
          <w:b/>
          <w:spacing w:val="-3"/>
          <w:sz w:val="24"/>
        </w:rPr>
        <w:t>1.Предмет Договора</w:t>
      </w:r>
    </w:p>
    <w:p w:rsidR="00F4796E" w:rsidRDefault="00F4796E" w:rsidP="00F4796E">
      <w:pPr>
        <w:tabs>
          <w:tab w:val="left" w:pos="0"/>
          <w:tab w:val="left" w:pos="567"/>
          <w:tab w:val="left" w:pos="630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suppressAutoHyphens/>
        <w:jc w:val="both"/>
        <w:rPr>
          <w:spacing w:val="-3"/>
          <w:sz w:val="24"/>
        </w:rPr>
      </w:pPr>
      <w:r>
        <w:rPr>
          <w:spacing w:val="-3"/>
          <w:sz w:val="24"/>
        </w:rPr>
        <w:tab/>
        <w:t>1.1. Предметом настоящего Договора является муниципальное имущество, именуемое в дальнейшем «объекты»:</w:t>
      </w:r>
    </w:p>
    <w:p w:rsidR="00F4796E" w:rsidRDefault="00F4796E" w:rsidP="00F4796E">
      <w:pPr>
        <w:tabs>
          <w:tab w:val="left" w:pos="0"/>
          <w:tab w:val="left" w:pos="1133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suppressAutoHyphens/>
        <w:jc w:val="both"/>
        <w:rPr>
          <w:spacing w:val="-3"/>
          <w:sz w:val="24"/>
        </w:rPr>
      </w:pPr>
      <w:r>
        <w:rPr>
          <w:spacing w:val="-3"/>
          <w:sz w:val="24"/>
        </w:rPr>
        <w:t xml:space="preserve">         1.1.1. Нежилое (здание, помещение)________, площадью ____ </w:t>
      </w:r>
      <w:proofErr w:type="spellStart"/>
      <w:r>
        <w:rPr>
          <w:spacing w:val="-3"/>
          <w:sz w:val="24"/>
        </w:rPr>
        <w:t>кв</w:t>
      </w:r>
      <w:proofErr w:type="gramStart"/>
      <w:r>
        <w:rPr>
          <w:spacing w:val="-3"/>
          <w:sz w:val="24"/>
        </w:rPr>
        <w:t>.м</w:t>
      </w:r>
      <w:proofErr w:type="spellEnd"/>
      <w:proofErr w:type="gramEnd"/>
      <w:r>
        <w:rPr>
          <w:spacing w:val="-3"/>
          <w:sz w:val="24"/>
        </w:rPr>
        <w:t>, расположенное по адресу: _____________________________________, кадастровый номер: _________________, принадлежащее «Продавцу» на праве собственности, о чем в Едином государственном реестре прав на недвижимое имущество и сделок с ним от _______ сделана запись регистрации № ______________.</w:t>
      </w:r>
    </w:p>
    <w:p w:rsidR="00F4796E" w:rsidRDefault="00F4796E" w:rsidP="00F4796E">
      <w:pPr>
        <w:tabs>
          <w:tab w:val="left" w:pos="0"/>
          <w:tab w:val="left" w:pos="720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suppressAutoHyphens/>
        <w:jc w:val="both"/>
        <w:rPr>
          <w:spacing w:val="-3"/>
          <w:sz w:val="24"/>
        </w:rPr>
      </w:pPr>
      <w:r>
        <w:rPr>
          <w:spacing w:val="-3"/>
          <w:sz w:val="24"/>
        </w:rPr>
        <w:tab/>
        <w:t>1.1.2. Земельный участок расположен по адресу: __________________________________</w:t>
      </w:r>
    </w:p>
    <w:p w:rsidR="00F4796E" w:rsidRDefault="00F4796E" w:rsidP="00F4796E">
      <w:pPr>
        <w:pStyle w:val="aa"/>
        <w:tabs>
          <w:tab w:val="left" w:pos="0"/>
          <w:tab w:val="left" w:pos="630"/>
        </w:tabs>
        <w:ind w:firstLine="630"/>
        <w:rPr>
          <w:rFonts w:ascii="Times New Roman" w:hAnsi="Times New Roman" w:cs="Times New Roman"/>
          <w:spacing w:val="-3"/>
          <w:sz w:val="24"/>
          <w:szCs w:val="24"/>
        </w:rPr>
      </w:pPr>
      <w:r>
        <w:rPr>
          <w:rFonts w:ascii="Times New Roman" w:hAnsi="Times New Roman" w:cs="Times New Roman"/>
          <w:spacing w:val="-3"/>
          <w:sz w:val="24"/>
          <w:szCs w:val="24"/>
        </w:rPr>
        <w:t xml:space="preserve"> Кадастровый номер: _____________________.</w:t>
      </w:r>
    </w:p>
    <w:p w:rsidR="00F4796E" w:rsidRDefault="00F4796E" w:rsidP="00F4796E">
      <w:pPr>
        <w:tabs>
          <w:tab w:val="left" w:pos="0"/>
          <w:tab w:val="left" w:pos="630"/>
        </w:tabs>
        <w:ind w:firstLine="630"/>
        <w:jc w:val="both"/>
        <w:rPr>
          <w:spacing w:val="-3"/>
          <w:sz w:val="24"/>
        </w:rPr>
      </w:pPr>
      <w:r>
        <w:rPr>
          <w:spacing w:val="-3"/>
          <w:sz w:val="24"/>
        </w:rPr>
        <w:t xml:space="preserve"> Площадь: _________ </w:t>
      </w:r>
      <w:proofErr w:type="spellStart"/>
      <w:r>
        <w:rPr>
          <w:spacing w:val="-3"/>
          <w:sz w:val="24"/>
        </w:rPr>
        <w:t>кв.м</w:t>
      </w:r>
      <w:proofErr w:type="spellEnd"/>
      <w:r>
        <w:rPr>
          <w:spacing w:val="-3"/>
          <w:sz w:val="24"/>
        </w:rPr>
        <w:t xml:space="preserve">. </w:t>
      </w:r>
    </w:p>
    <w:p w:rsidR="00F4796E" w:rsidRDefault="00F4796E" w:rsidP="00F4796E">
      <w:pPr>
        <w:tabs>
          <w:tab w:val="left" w:pos="0"/>
          <w:tab w:val="left" w:pos="630"/>
        </w:tabs>
        <w:ind w:firstLine="630"/>
        <w:jc w:val="both"/>
        <w:rPr>
          <w:spacing w:val="-3"/>
          <w:sz w:val="24"/>
        </w:rPr>
      </w:pPr>
      <w:r>
        <w:rPr>
          <w:spacing w:val="-3"/>
          <w:sz w:val="24"/>
        </w:rPr>
        <w:t xml:space="preserve"> Категория земель: земли населенных пунктов.</w:t>
      </w:r>
    </w:p>
    <w:p w:rsidR="00F4796E" w:rsidRDefault="00F4796E" w:rsidP="00F4796E">
      <w:pPr>
        <w:tabs>
          <w:tab w:val="left" w:pos="0"/>
          <w:tab w:val="left" w:pos="630"/>
        </w:tabs>
        <w:ind w:firstLine="630"/>
        <w:jc w:val="both"/>
        <w:rPr>
          <w:spacing w:val="-3"/>
          <w:sz w:val="24"/>
        </w:rPr>
      </w:pPr>
      <w:r>
        <w:rPr>
          <w:spacing w:val="-3"/>
          <w:sz w:val="24"/>
        </w:rPr>
        <w:t xml:space="preserve"> Разрешенное использование: __________________________________________________.</w:t>
      </w:r>
    </w:p>
    <w:p w:rsidR="00F4796E" w:rsidRDefault="00F4796E" w:rsidP="00F4796E">
      <w:pPr>
        <w:tabs>
          <w:tab w:val="left" w:pos="0"/>
          <w:tab w:val="left" w:pos="630"/>
          <w:tab w:val="left" w:pos="720"/>
          <w:tab w:val="left" w:pos="1133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suppressAutoHyphens/>
        <w:jc w:val="both"/>
        <w:rPr>
          <w:spacing w:val="-3"/>
          <w:sz w:val="24"/>
        </w:rPr>
      </w:pPr>
      <w:r>
        <w:rPr>
          <w:spacing w:val="-3"/>
          <w:sz w:val="24"/>
        </w:rPr>
        <w:tab/>
        <w:t xml:space="preserve">Земельный участок принадлежит «Продавцу» на праве собственности, о чем в Едином государственном реестре прав на недвижимое имущество и сделок с ним </w:t>
      </w:r>
      <w:proofErr w:type="gramStart"/>
      <w:r>
        <w:rPr>
          <w:spacing w:val="-3"/>
          <w:sz w:val="24"/>
        </w:rPr>
        <w:t>от</w:t>
      </w:r>
      <w:proofErr w:type="gramEnd"/>
      <w:r>
        <w:rPr>
          <w:spacing w:val="-3"/>
          <w:sz w:val="24"/>
        </w:rPr>
        <w:t xml:space="preserve"> ______ </w:t>
      </w:r>
      <w:proofErr w:type="gramStart"/>
      <w:r>
        <w:rPr>
          <w:spacing w:val="-3"/>
          <w:sz w:val="24"/>
        </w:rPr>
        <w:t>сделана</w:t>
      </w:r>
      <w:proofErr w:type="gramEnd"/>
      <w:r>
        <w:rPr>
          <w:spacing w:val="-3"/>
          <w:sz w:val="24"/>
        </w:rPr>
        <w:t xml:space="preserve"> запись регистрации № _________________.</w:t>
      </w:r>
    </w:p>
    <w:p w:rsidR="00F4796E" w:rsidRDefault="00F4796E" w:rsidP="00F4796E">
      <w:pPr>
        <w:tabs>
          <w:tab w:val="left" w:pos="0"/>
          <w:tab w:val="left" w:pos="630"/>
          <w:tab w:val="left" w:pos="720"/>
          <w:tab w:val="left" w:pos="1133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suppressAutoHyphens/>
        <w:jc w:val="both"/>
        <w:rPr>
          <w:spacing w:val="-3"/>
          <w:sz w:val="24"/>
        </w:rPr>
      </w:pPr>
      <w:r>
        <w:rPr>
          <w:spacing w:val="-3"/>
          <w:sz w:val="24"/>
        </w:rPr>
        <w:tab/>
        <w:t xml:space="preserve">1.2. Настоящий Договор заключен </w:t>
      </w:r>
      <w:proofErr w:type="gramStart"/>
      <w:r>
        <w:rPr>
          <w:spacing w:val="-3"/>
          <w:sz w:val="24"/>
        </w:rPr>
        <w:t>на основании протокола от ____ № _______ об итогах продажи в электронной форме аукциона от ______ № ______ с открытой формой</w:t>
      </w:r>
      <w:proofErr w:type="gramEnd"/>
      <w:r>
        <w:rPr>
          <w:spacing w:val="-3"/>
          <w:sz w:val="24"/>
        </w:rPr>
        <w:t xml:space="preserve"> подачи предложений о цене, согласно которому «Покупатель» признан победителем аукциона по лоту № ____.</w:t>
      </w:r>
    </w:p>
    <w:p w:rsidR="00F4796E" w:rsidRDefault="00F4796E" w:rsidP="00F4796E">
      <w:pPr>
        <w:tabs>
          <w:tab w:val="left" w:pos="0"/>
          <w:tab w:val="left" w:pos="630"/>
          <w:tab w:val="left" w:pos="720"/>
          <w:tab w:val="left" w:pos="1133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suppressAutoHyphens/>
        <w:jc w:val="both"/>
        <w:rPr>
          <w:spacing w:val="-3"/>
          <w:sz w:val="24"/>
        </w:rPr>
      </w:pPr>
      <w:r>
        <w:rPr>
          <w:spacing w:val="-3"/>
          <w:sz w:val="24"/>
        </w:rPr>
        <w:tab/>
        <w:t>1.3. «Объекты», указанные в п.1.1 настоящего Договора, свободны от любых имущественных прав и претензий третьих лиц.</w:t>
      </w:r>
    </w:p>
    <w:p w:rsidR="00F4796E" w:rsidRDefault="00F4796E" w:rsidP="00F4796E">
      <w:pPr>
        <w:tabs>
          <w:tab w:val="left" w:pos="0"/>
          <w:tab w:val="left" w:pos="630"/>
          <w:tab w:val="left" w:pos="720"/>
          <w:tab w:val="left" w:pos="1133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suppressAutoHyphens/>
        <w:jc w:val="both"/>
        <w:rPr>
          <w:spacing w:val="-3"/>
          <w:sz w:val="24"/>
        </w:rPr>
      </w:pPr>
      <w:r>
        <w:rPr>
          <w:spacing w:val="-3"/>
          <w:sz w:val="24"/>
        </w:rPr>
        <w:tab/>
        <w:t>1.4. Покупатель не имеет претензий к техническому состоянию «объектов».</w:t>
      </w:r>
    </w:p>
    <w:p w:rsidR="00F4796E" w:rsidRDefault="00F4796E" w:rsidP="00F4796E">
      <w:pPr>
        <w:tabs>
          <w:tab w:val="left" w:pos="0"/>
          <w:tab w:val="left" w:pos="567"/>
          <w:tab w:val="left" w:pos="630"/>
          <w:tab w:val="left" w:pos="1133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suppressAutoHyphens/>
        <w:ind w:firstLine="810"/>
        <w:jc w:val="center"/>
        <w:rPr>
          <w:b/>
          <w:spacing w:val="-3"/>
          <w:sz w:val="24"/>
        </w:rPr>
      </w:pPr>
      <w:r>
        <w:rPr>
          <w:b/>
          <w:spacing w:val="-3"/>
          <w:sz w:val="24"/>
        </w:rPr>
        <w:t>2. Расчеты по Договору.</w:t>
      </w:r>
    </w:p>
    <w:p w:rsidR="00F4796E" w:rsidRDefault="00F4796E" w:rsidP="00F4796E">
      <w:pPr>
        <w:tabs>
          <w:tab w:val="left" w:pos="0"/>
          <w:tab w:val="left" w:pos="630"/>
          <w:tab w:val="left" w:pos="1133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suppressAutoHyphens/>
        <w:jc w:val="both"/>
        <w:rPr>
          <w:sz w:val="24"/>
        </w:rPr>
      </w:pPr>
      <w:r>
        <w:rPr>
          <w:spacing w:val="-3"/>
          <w:sz w:val="24"/>
        </w:rPr>
        <w:tab/>
      </w:r>
      <w:r>
        <w:rPr>
          <w:sz w:val="24"/>
        </w:rPr>
        <w:t>2.1.</w:t>
      </w:r>
      <w:r>
        <w:rPr>
          <w:sz w:val="24"/>
        </w:rPr>
        <w:tab/>
        <w:t>Оплата за «объекты» производится в рублях.</w:t>
      </w:r>
    </w:p>
    <w:p w:rsidR="00F4796E" w:rsidRDefault="00F4796E" w:rsidP="00F4796E">
      <w:pPr>
        <w:ind w:right="-2"/>
        <w:jc w:val="both"/>
        <w:rPr>
          <w:sz w:val="24"/>
        </w:rPr>
      </w:pPr>
      <w:r>
        <w:rPr>
          <w:sz w:val="24"/>
        </w:rPr>
        <w:t xml:space="preserve">          2.2. «Покупатель оплачивает стоимость «объектов», указанных в п.1.1. настоящего договора, в сумме _____ руб</w:t>
      </w:r>
      <w:proofErr w:type="gramStart"/>
      <w:r>
        <w:rPr>
          <w:sz w:val="24"/>
        </w:rPr>
        <w:t xml:space="preserve">. (________________________________), </w:t>
      </w:r>
      <w:proofErr w:type="gramEnd"/>
      <w:r>
        <w:rPr>
          <w:sz w:val="24"/>
        </w:rPr>
        <w:t>в том числе:</w:t>
      </w:r>
    </w:p>
    <w:p w:rsidR="00F4796E" w:rsidRDefault="00F4796E" w:rsidP="00F4796E">
      <w:pPr>
        <w:tabs>
          <w:tab w:val="left" w:pos="0"/>
          <w:tab w:val="left" w:pos="630"/>
        </w:tabs>
        <w:ind w:right="-2"/>
        <w:jc w:val="both"/>
        <w:rPr>
          <w:sz w:val="24"/>
        </w:rPr>
      </w:pPr>
      <w:r>
        <w:rPr>
          <w:sz w:val="24"/>
        </w:rPr>
        <w:tab/>
        <w:t>- стоимость объекта, указанного в подпункте 1.1.1 настоящего Договора, в сумме ____ руб</w:t>
      </w:r>
      <w:proofErr w:type="gramStart"/>
      <w:r>
        <w:rPr>
          <w:sz w:val="24"/>
        </w:rPr>
        <w:t xml:space="preserve">. (___________________________), </w:t>
      </w:r>
      <w:proofErr w:type="gramEnd"/>
      <w:r>
        <w:rPr>
          <w:sz w:val="24"/>
        </w:rPr>
        <w:t>в том числе налог на добавленную стоимость в размере 20% - ______ руб. (____________________________);</w:t>
      </w:r>
    </w:p>
    <w:p w:rsidR="00F4796E" w:rsidRDefault="00F4796E" w:rsidP="00F4796E">
      <w:pPr>
        <w:tabs>
          <w:tab w:val="left" w:pos="0"/>
          <w:tab w:val="left" w:pos="630"/>
        </w:tabs>
        <w:ind w:right="-2"/>
        <w:jc w:val="both"/>
        <w:rPr>
          <w:sz w:val="24"/>
        </w:rPr>
      </w:pPr>
      <w:r>
        <w:rPr>
          <w:sz w:val="24"/>
        </w:rPr>
        <w:lastRenderedPageBreak/>
        <w:tab/>
        <w:t>- стоимость земельного участка, указанного в подпункте 1.1.2 настоящего Договора, в размере ______ руб</w:t>
      </w:r>
      <w:proofErr w:type="gramStart"/>
      <w:r>
        <w:rPr>
          <w:sz w:val="24"/>
        </w:rPr>
        <w:t>. (_______________________) (</w:t>
      </w:r>
      <w:proofErr w:type="gramEnd"/>
      <w:r>
        <w:rPr>
          <w:sz w:val="24"/>
        </w:rPr>
        <w:t>НДС не облагается).</w:t>
      </w:r>
    </w:p>
    <w:p w:rsidR="00F4796E" w:rsidRDefault="00F4796E" w:rsidP="00F4796E">
      <w:pPr>
        <w:tabs>
          <w:tab w:val="left" w:pos="0"/>
          <w:tab w:val="left" w:pos="630"/>
        </w:tabs>
        <w:ind w:right="-2" w:firstLine="540"/>
        <w:jc w:val="both"/>
        <w:rPr>
          <w:sz w:val="24"/>
        </w:rPr>
      </w:pPr>
      <w:r>
        <w:rPr>
          <w:sz w:val="24"/>
        </w:rPr>
        <w:t>Сумма задатка, предварительно внесенная «Покупателем» в размере ____ руб</w:t>
      </w:r>
      <w:proofErr w:type="gramStart"/>
      <w:r>
        <w:rPr>
          <w:sz w:val="24"/>
        </w:rPr>
        <w:t xml:space="preserve">. (______________________), </w:t>
      </w:r>
      <w:proofErr w:type="gramEnd"/>
      <w:r>
        <w:rPr>
          <w:sz w:val="24"/>
        </w:rPr>
        <w:t>засчитывается в счет оплаты стоимости «объектов», указанных в подпункте 1.1. настоящего Договора.</w:t>
      </w:r>
    </w:p>
    <w:p w:rsidR="00F4796E" w:rsidRDefault="00F4796E" w:rsidP="00F4796E">
      <w:pPr>
        <w:jc w:val="both"/>
        <w:rPr>
          <w:sz w:val="24"/>
        </w:rPr>
      </w:pPr>
      <w:r>
        <w:rPr>
          <w:sz w:val="24"/>
        </w:rPr>
        <w:t xml:space="preserve">           2.3. «Покупатель» (для юридических лиц и ИП)  перечисляет стоимость «объектов», указанных в подпункте 1.1.  настоящего Договора, за вычетом суммы НДС и задатка, в размере _____ руб</w:t>
      </w:r>
      <w:proofErr w:type="gramStart"/>
      <w:r>
        <w:rPr>
          <w:sz w:val="24"/>
        </w:rPr>
        <w:t xml:space="preserve">. (_________________) </w:t>
      </w:r>
      <w:proofErr w:type="gramEnd"/>
      <w:r>
        <w:rPr>
          <w:sz w:val="24"/>
        </w:rPr>
        <w:t xml:space="preserve">на счет «Продавца» не позднее 5 календарных дней со дня подписания договора. </w:t>
      </w:r>
    </w:p>
    <w:p w:rsidR="00F4796E" w:rsidRDefault="00F4796E" w:rsidP="00F4796E">
      <w:pPr>
        <w:jc w:val="both"/>
        <w:rPr>
          <w:sz w:val="24"/>
        </w:rPr>
      </w:pPr>
      <w:r>
        <w:rPr>
          <w:sz w:val="24"/>
        </w:rPr>
        <w:t xml:space="preserve">          2.3.1. «Покупатель» (для физических лиц)  перечисляет стоимость «объектов», указанных в подпункте 1.1.  настоящего Договора, с учетом суммы НДС и за вычетом суммы задатка, в размере _____ руб</w:t>
      </w:r>
      <w:proofErr w:type="gramStart"/>
      <w:r>
        <w:rPr>
          <w:sz w:val="24"/>
        </w:rPr>
        <w:t xml:space="preserve">. (_________________) </w:t>
      </w:r>
      <w:proofErr w:type="gramEnd"/>
      <w:r>
        <w:rPr>
          <w:sz w:val="24"/>
        </w:rPr>
        <w:t xml:space="preserve">на счет «Продавца» не позднее 5 календарных дней со дня подписания договора. </w:t>
      </w:r>
    </w:p>
    <w:p w:rsidR="00F4796E" w:rsidRDefault="00F4796E" w:rsidP="00F4796E">
      <w:pPr>
        <w:ind w:firstLine="709"/>
        <w:jc w:val="both"/>
        <w:rPr>
          <w:sz w:val="24"/>
        </w:rPr>
      </w:pPr>
      <w:r>
        <w:rPr>
          <w:sz w:val="24"/>
        </w:rPr>
        <w:t>Денежные средства только в валюте Российской Федерации в порядке, установленном законодательством, «Покупатель» перечисляет на  счет «Продавца» по следующим реквизитам:</w:t>
      </w:r>
    </w:p>
    <w:p w:rsidR="00F4796E" w:rsidRDefault="00F4796E" w:rsidP="00F4796E">
      <w:pPr>
        <w:jc w:val="both"/>
        <w:rPr>
          <w:b/>
          <w:sz w:val="24"/>
          <w:u w:val="single"/>
        </w:rPr>
      </w:pPr>
      <w:r>
        <w:rPr>
          <w:b/>
          <w:sz w:val="24"/>
          <w:u w:val="single"/>
        </w:rPr>
        <w:t xml:space="preserve">За нежилые </w:t>
      </w:r>
      <w:r>
        <w:rPr>
          <w:b/>
          <w:spacing w:val="-3"/>
          <w:sz w:val="24"/>
          <w:u w:val="single"/>
        </w:rPr>
        <w:t>(здания, помещения)</w:t>
      </w:r>
      <w:r>
        <w:rPr>
          <w:b/>
          <w:sz w:val="24"/>
          <w:u w:val="single"/>
        </w:rPr>
        <w:t xml:space="preserve">: </w:t>
      </w:r>
    </w:p>
    <w:p w:rsidR="00F4796E" w:rsidRDefault="00F4796E" w:rsidP="00F4796E">
      <w:pPr>
        <w:ind w:firstLine="709"/>
        <w:rPr>
          <w:b/>
          <w:sz w:val="24"/>
        </w:rPr>
      </w:pPr>
      <w:r>
        <w:rPr>
          <w:sz w:val="24"/>
        </w:rPr>
        <w:t xml:space="preserve"> </w:t>
      </w:r>
      <w:r>
        <w:rPr>
          <w:b/>
          <w:sz w:val="24"/>
        </w:rPr>
        <w:t>Получатель:  Администрация Хомутовского муниципального образования – Администрации сельского поселения</w:t>
      </w:r>
    </w:p>
    <w:p w:rsidR="00F4796E" w:rsidRDefault="00F4796E" w:rsidP="00F4796E">
      <w:pPr>
        <w:ind w:firstLine="709"/>
        <w:jc w:val="both"/>
        <w:rPr>
          <w:sz w:val="24"/>
        </w:rPr>
      </w:pPr>
      <w:r>
        <w:rPr>
          <w:sz w:val="24"/>
        </w:rPr>
        <w:t>664540 Иркутский район,</w:t>
      </w:r>
    </w:p>
    <w:p w:rsidR="00F4796E" w:rsidRDefault="00F4796E" w:rsidP="00F4796E">
      <w:pPr>
        <w:ind w:firstLine="709"/>
        <w:jc w:val="both"/>
        <w:rPr>
          <w:sz w:val="24"/>
        </w:rPr>
      </w:pPr>
      <w:r>
        <w:rPr>
          <w:sz w:val="24"/>
        </w:rPr>
        <w:t>с. Хомутово, ул. Кирова, д. 7а</w:t>
      </w:r>
    </w:p>
    <w:p w:rsidR="00F4796E" w:rsidRDefault="00F4796E" w:rsidP="00F4796E">
      <w:pPr>
        <w:ind w:firstLine="709"/>
        <w:jc w:val="both"/>
        <w:rPr>
          <w:sz w:val="24"/>
        </w:rPr>
      </w:pPr>
      <w:r>
        <w:rPr>
          <w:sz w:val="24"/>
        </w:rPr>
        <w:t>ИНН/КПП 3827020760/382701001</w:t>
      </w:r>
    </w:p>
    <w:p w:rsidR="00F4796E" w:rsidRDefault="00F4796E" w:rsidP="00F4796E">
      <w:pPr>
        <w:ind w:firstLine="709"/>
        <w:jc w:val="both"/>
        <w:rPr>
          <w:sz w:val="24"/>
        </w:rPr>
      </w:pPr>
      <w:r>
        <w:rPr>
          <w:sz w:val="24"/>
        </w:rPr>
        <w:t>УФК по Иркутской области (Администрация Хомутовского муниципального образования – Администрация сельского поселения)</w:t>
      </w:r>
    </w:p>
    <w:p w:rsidR="00F4796E" w:rsidRDefault="00F4796E" w:rsidP="00F4796E">
      <w:pPr>
        <w:ind w:firstLine="709"/>
        <w:jc w:val="both"/>
        <w:rPr>
          <w:sz w:val="24"/>
        </w:rPr>
      </w:pPr>
      <w:proofErr w:type="gramStart"/>
      <w:r>
        <w:rPr>
          <w:sz w:val="24"/>
        </w:rPr>
        <w:t>р</w:t>
      </w:r>
      <w:proofErr w:type="gramEnd"/>
      <w:r>
        <w:rPr>
          <w:sz w:val="24"/>
        </w:rPr>
        <w:t>/</w:t>
      </w:r>
      <w:proofErr w:type="spellStart"/>
      <w:r>
        <w:rPr>
          <w:sz w:val="24"/>
        </w:rPr>
        <w:t>сч</w:t>
      </w:r>
      <w:proofErr w:type="spellEnd"/>
      <w:r>
        <w:rPr>
          <w:sz w:val="24"/>
        </w:rPr>
        <w:t xml:space="preserve">. 40101810250048010001 </w:t>
      </w:r>
    </w:p>
    <w:p w:rsidR="00F4796E" w:rsidRDefault="00F4796E" w:rsidP="00F4796E">
      <w:pPr>
        <w:ind w:firstLine="709"/>
        <w:jc w:val="both"/>
        <w:rPr>
          <w:sz w:val="24"/>
        </w:rPr>
      </w:pPr>
      <w:r>
        <w:rPr>
          <w:sz w:val="24"/>
        </w:rPr>
        <w:t xml:space="preserve">банк получателя: Отделение Иркутск  г. Иркутск </w:t>
      </w:r>
    </w:p>
    <w:p w:rsidR="00F4796E" w:rsidRDefault="00F4796E" w:rsidP="00F4796E">
      <w:pPr>
        <w:ind w:firstLine="709"/>
        <w:jc w:val="both"/>
        <w:rPr>
          <w:sz w:val="24"/>
        </w:rPr>
      </w:pPr>
      <w:r>
        <w:rPr>
          <w:sz w:val="24"/>
        </w:rPr>
        <w:t>БИК 042520001</w:t>
      </w:r>
    </w:p>
    <w:p w:rsidR="00F4796E" w:rsidRDefault="00F4796E" w:rsidP="00F4796E">
      <w:pPr>
        <w:ind w:firstLine="709"/>
        <w:jc w:val="both"/>
        <w:rPr>
          <w:sz w:val="24"/>
        </w:rPr>
      </w:pPr>
      <w:proofErr w:type="gramStart"/>
      <w:r>
        <w:rPr>
          <w:sz w:val="24"/>
        </w:rPr>
        <w:t>л</w:t>
      </w:r>
      <w:proofErr w:type="gramEnd"/>
      <w:r>
        <w:rPr>
          <w:sz w:val="24"/>
        </w:rPr>
        <w:t>/</w:t>
      </w:r>
      <w:proofErr w:type="spellStart"/>
      <w:r>
        <w:rPr>
          <w:sz w:val="24"/>
        </w:rPr>
        <w:t>сч</w:t>
      </w:r>
      <w:proofErr w:type="spellEnd"/>
      <w:r>
        <w:rPr>
          <w:sz w:val="24"/>
        </w:rPr>
        <w:t xml:space="preserve">  04343008150</w:t>
      </w:r>
    </w:p>
    <w:p w:rsidR="00F4796E" w:rsidRDefault="00F4796E" w:rsidP="00F4796E">
      <w:pPr>
        <w:ind w:firstLine="709"/>
        <w:jc w:val="both"/>
        <w:rPr>
          <w:sz w:val="24"/>
        </w:rPr>
      </w:pPr>
      <w:r>
        <w:rPr>
          <w:sz w:val="24"/>
        </w:rPr>
        <w:t>ОКТМО 25612434</w:t>
      </w:r>
    </w:p>
    <w:p w:rsidR="00F4796E" w:rsidRDefault="00F4796E" w:rsidP="00F4796E">
      <w:pPr>
        <w:jc w:val="both"/>
        <w:rPr>
          <w:sz w:val="24"/>
        </w:rPr>
      </w:pPr>
      <w:r>
        <w:rPr>
          <w:b/>
          <w:sz w:val="24"/>
        </w:rPr>
        <w:t>Код дохода 734 1 14 02053 10 0000 410 (Доходы от реализации иного имущества</w:t>
      </w:r>
      <w:r>
        <w:rPr>
          <w:sz w:val="24"/>
        </w:rPr>
        <w:t>, находящегося в собственности сельских поселений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казенных), в части реализации основных средств по указанному имуществу),</w:t>
      </w:r>
    </w:p>
    <w:p w:rsidR="00F4796E" w:rsidRDefault="00F4796E" w:rsidP="00F4796E">
      <w:pPr>
        <w:jc w:val="both"/>
        <w:rPr>
          <w:b/>
          <w:sz w:val="24"/>
          <w:u w:val="single"/>
        </w:rPr>
      </w:pPr>
      <w:r>
        <w:rPr>
          <w:b/>
          <w:sz w:val="24"/>
          <w:u w:val="single"/>
        </w:rPr>
        <w:t>За земельные участки:</w:t>
      </w:r>
    </w:p>
    <w:p w:rsidR="00F4796E" w:rsidRDefault="00F4796E" w:rsidP="00F4796E">
      <w:pPr>
        <w:ind w:firstLine="709"/>
        <w:rPr>
          <w:b/>
          <w:sz w:val="24"/>
        </w:rPr>
      </w:pPr>
      <w:r>
        <w:rPr>
          <w:b/>
          <w:sz w:val="24"/>
        </w:rPr>
        <w:t>Получатель:  Администрация Хомутовского муниципального образования – Администрации сельского поселения</w:t>
      </w:r>
    </w:p>
    <w:p w:rsidR="00F4796E" w:rsidRDefault="00F4796E" w:rsidP="00F4796E">
      <w:pPr>
        <w:ind w:firstLine="709"/>
        <w:jc w:val="both"/>
        <w:rPr>
          <w:sz w:val="24"/>
        </w:rPr>
      </w:pPr>
      <w:r>
        <w:rPr>
          <w:sz w:val="24"/>
        </w:rPr>
        <w:t>664540 Иркутский район,</w:t>
      </w:r>
    </w:p>
    <w:p w:rsidR="00F4796E" w:rsidRDefault="00F4796E" w:rsidP="00F4796E">
      <w:pPr>
        <w:ind w:firstLine="709"/>
        <w:jc w:val="both"/>
        <w:rPr>
          <w:sz w:val="24"/>
        </w:rPr>
      </w:pPr>
      <w:r>
        <w:rPr>
          <w:sz w:val="24"/>
        </w:rPr>
        <w:t>с. Хомутово, ул. Кирова, д. 7а</w:t>
      </w:r>
    </w:p>
    <w:p w:rsidR="00F4796E" w:rsidRDefault="00F4796E" w:rsidP="00F4796E">
      <w:pPr>
        <w:ind w:firstLine="709"/>
        <w:jc w:val="both"/>
        <w:rPr>
          <w:sz w:val="24"/>
        </w:rPr>
      </w:pPr>
      <w:r>
        <w:rPr>
          <w:sz w:val="24"/>
        </w:rPr>
        <w:t>ИНН/КПП 3827020760/382701001</w:t>
      </w:r>
    </w:p>
    <w:p w:rsidR="00F4796E" w:rsidRDefault="00F4796E" w:rsidP="00F4796E">
      <w:pPr>
        <w:ind w:firstLine="709"/>
        <w:jc w:val="both"/>
        <w:rPr>
          <w:sz w:val="24"/>
        </w:rPr>
      </w:pPr>
      <w:r>
        <w:rPr>
          <w:sz w:val="24"/>
        </w:rPr>
        <w:t>УФК по Иркутской области (Администрация Хомутовского муниципального образования – Администрация сельского поселения)</w:t>
      </w:r>
    </w:p>
    <w:p w:rsidR="00F4796E" w:rsidRDefault="00F4796E" w:rsidP="00F4796E">
      <w:pPr>
        <w:ind w:firstLine="709"/>
        <w:jc w:val="both"/>
        <w:rPr>
          <w:sz w:val="24"/>
        </w:rPr>
      </w:pPr>
      <w:proofErr w:type="gramStart"/>
      <w:r>
        <w:rPr>
          <w:sz w:val="24"/>
        </w:rPr>
        <w:t>р</w:t>
      </w:r>
      <w:proofErr w:type="gramEnd"/>
      <w:r>
        <w:rPr>
          <w:sz w:val="24"/>
        </w:rPr>
        <w:t>/</w:t>
      </w:r>
      <w:proofErr w:type="spellStart"/>
      <w:r>
        <w:rPr>
          <w:sz w:val="24"/>
        </w:rPr>
        <w:t>сч</w:t>
      </w:r>
      <w:proofErr w:type="spellEnd"/>
      <w:r>
        <w:rPr>
          <w:sz w:val="24"/>
        </w:rPr>
        <w:t xml:space="preserve">. 40101810250048010001 </w:t>
      </w:r>
    </w:p>
    <w:p w:rsidR="00F4796E" w:rsidRDefault="00F4796E" w:rsidP="00F4796E">
      <w:pPr>
        <w:ind w:firstLine="709"/>
        <w:jc w:val="both"/>
        <w:rPr>
          <w:sz w:val="24"/>
        </w:rPr>
      </w:pPr>
      <w:r>
        <w:rPr>
          <w:sz w:val="24"/>
        </w:rPr>
        <w:t xml:space="preserve">банк получателя: Отделение Иркутск  г. Иркутск </w:t>
      </w:r>
    </w:p>
    <w:p w:rsidR="00F4796E" w:rsidRDefault="00F4796E" w:rsidP="00F4796E">
      <w:pPr>
        <w:ind w:firstLine="709"/>
        <w:jc w:val="both"/>
        <w:rPr>
          <w:sz w:val="24"/>
        </w:rPr>
      </w:pPr>
      <w:r>
        <w:rPr>
          <w:sz w:val="24"/>
        </w:rPr>
        <w:t>БИК 042520001</w:t>
      </w:r>
    </w:p>
    <w:p w:rsidR="00F4796E" w:rsidRDefault="00F4796E" w:rsidP="00F4796E">
      <w:pPr>
        <w:ind w:firstLine="709"/>
        <w:jc w:val="both"/>
        <w:rPr>
          <w:sz w:val="24"/>
        </w:rPr>
      </w:pPr>
      <w:proofErr w:type="gramStart"/>
      <w:r>
        <w:rPr>
          <w:sz w:val="24"/>
        </w:rPr>
        <w:t>л</w:t>
      </w:r>
      <w:proofErr w:type="gramEnd"/>
      <w:r>
        <w:rPr>
          <w:sz w:val="24"/>
        </w:rPr>
        <w:t>/</w:t>
      </w:r>
      <w:proofErr w:type="spellStart"/>
      <w:r>
        <w:rPr>
          <w:sz w:val="24"/>
        </w:rPr>
        <w:t>сч</w:t>
      </w:r>
      <w:proofErr w:type="spellEnd"/>
      <w:r>
        <w:rPr>
          <w:sz w:val="24"/>
        </w:rPr>
        <w:t xml:space="preserve">  04343008150</w:t>
      </w:r>
    </w:p>
    <w:p w:rsidR="00F4796E" w:rsidRDefault="00F4796E" w:rsidP="00F4796E">
      <w:pPr>
        <w:ind w:firstLine="709"/>
        <w:jc w:val="both"/>
        <w:rPr>
          <w:sz w:val="24"/>
        </w:rPr>
      </w:pPr>
      <w:r>
        <w:rPr>
          <w:sz w:val="24"/>
        </w:rPr>
        <w:t>ОКТМО 25612434</w:t>
      </w:r>
    </w:p>
    <w:p w:rsidR="00F4796E" w:rsidRDefault="00F4796E" w:rsidP="00F4796E">
      <w:pPr>
        <w:ind w:firstLine="709"/>
        <w:jc w:val="both"/>
        <w:rPr>
          <w:b/>
          <w:sz w:val="24"/>
        </w:rPr>
      </w:pPr>
      <w:r>
        <w:rPr>
          <w:b/>
          <w:sz w:val="24"/>
        </w:rPr>
        <w:t>Код дохода 734 114 06025 10 0000 430 (Доходы от продажи земельных участков, находящихся в собственности сельских поселений)</w:t>
      </w:r>
    </w:p>
    <w:p w:rsidR="00F4796E" w:rsidRDefault="00F4796E" w:rsidP="00F4796E">
      <w:pPr>
        <w:ind w:right="-2" w:firstLine="720"/>
        <w:jc w:val="both"/>
        <w:rPr>
          <w:sz w:val="24"/>
        </w:rPr>
      </w:pPr>
      <w:r>
        <w:rPr>
          <w:sz w:val="24"/>
        </w:rPr>
        <w:t>2.4. «Покупатель» перечисляет _______ руб</w:t>
      </w:r>
      <w:proofErr w:type="gramStart"/>
      <w:r>
        <w:rPr>
          <w:sz w:val="24"/>
        </w:rPr>
        <w:t xml:space="preserve">. (_______________) - </w:t>
      </w:r>
      <w:proofErr w:type="gramEnd"/>
      <w:r>
        <w:rPr>
          <w:sz w:val="24"/>
        </w:rPr>
        <w:t xml:space="preserve">сумму налога на добавленную стоимость, указанную в п. 2.2 настоящего Договора, не позднее 5 </w:t>
      </w:r>
      <w:r>
        <w:rPr>
          <w:sz w:val="24"/>
        </w:rPr>
        <w:lastRenderedPageBreak/>
        <w:t>календарных дней со дня заключения настоящего Договора на соответствующий счет, предназначенный для зачисления НДС.</w:t>
      </w:r>
    </w:p>
    <w:p w:rsidR="00F4796E" w:rsidRDefault="00F4796E" w:rsidP="00F4796E">
      <w:pPr>
        <w:ind w:right="-2" w:firstLine="720"/>
        <w:jc w:val="both"/>
        <w:rPr>
          <w:sz w:val="24"/>
        </w:rPr>
      </w:pPr>
      <w:r>
        <w:rPr>
          <w:sz w:val="24"/>
        </w:rPr>
        <w:t>2.5. Обязательство «Покупателя» по уплате налога на добавленную стоимость предусмотрено ст. 161 Налогового Кодекса РФ.</w:t>
      </w:r>
    </w:p>
    <w:p w:rsidR="00F4796E" w:rsidRDefault="00F4796E" w:rsidP="00F4796E">
      <w:pPr>
        <w:tabs>
          <w:tab w:val="left" w:pos="0"/>
          <w:tab w:val="left" w:pos="630"/>
        </w:tabs>
        <w:ind w:right="-2"/>
        <w:jc w:val="both"/>
        <w:rPr>
          <w:spacing w:val="-3"/>
          <w:sz w:val="24"/>
        </w:rPr>
      </w:pPr>
      <w:r>
        <w:rPr>
          <w:sz w:val="24"/>
        </w:rPr>
        <w:tab/>
      </w:r>
      <w:r>
        <w:rPr>
          <w:color w:val="FF0000"/>
          <w:sz w:val="24"/>
        </w:rPr>
        <w:t xml:space="preserve"> </w:t>
      </w:r>
      <w:r>
        <w:rPr>
          <w:sz w:val="24"/>
        </w:rPr>
        <w:t xml:space="preserve">2.6. Моментом оплаты считается день зачисления в полном объеме денежных средств, указанных в настоящей статье, на расчетный счет </w:t>
      </w:r>
      <w:r>
        <w:rPr>
          <w:spacing w:val="-3"/>
          <w:sz w:val="24"/>
        </w:rPr>
        <w:t>«Продавца».</w:t>
      </w:r>
    </w:p>
    <w:p w:rsidR="00F4796E" w:rsidRDefault="00F4796E" w:rsidP="00F4796E">
      <w:pPr>
        <w:tabs>
          <w:tab w:val="left" w:pos="0"/>
          <w:tab w:val="left" w:pos="630"/>
        </w:tabs>
        <w:ind w:right="-2"/>
        <w:jc w:val="both"/>
        <w:rPr>
          <w:spacing w:val="-3"/>
          <w:sz w:val="24"/>
        </w:rPr>
      </w:pPr>
      <w:r>
        <w:rPr>
          <w:spacing w:val="-3"/>
          <w:sz w:val="24"/>
        </w:rPr>
        <w:tab/>
        <w:t>2.7. Подтверждением оплаты «объекта» является акт приема-передачи «объекта».</w:t>
      </w:r>
    </w:p>
    <w:p w:rsidR="00F4796E" w:rsidRDefault="00F4796E" w:rsidP="00F4796E">
      <w:pPr>
        <w:tabs>
          <w:tab w:val="left" w:pos="0"/>
          <w:tab w:val="left" w:pos="630"/>
        </w:tabs>
        <w:ind w:right="-2"/>
        <w:jc w:val="both"/>
        <w:rPr>
          <w:spacing w:val="-3"/>
          <w:sz w:val="24"/>
        </w:rPr>
      </w:pPr>
      <w:r>
        <w:rPr>
          <w:spacing w:val="-3"/>
          <w:sz w:val="24"/>
        </w:rPr>
        <w:tab/>
        <w:t>2.8. Оплата по договору третьими лицами не допускается.</w:t>
      </w:r>
    </w:p>
    <w:p w:rsidR="00F4796E" w:rsidRDefault="00F4796E" w:rsidP="00F4796E">
      <w:pPr>
        <w:tabs>
          <w:tab w:val="left" w:pos="0"/>
          <w:tab w:val="left" w:pos="567"/>
          <w:tab w:val="left" w:pos="630"/>
          <w:tab w:val="left" w:pos="1133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suppressAutoHyphens/>
        <w:ind w:firstLine="810"/>
        <w:jc w:val="center"/>
        <w:rPr>
          <w:b/>
          <w:spacing w:val="-3"/>
          <w:sz w:val="24"/>
        </w:rPr>
      </w:pPr>
      <w:r>
        <w:rPr>
          <w:b/>
          <w:spacing w:val="-3"/>
          <w:sz w:val="24"/>
        </w:rPr>
        <w:t>3. Права и обязанности сторон.</w:t>
      </w:r>
    </w:p>
    <w:p w:rsidR="00F4796E" w:rsidRDefault="00F4796E" w:rsidP="00F4796E">
      <w:pPr>
        <w:tabs>
          <w:tab w:val="left" w:pos="0"/>
          <w:tab w:val="left" w:pos="567"/>
          <w:tab w:val="left" w:pos="630"/>
          <w:tab w:val="left" w:pos="1133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suppressAutoHyphens/>
        <w:ind w:firstLine="810"/>
        <w:jc w:val="both"/>
        <w:rPr>
          <w:spacing w:val="-3"/>
          <w:sz w:val="24"/>
        </w:rPr>
      </w:pPr>
      <w:r>
        <w:rPr>
          <w:spacing w:val="-3"/>
          <w:sz w:val="24"/>
        </w:rPr>
        <w:t>3.1. По настоящему Договору «Покупатель» обязан:</w:t>
      </w:r>
    </w:p>
    <w:p w:rsidR="00F4796E" w:rsidRDefault="00F4796E" w:rsidP="00F4796E">
      <w:pPr>
        <w:tabs>
          <w:tab w:val="left" w:pos="0"/>
          <w:tab w:val="left" w:pos="567"/>
          <w:tab w:val="left" w:pos="630"/>
          <w:tab w:val="left" w:pos="1133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suppressAutoHyphens/>
        <w:ind w:firstLine="810"/>
        <w:jc w:val="both"/>
        <w:rPr>
          <w:spacing w:val="-3"/>
          <w:sz w:val="24"/>
        </w:rPr>
      </w:pPr>
      <w:r>
        <w:rPr>
          <w:spacing w:val="-3"/>
          <w:sz w:val="24"/>
        </w:rPr>
        <w:t xml:space="preserve">3.1.1. Произвести оплату «объекта» в соответствии с разделом 2 настоящего Договора, в срок </w:t>
      </w:r>
      <w:r>
        <w:rPr>
          <w:sz w:val="24"/>
        </w:rPr>
        <w:t>не позднее 5 календарных дней со дня заключения настоящего Договора.</w:t>
      </w:r>
    </w:p>
    <w:p w:rsidR="00F4796E" w:rsidRDefault="00F4796E" w:rsidP="00F4796E">
      <w:pPr>
        <w:tabs>
          <w:tab w:val="left" w:pos="0"/>
          <w:tab w:val="left" w:pos="567"/>
          <w:tab w:val="left" w:pos="630"/>
          <w:tab w:val="left" w:pos="1133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suppressAutoHyphens/>
        <w:ind w:firstLine="810"/>
        <w:jc w:val="both"/>
        <w:rPr>
          <w:spacing w:val="-3"/>
          <w:sz w:val="24"/>
        </w:rPr>
      </w:pPr>
      <w:r>
        <w:rPr>
          <w:spacing w:val="-3"/>
          <w:sz w:val="24"/>
        </w:rPr>
        <w:t xml:space="preserve">3.1.2. Принять передаваемый «Продавцом» «объект» по акту приема-передачи в срок не позднее 5 календарных дней после полной оплаты «объекта» в том качественном состоянии, в котором он существует на момент передачи. После подписания акта приема-передачи «Покупатель» принимает на себя всю ответственность за сохранность передаваемого «объекта». </w:t>
      </w:r>
    </w:p>
    <w:p w:rsidR="00F4796E" w:rsidRDefault="00F4796E" w:rsidP="00F4796E">
      <w:pPr>
        <w:tabs>
          <w:tab w:val="left" w:pos="0"/>
          <w:tab w:val="left" w:pos="567"/>
          <w:tab w:val="left" w:pos="630"/>
          <w:tab w:val="left" w:pos="1133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suppressAutoHyphens/>
        <w:ind w:firstLine="810"/>
        <w:jc w:val="both"/>
        <w:rPr>
          <w:spacing w:val="-3"/>
          <w:sz w:val="24"/>
        </w:rPr>
      </w:pPr>
      <w:r>
        <w:rPr>
          <w:spacing w:val="-3"/>
          <w:sz w:val="24"/>
        </w:rPr>
        <w:t>Подписанный сторонами акт приема-передачи «объекта» подтверждает полную оплату его стоимости.</w:t>
      </w:r>
    </w:p>
    <w:p w:rsidR="00F4796E" w:rsidRDefault="00F4796E" w:rsidP="00F4796E">
      <w:pPr>
        <w:tabs>
          <w:tab w:val="left" w:pos="0"/>
          <w:tab w:val="left" w:pos="567"/>
          <w:tab w:val="left" w:pos="630"/>
          <w:tab w:val="left" w:pos="1133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suppressAutoHyphens/>
        <w:ind w:firstLine="810"/>
        <w:jc w:val="both"/>
        <w:rPr>
          <w:spacing w:val="-3"/>
          <w:sz w:val="24"/>
        </w:rPr>
      </w:pPr>
      <w:r>
        <w:rPr>
          <w:spacing w:val="-3"/>
          <w:sz w:val="24"/>
        </w:rPr>
        <w:t xml:space="preserve">3.1.3. В 10-дневный срок после дня полной оплаты «объекта» обратиться в </w:t>
      </w:r>
      <w:r>
        <w:rPr>
          <w:sz w:val="24"/>
        </w:rPr>
        <w:t>У</w:t>
      </w:r>
      <w:r>
        <w:rPr>
          <w:spacing w:val="-3"/>
          <w:sz w:val="24"/>
        </w:rPr>
        <w:t>правление Федеральной службы государственной регистрации, кадастра и картографии по Иркутской области для регистрации перехода права собственности на «объект».</w:t>
      </w:r>
    </w:p>
    <w:p w:rsidR="00F4796E" w:rsidRDefault="00F4796E" w:rsidP="00F4796E">
      <w:pPr>
        <w:tabs>
          <w:tab w:val="left" w:pos="0"/>
          <w:tab w:val="left" w:pos="567"/>
          <w:tab w:val="left" w:pos="630"/>
          <w:tab w:val="left" w:pos="1133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suppressAutoHyphens/>
        <w:ind w:firstLine="810"/>
        <w:jc w:val="both"/>
        <w:rPr>
          <w:spacing w:val="-3"/>
          <w:sz w:val="24"/>
        </w:rPr>
      </w:pPr>
      <w:r>
        <w:rPr>
          <w:spacing w:val="-3"/>
          <w:sz w:val="24"/>
        </w:rPr>
        <w:t xml:space="preserve">3.1.4. «Покупатель» (для юридических лиц) в течение 5 календарных дней с момента заключения настоящего Договора, обязан подтвердить факт оплаты НДС путем предоставления «Продавцу» платежного поручения с отметкой банка о выполнении </w:t>
      </w:r>
    </w:p>
    <w:p w:rsidR="00F4796E" w:rsidRDefault="00F4796E" w:rsidP="00F4796E">
      <w:pPr>
        <w:tabs>
          <w:tab w:val="left" w:pos="0"/>
          <w:tab w:val="left" w:pos="567"/>
          <w:tab w:val="left" w:pos="630"/>
          <w:tab w:val="left" w:pos="1133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suppressAutoHyphens/>
        <w:ind w:firstLine="810"/>
        <w:jc w:val="both"/>
        <w:rPr>
          <w:i/>
          <w:spacing w:val="-3"/>
          <w:sz w:val="24"/>
        </w:rPr>
      </w:pPr>
      <w:r>
        <w:rPr>
          <w:spacing w:val="-3"/>
          <w:sz w:val="24"/>
        </w:rPr>
        <w:t>3.1.5.</w:t>
      </w:r>
      <w:r>
        <w:rPr>
          <w:sz w:val="24"/>
        </w:rPr>
        <w:t xml:space="preserve"> О</w:t>
      </w:r>
      <w:r>
        <w:rPr>
          <w:spacing w:val="-3"/>
          <w:sz w:val="24"/>
        </w:rPr>
        <w:t>беспечивать беспрепятственный доступ владельцам инженерных коммуникаций для их обслуживания и ремонта, а также использовать нежилое здание и земельный участок в соответствии с установленными градостроительными регламентами</w:t>
      </w:r>
      <w:r>
        <w:rPr>
          <w:i/>
          <w:spacing w:val="-3"/>
          <w:sz w:val="24"/>
        </w:rPr>
        <w:t>.</w:t>
      </w:r>
    </w:p>
    <w:p w:rsidR="00F4796E" w:rsidRDefault="00F4796E" w:rsidP="00F4796E">
      <w:pPr>
        <w:tabs>
          <w:tab w:val="left" w:pos="0"/>
          <w:tab w:val="left" w:pos="630"/>
        </w:tabs>
        <w:ind w:firstLine="810"/>
        <w:jc w:val="both"/>
        <w:rPr>
          <w:spacing w:val="-3"/>
          <w:sz w:val="24"/>
        </w:rPr>
      </w:pPr>
      <w:r>
        <w:rPr>
          <w:spacing w:val="-3"/>
          <w:sz w:val="24"/>
        </w:rPr>
        <w:t>3.2. По настоящему договору «Продавец» обязан передать «объект» «Покупателю» по акту приема-передачи в течение 5 календарных дней после полной оплаты его стоимости.</w:t>
      </w:r>
    </w:p>
    <w:p w:rsidR="00F4796E" w:rsidRDefault="00F4796E" w:rsidP="00F4796E">
      <w:pPr>
        <w:tabs>
          <w:tab w:val="left" w:pos="0"/>
          <w:tab w:val="left" w:pos="630"/>
        </w:tabs>
        <w:ind w:firstLine="810"/>
        <w:jc w:val="center"/>
        <w:rPr>
          <w:b/>
          <w:sz w:val="24"/>
        </w:rPr>
      </w:pPr>
      <w:r>
        <w:rPr>
          <w:b/>
          <w:sz w:val="24"/>
        </w:rPr>
        <w:t>4. Возникновение права собственности.</w:t>
      </w:r>
    </w:p>
    <w:p w:rsidR="00F4796E" w:rsidRDefault="00F4796E" w:rsidP="00F4796E">
      <w:pPr>
        <w:tabs>
          <w:tab w:val="left" w:pos="0"/>
          <w:tab w:val="left" w:pos="567"/>
          <w:tab w:val="left" w:pos="630"/>
          <w:tab w:val="left" w:pos="1133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suppressAutoHyphens/>
        <w:ind w:firstLine="810"/>
        <w:jc w:val="both"/>
        <w:rPr>
          <w:spacing w:val="-3"/>
          <w:sz w:val="24"/>
        </w:rPr>
      </w:pPr>
      <w:r>
        <w:rPr>
          <w:spacing w:val="-3"/>
          <w:sz w:val="24"/>
        </w:rPr>
        <w:t xml:space="preserve">4.1. Право собственности </w:t>
      </w:r>
      <w:r>
        <w:rPr>
          <w:bCs/>
          <w:spacing w:val="-3"/>
          <w:sz w:val="24"/>
        </w:rPr>
        <w:t>«Покупателя»</w:t>
      </w:r>
      <w:r>
        <w:rPr>
          <w:spacing w:val="-3"/>
          <w:sz w:val="24"/>
        </w:rPr>
        <w:t xml:space="preserve"> на «объекты» возникает с момента их государственной регистрации. </w:t>
      </w:r>
    </w:p>
    <w:p w:rsidR="00F4796E" w:rsidRDefault="00F4796E" w:rsidP="00F4796E">
      <w:pPr>
        <w:tabs>
          <w:tab w:val="left" w:pos="0"/>
          <w:tab w:val="left" w:pos="567"/>
          <w:tab w:val="left" w:pos="1133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suppressAutoHyphens/>
        <w:ind w:firstLine="709"/>
        <w:jc w:val="both"/>
        <w:rPr>
          <w:spacing w:val="-3"/>
          <w:sz w:val="24"/>
        </w:rPr>
      </w:pPr>
      <w:r>
        <w:rPr>
          <w:spacing w:val="-3"/>
          <w:sz w:val="24"/>
        </w:rPr>
        <w:t xml:space="preserve"> 4.2. Расходы по регистрации права собственности на «объекты» несет «Покупатель».</w:t>
      </w:r>
    </w:p>
    <w:p w:rsidR="00F4796E" w:rsidRDefault="00F4796E" w:rsidP="00F4796E">
      <w:pPr>
        <w:tabs>
          <w:tab w:val="left" w:pos="0"/>
          <w:tab w:val="left" w:pos="630"/>
        </w:tabs>
        <w:ind w:firstLine="810"/>
        <w:jc w:val="center"/>
        <w:rPr>
          <w:b/>
          <w:sz w:val="24"/>
        </w:rPr>
      </w:pPr>
      <w:r>
        <w:rPr>
          <w:b/>
          <w:sz w:val="24"/>
        </w:rPr>
        <w:t>5. Ответственность сторон.</w:t>
      </w:r>
    </w:p>
    <w:p w:rsidR="00F4796E" w:rsidRDefault="00F4796E" w:rsidP="00F4796E">
      <w:pPr>
        <w:tabs>
          <w:tab w:val="left" w:pos="0"/>
          <w:tab w:val="left" w:pos="630"/>
        </w:tabs>
        <w:ind w:firstLine="810"/>
        <w:jc w:val="both"/>
        <w:rPr>
          <w:spacing w:val="-3"/>
          <w:sz w:val="24"/>
        </w:rPr>
      </w:pPr>
      <w:r>
        <w:rPr>
          <w:spacing w:val="-3"/>
          <w:sz w:val="24"/>
        </w:rPr>
        <w:t>5.1. В случае нарушения «Покупателем» порядка оплаты, предусмотренного разделом 2 настоящего Договора, «Продавец» вправе обратиться в суд за взысканием с «Покупателя» суммы неоплаты по настоящему Договору, а также пеней, начисляемых в соответствии с п. 5.2 настоящего Договора, либо в одностороннем порядке отказаться от исполнения настоящего Договора.</w:t>
      </w:r>
    </w:p>
    <w:p w:rsidR="00F4796E" w:rsidRDefault="00F4796E" w:rsidP="00F4796E">
      <w:pPr>
        <w:tabs>
          <w:tab w:val="left" w:pos="0"/>
          <w:tab w:val="left" w:pos="630"/>
        </w:tabs>
        <w:ind w:firstLine="810"/>
        <w:jc w:val="both"/>
        <w:rPr>
          <w:spacing w:val="-3"/>
          <w:sz w:val="24"/>
        </w:rPr>
      </w:pPr>
      <w:r>
        <w:rPr>
          <w:spacing w:val="-3"/>
          <w:sz w:val="24"/>
        </w:rPr>
        <w:t>5.2. В случае нарушения «Покупателем» порядка оплаты, предусмотренного п.п.2.3, 2.3.1. настоящего Договора, «Покупатель» уплачивает «Продавцу» пени в размере 0,1% от суммы неоплаты за каждый день просрочки.</w:t>
      </w:r>
    </w:p>
    <w:p w:rsidR="00F4796E" w:rsidRDefault="00F4796E" w:rsidP="00F4796E">
      <w:pPr>
        <w:tabs>
          <w:tab w:val="left" w:pos="0"/>
          <w:tab w:val="left" w:pos="630"/>
        </w:tabs>
        <w:ind w:firstLine="810"/>
        <w:jc w:val="both"/>
        <w:rPr>
          <w:spacing w:val="-3"/>
          <w:sz w:val="24"/>
        </w:rPr>
      </w:pPr>
      <w:r>
        <w:rPr>
          <w:spacing w:val="-3"/>
          <w:sz w:val="24"/>
        </w:rPr>
        <w:t xml:space="preserve">5.3. </w:t>
      </w:r>
      <w:proofErr w:type="gramStart"/>
      <w:r>
        <w:rPr>
          <w:spacing w:val="-3"/>
          <w:sz w:val="24"/>
        </w:rPr>
        <w:t>В случае отказа «Покупателя» принять «объекты» от «Продавца» по акту приема-передачи в соответствии с п. 3.1.2 настоящего Договора, а также нарушения «Покупателем» условия, предусмотренного п. 3.1.3, «Покупатель» уплачивает неустойку в размере 20% от цены, указанной в п.2.2 настоящего Договора.</w:t>
      </w:r>
      <w:proofErr w:type="gramEnd"/>
    </w:p>
    <w:p w:rsidR="00F4796E" w:rsidRDefault="00F4796E" w:rsidP="00F4796E">
      <w:pPr>
        <w:tabs>
          <w:tab w:val="left" w:pos="0"/>
          <w:tab w:val="left" w:pos="630"/>
        </w:tabs>
        <w:ind w:firstLine="810"/>
        <w:jc w:val="both"/>
        <w:rPr>
          <w:spacing w:val="-3"/>
          <w:sz w:val="24"/>
        </w:rPr>
      </w:pPr>
      <w:r>
        <w:rPr>
          <w:spacing w:val="-3"/>
          <w:sz w:val="24"/>
        </w:rPr>
        <w:t>Под отказом понимается как письменное уведомление об отказе в принятии «объектов» «Покупателем», так и не исполнение «Покупателем» в течение 10 календарных дней обязательств, установленных п. 3.1.2 настоящего Договора.</w:t>
      </w:r>
    </w:p>
    <w:p w:rsidR="00F4796E" w:rsidRDefault="00F4796E" w:rsidP="00F4796E">
      <w:pPr>
        <w:tabs>
          <w:tab w:val="left" w:pos="0"/>
          <w:tab w:val="left" w:pos="630"/>
        </w:tabs>
        <w:ind w:firstLine="810"/>
        <w:jc w:val="both"/>
        <w:rPr>
          <w:spacing w:val="-3"/>
          <w:sz w:val="24"/>
        </w:rPr>
      </w:pPr>
      <w:r>
        <w:rPr>
          <w:spacing w:val="-3"/>
          <w:sz w:val="24"/>
        </w:rPr>
        <w:t>При этом «Продавец» вправе в одностороннем порядке отказаться от исполнения настоящего Договора.</w:t>
      </w:r>
    </w:p>
    <w:p w:rsidR="00F4796E" w:rsidRDefault="00F4796E" w:rsidP="00F4796E">
      <w:pPr>
        <w:tabs>
          <w:tab w:val="left" w:pos="0"/>
          <w:tab w:val="left" w:pos="630"/>
        </w:tabs>
        <w:ind w:firstLine="810"/>
        <w:jc w:val="both"/>
        <w:rPr>
          <w:spacing w:val="-3"/>
          <w:sz w:val="24"/>
        </w:rPr>
      </w:pPr>
      <w:r>
        <w:rPr>
          <w:spacing w:val="-3"/>
          <w:sz w:val="24"/>
        </w:rPr>
        <w:lastRenderedPageBreak/>
        <w:t xml:space="preserve">5.4. В случае одностороннего отказа «Продавца» от исполнения настоящего Договора в соответствии с пп.5.1.,5.3. «Продавец» направляет «Покупателю» соответствующее уведомление. </w:t>
      </w:r>
    </w:p>
    <w:p w:rsidR="00F4796E" w:rsidRDefault="00F4796E" w:rsidP="00F4796E">
      <w:pPr>
        <w:tabs>
          <w:tab w:val="left" w:pos="0"/>
          <w:tab w:val="left" w:pos="630"/>
        </w:tabs>
        <w:ind w:firstLine="810"/>
        <w:jc w:val="both"/>
        <w:rPr>
          <w:spacing w:val="-3"/>
          <w:sz w:val="24"/>
        </w:rPr>
      </w:pPr>
      <w:r>
        <w:rPr>
          <w:spacing w:val="-3"/>
          <w:sz w:val="24"/>
        </w:rPr>
        <w:t xml:space="preserve">Настоящий Договор считается расторгнутым по истечении 15 (пятнадцати) календарных  дней с момента направления уведомления в случае </w:t>
      </w:r>
      <w:proofErr w:type="spellStart"/>
      <w:r>
        <w:rPr>
          <w:spacing w:val="-3"/>
          <w:sz w:val="24"/>
        </w:rPr>
        <w:t>непоступления</w:t>
      </w:r>
      <w:proofErr w:type="spellEnd"/>
      <w:r>
        <w:rPr>
          <w:spacing w:val="-3"/>
          <w:sz w:val="24"/>
        </w:rPr>
        <w:t xml:space="preserve"> денежных средств на расчетный счет «Продавца».</w:t>
      </w:r>
    </w:p>
    <w:p w:rsidR="00F4796E" w:rsidRDefault="00F4796E" w:rsidP="00F4796E">
      <w:pPr>
        <w:tabs>
          <w:tab w:val="left" w:pos="0"/>
          <w:tab w:val="left" w:pos="630"/>
        </w:tabs>
        <w:ind w:firstLine="810"/>
        <w:jc w:val="both"/>
        <w:rPr>
          <w:spacing w:val="-3"/>
          <w:sz w:val="24"/>
        </w:rPr>
      </w:pPr>
      <w:r>
        <w:rPr>
          <w:spacing w:val="-3"/>
          <w:sz w:val="24"/>
        </w:rPr>
        <w:t>При этом внесенный задаток не возвращается.</w:t>
      </w:r>
    </w:p>
    <w:p w:rsidR="00F4796E" w:rsidRDefault="00F4796E" w:rsidP="00F4796E">
      <w:pPr>
        <w:tabs>
          <w:tab w:val="left" w:pos="0"/>
          <w:tab w:val="left" w:pos="630"/>
        </w:tabs>
        <w:ind w:firstLine="810"/>
        <w:jc w:val="center"/>
        <w:rPr>
          <w:b/>
          <w:sz w:val="24"/>
        </w:rPr>
      </w:pPr>
    </w:p>
    <w:p w:rsidR="00F4796E" w:rsidRDefault="00F4796E" w:rsidP="00F4796E">
      <w:pPr>
        <w:tabs>
          <w:tab w:val="left" w:pos="0"/>
          <w:tab w:val="left" w:pos="630"/>
        </w:tabs>
        <w:ind w:firstLine="810"/>
        <w:jc w:val="center"/>
        <w:rPr>
          <w:b/>
          <w:sz w:val="24"/>
        </w:rPr>
      </w:pPr>
    </w:p>
    <w:p w:rsidR="00F4796E" w:rsidRDefault="00F4796E" w:rsidP="00F4796E">
      <w:pPr>
        <w:tabs>
          <w:tab w:val="left" w:pos="0"/>
          <w:tab w:val="left" w:pos="630"/>
        </w:tabs>
        <w:ind w:firstLine="810"/>
        <w:jc w:val="center"/>
        <w:rPr>
          <w:b/>
          <w:sz w:val="24"/>
        </w:rPr>
      </w:pPr>
    </w:p>
    <w:p w:rsidR="00F4796E" w:rsidRDefault="00F4796E" w:rsidP="00F4796E">
      <w:pPr>
        <w:tabs>
          <w:tab w:val="left" w:pos="0"/>
          <w:tab w:val="left" w:pos="630"/>
        </w:tabs>
        <w:ind w:firstLine="810"/>
        <w:jc w:val="center"/>
        <w:rPr>
          <w:b/>
          <w:sz w:val="24"/>
        </w:rPr>
      </w:pPr>
      <w:r>
        <w:rPr>
          <w:b/>
          <w:sz w:val="24"/>
        </w:rPr>
        <w:t>6. Действие Договора.</w:t>
      </w:r>
    </w:p>
    <w:p w:rsidR="00F4796E" w:rsidRDefault="00F4796E" w:rsidP="00F4796E">
      <w:pPr>
        <w:tabs>
          <w:tab w:val="left" w:pos="0"/>
          <w:tab w:val="left" w:pos="630"/>
        </w:tabs>
        <w:ind w:firstLine="810"/>
        <w:jc w:val="both"/>
        <w:rPr>
          <w:sz w:val="24"/>
          <w:shd w:val="clear" w:color="auto" w:fill="FFFFFF"/>
        </w:rPr>
      </w:pPr>
      <w:r>
        <w:rPr>
          <w:sz w:val="24"/>
          <w:shd w:val="clear" w:color="auto" w:fill="FFFFFF"/>
        </w:rPr>
        <w:t>Настоящий Договор вступает в силу с момента его подписания и действует до полного исполнения «Покупателем» и «Продавцом» обязательств по настоящему Договору или до расторжения настоящего Договора.</w:t>
      </w:r>
    </w:p>
    <w:p w:rsidR="00F4796E" w:rsidRDefault="00F4796E" w:rsidP="00F4796E">
      <w:pPr>
        <w:tabs>
          <w:tab w:val="left" w:pos="0"/>
          <w:tab w:val="left" w:pos="630"/>
        </w:tabs>
        <w:ind w:firstLine="810"/>
        <w:jc w:val="center"/>
        <w:rPr>
          <w:b/>
          <w:sz w:val="24"/>
        </w:rPr>
      </w:pPr>
      <w:r>
        <w:rPr>
          <w:b/>
          <w:sz w:val="24"/>
        </w:rPr>
        <w:t>7. Заключительные положения.</w:t>
      </w:r>
    </w:p>
    <w:p w:rsidR="00F4796E" w:rsidRDefault="00F4796E" w:rsidP="00F4796E">
      <w:pPr>
        <w:tabs>
          <w:tab w:val="left" w:pos="0"/>
          <w:tab w:val="left" w:pos="630"/>
        </w:tabs>
        <w:ind w:firstLine="810"/>
        <w:jc w:val="both"/>
        <w:rPr>
          <w:sz w:val="24"/>
        </w:rPr>
      </w:pPr>
      <w:r>
        <w:rPr>
          <w:sz w:val="24"/>
        </w:rPr>
        <w:t>7.1. Все споры, возникающие в связи с исполнением настоящего Договора и не урегулированные путем переговоров, подлежат рассмотрению в суде по месту нахождения «Продавца».</w:t>
      </w:r>
    </w:p>
    <w:p w:rsidR="00F4796E" w:rsidRDefault="00F4796E" w:rsidP="00F4796E">
      <w:pPr>
        <w:tabs>
          <w:tab w:val="left" w:pos="0"/>
          <w:tab w:val="left" w:pos="630"/>
        </w:tabs>
        <w:ind w:firstLine="810"/>
        <w:jc w:val="both"/>
        <w:rPr>
          <w:sz w:val="24"/>
        </w:rPr>
      </w:pPr>
      <w:r>
        <w:rPr>
          <w:sz w:val="24"/>
        </w:rPr>
        <w:t>7.2. Изменения и дополнения к настоящему Договору имеют силу, если они совершены в письменной форме и подписаны уполномоченными на то лицами.</w:t>
      </w:r>
    </w:p>
    <w:p w:rsidR="00F4796E" w:rsidRDefault="00F4796E" w:rsidP="00F4796E">
      <w:pPr>
        <w:numPr>
          <w:ilvl w:val="12"/>
          <w:numId w:val="0"/>
        </w:numPr>
        <w:tabs>
          <w:tab w:val="left" w:pos="0"/>
          <w:tab w:val="left" w:pos="567"/>
          <w:tab w:val="left" w:pos="630"/>
          <w:tab w:val="left" w:pos="1133"/>
          <w:tab w:val="left" w:pos="1276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suppressAutoHyphens/>
        <w:ind w:firstLine="810"/>
        <w:jc w:val="both"/>
        <w:rPr>
          <w:spacing w:val="-3"/>
          <w:sz w:val="24"/>
        </w:rPr>
      </w:pPr>
      <w:r>
        <w:rPr>
          <w:sz w:val="24"/>
        </w:rPr>
        <w:t xml:space="preserve">7.3. </w:t>
      </w:r>
      <w:r>
        <w:rPr>
          <w:spacing w:val="-3"/>
          <w:sz w:val="24"/>
        </w:rPr>
        <w:t>Договор составлен в _________ экземплярах, имеющих одинаковую юридическую силу, три из которых остаются у «Продавца», в том числе один экземпляр «Продавца», _______ для представления в</w:t>
      </w:r>
      <w:r>
        <w:rPr>
          <w:sz w:val="24"/>
        </w:rPr>
        <w:t xml:space="preserve"> Управление Федеральной службы государственной регистрации, кадастра и картографии по Иркутской области, один экземпляр передается </w:t>
      </w:r>
      <w:r>
        <w:rPr>
          <w:spacing w:val="-3"/>
          <w:sz w:val="24"/>
        </w:rPr>
        <w:t>«Покупателю».</w:t>
      </w:r>
    </w:p>
    <w:tbl>
      <w:tblPr>
        <w:tblW w:w="0" w:type="auto"/>
        <w:jc w:val="center"/>
        <w:tblLayout w:type="fixed"/>
        <w:tblLook w:val="01E0" w:firstRow="1" w:lastRow="1" w:firstColumn="1" w:lastColumn="1" w:noHBand="0" w:noVBand="0"/>
      </w:tblPr>
      <w:tblGrid>
        <w:gridCol w:w="4780"/>
        <w:gridCol w:w="4927"/>
      </w:tblGrid>
      <w:tr w:rsidR="00F4796E" w:rsidTr="00F4796E">
        <w:trPr>
          <w:trHeight w:val="118"/>
          <w:jc w:val="center"/>
        </w:trPr>
        <w:tc>
          <w:tcPr>
            <w:tcW w:w="4780" w:type="dxa"/>
            <w:hideMark/>
          </w:tcPr>
          <w:p w:rsidR="00F4796E" w:rsidRDefault="00F4796E">
            <w:pPr>
              <w:numPr>
                <w:ilvl w:val="12"/>
                <w:numId w:val="0"/>
              </w:numPr>
              <w:tabs>
                <w:tab w:val="left" w:pos="0"/>
                <w:tab w:val="left" w:pos="567"/>
                <w:tab w:val="left" w:pos="1133"/>
                <w:tab w:val="left" w:pos="1276"/>
                <w:tab w:val="left" w:pos="2266"/>
                <w:tab w:val="left" w:pos="2832"/>
                <w:tab w:val="left" w:pos="3399"/>
                <w:tab w:val="left" w:pos="3965"/>
                <w:tab w:val="left" w:pos="4531"/>
                <w:tab w:val="left" w:pos="5098"/>
                <w:tab w:val="left" w:pos="5664"/>
                <w:tab w:val="left" w:pos="6231"/>
                <w:tab w:val="left" w:pos="6797"/>
                <w:tab w:val="left" w:pos="7363"/>
                <w:tab w:val="left" w:pos="7930"/>
                <w:tab w:val="left" w:pos="8496"/>
                <w:tab w:val="left" w:pos="9063"/>
              </w:tabs>
              <w:suppressAutoHyphens/>
              <w:jc w:val="center"/>
              <w:rPr>
                <w:sz w:val="24"/>
              </w:rPr>
            </w:pPr>
            <w:r>
              <w:rPr>
                <w:sz w:val="24"/>
              </w:rPr>
              <w:t>_______________________________</w:t>
            </w:r>
          </w:p>
        </w:tc>
        <w:tc>
          <w:tcPr>
            <w:tcW w:w="4927" w:type="dxa"/>
            <w:hideMark/>
          </w:tcPr>
          <w:p w:rsidR="00F4796E" w:rsidRDefault="00F4796E">
            <w:pPr>
              <w:numPr>
                <w:ilvl w:val="12"/>
                <w:numId w:val="0"/>
              </w:numPr>
              <w:tabs>
                <w:tab w:val="left" w:pos="-108"/>
                <w:tab w:val="left" w:pos="567"/>
                <w:tab w:val="left" w:pos="1133"/>
                <w:tab w:val="left" w:pos="1276"/>
                <w:tab w:val="left" w:pos="2266"/>
                <w:tab w:val="left" w:pos="2832"/>
                <w:tab w:val="left" w:pos="3399"/>
                <w:tab w:val="left" w:pos="3965"/>
                <w:tab w:val="left" w:pos="4531"/>
                <w:tab w:val="left" w:pos="5098"/>
                <w:tab w:val="left" w:pos="5664"/>
                <w:tab w:val="left" w:pos="6231"/>
                <w:tab w:val="left" w:pos="6797"/>
                <w:tab w:val="left" w:pos="7363"/>
                <w:tab w:val="left" w:pos="7930"/>
                <w:tab w:val="left" w:pos="8496"/>
                <w:tab w:val="left" w:pos="9063"/>
              </w:tabs>
              <w:suppressAutoHyphens/>
              <w:ind w:right="-108" w:hanging="108"/>
              <w:jc w:val="center"/>
              <w:rPr>
                <w:sz w:val="24"/>
              </w:rPr>
            </w:pPr>
            <w:r>
              <w:rPr>
                <w:sz w:val="24"/>
              </w:rPr>
              <w:t>________________________________</w:t>
            </w:r>
          </w:p>
        </w:tc>
      </w:tr>
      <w:tr w:rsidR="00F4796E" w:rsidTr="00F4796E">
        <w:trPr>
          <w:trHeight w:val="349"/>
          <w:jc w:val="center"/>
        </w:trPr>
        <w:tc>
          <w:tcPr>
            <w:tcW w:w="4780" w:type="dxa"/>
          </w:tcPr>
          <w:p w:rsidR="00F4796E" w:rsidRDefault="00F4796E">
            <w:pPr>
              <w:numPr>
                <w:ilvl w:val="12"/>
                <w:numId w:val="0"/>
              </w:numPr>
              <w:tabs>
                <w:tab w:val="left" w:pos="-108"/>
                <w:tab w:val="left" w:pos="567"/>
                <w:tab w:val="left" w:pos="1133"/>
                <w:tab w:val="left" w:pos="1276"/>
                <w:tab w:val="left" w:pos="2266"/>
                <w:tab w:val="left" w:pos="2832"/>
                <w:tab w:val="left" w:pos="3399"/>
                <w:tab w:val="left" w:pos="3965"/>
                <w:tab w:val="left" w:pos="4531"/>
                <w:tab w:val="left" w:pos="5098"/>
                <w:tab w:val="left" w:pos="5664"/>
                <w:tab w:val="left" w:pos="6231"/>
                <w:tab w:val="left" w:pos="6797"/>
                <w:tab w:val="left" w:pos="7363"/>
                <w:tab w:val="left" w:pos="7930"/>
                <w:tab w:val="left" w:pos="8496"/>
                <w:tab w:val="left" w:pos="9063"/>
              </w:tabs>
              <w:suppressAutoHyphens/>
              <w:ind w:right="-108" w:hanging="108"/>
              <w:jc w:val="center"/>
              <w:rPr>
                <w:spacing w:val="-3"/>
                <w:sz w:val="24"/>
              </w:rPr>
            </w:pPr>
            <w:r>
              <w:rPr>
                <w:spacing w:val="-3"/>
                <w:sz w:val="24"/>
              </w:rPr>
              <w:t>/____________</w:t>
            </w:r>
          </w:p>
          <w:p w:rsidR="00F4796E" w:rsidRDefault="00F4796E">
            <w:pPr>
              <w:numPr>
                <w:ilvl w:val="12"/>
                <w:numId w:val="0"/>
              </w:numPr>
              <w:tabs>
                <w:tab w:val="left" w:pos="-108"/>
                <w:tab w:val="left" w:pos="567"/>
                <w:tab w:val="left" w:pos="1133"/>
                <w:tab w:val="left" w:pos="1276"/>
                <w:tab w:val="left" w:pos="2266"/>
                <w:tab w:val="left" w:pos="2832"/>
                <w:tab w:val="left" w:pos="3399"/>
                <w:tab w:val="left" w:pos="3965"/>
                <w:tab w:val="left" w:pos="4531"/>
                <w:tab w:val="left" w:pos="5098"/>
                <w:tab w:val="left" w:pos="5664"/>
                <w:tab w:val="left" w:pos="6231"/>
                <w:tab w:val="left" w:pos="6797"/>
                <w:tab w:val="left" w:pos="7363"/>
                <w:tab w:val="left" w:pos="7930"/>
                <w:tab w:val="left" w:pos="8496"/>
                <w:tab w:val="left" w:pos="9063"/>
              </w:tabs>
              <w:suppressAutoHyphens/>
              <w:ind w:right="-108" w:hanging="108"/>
              <w:jc w:val="center"/>
              <w:rPr>
                <w:sz w:val="24"/>
              </w:rPr>
            </w:pPr>
          </w:p>
        </w:tc>
        <w:tc>
          <w:tcPr>
            <w:tcW w:w="4927" w:type="dxa"/>
            <w:hideMark/>
          </w:tcPr>
          <w:p w:rsidR="00F4796E" w:rsidRDefault="00F4796E">
            <w:pPr>
              <w:numPr>
                <w:ilvl w:val="12"/>
                <w:numId w:val="0"/>
              </w:numPr>
              <w:tabs>
                <w:tab w:val="left" w:pos="-90"/>
                <w:tab w:val="left" w:pos="567"/>
                <w:tab w:val="left" w:pos="1133"/>
                <w:tab w:val="left" w:pos="1276"/>
                <w:tab w:val="left" w:pos="2266"/>
                <w:tab w:val="left" w:pos="2832"/>
                <w:tab w:val="left" w:pos="3399"/>
                <w:tab w:val="left" w:pos="3965"/>
                <w:tab w:val="left" w:pos="4253"/>
                <w:tab w:val="left" w:pos="5098"/>
                <w:tab w:val="left" w:pos="5664"/>
                <w:tab w:val="left" w:pos="6231"/>
                <w:tab w:val="left" w:pos="6797"/>
                <w:tab w:val="left" w:pos="7363"/>
                <w:tab w:val="left" w:pos="7930"/>
                <w:tab w:val="left" w:pos="8496"/>
                <w:tab w:val="left" w:pos="9063"/>
              </w:tabs>
              <w:suppressAutoHyphens/>
              <w:ind w:right="-108"/>
              <w:jc w:val="center"/>
              <w:rPr>
                <w:spacing w:val="-3"/>
                <w:sz w:val="24"/>
              </w:rPr>
            </w:pPr>
            <w:r>
              <w:rPr>
                <w:spacing w:val="-3"/>
                <w:sz w:val="24"/>
              </w:rPr>
              <w:t>/___________/</w:t>
            </w:r>
          </w:p>
        </w:tc>
      </w:tr>
      <w:tr w:rsidR="00F4796E" w:rsidTr="00F4796E">
        <w:trPr>
          <w:trHeight w:val="106"/>
          <w:jc w:val="center"/>
        </w:trPr>
        <w:tc>
          <w:tcPr>
            <w:tcW w:w="4780" w:type="dxa"/>
            <w:hideMark/>
          </w:tcPr>
          <w:p w:rsidR="00F4796E" w:rsidRDefault="00F4796E">
            <w:pPr>
              <w:numPr>
                <w:ilvl w:val="12"/>
                <w:numId w:val="0"/>
              </w:numPr>
              <w:tabs>
                <w:tab w:val="left" w:pos="0"/>
                <w:tab w:val="left" w:pos="567"/>
                <w:tab w:val="left" w:pos="1133"/>
                <w:tab w:val="left" w:pos="1276"/>
                <w:tab w:val="left" w:pos="2266"/>
                <w:tab w:val="left" w:pos="2832"/>
                <w:tab w:val="left" w:pos="3399"/>
                <w:tab w:val="left" w:pos="3965"/>
                <w:tab w:val="left" w:pos="4531"/>
                <w:tab w:val="left" w:pos="5098"/>
                <w:tab w:val="left" w:pos="5664"/>
                <w:tab w:val="left" w:pos="6231"/>
                <w:tab w:val="left" w:pos="6797"/>
                <w:tab w:val="left" w:pos="7363"/>
                <w:tab w:val="left" w:pos="7930"/>
                <w:tab w:val="left" w:pos="8496"/>
                <w:tab w:val="left" w:pos="9063"/>
              </w:tabs>
              <w:suppressAutoHyphens/>
              <w:jc w:val="center"/>
              <w:rPr>
                <w:spacing w:val="-3"/>
                <w:sz w:val="24"/>
              </w:rPr>
            </w:pPr>
            <w:r>
              <w:rPr>
                <w:spacing w:val="-3"/>
                <w:sz w:val="24"/>
              </w:rPr>
              <w:t>«Продавец»</w:t>
            </w:r>
          </w:p>
        </w:tc>
        <w:tc>
          <w:tcPr>
            <w:tcW w:w="4927" w:type="dxa"/>
            <w:hideMark/>
          </w:tcPr>
          <w:p w:rsidR="00F4796E" w:rsidRDefault="00F4796E">
            <w:pPr>
              <w:numPr>
                <w:ilvl w:val="12"/>
                <w:numId w:val="0"/>
              </w:numPr>
              <w:tabs>
                <w:tab w:val="left" w:pos="-90"/>
                <w:tab w:val="left" w:pos="567"/>
                <w:tab w:val="left" w:pos="1133"/>
                <w:tab w:val="left" w:pos="1276"/>
                <w:tab w:val="left" w:pos="2266"/>
                <w:tab w:val="left" w:pos="2832"/>
                <w:tab w:val="left" w:pos="3399"/>
                <w:tab w:val="left" w:pos="3965"/>
                <w:tab w:val="left" w:pos="4253"/>
                <w:tab w:val="left" w:pos="5098"/>
                <w:tab w:val="left" w:pos="5664"/>
                <w:tab w:val="left" w:pos="6231"/>
                <w:tab w:val="left" w:pos="6797"/>
                <w:tab w:val="left" w:pos="7363"/>
                <w:tab w:val="left" w:pos="7930"/>
                <w:tab w:val="left" w:pos="8496"/>
                <w:tab w:val="left" w:pos="9063"/>
              </w:tabs>
              <w:suppressAutoHyphens/>
              <w:ind w:right="-108"/>
              <w:jc w:val="center"/>
              <w:rPr>
                <w:spacing w:val="-3"/>
                <w:sz w:val="24"/>
              </w:rPr>
            </w:pPr>
            <w:r>
              <w:rPr>
                <w:spacing w:val="-3"/>
                <w:sz w:val="24"/>
              </w:rPr>
              <w:t>«Покупатель»</w:t>
            </w:r>
          </w:p>
        </w:tc>
      </w:tr>
      <w:tr w:rsidR="00F4796E" w:rsidTr="00F4796E">
        <w:trPr>
          <w:trHeight w:val="149"/>
          <w:jc w:val="center"/>
        </w:trPr>
        <w:tc>
          <w:tcPr>
            <w:tcW w:w="4780" w:type="dxa"/>
            <w:vAlign w:val="center"/>
            <w:hideMark/>
          </w:tcPr>
          <w:p w:rsidR="00F4796E" w:rsidRDefault="00F4796E">
            <w:pPr>
              <w:numPr>
                <w:ilvl w:val="12"/>
                <w:numId w:val="0"/>
              </w:numPr>
              <w:tabs>
                <w:tab w:val="left" w:pos="0"/>
                <w:tab w:val="left" w:pos="567"/>
                <w:tab w:val="left" w:pos="1133"/>
                <w:tab w:val="left" w:pos="1276"/>
                <w:tab w:val="left" w:pos="2266"/>
                <w:tab w:val="left" w:pos="2832"/>
                <w:tab w:val="left" w:pos="3399"/>
                <w:tab w:val="left" w:pos="3965"/>
                <w:tab w:val="left" w:pos="4531"/>
                <w:tab w:val="left" w:pos="5098"/>
                <w:tab w:val="left" w:pos="5664"/>
                <w:tab w:val="left" w:pos="6231"/>
                <w:tab w:val="left" w:pos="6797"/>
                <w:tab w:val="left" w:pos="7363"/>
                <w:tab w:val="left" w:pos="7930"/>
                <w:tab w:val="left" w:pos="8496"/>
                <w:tab w:val="left" w:pos="9063"/>
              </w:tabs>
              <w:suppressAutoHyphens/>
              <w:jc w:val="center"/>
              <w:rPr>
                <w:spacing w:val="-3"/>
                <w:sz w:val="24"/>
              </w:rPr>
            </w:pPr>
            <w:proofErr w:type="spellStart"/>
            <w:r>
              <w:rPr>
                <w:spacing w:val="-3"/>
                <w:sz w:val="24"/>
              </w:rPr>
              <w:t>м.п</w:t>
            </w:r>
            <w:proofErr w:type="spellEnd"/>
            <w:r>
              <w:rPr>
                <w:spacing w:val="-3"/>
                <w:sz w:val="24"/>
              </w:rPr>
              <w:t>.</w:t>
            </w:r>
          </w:p>
        </w:tc>
        <w:tc>
          <w:tcPr>
            <w:tcW w:w="4927" w:type="dxa"/>
            <w:vAlign w:val="center"/>
            <w:hideMark/>
          </w:tcPr>
          <w:p w:rsidR="00F4796E" w:rsidRDefault="00F4796E">
            <w:pPr>
              <w:numPr>
                <w:ilvl w:val="12"/>
                <w:numId w:val="0"/>
              </w:numPr>
              <w:tabs>
                <w:tab w:val="left" w:pos="-90"/>
                <w:tab w:val="left" w:pos="567"/>
                <w:tab w:val="left" w:pos="1133"/>
                <w:tab w:val="left" w:pos="1276"/>
                <w:tab w:val="left" w:pos="2266"/>
                <w:tab w:val="left" w:pos="2832"/>
                <w:tab w:val="left" w:pos="3399"/>
                <w:tab w:val="left" w:pos="3965"/>
                <w:tab w:val="left" w:pos="4253"/>
                <w:tab w:val="left" w:pos="5098"/>
                <w:tab w:val="left" w:pos="5664"/>
                <w:tab w:val="left" w:pos="6231"/>
                <w:tab w:val="left" w:pos="6797"/>
                <w:tab w:val="left" w:pos="7363"/>
                <w:tab w:val="left" w:pos="7930"/>
                <w:tab w:val="left" w:pos="8496"/>
                <w:tab w:val="left" w:pos="9063"/>
              </w:tabs>
              <w:suppressAutoHyphens/>
              <w:ind w:right="-108"/>
              <w:jc w:val="center"/>
              <w:rPr>
                <w:spacing w:val="-3"/>
                <w:sz w:val="24"/>
              </w:rPr>
            </w:pPr>
            <w:proofErr w:type="spellStart"/>
            <w:r>
              <w:rPr>
                <w:spacing w:val="-3"/>
                <w:sz w:val="24"/>
              </w:rPr>
              <w:t>м.п</w:t>
            </w:r>
            <w:proofErr w:type="spellEnd"/>
            <w:r>
              <w:rPr>
                <w:spacing w:val="-3"/>
                <w:sz w:val="24"/>
              </w:rPr>
              <w:t>.</w:t>
            </w:r>
          </w:p>
        </w:tc>
      </w:tr>
      <w:tr w:rsidR="00F4796E" w:rsidTr="00F4796E">
        <w:trPr>
          <w:trHeight w:val="75"/>
          <w:jc w:val="center"/>
        </w:trPr>
        <w:tc>
          <w:tcPr>
            <w:tcW w:w="4780" w:type="dxa"/>
          </w:tcPr>
          <w:p w:rsidR="00F4796E" w:rsidRDefault="00F4796E">
            <w:pPr>
              <w:numPr>
                <w:ilvl w:val="12"/>
                <w:numId w:val="0"/>
              </w:numPr>
              <w:tabs>
                <w:tab w:val="left" w:pos="0"/>
                <w:tab w:val="left" w:pos="567"/>
                <w:tab w:val="left" w:pos="1133"/>
                <w:tab w:val="left" w:pos="1276"/>
                <w:tab w:val="left" w:pos="2266"/>
                <w:tab w:val="left" w:pos="2832"/>
                <w:tab w:val="left" w:pos="3399"/>
                <w:tab w:val="left" w:pos="3965"/>
                <w:tab w:val="left" w:pos="4531"/>
                <w:tab w:val="left" w:pos="5098"/>
                <w:tab w:val="left" w:pos="5664"/>
                <w:tab w:val="left" w:pos="6231"/>
                <w:tab w:val="left" w:pos="6797"/>
                <w:tab w:val="left" w:pos="7363"/>
                <w:tab w:val="left" w:pos="7930"/>
                <w:tab w:val="left" w:pos="8496"/>
                <w:tab w:val="left" w:pos="9063"/>
              </w:tabs>
              <w:suppressAutoHyphens/>
              <w:ind w:firstLine="810"/>
              <w:jc w:val="center"/>
              <w:rPr>
                <w:spacing w:val="-3"/>
                <w:sz w:val="24"/>
              </w:rPr>
            </w:pPr>
          </w:p>
        </w:tc>
        <w:tc>
          <w:tcPr>
            <w:tcW w:w="4927" w:type="dxa"/>
          </w:tcPr>
          <w:p w:rsidR="00F4796E" w:rsidRDefault="00F4796E">
            <w:pPr>
              <w:numPr>
                <w:ilvl w:val="12"/>
                <w:numId w:val="0"/>
              </w:numPr>
              <w:tabs>
                <w:tab w:val="left" w:pos="-90"/>
                <w:tab w:val="left" w:pos="567"/>
                <w:tab w:val="left" w:pos="1133"/>
                <w:tab w:val="left" w:pos="1276"/>
                <w:tab w:val="left" w:pos="2266"/>
                <w:tab w:val="left" w:pos="2832"/>
                <w:tab w:val="left" w:pos="3399"/>
                <w:tab w:val="left" w:pos="3965"/>
                <w:tab w:val="left" w:pos="4253"/>
                <w:tab w:val="left" w:pos="5098"/>
                <w:tab w:val="left" w:pos="5664"/>
                <w:tab w:val="left" w:pos="6231"/>
                <w:tab w:val="left" w:pos="6797"/>
                <w:tab w:val="left" w:pos="7363"/>
                <w:tab w:val="left" w:pos="7930"/>
                <w:tab w:val="left" w:pos="8496"/>
                <w:tab w:val="left" w:pos="9063"/>
              </w:tabs>
              <w:suppressAutoHyphens/>
              <w:ind w:right="-108"/>
              <w:jc w:val="center"/>
              <w:rPr>
                <w:spacing w:val="-3"/>
                <w:sz w:val="24"/>
              </w:rPr>
            </w:pPr>
          </w:p>
        </w:tc>
      </w:tr>
      <w:tr w:rsidR="00F4796E" w:rsidTr="00F4796E">
        <w:trPr>
          <w:trHeight w:val="112"/>
          <w:jc w:val="center"/>
        </w:trPr>
        <w:tc>
          <w:tcPr>
            <w:tcW w:w="4780" w:type="dxa"/>
            <w:hideMark/>
          </w:tcPr>
          <w:p w:rsidR="00F4796E" w:rsidRDefault="00F4796E">
            <w:pPr>
              <w:numPr>
                <w:ilvl w:val="12"/>
                <w:numId w:val="0"/>
              </w:numPr>
              <w:tabs>
                <w:tab w:val="left" w:pos="0"/>
                <w:tab w:val="left" w:pos="567"/>
                <w:tab w:val="left" w:pos="1133"/>
                <w:tab w:val="left" w:pos="1276"/>
                <w:tab w:val="left" w:pos="2266"/>
                <w:tab w:val="left" w:pos="2832"/>
                <w:tab w:val="left" w:pos="3399"/>
                <w:tab w:val="left" w:pos="3965"/>
                <w:tab w:val="left" w:pos="4531"/>
                <w:tab w:val="left" w:pos="5098"/>
                <w:tab w:val="left" w:pos="5664"/>
                <w:tab w:val="left" w:pos="6231"/>
                <w:tab w:val="left" w:pos="6797"/>
                <w:tab w:val="left" w:pos="7363"/>
                <w:tab w:val="left" w:pos="7930"/>
                <w:tab w:val="left" w:pos="8496"/>
                <w:tab w:val="left" w:pos="9063"/>
              </w:tabs>
              <w:suppressAutoHyphens/>
              <w:ind w:firstLine="810"/>
              <w:rPr>
                <w:spacing w:val="-3"/>
                <w:sz w:val="24"/>
              </w:rPr>
            </w:pPr>
            <w:r>
              <w:rPr>
                <w:spacing w:val="-3"/>
                <w:sz w:val="24"/>
              </w:rPr>
              <w:t xml:space="preserve">              </w:t>
            </w:r>
            <w:r>
              <w:rPr>
                <w:spacing w:val="-3"/>
                <w:sz w:val="24"/>
                <w:lang w:val="en-US"/>
              </w:rPr>
              <w:t xml:space="preserve">       </w:t>
            </w:r>
            <w:r>
              <w:rPr>
                <w:spacing w:val="-3"/>
                <w:sz w:val="24"/>
              </w:rPr>
              <w:t xml:space="preserve">  Реквизиты:</w:t>
            </w:r>
          </w:p>
        </w:tc>
        <w:tc>
          <w:tcPr>
            <w:tcW w:w="4927" w:type="dxa"/>
            <w:hideMark/>
          </w:tcPr>
          <w:p w:rsidR="00F4796E" w:rsidRDefault="00F4796E">
            <w:pPr>
              <w:numPr>
                <w:ilvl w:val="12"/>
                <w:numId w:val="0"/>
              </w:numPr>
              <w:tabs>
                <w:tab w:val="left" w:pos="-90"/>
                <w:tab w:val="left" w:pos="567"/>
                <w:tab w:val="left" w:pos="1133"/>
                <w:tab w:val="left" w:pos="1276"/>
                <w:tab w:val="left" w:pos="2266"/>
                <w:tab w:val="left" w:pos="2832"/>
                <w:tab w:val="left" w:pos="3399"/>
                <w:tab w:val="left" w:pos="3965"/>
                <w:tab w:val="left" w:pos="4253"/>
                <w:tab w:val="left" w:pos="5098"/>
                <w:tab w:val="left" w:pos="5664"/>
                <w:tab w:val="left" w:pos="6231"/>
                <w:tab w:val="left" w:pos="6797"/>
                <w:tab w:val="left" w:pos="7363"/>
                <w:tab w:val="left" w:pos="7930"/>
                <w:tab w:val="left" w:pos="8496"/>
                <w:tab w:val="left" w:pos="9063"/>
              </w:tabs>
              <w:suppressAutoHyphens/>
              <w:ind w:right="-108"/>
              <w:jc w:val="center"/>
              <w:rPr>
                <w:spacing w:val="-3"/>
                <w:sz w:val="24"/>
              </w:rPr>
            </w:pPr>
            <w:r>
              <w:rPr>
                <w:spacing w:val="-3"/>
                <w:sz w:val="24"/>
              </w:rPr>
              <w:t>Реквизиты:</w:t>
            </w:r>
          </w:p>
        </w:tc>
      </w:tr>
    </w:tbl>
    <w:p w:rsidR="00F4796E" w:rsidRDefault="00F4796E" w:rsidP="00F4796E">
      <w:pPr>
        <w:rPr>
          <w:b/>
          <w:sz w:val="24"/>
        </w:rPr>
      </w:pPr>
    </w:p>
    <w:p w:rsidR="00F4796E" w:rsidRDefault="00F4796E" w:rsidP="00F4796E">
      <w:pPr>
        <w:jc w:val="both"/>
        <w:rPr>
          <w:rFonts w:eastAsia="Calibri"/>
          <w:color w:val="000000"/>
          <w:sz w:val="24"/>
        </w:rPr>
      </w:pPr>
    </w:p>
    <w:p w:rsidR="00F4796E" w:rsidRDefault="00F4796E" w:rsidP="00F4796E">
      <w:pPr>
        <w:jc w:val="both"/>
        <w:rPr>
          <w:sz w:val="24"/>
          <w:lang w:eastAsia="x-none"/>
        </w:rPr>
      </w:pPr>
    </w:p>
    <w:p w:rsidR="00F4796E" w:rsidRDefault="00F4796E" w:rsidP="00F4796E">
      <w:pPr>
        <w:jc w:val="both"/>
        <w:rPr>
          <w:sz w:val="24"/>
          <w:lang w:eastAsia="x-none"/>
        </w:rPr>
      </w:pPr>
    </w:p>
    <w:p w:rsidR="00F4796E" w:rsidRDefault="00F4796E" w:rsidP="00F4796E">
      <w:pPr>
        <w:jc w:val="both"/>
        <w:rPr>
          <w:sz w:val="24"/>
          <w:lang w:eastAsia="x-none"/>
        </w:rPr>
      </w:pPr>
    </w:p>
    <w:p w:rsidR="00F4796E" w:rsidRDefault="00F4796E" w:rsidP="00F4796E">
      <w:pPr>
        <w:jc w:val="both"/>
        <w:rPr>
          <w:sz w:val="24"/>
          <w:lang w:eastAsia="x-none"/>
        </w:rPr>
      </w:pPr>
    </w:p>
    <w:p w:rsidR="00F4796E" w:rsidRDefault="00F4796E" w:rsidP="00F4796E">
      <w:pPr>
        <w:jc w:val="both"/>
        <w:rPr>
          <w:sz w:val="24"/>
          <w:lang w:eastAsia="x-none"/>
        </w:rPr>
      </w:pPr>
    </w:p>
    <w:p w:rsidR="00F4796E" w:rsidRDefault="00F4796E" w:rsidP="00F4796E">
      <w:pPr>
        <w:jc w:val="both"/>
        <w:rPr>
          <w:sz w:val="24"/>
          <w:lang w:eastAsia="x-none"/>
        </w:rPr>
      </w:pPr>
    </w:p>
    <w:p w:rsidR="00F4796E" w:rsidRDefault="00F4796E" w:rsidP="00F4796E">
      <w:pPr>
        <w:jc w:val="both"/>
        <w:rPr>
          <w:sz w:val="24"/>
          <w:lang w:eastAsia="x-none"/>
        </w:rPr>
      </w:pPr>
    </w:p>
    <w:p w:rsidR="00F4796E" w:rsidRDefault="00F4796E" w:rsidP="00F4796E">
      <w:pPr>
        <w:jc w:val="both"/>
        <w:rPr>
          <w:sz w:val="24"/>
          <w:lang w:eastAsia="x-none"/>
        </w:rPr>
      </w:pPr>
    </w:p>
    <w:p w:rsidR="00F4796E" w:rsidRDefault="00F4796E" w:rsidP="00F4796E">
      <w:pPr>
        <w:jc w:val="both"/>
        <w:rPr>
          <w:sz w:val="24"/>
          <w:lang w:eastAsia="x-none"/>
        </w:rPr>
      </w:pPr>
    </w:p>
    <w:p w:rsidR="00F4796E" w:rsidRDefault="00F4796E" w:rsidP="00F4796E">
      <w:pPr>
        <w:jc w:val="both"/>
        <w:rPr>
          <w:sz w:val="24"/>
          <w:lang w:eastAsia="x-none"/>
        </w:rPr>
      </w:pPr>
    </w:p>
    <w:p w:rsidR="00F4796E" w:rsidRDefault="00F4796E" w:rsidP="00F4796E">
      <w:pPr>
        <w:jc w:val="both"/>
        <w:rPr>
          <w:sz w:val="24"/>
          <w:lang w:eastAsia="x-none"/>
        </w:rPr>
      </w:pPr>
    </w:p>
    <w:p w:rsidR="00F4796E" w:rsidRDefault="00F4796E" w:rsidP="00F4796E">
      <w:pPr>
        <w:jc w:val="both"/>
        <w:rPr>
          <w:sz w:val="24"/>
          <w:lang w:eastAsia="x-none"/>
        </w:rPr>
      </w:pPr>
    </w:p>
    <w:p w:rsidR="00F4796E" w:rsidRDefault="00F4796E" w:rsidP="00F4796E">
      <w:pPr>
        <w:jc w:val="both"/>
        <w:rPr>
          <w:sz w:val="24"/>
          <w:lang w:eastAsia="x-none"/>
        </w:rPr>
      </w:pPr>
    </w:p>
    <w:p w:rsidR="00F4796E" w:rsidRDefault="00F4796E" w:rsidP="00F4796E">
      <w:pPr>
        <w:jc w:val="both"/>
        <w:rPr>
          <w:sz w:val="24"/>
          <w:lang w:eastAsia="x-none"/>
        </w:rPr>
      </w:pPr>
    </w:p>
    <w:p w:rsidR="00F4796E" w:rsidRDefault="00F4796E" w:rsidP="00F4796E">
      <w:pPr>
        <w:jc w:val="both"/>
        <w:rPr>
          <w:sz w:val="24"/>
          <w:lang w:eastAsia="x-none"/>
        </w:rPr>
      </w:pPr>
    </w:p>
    <w:p w:rsidR="00F4796E" w:rsidRDefault="00F4796E" w:rsidP="00F4796E">
      <w:pPr>
        <w:jc w:val="both"/>
        <w:rPr>
          <w:sz w:val="24"/>
          <w:lang w:eastAsia="x-none"/>
        </w:rPr>
      </w:pPr>
    </w:p>
    <w:p w:rsidR="00F4796E" w:rsidRDefault="00F4796E" w:rsidP="00F4796E">
      <w:pPr>
        <w:jc w:val="both"/>
        <w:rPr>
          <w:sz w:val="24"/>
          <w:lang w:eastAsia="x-none"/>
        </w:rPr>
      </w:pPr>
    </w:p>
    <w:p w:rsidR="00F4796E" w:rsidRDefault="00F4796E" w:rsidP="00F4796E">
      <w:pPr>
        <w:jc w:val="both"/>
        <w:rPr>
          <w:sz w:val="24"/>
          <w:lang w:eastAsia="x-none"/>
        </w:rPr>
      </w:pPr>
    </w:p>
    <w:p w:rsidR="00F4796E" w:rsidRDefault="00F4796E" w:rsidP="00F4796E">
      <w:pPr>
        <w:jc w:val="center"/>
        <w:rPr>
          <w:b/>
          <w:sz w:val="24"/>
        </w:rPr>
      </w:pPr>
      <w:bookmarkStart w:id="0" w:name="_GoBack"/>
      <w:bookmarkEnd w:id="0"/>
      <w:r>
        <w:rPr>
          <w:b/>
          <w:sz w:val="24"/>
        </w:rPr>
        <w:lastRenderedPageBreak/>
        <w:t>А</w:t>
      </w:r>
      <w:r>
        <w:rPr>
          <w:b/>
          <w:sz w:val="24"/>
        </w:rPr>
        <w:t>кт приема-передачи муниципального имущества</w:t>
      </w:r>
    </w:p>
    <w:p w:rsidR="00F4796E" w:rsidRDefault="00F4796E" w:rsidP="00F4796E">
      <w:pPr>
        <w:jc w:val="center"/>
        <w:rPr>
          <w:b/>
          <w:sz w:val="24"/>
        </w:rPr>
      </w:pPr>
    </w:p>
    <w:p w:rsidR="00F4796E" w:rsidRDefault="00F4796E" w:rsidP="00F4796E">
      <w:pPr>
        <w:rPr>
          <w:sz w:val="24"/>
        </w:rPr>
      </w:pPr>
      <w:r>
        <w:rPr>
          <w:sz w:val="24"/>
        </w:rPr>
        <w:t>Иркутский р-н, с. Хомутово</w:t>
      </w:r>
      <w:r>
        <w:rPr>
          <w:b/>
          <w:sz w:val="24"/>
        </w:rPr>
        <w:t xml:space="preserve">                                                                      </w:t>
      </w:r>
      <w:r>
        <w:rPr>
          <w:sz w:val="24"/>
        </w:rPr>
        <w:t>«___»____________ 2020 года</w:t>
      </w:r>
    </w:p>
    <w:p w:rsidR="00F4796E" w:rsidRDefault="00F4796E" w:rsidP="00F4796E">
      <w:pPr>
        <w:ind w:firstLine="709"/>
        <w:jc w:val="both"/>
        <w:rPr>
          <w:noProof/>
          <w:sz w:val="24"/>
        </w:rPr>
      </w:pPr>
      <w:r>
        <w:rPr>
          <w:sz w:val="24"/>
        </w:rPr>
        <w:t>Администрация Хомутовского муниципального образования – Администрация сельского поселения, именуемая в дальнейшем «Продавец», в лице Главы Хомутовского муниципального образования____________________________________________________, действующего на основании Устава, с одной стороны, и</w:t>
      </w:r>
      <w:r>
        <w:rPr>
          <w:spacing w:val="-3"/>
          <w:sz w:val="24"/>
        </w:rPr>
        <w:t xml:space="preserve"> ____________________, именуемое в дальнейшем «Покупатель», в лице _____________________________________, действующего на основании _____________________________________________________, </w:t>
      </w:r>
      <w:r>
        <w:rPr>
          <w:noProof/>
          <w:sz w:val="24"/>
        </w:rPr>
        <w:t>с другой стороны, составили настоящий акт о нижеследующем:</w:t>
      </w:r>
    </w:p>
    <w:p w:rsidR="00F4796E" w:rsidRDefault="00F4796E" w:rsidP="00F4796E">
      <w:pPr>
        <w:tabs>
          <w:tab w:val="left" w:pos="0"/>
          <w:tab w:val="left" w:pos="1133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suppressAutoHyphens/>
        <w:jc w:val="both"/>
        <w:rPr>
          <w:sz w:val="24"/>
        </w:rPr>
      </w:pPr>
      <w:r>
        <w:rPr>
          <w:noProof/>
          <w:sz w:val="24"/>
        </w:rPr>
        <w:t xml:space="preserve">           1.Продавец на основании договора купли-продажи муниципального имущества от __________________ года №______________________ передал Покупателю муниципальное имущество, именуемое в дальнейшем «объекты»: </w:t>
      </w:r>
    </w:p>
    <w:p w:rsidR="00F4796E" w:rsidRDefault="00F4796E" w:rsidP="00F4796E">
      <w:pPr>
        <w:tabs>
          <w:tab w:val="left" w:pos="0"/>
          <w:tab w:val="left" w:pos="1133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suppressAutoHyphens/>
        <w:jc w:val="both"/>
        <w:rPr>
          <w:spacing w:val="-3"/>
          <w:sz w:val="24"/>
        </w:rPr>
      </w:pPr>
      <w:r>
        <w:rPr>
          <w:sz w:val="24"/>
        </w:rPr>
        <w:t xml:space="preserve">           1.1 </w:t>
      </w:r>
      <w:r>
        <w:rPr>
          <w:spacing w:val="-3"/>
          <w:sz w:val="24"/>
        </w:rPr>
        <w:t xml:space="preserve">Нежилое (здание, помещение)________, площадью ____ </w:t>
      </w:r>
      <w:proofErr w:type="spellStart"/>
      <w:r>
        <w:rPr>
          <w:spacing w:val="-3"/>
          <w:sz w:val="24"/>
        </w:rPr>
        <w:t>кв</w:t>
      </w:r>
      <w:proofErr w:type="gramStart"/>
      <w:r>
        <w:rPr>
          <w:spacing w:val="-3"/>
          <w:sz w:val="24"/>
        </w:rPr>
        <w:t>.м</w:t>
      </w:r>
      <w:proofErr w:type="spellEnd"/>
      <w:proofErr w:type="gramEnd"/>
      <w:r>
        <w:rPr>
          <w:spacing w:val="-3"/>
          <w:sz w:val="24"/>
        </w:rPr>
        <w:t>, расположенное по адресу: __________________________________________, кадастровый номер: _________________, принадлежащее «Продавцу» на праве собственности, о чем в Едином государственном реестре прав на недвижимое имущество и сделок с ним от _______ сделана запись регистрации № ______________.</w:t>
      </w:r>
    </w:p>
    <w:p w:rsidR="00F4796E" w:rsidRDefault="00F4796E" w:rsidP="00F4796E">
      <w:pPr>
        <w:tabs>
          <w:tab w:val="left" w:pos="0"/>
          <w:tab w:val="left" w:pos="720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suppressAutoHyphens/>
        <w:jc w:val="both"/>
        <w:rPr>
          <w:spacing w:val="-3"/>
          <w:sz w:val="24"/>
        </w:rPr>
      </w:pPr>
      <w:r>
        <w:rPr>
          <w:spacing w:val="-3"/>
          <w:sz w:val="24"/>
        </w:rPr>
        <w:tab/>
        <w:t>1.1.2. Земельный участок расположен по адресу: ____________________________________ Кадастровый номер: _____________________.</w:t>
      </w:r>
    </w:p>
    <w:p w:rsidR="00F4796E" w:rsidRDefault="00F4796E" w:rsidP="00F4796E">
      <w:pPr>
        <w:tabs>
          <w:tab w:val="left" w:pos="0"/>
          <w:tab w:val="left" w:pos="630"/>
        </w:tabs>
        <w:ind w:firstLine="630"/>
        <w:jc w:val="both"/>
        <w:rPr>
          <w:spacing w:val="-3"/>
          <w:sz w:val="24"/>
        </w:rPr>
      </w:pPr>
      <w:r>
        <w:rPr>
          <w:spacing w:val="-3"/>
          <w:sz w:val="24"/>
        </w:rPr>
        <w:t xml:space="preserve"> Площадь: _________ </w:t>
      </w:r>
      <w:proofErr w:type="spellStart"/>
      <w:r>
        <w:rPr>
          <w:spacing w:val="-3"/>
          <w:sz w:val="24"/>
        </w:rPr>
        <w:t>кв.м</w:t>
      </w:r>
      <w:proofErr w:type="spellEnd"/>
      <w:r>
        <w:rPr>
          <w:spacing w:val="-3"/>
          <w:sz w:val="24"/>
        </w:rPr>
        <w:t xml:space="preserve">. </w:t>
      </w:r>
    </w:p>
    <w:p w:rsidR="00F4796E" w:rsidRDefault="00F4796E" w:rsidP="00F4796E">
      <w:pPr>
        <w:tabs>
          <w:tab w:val="left" w:pos="0"/>
          <w:tab w:val="left" w:pos="630"/>
        </w:tabs>
        <w:ind w:firstLine="630"/>
        <w:jc w:val="both"/>
        <w:rPr>
          <w:spacing w:val="-3"/>
          <w:sz w:val="24"/>
        </w:rPr>
      </w:pPr>
      <w:r>
        <w:rPr>
          <w:spacing w:val="-3"/>
          <w:sz w:val="24"/>
        </w:rPr>
        <w:t xml:space="preserve"> Категория земель: земли населенных пунктов.</w:t>
      </w:r>
    </w:p>
    <w:p w:rsidR="00F4796E" w:rsidRDefault="00F4796E" w:rsidP="00F4796E">
      <w:pPr>
        <w:tabs>
          <w:tab w:val="left" w:pos="0"/>
          <w:tab w:val="left" w:pos="1133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suppressAutoHyphens/>
        <w:jc w:val="both"/>
        <w:rPr>
          <w:spacing w:val="-3"/>
          <w:sz w:val="24"/>
        </w:rPr>
      </w:pPr>
      <w:r>
        <w:rPr>
          <w:spacing w:val="-3"/>
          <w:sz w:val="24"/>
        </w:rPr>
        <w:t xml:space="preserve"> Разрешенное использование: _____________________________________________________, </w:t>
      </w:r>
      <w:r>
        <w:rPr>
          <w:noProof/>
          <w:sz w:val="24"/>
        </w:rPr>
        <w:t>а Покупатель принял вышеназванные «объекты».</w:t>
      </w:r>
    </w:p>
    <w:p w:rsidR="00F4796E" w:rsidRDefault="00F4796E" w:rsidP="00F4796E">
      <w:pPr>
        <w:ind w:firstLine="709"/>
        <w:jc w:val="both"/>
        <w:rPr>
          <w:noProof/>
          <w:sz w:val="24"/>
        </w:rPr>
      </w:pPr>
      <w:r>
        <w:rPr>
          <w:noProof/>
          <w:sz w:val="24"/>
        </w:rPr>
        <w:t xml:space="preserve">2. Расчеты за указанные «объекты» произведены в полном объеме. </w:t>
      </w:r>
    </w:p>
    <w:p w:rsidR="00F4796E" w:rsidRDefault="00F4796E" w:rsidP="00F4796E">
      <w:pPr>
        <w:pStyle w:val="a6"/>
        <w:spacing w:after="0"/>
      </w:pPr>
      <w:r>
        <w:rPr>
          <w:noProof/>
        </w:rPr>
        <w:t xml:space="preserve">       3. </w:t>
      </w:r>
      <w:r>
        <w:t>Покупатель к продавцу претензий не имеет.</w:t>
      </w:r>
    </w:p>
    <w:p w:rsidR="00F4796E" w:rsidRDefault="00F4796E" w:rsidP="00F4796E">
      <w:pPr>
        <w:ind w:firstLine="709"/>
        <w:jc w:val="both"/>
        <w:rPr>
          <w:noProof/>
          <w:sz w:val="24"/>
        </w:rPr>
      </w:pPr>
      <w:r>
        <w:rPr>
          <w:noProof/>
          <w:sz w:val="24"/>
        </w:rPr>
        <w:t>4. Настоящий акт составлен в 4-х экземплярах.</w:t>
      </w:r>
    </w:p>
    <w:p w:rsidR="00F4796E" w:rsidRDefault="00F4796E" w:rsidP="00F4796E">
      <w:pPr>
        <w:ind w:firstLine="709"/>
        <w:jc w:val="both"/>
        <w:rPr>
          <w:noProof/>
          <w:sz w:val="24"/>
        </w:rPr>
      </w:pPr>
    </w:p>
    <w:tbl>
      <w:tblPr>
        <w:tblW w:w="0" w:type="auto"/>
        <w:jc w:val="center"/>
        <w:tblLayout w:type="fixed"/>
        <w:tblLook w:val="01E0" w:firstRow="1" w:lastRow="1" w:firstColumn="1" w:lastColumn="1" w:noHBand="0" w:noVBand="0"/>
      </w:tblPr>
      <w:tblGrid>
        <w:gridCol w:w="4780"/>
        <w:gridCol w:w="4927"/>
      </w:tblGrid>
      <w:tr w:rsidR="00F4796E" w:rsidTr="00F4796E">
        <w:trPr>
          <w:trHeight w:val="349"/>
          <w:jc w:val="center"/>
        </w:trPr>
        <w:tc>
          <w:tcPr>
            <w:tcW w:w="4780" w:type="dxa"/>
          </w:tcPr>
          <w:p w:rsidR="00F4796E" w:rsidRDefault="00F4796E">
            <w:pPr>
              <w:numPr>
                <w:ilvl w:val="12"/>
                <w:numId w:val="0"/>
              </w:numPr>
              <w:tabs>
                <w:tab w:val="left" w:pos="-108"/>
                <w:tab w:val="left" w:pos="567"/>
                <w:tab w:val="left" w:pos="1133"/>
                <w:tab w:val="left" w:pos="1276"/>
                <w:tab w:val="left" w:pos="2266"/>
                <w:tab w:val="left" w:pos="2832"/>
                <w:tab w:val="left" w:pos="3399"/>
                <w:tab w:val="left" w:pos="3965"/>
                <w:tab w:val="left" w:pos="4531"/>
                <w:tab w:val="left" w:pos="5098"/>
                <w:tab w:val="left" w:pos="5664"/>
                <w:tab w:val="left" w:pos="6231"/>
                <w:tab w:val="left" w:pos="6797"/>
                <w:tab w:val="left" w:pos="7363"/>
                <w:tab w:val="left" w:pos="7930"/>
                <w:tab w:val="left" w:pos="8496"/>
                <w:tab w:val="left" w:pos="9063"/>
              </w:tabs>
              <w:suppressAutoHyphens/>
              <w:ind w:right="-108" w:hanging="108"/>
              <w:jc w:val="center"/>
              <w:rPr>
                <w:spacing w:val="-3"/>
                <w:sz w:val="24"/>
              </w:rPr>
            </w:pPr>
            <w:r>
              <w:rPr>
                <w:spacing w:val="-3"/>
                <w:sz w:val="24"/>
              </w:rPr>
              <w:t>/____________</w:t>
            </w:r>
          </w:p>
          <w:p w:rsidR="00F4796E" w:rsidRDefault="00F4796E">
            <w:pPr>
              <w:numPr>
                <w:ilvl w:val="12"/>
                <w:numId w:val="0"/>
              </w:numPr>
              <w:tabs>
                <w:tab w:val="left" w:pos="-108"/>
                <w:tab w:val="left" w:pos="567"/>
                <w:tab w:val="left" w:pos="1133"/>
                <w:tab w:val="left" w:pos="1276"/>
                <w:tab w:val="left" w:pos="2266"/>
                <w:tab w:val="left" w:pos="2832"/>
                <w:tab w:val="left" w:pos="3399"/>
                <w:tab w:val="left" w:pos="3965"/>
                <w:tab w:val="left" w:pos="4531"/>
                <w:tab w:val="left" w:pos="5098"/>
                <w:tab w:val="left" w:pos="5664"/>
                <w:tab w:val="left" w:pos="6231"/>
                <w:tab w:val="left" w:pos="6797"/>
                <w:tab w:val="left" w:pos="7363"/>
                <w:tab w:val="left" w:pos="7930"/>
                <w:tab w:val="left" w:pos="8496"/>
                <w:tab w:val="left" w:pos="9063"/>
              </w:tabs>
              <w:suppressAutoHyphens/>
              <w:ind w:right="-108" w:hanging="108"/>
              <w:jc w:val="center"/>
              <w:rPr>
                <w:sz w:val="24"/>
              </w:rPr>
            </w:pPr>
          </w:p>
        </w:tc>
        <w:tc>
          <w:tcPr>
            <w:tcW w:w="4927" w:type="dxa"/>
            <w:hideMark/>
          </w:tcPr>
          <w:p w:rsidR="00F4796E" w:rsidRDefault="00F4796E">
            <w:pPr>
              <w:numPr>
                <w:ilvl w:val="12"/>
                <w:numId w:val="0"/>
              </w:numPr>
              <w:tabs>
                <w:tab w:val="left" w:pos="-90"/>
                <w:tab w:val="left" w:pos="567"/>
                <w:tab w:val="left" w:pos="1133"/>
                <w:tab w:val="left" w:pos="1276"/>
                <w:tab w:val="left" w:pos="2266"/>
                <w:tab w:val="left" w:pos="2832"/>
                <w:tab w:val="left" w:pos="3399"/>
                <w:tab w:val="left" w:pos="3965"/>
                <w:tab w:val="left" w:pos="4253"/>
                <w:tab w:val="left" w:pos="5098"/>
                <w:tab w:val="left" w:pos="5664"/>
                <w:tab w:val="left" w:pos="6231"/>
                <w:tab w:val="left" w:pos="6797"/>
                <w:tab w:val="left" w:pos="7363"/>
                <w:tab w:val="left" w:pos="7930"/>
                <w:tab w:val="left" w:pos="8496"/>
                <w:tab w:val="left" w:pos="9063"/>
              </w:tabs>
              <w:suppressAutoHyphens/>
              <w:ind w:right="-108"/>
              <w:jc w:val="center"/>
              <w:rPr>
                <w:spacing w:val="-3"/>
                <w:sz w:val="24"/>
              </w:rPr>
            </w:pPr>
            <w:r>
              <w:rPr>
                <w:spacing w:val="-3"/>
                <w:sz w:val="24"/>
              </w:rPr>
              <w:t>/___________/</w:t>
            </w:r>
          </w:p>
        </w:tc>
      </w:tr>
      <w:tr w:rsidR="00F4796E" w:rsidTr="00F4796E">
        <w:trPr>
          <w:trHeight w:val="106"/>
          <w:jc w:val="center"/>
        </w:trPr>
        <w:tc>
          <w:tcPr>
            <w:tcW w:w="4780" w:type="dxa"/>
            <w:hideMark/>
          </w:tcPr>
          <w:p w:rsidR="00F4796E" w:rsidRDefault="00F4796E">
            <w:pPr>
              <w:numPr>
                <w:ilvl w:val="12"/>
                <w:numId w:val="0"/>
              </w:numPr>
              <w:tabs>
                <w:tab w:val="left" w:pos="0"/>
                <w:tab w:val="left" w:pos="567"/>
                <w:tab w:val="left" w:pos="1133"/>
                <w:tab w:val="left" w:pos="1276"/>
                <w:tab w:val="left" w:pos="2266"/>
                <w:tab w:val="left" w:pos="2832"/>
                <w:tab w:val="left" w:pos="3399"/>
                <w:tab w:val="left" w:pos="3965"/>
                <w:tab w:val="left" w:pos="4531"/>
                <w:tab w:val="left" w:pos="5098"/>
                <w:tab w:val="left" w:pos="5664"/>
                <w:tab w:val="left" w:pos="6231"/>
                <w:tab w:val="left" w:pos="6797"/>
                <w:tab w:val="left" w:pos="7363"/>
                <w:tab w:val="left" w:pos="7930"/>
                <w:tab w:val="left" w:pos="8496"/>
                <w:tab w:val="left" w:pos="9063"/>
              </w:tabs>
              <w:suppressAutoHyphens/>
              <w:jc w:val="center"/>
              <w:rPr>
                <w:spacing w:val="-3"/>
                <w:sz w:val="24"/>
              </w:rPr>
            </w:pPr>
            <w:r>
              <w:rPr>
                <w:spacing w:val="-3"/>
                <w:sz w:val="24"/>
              </w:rPr>
              <w:t>«Продавец»</w:t>
            </w:r>
          </w:p>
        </w:tc>
        <w:tc>
          <w:tcPr>
            <w:tcW w:w="4927" w:type="dxa"/>
            <w:hideMark/>
          </w:tcPr>
          <w:p w:rsidR="00F4796E" w:rsidRDefault="00F4796E">
            <w:pPr>
              <w:numPr>
                <w:ilvl w:val="12"/>
                <w:numId w:val="0"/>
              </w:numPr>
              <w:tabs>
                <w:tab w:val="left" w:pos="-90"/>
                <w:tab w:val="left" w:pos="567"/>
                <w:tab w:val="left" w:pos="1133"/>
                <w:tab w:val="left" w:pos="1276"/>
                <w:tab w:val="left" w:pos="2266"/>
                <w:tab w:val="left" w:pos="2832"/>
                <w:tab w:val="left" w:pos="3399"/>
                <w:tab w:val="left" w:pos="3965"/>
                <w:tab w:val="left" w:pos="4253"/>
                <w:tab w:val="left" w:pos="5098"/>
                <w:tab w:val="left" w:pos="5664"/>
                <w:tab w:val="left" w:pos="6231"/>
                <w:tab w:val="left" w:pos="6797"/>
                <w:tab w:val="left" w:pos="7363"/>
                <w:tab w:val="left" w:pos="7930"/>
                <w:tab w:val="left" w:pos="8496"/>
                <w:tab w:val="left" w:pos="9063"/>
              </w:tabs>
              <w:suppressAutoHyphens/>
              <w:ind w:right="-108"/>
              <w:jc w:val="center"/>
              <w:rPr>
                <w:spacing w:val="-3"/>
                <w:sz w:val="24"/>
              </w:rPr>
            </w:pPr>
            <w:r>
              <w:rPr>
                <w:spacing w:val="-3"/>
                <w:sz w:val="24"/>
              </w:rPr>
              <w:t>«Покупатель»</w:t>
            </w:r>
          </w:p>
        </w:tc>
      </w:tr>
      <w:tr w:rsidR="00F4796E" w:rsidTr="00F4796E">
        <w:trPr>
          <w:trHeight w:val="149"/>
          <w:jc w:val="center"/>
        </w:trPr>
        <w:tc>
          <w:tcPr>
            <w:tcW w:w="4780" w:type="dxa"/>
            <w:vAlign w:val="center"/>
            <w:hideMark/>
          </w:tcPr>
          <w:p w:rsidR="00F4796E" w:rsidRDefault="00F4796E">
            <w:pPr>
              <w:numPr>
                <w:ilvl w:val="12"/>
                <w:numId w:val="0"/>
              </w:numPr>
              <w:tabs>
                <w:tab w:val="left" w:pos="0"/>
                <w:tab w:val="left" w:pos="567"/>
                <w:tab w:val="left" w:pos="1133"/>
                <w:tab w:val="left" w:pos="1276"/>
                <w:tab w:val="left" w:pos="2266"/>
                <w:tab w:val="left" w:pos="2832"/>
                <w:tab w:val="left" w:pos="3399"/>
                <w:tab w:val="left" w:pos="3965"/>
                <w:tab w:val="left" w:pos="4531"/>
                <w:tab w:val="left" w:pos="5098"/>
                <w:tab w:val="left" w:pos="5664"/>
                <w:tab w:val="left" w:pos="6231"/>
                <w:tab w:val="left" w:pos="6797"/>
                <w:tab w:val="left" w:pos="7363"/>
                <w:tab w:val="left" w:pos="7930"/>
                <w:tab w:val="left" w:pos="8496"/>
                <w:tab w:val="left" w:pos="9063"/>
              </w:tabs>
              <w:suppressAutoHyphens/>
              <w:jc w:val="center"/>
              <w:rPr>
                <w:spacing w:val="-3"/>
                <w:sz w:val="24"/>
              </w:rPr>
            </w:pPr>
            <w:proofErr w:type="spellStart"/>
            <w:r>
              <w:rPr>
                <w:spacing w:val="-3"/>
                <w:sz w:val="24"/>
              </w:rPr>
              <w:t>м.п</w:t>
            </w:r>
            <w:proofErr w:type="spellEnd"/>
            <w:r>
              <w:rPr>
                <w:spacing w:val="-3"/>
                <w:sz w:val="24"/>
              </w:rPr>
              <w:t>.</w:t>
            </w:r>
          </w:p>
        </w:tc>
        <w:tc>
          <w:tcPr>
            <w:tcW w:w="4927" w:type="dxa"/>
            <w:vAlign w:val="center"/>
            <w:hideMark/>
          </w:tcPr>
          <w:p w:rsidR="00F4796E" w:rsidRDefault="00F4796E">
            <w:pPr>
              <w:numPr>
                <w:ilvl w:val="12"/>
                <w:numId w:val="0"/>
              </w:numPr>
              <w:tabs>
                <w:tab w:val="left" w:pos="-90"/>
                <w:tab w:val="left" w:pos="567"/>
                <w:tab w:val="left" w:pos="1133"/>
                <w:tab w:val="left" w:pos="1276"/>
                <w:tab w:val="left" w:pos="2266"/>
                <w:tab w:val="left" w:pos="2832"/>
                <w:tab w:val="left" w:pos="3399"/>
                <w:tab w:val="left" w:pos="3965"/>
                <w:tab w:val="left" w:pos="4253"/>
                <w:tab w:val="left" w:pos="5098"/>
                <w:tab w:val="left" w:pos="5664"/>
                <w:tab w:val="left" w:pos="6231"/>
                <w:tab w:val="left" w:pos="6797"/>
                <w:tab w:val="left" w:pos="7363"/>
                <w:tab w:val="left" w:pos="7930"/>
                <w:tab w:val="left" w:pos="8496"/>
                <w:tab w:val="left" w:pos="9063"/>
              </w:tabs>
              <w:suppressAutoHyphens/>
              <w:ind w:right="-108"/>
              <w:jc w:val="center"/>
              <w:rPr>
                <w:spacing w:val="-3"/>
                <w:sz w:val="24"/>
              </w:rPr>
            </w:pPr>
            <w:proofErr w:type="spellStart"/>
            <w:r>
              <w:rPr>
                <w:spacing w:val="-3"/>
                <w:sz w:val="24"/>
              </w:rPr>
              <w:t>м.п</w:t>
            </w:r>
            <w:proofErr w:type="spellEnd"/>
            <w:r>
              <w:rPr>
                <w:spacing w:val="-3"/>
                <w:sz w:val="24"/>
              </w:rPr>
              <w:t>.</w:t>
            </w:r>
          </w:p>
        </w:tc>
      </w:tr>
      <w:tr w:rsidR="00F4796E" w:rsidTr="00F4796E">
        <w:trPr>
          <w:trHeight w:val="75"/>
          <w:jc w:val="center"/>
        </w:trPr>
        <w:tc>
          <w:tcPr>
            <w:tcW w:w="4780" w:type="dxa"/>
          </w:tcPr>
          <w:p w:rsidR="00F4796E" w:rsidRDefault="00F4796E">
            <w:pPr>
              <w:numPr>
                <w:ilvl w:val="12"/>
                <w:numId w:val="0"/>
              </w:numPr>
              <w:tabs>
                <w:tab w:val="left" w:pos="0"/>
                <w:tab w:val="left" w:pos="567"/>
                <w:tab w:val="left" w:pos="1133"/>
                <w:tab w:val="left" w:pos="1276"/>
                <w:tab w:val="left" w:pos="2266"/>
                <w:tab w:val="left" w:pos="2832"/>
                <w:tab w:val="left" w:pos="3399"/>
                <w:tab w:val="left" w:pos="3965"/>
                <w:tab w:val="left" w:pos="4531"/>
                <w:tab w:val="left" w:pos="5098"/>
                <w:tab w:val="left" w:pos="5664"/>
                <w:tab w:val="left" w:pos="6231"/>
                <w:tab w:val="left" w:pos="6797"/>
                <w:tab w:val="left" w:pos="7363"/>
                <w:tab w:val="left" w:pos="7930"/>
                <w:tab w:val="left" w:pos="8496"/>
                <w:tab w:val="left" w:pos="9063"/>
              </w:tabs>
              <w:suppressAutoHyphens/>
              <w:ind w:firstLine="810"/>
              <w:jc w:val="center"/>
              <w:rPr>
                <w:spacing w:val="-3"/>
                <w:sz w:val="24"/>
              </w:rPr>
            </w:pPr>
          </w:p>
        </w:tc>
        <w:tc>
          <w:tcPr>
            <w:tcW w:w="4927" w:type="dxa"/>
          </w:tcPr>
          <w:p w:rsidR="00F4796E" w:rsidRDefault="00F4796E">
            <w:pPr>
              <w:numPr>
                <w:ilvl w:val="12"/>
                <w:numId w:val="0"/>
              </w:numPr>
              <w:tabs>
                <w:tab w:val="left" w:pos="-90"/>
                <w:tab w:val="left" w:pos="567"/>
                <w:tab w:val="left" w:pos="1133"/>
                <w:tab w:val="left" w:pos="1276"/>
                <w:tab w:val="left" w:pos="2266"/>
                <w:tab w:val="left" w:pos="2832"/>
                <w:tab w:val="left" w:pos="3399"/>
                <w:tab w:val="left" w:pos="3965"/>
                <w:tab w:val="left" w:pos="4253"/>
                <w:tab w:val="left" w:pos="5098"/>
                <w:tab w:val="left" w:pos="5664"/>
                <w:tab w:val="left" w:pos="6231"/>
                <w:tab w:val="left" w:pos="6797"/>
                <w:tab w:val="left" w:pos="7363"/>
                <w:tab w:val="left" w:pos="7930"/>
                <w:tab w:val="left" w:pos="8496"/>
                <w:tab w:val="left" w:pos="9063"/>
              </w:tabs>
              <w:suppressAutoHyphens/>
              <w:ind w:right="-108"/>
              <w:jc w:val="center"/>
              <w:rPr>
                <w:spacing w:val="-3"/>
                <w:sz w:val="24"/>
              </w:rPr>
            </w:pPr>
          </w:p>
        </w:tc>
      </w:tr>
      <w:tr w:rsidR="00F4796E" w:rsidTr="00F4796E">
        <w:trPr>
          <w:trHeight w:val="112"/>
          <w:jc w:val="center"/>
        </w:trPr>
        <w:tc>
          <w:tcPr>
            <w:tcW w:w="4780" w:type="dxa"/>
          </w:tcPr>
          <w:p w:rsidR="00F4796E" w:rsidRDefault="00F4796E">
            <w:pPr>
              <w:numPr>
                <w:ilvl w:val="12"/>
                <w:numId w:val="0"/>
              </w:numPr>
              <w:tabs>
                <w:tab w:val="left" w:pos="0"/>
                <w:tab w:val="left" w:pos="567"/>
                <w:tab w:val="left" w:pos="1133"/>
                <w:tab w:val="left" w:pos="1276"/>
                <w:tab w:val="left" w:pos="2266"/>
                <w:tab w:val="left" w:pos="2832"/>
                <w:tab w:val="left" w:pos="3399"/>
                <w:tab w:val="left" w:pos="3965"/>
                <w:tab w:val="left" w:pos="4531"/>
                <w:tab w:val="left" w:pos="5098"/>
                <w:tab w:val="left" w:pos="5664"/>
                <w:tab w:val="left" w:pos="6231"/>
                <w:tab w:val="left" w:pos="6797"/>
                <w:tab w:val="left" w:pos="7363"/>
                <w:tab w:val="left" w:pos="7930"/>
                <w:tab w:val="left" w:pos="8496"/>
                <w:tab w:val="left" w:pos="9063"/>
              </w:tabs>
              <w:suppressAutoHyphens/>
              <w:ind w:firstLine="810"/>
              <w:rPr>
                <w:spacing w:val="-3"/>
                <w:sz w:val="24"/>
              </w:rPr>
            </w:pPr>
          </w:p>
        </w:tc>
        <w:tc>
          <w:tcPr>
            <w:tcW w:w="4927" w:type="dxa"/>
          </w:tcPr>
          <w:p w:rsidR="00F4796E" w:rsidRDefault="00F4796E">
            <w:pPr>
              <w:numPr>
                <w:ilvl w:val="12"/>
                <w:numId w:val="0"/>
              </w:numPr>
              <w:tabs>
                <w:tab w:val="left" w:pos="-90"/>
                <w:tab w:val="left" w:pos="567"/>
                <w:tab w:val="left" w:pos="1133"/>
                <w:tab w:val="left" w:pos="1276"/>
                <w:tab w:val="left" w:pos="2266"/>
                <w:tab w:val="left" w:pos="2832"/>
                <w:tab w:val="left" w:pos="3399"/>
                <w:tab w:val="left" w:pos="3965"/>
                <w:tab w:val="left" w:pos="4253"/>
                <w:tab w:val="left" w:pos="5098"/>
                <w:tab w:val="left" w:pos="5664"/>
                <w:tab w:val="left" w:pos="6231"/>
                <w:tab w:val="left" w:pos="6797"/>
                <w:tab w:val="left" w:pos="7363"/>
                <w:tab w:val="left" w:pos="7930"/>
                <w:tab w:val="left" w:pos="8496"/>
                <w:tab w:val="left" w:pos="9063"/>
              </w:tabs>
              <w:suppressAutoHyphens/>
              <w:ind w:right="-108"/>
              <w:jc w:val="center"/>
              <w:rPr>
                <w:spacing w:val="-3"/>
                <w:sz w:val="24"/>
              </w:rPr>
            </w:pPr>
          </w:p>
        </w:tc>
      </w:tr>
    </w:tbl>
    <w:p w:rsidR="00F4796E" w:rsidRDefault="00F4796E" w:rsidP="00F4796E">
      <w:pPr>
        <w:jc w:val="both"/>
        <w:rPr>
          <w:sz w:val="24"/>
          <w:lang w:eastAsia="x-none"/>
        </w:rPr>
      </w:pPr>
    </w:p>
    <w:p w:rsidR="00491C2E" w:rsidRDefault="00491C2E"/>
    <w:sectPr w:rsidR="00491C2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6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12D1D"/>
    <w:rsid w:val="00112D1D"/>
    <w:rsid w:val="00491C2E"/>
    <w:rsid w:val="00F479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4796E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semiHidden/>
    <w:unhideWhenUsed/>
    <w:rsid w:val="00F4796E"/>
    <w:rPr>
      <w:color w:val="0000FF"/>
      <w:u w:val="single"/>
    </w:rPr>
  </w:style>
  <w:style w:type="paragraph" w:styleId="a4">
    <w:name w:val="Body Text"/>
    <w:basedOn w:val="a"/>
    <w:link w:val="a5"/>
    <w:semiHidden/>
    <w:unhideWhenUsed/>
    <w:rsid w:val="00F4796E"/>
    <w:pPr>
      <w:spacing w:line="360" w:lineRule="exact"/>
      <w:ind w:firstLine="720"/>
      <w:jc w:val="both"/>
    </w:pPr>
    <w:rPr>
      <w:lang w:val="x-none" w:eastAsia="x-none"/>
    </w:rPr>
  </w:style>
  <w:style w:type="character" w:customStyle="1" w:styleId="a5">
    <w:name w:val="Основной текст Знак"/>
    <w:basedOn w:val="a0"/>
    <w:link w:val="a4"/>
    <w:semiHidden/>
    <w:rsid w:val="00F4796E"/>
    <w:rPr>
      <w:rFonts w:ascii="Times New Roman" w:eastAsia="Times New Roman" w:hAnsi="Times New Roman" w:cs="Times New Roman"/>
      <w:sz w:val="28"/>
      <w:szCs w:val="24"/>
      <w:lang w:val="x-none" w:eastAsia="x-none"/>
    </w:rPr>
  </w:style>
  <w:style w:type="paragraph" w:styleId="a6">
    <w:name w:val="Body Text Indent"/>
    <w:basedOn w:val="a"/>
    <w:link w:val="a7"/>
    <w:semiHidden/>
    <w:unhideWhenUsed/>
    <w:rsid w:val="00F4796E"/>
    <w:pPr>
      <w:spacing w:after="120"/>
      <w:ind w:left="283"/>
    </w:pPr>
    <w:rPr>
      <w:sz w:val="24"/>
      <w:lang w:val="x-none" w:eastAsia="x-none"/>
    </w:rPr>
  </w:style>
  <w:style w:type="character" w:customStyle="1" w:styleId="a7">
    <w:name w:val="Основной текст с отступом Знак"/>
    <w:basedOn w:val="a0"/>
    <w:link w:val="a6"/>
    <w:semiHidden/>
    <w:rsid w:val="00F4796E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2">
    <w:name w:val="Body Text 2"/>
    <w:basedOn w:val="a"/>
    <w:link w:val="20"/>
    <w:semiHidden/>
    <w:unhideWhenUsed/>
    <w:rsid w:val="00F4796E"/>
    <w:pPr>
      <w:spacing w:after="120" w:line="480" w:lineRule="auto"/>
    </w:pPr>
    <w:rPr>
      <w:sz w:val="24"/>
      <w:lang w:val="x-none" w:eastAsia="x-none"/>
    </w:rPr>
  </w:style>
  <w:style w:type="character" w:customStyle="1" w:styleId="20">
    <w:name w:val="Основной текст 2 Знак"/>
    <w:basedOn w:val="a0"/>
    <w:link w:val="2"/>
    <w:semiHidden/>
    <w:rsid w:val="00F4796E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customStyle="1" w:styleId="a8">
    <w:name w:val="Без интервала Знак"/>
    <w:link w:val="a9"/>
    <w:locked/>
    <w:rsid w:val="00F4796E"/>
    <w:rPr>
      <w:rFonts w:ascii="Calibri" w:hAnsi="Calibri" w:cs="Calibri"/>
    </w:rPr>
  </w:style>
  <w:style w:type="paragraph" w:styleId="a9">
    <w:name w:val="No Spacing"/>
    <w:link w:val="a8"/>
    <w:qFormat/>
    <w:rsid w:val="00F4796E"/>
    <w:pPr>
      <w:spacing w:after="0" w:line="240" w:lineRule="auto"/>
    </w:pPr>
    <w:rPr>
      <w:rFonts w:ascii="Calibri" w:hAnsi="Calibri" w:cs="Calibri"/>
    </w:rPr>
  </w:style>
  <w:style w:type="paragraph" w:customStyle="1" w:styleId="rezul">
    <w:name w:val="rezul"/>
    <w:basedOn w:val="a"/>
    <w:rsid w:val="00F4796E"/>
    <w:pPr>
      <w:widowControl w:val="0"/>
      <w:ind w:firstLine="283"/>
      <w:jc w:val="both"/>
    </w:pPr>
    <w:rPr>
      <w:b/>
      <w:sz w:val="24"/>
      <w:szCs w:val="20"/>
      <w:lang w:val="en-US" w:eastAsia="en-US"/>
    </w:rPr>
  </w:style>
  <w:style w:type="paragraph" w:customStyle="1" w:styleId="TextBoldCenter">
    <w:name w:val="TextBoldCenter"/>
    <w:basedOn w:val="a"/>
    <w:rsid w:val="00F4796E"/>
    <w:pPr>
      <w:autoSpaceDE w:val="0"/>
      <w:autoSpaceDN w:val="0"/>
      <w:adjustRightInd w:val="0"/>
      <w:spacing w:before="283"/>
      <w:jc w:val="center"/>
    </w:pPr>
    <w:rPr>
      <w:rFonts w:eastAsia="Calibri"/>
      <w:b/>
      <w:bCs/>
      <w:sz w:val="26"/>
      <w:szCs w:val="26"/>
    </w:rPr>
  </w:style>
  <w:style w:type="paragraph" w:customStyle="1" w:styleId="BodyTextIndent2">
    <w:name w:val="Body Text Indent 2"/>
    <w:basedOn w:val="a"/>
    <w:rsid w:val="00F4796E"/>
    <w:pPr>
      <w:widowControl w:val="0"/>
      <w:ind w:firstLine="426"/>
    </w:pPr>
    <w:rPr>
      <w:sz w:val="24"/>
      <w:szCs w:val="20"/>
    </w:rPr>
  </w:style>
  <w:style w:type="paragraph" w:customStyle="1" w:styleId="aa">
    <w:name w:val="Таблицы (моноширинный)"/>
    <w:basedOn w:val="a"/>
    <w:next w:val="a"/>
    <w:rsid w:val="00F4796E"/>
    <w:pPr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character" w:customStyle="1" w:styleId="FontStyle13">
    <w:name w:val="Font Style13"/>
    <w:uiPriority w:val="99"/>
    <w:rsid w:val="00F4796E"/>
    <w:rPr>
      <w:rFonts w:ascii="Times New Roman" w:hAnsi="Times New Roman" w:cs="Times New Roman" w:hint="default"/>
      <w:sz w:val="26"/>
      <w:szCs w:val="26"/>
    </w:rPr>
  </w:style>
  <w:style w:type="character" w:styleId="ab">
    <w:name w:val="Strong"/>
    <w:basedOn w:val="a0"/>
    <w:uiPriority w:val="22"/>
    <w:qFormat/>
    <w:rsid w:val="00F4796E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4796E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semiHidden/>
    <w:unhideWhenUsed/>
    <w:rsid w:val="00F4796E"/>
    <w:rPr>
      <w:color w:val="0000FF"/>
      <w:u w:val="single"/>
    </w:rPr>
  </w:style>
  <w:style w:type="paragraph" w:styleId="a4">
    <w:name w:val="Body Text"/>
    <w:basedOn w:val="a"/>
    <w:link w:val="a5"/>
    <w:semiHidden/>
    <w:unhideWhenUsed/>
    <w:rsid w:val="00F4796E"/>
    <w:pPr>
      <w:spacing w:line="360" w:lineRule="exact"/>
      <w:ind w:firstLine="720"/>
      <w:jc w:val="both"/>
    </w:pPr>
    <w:rPr>
      <w:lang w:val="x-none" w:eastAsia="x-none"/>
    </w:rPr>
  </w:style>
  <w:style w:type="character" w:customStyle="1" w:styleId="a5">
    <w:name w:val="Основной текст Знак"/>
    <w:basedOn w:val="a0"/>
    <w:link w:val="a4"/>
    <w:semiHidden/>
    <w:rsid w:val="00F4796E"/>
    <w:rPr>
      <w:rFonts w:ascii="Times New Roman" w:eastAsia="Times New Roman" w:hAnsi="Times New Roman" w:cs="Times New Roman"/>
      <w:sz w:val="28"/>
      <w:szCs w:val="24"/>
      <w:lang w:val="x-none" w:eastAsia="x-none"/>
    </w:rPr>
  </w:style>
  <w:style w:type="paragraph" w:styleId="a6">
    <w:name w:val="Body Text Indent"/>
    <w:basedOn w:val="a"/>
    <w:link w:val="a7"/>
    <w:semiHidden/>
    <w:unhideWhenUsed/>
    <w:rsid w:val="00F4796E"/>
    <w:pPr>
      <w:spacing w:after="120"/>
      <w:ind w:left="283"/>
    </w:pPr>
    <w:rPr>
      <w:sz w:val="24"/>
      <w:lang w:val="x-none" w:eastAsia="x-none"/>
    </w:rPr>
  </w:style>
  <w:style w:type="character" w:customStyle="1" w:styleId="a7">
    <w:name w:val="Основной текст с отступом Знак"/>
    <w:basedOn w:val="a0"/>
    <w:link w:val="a6"/>
    <w:semiHidden/>
    <w:rsid w:val="00F4796E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2">
    <w:name w:val="Body Text 2"/>
    <w:basedOn w:val="a"/>
    <w:link w:val="20"/>
    <w:semiHidden/>
    <w:unhideWhenUsed/>
    <w:rsid w:val="00F4796E"/>
    <w:pPr>
      <w:spacing w:after="120" w:line="480" w:lineRule="auto"/>
    </w:pPr>
    <w:rPr>
      <w:sz w:val="24"/>
      <w:lang w:val="x-none" w:eastAsia="x-none"/>
    </w:rPr>
  </w:style>
  <w:style w:type="character" w:customStyle="1" w:styleId="20">
    <w:name w:val="Основной текст 2 Знак"/>
    <w:basedOn w:val="a0"/>
    <w:link w:val="2"/>
    <w:semiHidden/>
    <w:rsid w:val="00F4796E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customStyle="1" w:styleId="a8">
    <w:name w:val="Без интервала Знак"/>
    <w:link w:val="a9"/>
    <w:locked/>
    <w:rsid w:val="00F4796E"/>
    <w:rPr>
      <w:rFonts w:ascii="Calibri" w:hAnsi="Calibri" w:cs="Calibri"/>
    </w:rPr>
  </w:style>
  <w:style w:type="paragraph" w:styleId="a9">
    <w:name w:val="No Spacing"/>
    <w:link w:val="a8"/>
    <w:qFormat/>
    <w:rsid w:val="00F4796E"/>
    <w:pPr>
      <w:spacing w:after="0" w:line="240" w:lineRule="auto"/>
    </w:pPr>
    <w:rPr>
      <w:rFonts w:ascii="Calibri" w:hAnsi="Calibri" w:cs="Calibri"/>
    </w:rPr>
  </w:style>
  <w:style w:type="paragraph" w:customStyle="1" w:styleId="rezul">
    <w:name w:val="rezul"/>
    <w:basedOn w:val="a"/>
    <w:rsid w:val="00F4796E"/>
    <w:pPr>
      <w:widowControl w:val="0"/>
      <w:ind w:firstLine="283"/>
      <w:jc w:val="both"/>
    </w:pPr>
    <w:rPr>
      <w:b/>
      <w:sz w:val="24"/>
      <w:szCs w:val="20"/>
      <w:lang w:val="en-US" w:eastAsia="en-US"/>
    </w:rPr>
  </w:style>
  <w:style w:type="paragraph" w:customStyle="1" w:styleId="TextBoldCenter">
    <w:name w:val="TextBoldCenter"/>
    <w:basedOn w:val="a"/>
    <w:rsid w:val="00F4796E"/>
    <w:pPr>
      <w:autoSpaceDE w:val="0"/>
      <w:autoSpaceDN w:val="0"/>
      <w:adjustRightInd w:val="0"/>
      <w:spacing w:before="283"/>
      <w:jc w:val="center"/>
    </w:pPr>
    <w:rPr>
      <w:rFonts w:eastAsia="Calibri"/>
      <w:b/>
      <w:bCs/>
      <w:sz w:val="26"/>
      <w:szCs w:val="26"/>
    </w:rPr>
  </w:style>
  <w:style w:type="paragraph" w:customStyle="1" w:styleId="BodyTextIndent2">
    <w:name w:val="Body Text Indent 2"/>
    <w:basedOn w:val="a"/>
    <w:rsid w:val="00F4796E"/>
    <w:pPr>
      <w:widowControl w:val="0"/>
      <w:ind w:firstLine="426"/>
    </w:pPr>
    <w:rPr>
      <w:sz w:val="24"/>
      <w:szCs w:val="20"/>
    </w:rPr>
  </w:style>
  <w:style w:type="paragraph" w:customStyle="1" w:styleId="aa">
    <w:name w:val="Таблицы (моноширинный)"/>
    <w:basedOn w:val="a"/>
    <w:next w:val="a"/>
    <w:rsid w:val="00F4796E"/>
    <w:pPr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character" w:customStyle="1" w:styleId="FontStyle13">
    <w:name w:val="Font Style13"/>
    <w:uiPriority w:val="99"/>
    <w:rsid w:val="00F4796E"/>
    <w:rPr>
      <w:rFonts w:ascii="Times New Roman" w:hAnsi="Times New Roman" w:cs="Times New Roman" w:hint="default"/>
      <w:sz w:val="26"/>
      <w:szCs w:val="26"/>
    </w:rPr>
  </w:style>
  <w:style w:type="character" w:styleId="ab">
    <w:name w:val="Strong"/>
    <w:basedOn w:val="a0"/>
    <w:uiPriority w:val="22"/>
    <w:qFormat/>
    <w:rsid w:val="00F4796E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46570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&#1056;&#1086;&#1084;&#1085;&#1099;.&#1088;&#1092;" TargetMode="External"/><Relationship Id="rId13" Type="http://schemas.openxmlformats.org/officeDocument/2006/relationships/hyperlink" Target="https://www.rts-tender.ru/" TargetMode="Externa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www.rts-tender.ru/" TargetMode="External"/><Relationship Id="rId12" Type="http://schemas.openxmlformats.org/officeDocument/2006/relationships/hyperlink" Target="https://www.rts-tender.ru/" TargetMode="External"/><Relationship Id="rId17" Type="http://schemas.openxmlformats.org/officeDocument/2006/relationships/fontTable" Target="fontTable.xml"/><Relationship Id="rId2" Type="http://schemas.microsoft.com/office/2007/relationships/stylesWithEffects" Target="stylesWithEffects.xml"/><Relationship Id="rId16" Type="http://schemas.openxmlformats.org/officeDocument/2006/relationships/hyperlink" Target="https://www.rts-tender.ru/" TargetMode="External"/><Relationship Id="rId1" Type="http://schemas.openxmlformats.org/officeDocument/2006/relationships/styles" Target="styles.xml"/><Relationship Id="rId6" Type="http://schemas.openxmlformats.org/officeDocument/2006/relationships/hyperlink" Target="http://www.&#1056;&#1086;&#1084;&#1085;&#1099;.&#1088;&#1092;" TargetMode="External"/><Relationship Id="rId11" Type="http://schemas.openxmlformats.org/officeDocument/2006/relationships/hyperlink" Target="http://www.&#1056;&#1086;&#1084;&#1085;&#1099;.&#1088;&#1092;" TargetMode="External"/><Relationship Id="rId5" Type="http://schemas.openxmlformats.org/officeDocument/2006/relationships/hyperlink" Target="https://www.rts-tender.ru/" TargetMode="External"/><Relationship Id="rId15" Type="http://schemas.openxmlformats.org/officeDocument/2006/relationships/hyperlink" Target="http://www.torgi.gov.ru" TargetMode="External"/><Relationship Id="rId10" Type="http://schemas.openxmlformats.org/officeDocument/2006/relationships/hyperlink" Target="http://www.torgi.gov.ru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torgi.gov.ru" TargetMode="External"/><Relationship Id="rId14" Type="http://schemas.openxmlformats.org/officeDocument/2006/relationships/hyperlink" Target="http://www.khomutovskoe-mo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7129</Words>
  <Characters>40638</Characters>
  <Application>Microsoft Office Word</Application>
  <DocSecurity>0</DocSecurity>
  <Lines>338</Lines>
  <Paragraphs>95</Paragraphs>
  <ScaleCrop>false</ScaleCrop>
  <Company/>
  <LinksUpToDate>false</LinksUpToDate>
  <CharactersWithSpaces>47672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3</cp:revision>
  <dcterms:created xsi:type="dcterms:W3CDTF">2020-10-29T08:44:00Z</dcterms:created>
  <dcterms:modified xsi:type="dcterms:W3CDTF">2020-10-29T08:46:00Z</dcterms:modified>
</cp:coreProperties>
</file>