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EB61E8" w:rsidRPr="00EB61E8">
        <w:rPr>
          <w:rFonts w:ascii="Times New Roman" w:hAnsi="Times New Roman" w:cs="Times New Roman"/>
          <w:sz w:val="28"/>
          <w:szCs w:val="28"/>
        </w:rPr>
        <w:t>«</w:t>
      </w:r>
      <w:r w:rsidR="00CC5512" w:rsidRPr="00CC5512">
        <w:rPr>
          <w:rFonts w:ascii="Times New Roman" w:hAnsi="Times New Roman" w:cs="Times New Roman"/>
          <w:sz w:val="28"/>
          <w:szCs w:val="28"/>
        </w:rPr>
        <w:t>Бытовое обслуживание</w:t>
      </w:r>
      <w:r w:rsidR="00EB61E8" w:rsidRPr="00EB61E8">
        <w:rPr>
          <w:rFonts w:ascii="Times New Roman" w:hAnsi="Times New Roman" w:cs="Times New Roman"/>
          <w:sz w:val="28"/>
          <w:szCs w:val="28"/>
        </w:rPr>
        <w:t>»</w:t>
      </w:r>
      <w:r w:rsidR="00FB0534">
        <w:rPr>
          <w:rFonts w:ascii="Times New Roman" w:hAnsi="Times New Roman" w:cs="Times New Roman"/>
          <w:sz w:val="28"/>
          <w:szCs w:val="28"/>
        </w:rPr>
        <w:t>,</w:t>
      </w:r>
      <w:r w:rsidR="00FB0534" w:rsidRPr="00FB0534">
        <w:rPr>
          <w:rFonts w:ascii="Times New Roman" w:hAnsi="Times New Roman" w:cs="Times New Roman"/>
          <w:sz w:val="28"/>
          <w:szCs w:val="28"/>
        </w:rPr>
        <w:t xml:space="preserve"> </w:t>
      </w:r>
      <w:r w:rsidR="00FB0534">
        <w:rPr>
          <w:rFonts w:ascii="Times New Roman" w:hAnsi="Times New Roman" w:cs="Times New Roman"/>
          <w:sz w:val="28"/>
          <w:szCs w:val="28"/>
        </w:rPr>
        <w:t>«Здравоохранение»</w:t>
      </w:r>
      <w:r w:rsidR="00EB61E8" w:rsidRPr="00EB61E8">
        <w:rPr>
          <w:rFonts w:ascii="Times New Roman" w:hAnsi="Times New Roman" w:cs="Times New Roman"/>
          <w:sz w:val="28"/>
          <w:szCs w:val="28"/>
        </w:rPr>
        <w:t>: в отношении земельного участка с кадастровым номером 38:06:100101:</w:t>
      </w:r>
      <w:r w:rsidR="00656C4D">
        <w:rPr>
          <w:rFonts w:ascii="Times New Roman" w:hAnsi="Times New Roman" w:cs="Times New Roman"/>
          <w:sz w:val="28"/>
          <w:szCs w:val="28"/>
        </w:rPr>
        <w:t>3845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656C4D">
        <w:rPr>
          <w:rFonts w:ascii="Times New Roman" w:hAnsi="Times New Roman" w:cs="Times New Roman"/>
          <w:sz w:val="28"/>
          <w:szCs w:val="28"/>
        </w:rPr>
        <w:t>1184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56C4D" w:rsidRPr="00656C4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656C4D" w:rsidRPr="00656C4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656C4D" w:rsidRPr="00656C4D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144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B61E8" w:rsidRPr="00EB61E8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bookmarkStart w:id="0" w:name="_GoBack"/>
      <w:r w:rsidR="00EB61E8" w:rsidRPr="00EB61E8">
        <w:rPr>
          <w:rFonts w:ascii="Times New Roman" w:hAnsi="Times New Roman" w:cs="Times New Roman"/>
          <w:sz w:val="28"/>
          <w:szCs w:val="28"/>
        </w:rPr>
        <w:t>«</w:t>
      </w:r>
      <w:r w:rsidR="00CC5512" w:rsidRPr="00CC5512">
        <w:rPr>
          <w:rFonts w:ascii="Times New Roman" w:hAnsi="Times New Roman" w:cs="Times New Roman"/>
          <w:sz w:val="28"/>
          <w:szCs w:val="28"/>
        </w:rPr>
        <w:t>Бытовое обслуживание</w:t>
      </w:r>
      <w:r w:rsidR="00EB61E8" w:rsidRPr="00EB61E8">
        <w:rPr>
          <w:rFonts w:ascii="Times New Roman" w:hAnsi="Times New Roman" w:cs="Times New Roman"/>
          <w:sz w:val="28"/>
          <w:szCs w:val="28"/>
        </w:rPr>
        <w:t>»</w:t>
      </w:r>
      <w:r w:rsidR="00FB0534">
        <w:rPr>
          <w:rFonts w:ascii="Times New Roman" w:hAnsi="Times New Roman" w:cs="Times New Roman"/>
          <w:sz w:val="28"/>
          <w:szCs w:val="28"/>
        </w:rPr>
        <w:t xml:space="preserve">, </w:t>
      </w:r>
      <w:r w:rsidR="00656C4D">
        <w:rPr>
          <w:rFonts w:ascii="Times New Roman" w:hAnsi="Times New Roman" w:cs="Times New Roman"/>
          <w:sz w:val="28"/>
          <w:szCs w:val="28"/>
        </w:rPr>
        <w:t>«Здравоохранение»</w:t>
      </w:r>
      <w:r w:rsidR="00EB61E8" w:rsidRPr="00EB61E8">
        <w:rPr>
          <w:rFonts w:ascii="Times New Roman" w:hAnsi="Times New Roman" w:cs="Times New Roman"/>
          <w:sz w:val="28"/>
          <w:szCs w:val="28"/>
        </w:rPr>
        <w:t>: в отношении земельного участка с кадастровым номером 38:06:100101:38</w:t>
      </w:r>
      <w:r w:rsidR="00DD51AA">
        <w:rPr>
          <w:rFonts w:ascii="Times New Roman" w:hAnsi="Times New Roman" w:cs="Times New Roman"/>
          <w:sz w:val="28"/>
          <w:szCs w:val="28"/>
        </w:rPr>
        <w:t>45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656C4D">
        <w:rPr>
          <w:rFonts w:ascii="Times New Roman" w:hAnsi="Times New Roman" w:cs="Times New Roman"/>
          <w:sz w:val="28"/>
          <w:szCs w:val="28"/>
        </w:rPr>
        <w:t>1184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56C4D" w:rsidRPr="00656C4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656C4D" w:rsidRPr="00656C4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656C4D" w:rsidRPr="00656C4D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144</w:t>
      </w:r>
      <w:bookmarkEnd w:id="0"/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656C4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6C4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970D1CA" wp14:editId="382D1058">
            <wp:extent cx="4876444" cy="47434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125" cy="474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380384"/>
    <w:rsid w:val="004C0EE4"/>
    <w:rsid w:val="005743FA"/>
    <w:rsid w:val="00593BED"/>
    <w:rsid w:val="00656C4D"/>
    <w:rsid w:val="00662304"/>
    <w:rsid w:val="0077787B"/>
    <w:rsid w:val="007F434A"/>
    <w:rsid w:val="00912CBD"/>
    <w:rsid w:val="00965CFD"/>
    <w:rsid w:val="009C3482"/>
    <w:rsid w:val="00A95697"/>
    <w:rsid w:val="00BC3F64"/>
    <w:rsid w:val="00CC5512"/>
    <w:rsid w:val="00DC48C7"/>
    <w:rsid w:val="00DD51AA"/>
    <w:rsid w:val="00EB61E8"/>
    <w:rsid w:val="00F341E8"/>
    <w:rsid w:val="00F929F9"/>
    <w:rsid w:val="00FB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2024-12-12T05:40:00Z</cp:lastPrinted>
  <dcterms:created xsi:type="dcterms:W3CDTF">2023-08-11T01:34:00Z</dcterms:created>
  <dcterms:modified xsi:type="dcterms:W3CDTF">2024-12-12T05:41:00Z</dcterms:modified>
</cp:coreProperties>
</file>