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3C1" w:rsidRPr="005C5156" w:rsidRDefault="007023C1" w:rsidP="007023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требований,</w:t>
      </w:r>
    </w:p>
    <w:p w:rsidR="007023C1" w:rsidRPr="005C5156" w:rsidRDefault="007023C1" w:rsidP="007023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>используемые для определения необходимости проведения</w:t>
      </w:r>
    </w:p>
    <w:p w:rsidR="007023C1" w:rsidRPr="005C5156" w:rsidRDefault="007023C1" w:rsidP="007023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 xml:space="preserve">внеплановых проверок при осуществлении </w:t>
      </w:r>
      <w:proofErr w:type="gramStart"/>
      <w:r w:rsidRPr="005C515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7023C1" w:rsidRPr="005C5156" w:rsidRDefault="007023C1" w:rsidP="007023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>земельного контроля</w:t>
      </w:r>
    </w:p>
    <w:p w:rsidR="007023C1" w:rsidRPr="005C5156" w:rsidRDefault="007023C1" w:rsidP="007023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023C1" w:rsidRPr="005C5156" w:rsidRDefault="007023C1" w:rsidP="007023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023C1" w:rsidRPr="005C5156" w:rsidRDefault="007023C1" w:rsidP="007023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1. Несоответствие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недвижимости.</w:t>
      </w:r>
    </w:p>
    <w:p w:rsidR="007023C1" w:rsidRPr="005C5156" w:rsidRDefault="007023C1" w:rsidP="007023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2. 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</w:t>
      </w:r>
    </w:p>
    <w:p w:rsidR="007023C1" w:rsidRPr="005C5156" w:rsidRDefault="007023C1" w:rsidP="007023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3. Несоответствие использования гражданином, юридическим лицом, индивидуальным предпринимателем земельного участка целевому назначению в соответствии с его принадлежностью к той или иной категории земель и (или) видам разрешенного использования земельного участка.</w:t>
      </w:r>
    </w:p>
    <w:p w:rsidR="007023C1" w:rsidRPr="005C5156" w:rsidRDefault="007023C1" w:rsidP="007023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4.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:rsidR="007023C1" w:rsidRPr="005C5156" w:rsidRDefault="007023C1" w:rsidP="007023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 xml:space="preserve">5. Истечение одного года </w:t>
      </w:r>
      <w:proofErr w:type="gramStart"/>
      <w:r w:rsidRPr="005C5156">
        <w:rPr>
          <w:rFonts w:ascii="Times New Roman" w:hAnsi="Times New Roman" w:cs="Times New Roman"/>
          <w:sz w:val="28"/>
          <w:szCs w:val="28"/>
        </w:rPr>
        <w:t>с момента возникновения в результате проведения публичных торгов на основании решения суда об изъятии земельного участка в связи</w:t>
      </w:r>
      <w:proofErr w:type="gramEnd"/>
      <w:r w:rsidRPr="005C5156">
        <w:rPr>
          <w:rFonts w:ascii="Times New Roman" w:hAnsi="Times New Roman" w:cs="Times New Roman"/>
          <w:sz w:val="28"/>
          <w:szCs w:val="28"/>
        </w:rPr>
        <w:t xml:space="preserve">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назначения.</w:t>
      </w:r>
    </w:p>
    <w:p w:rsidR="007023C1" w:rsidRPr="005C5156" w:rsidRDefault="007023C1" w:rsidP="007023C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6. Неисполнение обязанности по приведению земельного участка в состояние, пригодное для использования по целевому назначению.</w:t>
      </w:r>
    </w:p>
    <w:p w:rsidR="0093717E" w:rsidRDefault="0093717E">
      <w:bookmarkStart w:id="0" w:name="_GoBack"/>
      <w:bookmarkEnd w:id="0"/>
    </w:p>
    <w:sectPr w:rsidR="0093717E" w:rsidSect="000517E7">
      <w:headerReference w:type="even" r:id="rId5"/>
      <w:pgSz w:w="11906" w:h="16838"/>
      <w:pgMar w:top="1135" w:right="851" w:bottom="1021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FAF" w:rsidRDefault="007023C1" w:rsidP="00482FAF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482FAF" w:rsidRDefault="007023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3C1"/>
    <w:rsid w:val="00086E18"/>
    <w:rsid w:val="00684637"/>
    <w:rsid w:val="007023C1"/>
    <w:rsid w:val="0093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023C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7023C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7023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23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7023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023C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7023C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7023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23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702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2022-03-02T01:02:00Z</dcterms:created>
  <dcterms:modified xsi:type="dcterms:W3CDTF">2022-03-02T01:06:00Z</dcterms:modified>
</cp:coreProperties>
</file>