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38:06:100922:4375 площадью 813 </w:t>
      </w:r>
      <w:proofErr w:type="spellStart"/>
      <w:r w:rsidRPr="006913DF">
        <w:rPr>
          <w:rFonts w:eastAsiaTheme="minorHAnsi"/>
          <w:b/>
          <w:lang w:eastAsia="en-US"/>
        </w:rPr>
        <w:t>кв.м</w:t>
      </w:r>
      <w:proofErr w:type="spellEnd"/>
      <w:r w:rsidRPr="006913DF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Pr="006913DF">
        <w:rPr>
          <w:rFonts w:eastAsiaTheme="minorHAnsi"/>
          <w:b/>
          <w:lang w:eastAsia="en-US"/>
        </w:rPr>
        <w:t>Российская Федерация, Иркутская область, Иркутский район, д. Куда, пер. Звездный, 13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  <w:proofErr w:type="gramEnd"/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75D6B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ноября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75D6B">
                        <w:rPr>
                          <w:sz w:val="20"/>
                          <w:szCs w:val="20"/>
                        </w:rPr>
                        <w:t>0</w:t>
                      </w:r>
                      <w:r w:rsidR="000A0AEE">
                        <w:rPr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A0AEE">
                        <w:rPr>
                          <w:sz w:val="20"/>
                          <w:szCs w:val="20"/>
                        </w:rPr>
                        <w:t>ноября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75D6B">
        <w:rPr>
          <w:rFonts w:eastAsiaTheme="minorHAnsi"/>
          <w:lang w:eastAsia="en-US"/>
        </w:rPr>
        <w:t>0</w:t>
      </w:r>
      <w:r w:rsidR="000A0AEE">
        <w:rPr>
          <w:rFonts w:eastAsiaTheme="minorHAnsi"/>
          <w:lang w:eastAsia="en-US"/>
        </w:rPr>
        <w:t>9</w:t>
      </w:r>
      <w:r w:rsidRPr="008D4641">
        <w:rPr>
          <w:rFonts w:eastAsiaTheme="minorHAnsi"/>
          <w:lang w:eastAsia="en-US"/>
        </w:rPr>
        <w:t xml:space="preserve">» </w:t>
      </w:r>
      <w:r w:rsidR="000A0AEE">
        <w:rPr>
          <w:rFonts w:eastAsiaTheme="minorHAnsi"/>
          <w:lang w:eastAsia="en-US"/>
        </w:rPr>
        <w:t>ноября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38:06:100922:4375 площадью 813 </w:t>
      </w:r>
      <w:proofErr w:type="spellStart"/>
      <w:r w:rsidRPr="006913DF">
        <w:rPr>
          <w:rFonts w:eastAsiaTheme="minorHAnsi"/>
          <w:lang w:eastAsia="en-US"/>
        </w:rPr>
        <w:t>кв.м</w:t>
      </w:r>
      <w:proofErr w:type="spellEnd"/>
      <w:r w:rsidRPr="006913DF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6913DF">
        <w:rPr>
          <w:rFonts w:eastAsiaTheme="minorHAnsi"/>
          <w:lang w:eastAsia="en-US"/>
        </w:rPr>
        <w:t>Российская Федерация, Иркутская область, Иркутский район, д. Куда, пер. Звездный, 13</w:t>
      </w:r>
      <w:r w:rsidR="008D4641" w:rsidRPr="008D4641">
        <w:rPr>
          <w:rFonts w:eastAsiaTheme="minorHAnsi"/>
          <w:lang w:eastAsia="en-US"/>
        </w:rPr>
        <w:t>.</w:t>
      </w:r>
      <w:proofErr w:type="gramEnd"/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38:06:100922:4375 площадью 813 </w:t>
      </w:r>
      <w:proofErr w:type="spellStart"/>
      <w:r w:rsidR="006913DF" w:rsidRPr="006913DF">
        <w:rPr>
          <w:rFonts w:eastAsiaTheme="minorHAnsi"/>
          <w:lang w:eastAsia="en-US"/>
        </w:rPr>
        <w:t>кв.м</w:t>
      </w:r>
      <w:proofErr w:type="spellEnd"/>
      <w:r w:rsidR="006913DF" w:rsidRPr="006913DF">
        <w:rPr>
          <w:rFonts w:eastAsiaTheme="minorHAnsi"/>
          <w:lang w:eastAsia="en-US"/>
        </w:rPr>
        <w:t>., расположенного по адресу: Российская Федерация, Иркутская область, Иркутский район, д. Куда, пер. Звездный, 13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Секретарь публичных слушаний                             _____________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2023-10-05T00:53:00Z</cp:lastPrinted>
  <dcterms:created xsi:type="dcterms:W3CDTF">2023-09-04T02:25:00Z</dcterms:created>
  <dcterms:modified xsi:type="dcterms:W3CDTF">2023-11-15T08:30:00Z</dcterms:modified>
</cp:coreProperties>
</file>