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03.10.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 xml:space="preserve">Суворова Алексея Валерьевича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05070" w:rsidP="00F05070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07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38:06:100922:3547 площадью 1123 </w:t>
      </w:r>
      <w:proofErr w:type="spellStart"/>
      <w:r w:rsidRPr="00F0507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F05070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пер. Уютный, 13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396D06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396D06">
        <w:rPr>
          <w:rFonts w:ascii="Times New Roman" w:hAnsi="Times New Roman" w:cs="Times New Roman"/>
          <w:sz w:val="28"/>
          <w:szCs w:val="28"/>
        </w:rPr>
        <w:t>Колмаченко</w:t>
      </w:r>
      <w:bookmarkStart w:id="0" w:name="_GoBack"/>
      <w:bookmarkEnd w:id="0"/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17FB9-AE1D-416A-8B4C-19E1B7B3C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1902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40</cp:revision>
  <cp:lastPrinted>2023-10-09T03:53:00Z</cp:lastPrinted>
  <dcterms:created xsi:type="dcterms:W3CDTF">2020-06-05T04:01:00Z</dcterms:created>
  <dcterms:modified xsi:type="dcterms:W3CDTF">2023-10-09T03:53:00Z</dcterms:modified>
</cp:coreProperties>
</file>