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1F3" w:rsidRPr="009401F3" w:rsidRDefault="009401F3" w:rsidP="009401F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401F3">
        <w:rPr>
          <w:rFonts w:ascii="Times New Roman" w:hAnsi="Times New Roman" w:cs="Times New Roman"/>
          <w:sz w:val="28"/>
          <w:szCs w:val="28"/>
        </w:rPr>
        <w:t>Информация</w:t>
      </w:r>
    </w:p>
    <w:p w:rsidR="009401F3" w:rsidRPr="009401F3" w:rsidRDefault="009401F3" w:rsidP="009401F3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1F3">
        <w:rPr>
          <w:rFonts w:ascii="Times New Roman" w:hAnsi="Times New Roman" w:cs="Times New Roman"/>
          <w:sz w:val="28"/>
          <w:szCs w:val="28"/>
        </w:rPr>
        <w:t>по  безнадзорным животным</w:t>
      </w:r>
    </w:p>
    <w:p w:rsidR="009401F3" w:rsidRPr="009401F3" w:rsidRDefault="009401F3" w:rsidP="00940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01F3" w:rsidRPr="009401F3" w:rsidRDefault="009401F3" w:rsidP="00E329C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01F3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9401F3">
        <w:rPr>
          <w:rFonts w:ascii="Times New Roman" w:hAnsi="Times New Roman" w:cs="Times New Roman"/>
          <w:sz w:val="28"/>
          <w:szCs w:val="28"/>
        </w:rPr>
        <w:t>Уважаемые жители Хомутовского муниципального образования</w:t>
      </w:r>
      <w:r w:rsidR="00477C05">
        <w:rPr>
          <w:rFonts w:ascii="Times New Roman" w:hAnsi="Times New Roman" w:cs="Times New Roman"/>
          <w:sz w:val="28"/>
          <w:szCs w:val="28"/>
        </w:rPr>
        <w:t xml:space="preserve"> напоминаем, что з</w:t>
      </w:r>
      <w:r w:rsidRPr="009401F3">
        <w:rPr>
          <w:rFonts w:ascii="Times New Roman" w:hAnsi="Times New Roman" w:cs="Times New Roman"/>
          <w:sz w:val="28"/>
          <w:szCs w:val="28"/>
        </w:rPr>
        <w:t>а нарушение п. 19.2.3 правил содержания  и благоустройства Хомутовского муниципального образования, утвержденных Решением Думы Хомутовского муниципального образования  от 26.10.2017 года № 02-08-/д (в части самостоятельного выгуливания животных) предусмотрена административная ответственность в соответствии с частью _1_ статьи 2 Закона Иркутской области от 30.12.2014 г. № 173-оз "Об отдельных вопросах регулирования административной ответственности в области благоустройства</w:t>
      </w:r>
      <w:proofErr w:type="gramEnd"/>
      <w:r w:rsidRPr="009401F3">
        <w:rPr>
          <w:rFonts w:ascii="Times New Roman" w:hAnsi="Times New Roman" w:cs="Times New Roman"/>
          <w:sz w:val="28"/>
          <w:szCs w:val="28"/>
        </w:rPr>
        <w:t xml:space="preserve"> территорий муниципальных</w:t>
      </w:r>
      <w:r w:rsidR="00477C05">
        <w:rPr>
          <w:rFonts w:ascii="Times New Roman" w:hAnsi="Times New Roman" w:cs="Times New Roman"/>
          <w:sz w:val="28"/>
          <w:szCs w:val="28"/>
        </w:rPr>
        <w:t xml:space="preserve"> образований Иркутской области", </w:t>
      </w:r>
      <w:r w:rsidR="00477C05" w:rsidRPr="00477C05">
        <w:t xml:space="preserve"> </w:t>
      </w:r>
      <w:r w:rsidR="00477C05" w:rsidRPr="00477C05">
        <w:rPr>
          <w:rFonts w:ascii="Times New Roman" w:hAnsi="Times New Roman" w:cs="Times New Roman"/>
          <w:sz w:val="28"/>
          <w:szCs w:val="28"/>
        </w:rPr>
        <w:t>в виде административного штрафа до 5000 рублей.</w:t>
      </w:r>
    </w:p>
    <w:p w:rsidR="009401F3" w:rsidRDefault="009401F3" w:rsidP="009401F3">
      <w:pPr>
        <w:jc w:val="both"/>
        <w:rPr>
          <w:rFonts w:ascii="Times New Roman" w:hAnsi="Times New Roman" w:cs="Times New Roman"/>
          <w:sz w:val="28"/>
          <w:szCs w:val="28"/>
        </w:rPr>
      </w:pPr>
      <w:r w:rsidRPr="009401F3">
        <w:rPr>
          <w:rFonts w:ascii="Times New Roman" w:hAnsi="Times New Roman" w:cs="Times New Roman"/>
          <w:sz w:val="28"/>
          <w:szCs w:val="28"/>
        </w:rPr>
        <w:t xml:space="preserve">      </w:t>
      </w:r>
      <w:r w:rsidR="00C43534">
        <w:rPr>
          <w:rFonts w:ascii="Times New Roman" w:hAnsi="Times New Roman" w:cs="Times New Roman"/>
          <w:sz w:val="28"/>
          <w:szCs w:val="28"/>
        </w:rPr>
        <w:t>Владельцы домашних животных могут быть привлечены к уголовной ответственности за нарушение требований закона повлекшего за собой причинение вреда жизни</w:t>
      </w:r>
      <w:r w:rsidR="00AB7687">
        <w:rPr>
          <w:rFonts w:ascii="Times New Roman" w:hAnsi="Times New Roman" w:cs="Times New Roman"/>
          <w:sz w:val="28"/>
          <w:szCs w:val="28"/>
        </w:rPr>
        <w:t xml:space="preserve"> и здоровью граждан. </w:t>
      </w:r>
      <w:r w:rsidR="00E329C6">
        <w:rPr>
          <w:rFonts w:ascii="Times New Roman" w:hAnsi="Times New Roman" w:cs="Times New Roman"/>
          <w:sz w:val="28"/>
          <w:szCs w:val="28"/>
        </w:rPr>
        <w:t>С</w:t>
      </w:r>
      <w:r w:rsidR="00AB7687">
        <w:rPr>
          <w:rFonts w:ascii="Times New Roman" w:hAnsi="Times New Roman" w:cs="Times New Roman"/>
          <w:sz w:val="28"/>
          <w:szCs w:val="28"/>
        </w:rPr>
        <w:t xml:space="preserve"> целью фиксации факта нападения животного и причинения вреда здоровью</w:t>
      </w:r>
      <w:r w:rsidR="00E329C6">
        <w:rPr>
          <w:rFonts w:ascii="Times New Roman" w:hAnsi="Times New Roman" w:cs="Times New Roman"/>
          <w:sz w:val="28"/>
          <w:szCs w:val="28"/>
        </w:rPr>
        <w:t xml:space="preserve">, пострадавшему необходимо обратиться в полицию и </w:t>
      </w:r>
      <w:proofErr w:type="gramStart"/>
      <w:r w:rsidR="00E329C6">
        <w:rPr>
          <w:rFonts w:ascii="Times New Roman" w:hAnsi="Times New Roman" w:cs="Times New Roman"/>
          <w:sz w:val="28"/>
          <w:szCs w:val="28"/>
        </w:rPr>
        <w:t>медицинское</w:t>
      </w:r>
      <w:proofErr w:type="gramEnd"/>
      <w:r w:rsidR="00E329C6">
        <w:rPr>
          <w:rFonts w:ascii="Times New Roman" w:hAnsi="Times New Roman" w:cs="Times New Roman"/>
          <w:sz w:val="28"/>
          <w:szCs w:val="28"/>
        </w:rPr>
        <w:t xml:space="preserve"> учреждения, для проведения судебно-медицинской экспертизы с целью установления степени тяжести причиненных телесных повреждений.</w:t>
      </w:r>
    </w:p>
    <w:p w:rsidR="00C70595" w:rsidRDefault="00C70595" w:rsidP="00C7059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0595" w:rsidRDefault="00C70595" w:rsidP="00C7059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муниципального земельного, лесного контроля</w:t>
      </w:r>
    </w:p>
    <w:p w:rsidR="00C70595" w:rsidRPr="009401F3" w:rsidRDefault="00C70595" w:rsidP="00C7059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соблюдения правил благоустройства</w:t>
      </w:r>
    </w:p>
    <w:p w:rsidR="00DB60FB" w:rsidRPr="009401F3" w:rsidRDefault="009401F3" w:rsidP="00477C05">
      <w:pPr>
        <w:jc w:val="both"/>
        <w:rPr>
          <w:rFonts w:ascii="Times New Roman" w:hAnsi="Times New Roman" w:cs="Times New Roman"/>
          <w:sz w:val="28"/>
          <w:szCs w:val="28"/>
        </w:rPr>
      </w:pPr>
      <w:r w:rsidRPr="009401F3"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DB60FB" w:rsidRPr="00940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755"/>
    <w:rsid w:val="00477C05"/>
    <w:rsid w:val="009401F3"/>
    <w:rsid w:val="009D7068"/>
    <w:rsid w:val="00AB7687"/>
    <w:rsid w:val="00B34755"/>
    <w:rsid w:val="00C43534"/>
    <w:rsid w:val="00C70595"/>
    <w:rsid w:val="00DB60FB"/>
    <w:rsid w:val="00E3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2</cp:revision>
  <dcterms:created xsi:type="dcterms:W3CDTF">2023-01-10T08:41:00Z</dcterms:created>
  <dcterms:modified xsi:type="dcterms:W3CDTF">2023-01-10T08:41:00Z</dcterms:modified>
</cp:coreProperties>
</file>