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2615" w:rsidRPr="00B22D1F" w:rsidRDefault="00B22D1F" w:rsidP="00B22D1F">
      <w:pPr>
        <w:overflowPunct w:val="0"/>
        <w:autoSpaceDE w:val="0"/>
        <w:autoSpaceDN w:val="0"/>
        <w:adjustRightInd w:val="0"/>
        <w:jc w:val="right"/>
        <w:rPr>
          <w:rFonts w:eastAsia="Times New Roman"/>
          <w:color w:val="000000"/>
          <w:sz w:val="28"/>
          <w:szCs w:val="28"/>
        </w:rPr>
      </w:pPr>
      <w:bookmarkStart w:id="0" w:name="OLE_LINK1"/>
      <w:r w:rsidRPr="00B22D1F">
        <w:rPr>
          <w:rFonts w:eastAsia="Times New Roman"/>
          <w:color w:val="000000"/>
          <w:sz w:val="28"/>
          <w:szCs w:val="28"/>
        </w:rPr>
        <w:t>Приложение</w:t>
      </w:r>
      <w:r>
        <w:rPr>
          <w:rFonts w:eastAsia="Times New Roman"/>
          <w:color w:val="000000"/>
          <w:sz w:val="28"/>
          <w:szCs w:val="28"/>
        </w:rPr>
        <w:t xml:space="preserve"> №1</w:t>
      </w:r>
    </w:p>
    <w:p w:rsidR="00B22D1F" w:rsidRPr="00B22D1F" w:rsidRDefault="00B22D1F" w:rsidP="00B22D1F">
      <w:pPr>
        <w:overflowPunct w:val="0"/>
        <w:autoSpaceDE w:val="0"/>
        <w:autoSpaceDN w:val="0"/>
        <w:adjustRightInd w:val="0"/>
        <w:jc w:val="right"/>
        <w:rPr>
          <w:rFonts w:eastAsia="Times New Roman"/>
          <w:color w:val="000000"/>
          <w:sz w:val="28"/>
          <w:szCs w:val="28"/>
        </w:rPr>
      </w:pPr>
      <w:r>
        <w:rPr>
          <w:rFonts w:eastAsia="Times New Roman"/>
          <w:color w:val="000000"/>
          <w:sz w:val="28"/>
          <w:szCs w:val="28"/>
        </w:rPr>
        <w:t>к</w:t>
      </w:r>
      <w:r w:rsidRPr="00B22D1F">
        <w:rPr>
          <w:rFonts w:eastAsia="Times New Roman"/>
          <w:color w:val="000000"/>
          <w:sz w:val="28"/>
          <w:szCs w:val="28"/>
        </w:rPr>
        <w:t xml:space="preserve"> решению Думы Хомутовского МО</w:t>
      </w:r>
    </w:p>
    <w:p w:rsidR="00B22D1F" w:rsidRDefault="00B22D1F" w:rsidP="00B22D1F">
      <w:pPr>
        <w:overflowPunct w:val="0"/>
        <w:autoSpaceDE w:val="0"/>
        <w:autoSpaceDN w:val="0"/>
        <w:adjustRightInd w:val="0"/>
        <w:jc w:val="right"/>
        <w:rPr>
          <w:rFonts w:eastAsia="Times New Roman"/>
          <w:b/>
          <w:color w:val="000000"/>
          <w:sz w:val="28"/>
          <w:szCs w:val="28"/>
        </w:rPr>
      </w:pPr>
      <w:r>
        <w:rPr>
          <w:rFonts w:eastAsia="Times New Roman"/>
          <w:color w:val="000000"/>
          <w:sz w:val="28"/>
          <w:szCs w:val="28"/>
        </w:rPr>
        <w:t>о</w:t>
      </w:r>
      <w:r w:rsidRPr="00B22D1F">
        <w:rPr>
          <w:rFonts w:eastAsia="Times New Roman"/>
          <w:color w:val="000000"/>
          <w:sz w:val="28"/>
          <w:szCs w:val="28"/>
        </w:rPr>
        <w:t>т_____</w:t>
      </w:r>
      <w:r>
        <w:rPr>
          <w:rFonts w:eastAsia="Times New Roman"/>
          <w:color w:val="000000"/>
          <w:sz w:val="28"/>
          <w:szCs w:val="28"/>
        </w:rPr>
        <w:t>___</w:t>
      </w:r>
      <w:r w:rsidRPr="00B22D1F">
        <w:rPr>
          <w:rFonts w:eastAsia="Times New Roman"/>
          <w:color w:val="000000"/>
          <w:sz w:val="28"/>
          <w:szCs w:val="28"/>
        </w:rPr>
        <w:t>_____№___</w:t>
      </w:r>
      <w:r>
        <w:rPr>
          <w:rFonts w:eastAsia="Times New Roman"/>
          <w:color w:val="000000"/>
          <w:sz w:val="28"/>
          <w:szCs w:val="28"/>
        </w:rPr>
        <w:t>____</w:t>
      </w:r>
      <w:r w:rsidRPr="00B22D1F">
        <w:rPr>
          <w:rFonts w:eastAsia="Times New Roman"/>
          <w:color w:val="000000"/>
          <w:sz w:val="28"/>
          <w:szCs w:val="28"/>
        </w:rPr>
        <w:t>____</w:t>
      </w:r>
    </w:p>
    <w:p w:rsidR="00A92615" w:rsidRDefault="00A92615" w:rsidP="00A92615">
      <w:pPr>
        <w:overflowPunct w:val="0"/>
        <w:autoSpaceDE w:val="0"/>
        <w:autoSpaceDN w:val="0"/>
        <w:adjustRightInd w:val="0"/>
        <w:jc w:val="center"/>
        <w:rPr>
          <w:rFonts w:eastAsia="Times New Roman"/>
          <w:b/>
          <w:color w:val="000000"/>
          <w:sz w:val="28"/>
          <w:szCs w:val="28"/>
        </w:rPr>
      </w:pPr>
    </w:p>
    <w:p w:rsidR="00B22D1F" w:rsidRDefault="00B22D1F" w:rsidP="00A92615">
      <w:pPr>
        <w:overflowPunct w:val="0"/>
        <w:autoSpaceDE w:val="0"/>
        <w:autoSpaceDN w:val="0"/>
        <w:adjustRightInd w:val="0"/>
        <w:jc w:val="center"/>
        <w:rPr>
          <w:rFonts w:eastAsia="Times New Roman"/>
          <w:b/>
          <w:color w:val="000000"/>
          <w:sz w:val="28"/>
          <w:szCs w:val="28"/>
        </w:rPr>
      </w:pPr>
    </w:p>
    <w:p w:rsidR="00B22D1F" w:rsidRDefault="00B22D1F" w:rsidP="00A92615">
      <w:pPr>
        <w:overflowPunct w:val="0"/>
        <w:autoSpaceDE w:val="0"/>
        <w:autoSpaceDN w:val="0"/>
        <w:adjustRightInd w:val="0"/>
        <w:jc w:val="center"/>
        <w:rPr>
          <w:rFonts w:eastAsia="Times New Roman"/>
          <w:b/>
          <w:color w:val="000000"/>
          <w:sz w:val="28"/>
          <w:szCs w:val="28"/>
        </w:rPr>
      </w:pPr>
    </w:p>
    <w:p w:rsidR="00B22D1F" w:rsidRDefault="00B22D1F" w:rsidP="00A92615">
      <w:pPr>
        <w:overflowPunct w:val="0"/>
        <w:autoSpaceDE w:val="0"/>
        <w:autoSpaceDN w:val="0"/>
        <w:adjustRightInd w:val="0"/>
        <w:jc w:val="center"/>
        <w:rPr>
          <w:rFonts w:eastAsia="Times New Roman"/>
          <w:b/>
          <w:color w:val="000000"/>
          <w:sz w:val="28"/>
          <w:szCs w:val="28"/>
        </w:rPr>
      </w:pPr>
    </w:p>
    <w:p w:rsidR="00A92615" w:rsidRPr="00E059B1" w:rsidRDefault="00A92615" w:rsidP="00A92615">
      <w:pPr>
        <w:overflowPunct w:val="0"/>
        <w:autoSpaceDE w:val="0"/>
        <w:autoSpaceDN w:val="0"/>
        <w:adjustRightInd w:val="0"/>
        <w:jc w:val="center"/>
        <w:rPr>
          <w:rFonts w:eastAsia="Times New Roman"/>
          <w:b/>
          <w:color w:val="000000"/>
          <w:sz w:val="28"/>
          <w:szCs w:val="28"/>
        </w:rPr>
      </w:pPr>
      <w:r w:rsidRPr="00E059B1">
        <w:rPr>
          <w:rFonts w:eastAsia="Times New Roman"/>
          <w:b/>
          <w:color w:val="000000"/>
          <w:sz w:val="28"/>
          <w:szCs w:val="28"/>
        </w:rPr>
        <w:t>ОБЩЕСТВО С ОГРАНИЧЕННОЙ ОТВЕТСТВЕННОСТЬЮ</w:t>
      </w:r>
    </w:p>
    <w:p w:rsidR="00A92615" w:rsidRPr="00E059B1" w:rsidRDefault="00A92615" w:rsidP="00A92615">
      <w:pPr>
        <w:overflowPunct w:val="0"/>
        <w:autoSpaceDE w:val="0"/>
        <w:autoSpaceDN w:val="0"/>
        <w:adjustRightInd w:val="0"/>
        <w:jc w:val="center"/>
        <w:rPr>
          <w:rFonts w:eastAsia="Times New Roman"/>
          <w:b/>
          <w:color w:val="000000"/>
          <w:sz w:val="28"/>
          <w:szCs w:val="28"/>
        </w:rPr>
      </w:pPr>
      <w:r w:rsidRPr="00E059B1">
        <w:rPr>
          <w:rFonts w:eastAsia="Times New Roman"/>
          <w:b/>
          <w:color w:val="000000"/>
          <w:sz w:val="28"/>
          <w:szCs w:val="28"/>
        </w:rPr>
        <w:t>«АЛЬЯНС+»</w:t>
      </w:r>
    </w:p>
    <w:p w:rsidR="00A92615" w:rsidRPr="00406F5D" w:rsidRDefault="00A92615" w:rsidP="00B22D1F">
      <w:pPr>
        <w:overflowPunct w:val="0"/>
        <w:autoSpaceDE w:val="0"/>
        <w:autoSpaceDN w:val="0"/>
        <w:adjustRightInd w:val="0"/>
        <w:rPr>
          <w:rFonts w:eastAsia="Times New Roman"/>
          <w:color w:val="000000"/>
          <w:sz w:val="28"/>
          <w:szCs w:val="28"/>
        </w:rPr>
      </w:pPr>
    </w:p>
    <w:tbl>
      <w:tblPr>
        <w:tblW w:w="0" w:type="auto"/>
        <w:tblInd w:w="-318" w:type="dxa"/>
        <w:tblLook w:val="04A0" w:firstRow="1" w:lastRow="0" w:firstColumn="1" w:lastColumn="0" w:noHBand="0" w:noVBand="1"/>
      </w:tblPr>
      <w:tblGrid>
        <w:gridCol w:w="9957"/>
      </w:tblGrid>
      <w:tr w:rsidR="00A92615" w:rsidRPr="00406F5D" w:rsidTr="00C03E21">
        <w:tc>
          <w:tcPr>
            <w:tcW w:w="9957" w:type="dxa"/>
          </w:tcPr>
          <w:p w:rsidR="00A92615" w:rsidRDefault="00A92615" w:rsidP="00C03E21">
            <w:pPr>
              <w:tabs>
                <w:tab w:val="left" w:pos="14635"/>
              </w:tabs>
              <w:suppressAutoHyphens/>
              <w:overflowPunct w:val="0"/>
              <w:autoSpaceDE w:val="0"/>
              <w:autoSpaceDN w:val="0"/>
              <w:adjustRightInd w:val="0"/>
              <w:ind w:left="-108" w:right="176"/>
              <w:jc w:val="center"/>
              <w:rPr>
                <w:rFonts w:eastAsia="Times New Roman"/>
                <w:b/>
                <w:color w:val="000000"/>
                <w:sz w:val="32"/>
                <w:szCs w:val="36"/>
              </w:rPr>
            </w:pPr>
          </w:p>
          <w:p w:rsidR="00A92615" w:rsidRDefault="00A92615" w:rsidP="00C03E21">
            <w:pPr>
              <w:tabs>
                <w:tab w:val="left" w:pos="14635"/>
              </w:tabs>
              <w:suppressAutoHyphens/>
              <w:overflowPunct w:val="0"/>
              <w:autoSpaceDE w:val="0"/>
              <w:autoSpaceDN w:val="0"/>
              <w:adjustRightInd w:val="0"/>
              <w:ind w:left="-108" w:right="176"/>
              <w:jc w:val="center"/>
              <w:rPr>
                <w:rFonts w:eastAsia="Times New Roman"/>
                <w:b/>
                <w:color w:val="000000"/>
                <w:sz w:val="32"/>
                <w:szCs w:val="36"/>
              </w:rPr>
            </w:pPr>
          </w:p>
          <w:p w:rsidR="00A92615" w:rsidRDefault="00A92615" w:rsidP="00C03E21">
            <w:pPr>
              <w:tabs>
                <w:tab w:val="left" w:pos="14635"/>
              </w:tabs>
              <w:suppressAutoHyphens/>
              <w:overflowPunct w:val="0"/>
              <w:autoSpaceDE w:val="0"/>
              <w:autoSpaceDN w:val="0"/>
              <w:adjustRightInd w:val="0"/>
              <w:ind w:left="-108" w:right="176"/>
              <w:jc w:val="center"/>
              <w:rPr>
                <w:rFonts w:eastAsia="Times New Roman"/>
                <w:b/>
                <w:color w:val="000000"/>
                <w:sz w:val="32"/>
                <w:szCs w:val="36"/>
              </w:rPr>
            </w:pPr>
          </w:p>
          <w:p w:rsidR="00A92615" w:rsidRDefault="00A92615" w:rsidP="00C03E21">
            <w:pPr>
              <w:tabs>
                <w:tab w:val="left" w:pos="14635"/>
              </w:tabs>
              <w:suppressAutoHyphens/>
              <w:overflowPunct w:val="0"/>
              <w:autoSpaceDE w:val="0"/>
              <w:autoSpaceDN w:val="0"/>
              <w:adjustRightInd w:val="0"/>
              <w:ind w:left="-108" w:right="176"/>
              <w:jc w:val="center"/>
              <w:rPr>
                <w:rFonts w:eastAsia="Times New Roman"/>
                <w:b/>
                <w:color w:val="000000"/>
                <w:sz w:val="32"/>
                <w:szCs w:val="36"/>
              </w:rPr>
            </w:pPr>
          </w:p>
          <w:p w:rsidR="00A92615" w:rsidRDefault="00A92615" w:rsidP="00C03E21">
            <w:pPr>
              <w:tabs>
                <w:tab w:val="left" w:pos="14635"/>
              </w:tabs>
              <w:suppressAutoHyphens/>
              <w:overflowPunct w:val="0"/>
              <w:autoSpaceDE w:val="0"/>
              <w:autoSpaceDN w:val="0"/>
              <w:adjustRightInd w:val="0"/>
              <w:ind w:left="-108" w:right="176"/>
              <w:jc w:val="center"/>
              <w:rPr>
                <w:rFonts w:eastAsia="Times New Roman"/>
                <w:b/>
                <w:color w:val="000000"/>
                <w:sz w:val="32"/>
                <w:szCs w:val="36"/>
              </w:rPr>
            </w:pPr>
          </w:p>
          <w:p w:rsidR="00A92615" w:rsidRDefault="00A92615" w:rsidP="00B22D1F">
            <w:pPr>
              <w:tabs>
                <w:tab w:val="left" w:pos="14635"/>
              </w:tabs>
              <w:suppressAutoHyphens/>
              <w:overflowPunct w:val="0"/>
              <w:autoSpaceDE w:val="0"/>
              <w:autoSpaceDN w:val="0"/>
              <w:adjustRightInd w:val="0"/>
              <w:ind w:right="176"/>
              <w:rPr>
                <w:rFonts w:eastAsia="Times New Roman"/>
                <w:b/>
                <w:color w:val="000000"/>
                <w:sz w:val="32"/>
                <w:szCs w:val="36"/>
              </w:rPr>
            </w:pPr>
          </w:p>
          <w:p w:rsidR="00A92615" w:rsidRDefault="00A92615" w:rsidP="00C03E21">
            <w:pPr>
              <w:tabs>
                <w:tab w:val="left" w:pos="14635"/>
              </w:tabs>
              <w:suppressAutoHyphens/>
              <w:overflowPunct w:val="0"/>
              <w:autoSpaceDE w:val="0"/>
              <w:autoSpaceDN w:val="0"/>
              <w:adjustRightInd w:val="0"/>
              <w:ind w:left="-108" w:right="176"/>
              <w:jc w:val="center"/>
              <w:rPr>
                <w:rFonts w:eastAsia="Times New Roman"/>
                <w:b/>
                <w:color w:val="000000"/>
                <w:sz w:val="32"/>
                <w:szCs w:val="36"/>
              </w:rPr>
            </w:pPr>
          </w:p>
          <w:p w:rsidR="00A92615" w:rsidRDefault="00A92615" w:rsidP="00C03E21">
            <w:pPr>
              <w:tabs>
                <w:tab w:val="left" w:pos="14635"/>
              </w:tabs>
              <w:suppressAutoHyphens/>
              <w:overflowPunct w:val="0"/>
              <w:autoSpaceDE w:val="0"/>
              <w:autoSpaceDN w:val="0"/>
              <w:adjustRightInd w:val="0"/>
              <w:ind w:left="-108" w:right="176"/>
              <w:jc w:val="center"/>
              <w:rPr>
                <w:rFonts w:eastAsia="Times New Roman"/>
                <w:b/>
                <w:color w:val="000000"/>
                <w:sz w:val="32"/>
                <w:szCs w:val="36"/>
              </w:rPr>
            </w:pPr>
          </w:p>
          <w:p w:rsidR="00A92615" w:rsidRDefault="00A92615" w:rsidP="00C03E21">
            <w:pPr>
              <w:tabs>
                <w:tab w:val="left" w:pos="14635"/>
              </w:tabs>
              <w:suppressAutoHyphens/>
              <w:overflowPunct w:val="0"/>
              <w:autoSpaceDE w:val="0"/>
              <w:autoSpaceDN w:val="0"/>
              <w:adjustRightInd w:val="0"/>
              <w:ind w:left="-108" w:right="176"/>
              <w:jc w:val="center"/>
              <w:rPr>
                <w:rFonts w:eastAsia="Times New Roman"/>
                <w:b/>
                <w:color w:val="000000"/>
                <w:sz w:val="32"/>
                <w:szCs w:val="36"/>
              </w:rPr>
            </w:pPr>
            <w:r w:rsidRPr="00406F5D">
              <w:rPr>
                <w:rFonts w:eastAsia="Times New Roman"/>
                <w:b/>
                <w:color w:val="000000"/>
                <w:sz w:val="32"/>
                <w:szCs w:val="36"/>
              </w:rPr>
              <w:t xml:space="preserve">ВНЕСЕНИЕ ИЗМЕНЕНИЙ В ПРАВИЛА ЗЕМЛЕПОЛЬЗОВАНИЯ И ЗАСТРОЙКИ ХОМУТОВСКОГО МУНИЦИПАЛЬНОГО ОБРАЗОВАНИЯ </w:t>
            </w:r>
          </w:p>
          <w:p w:rsidR="00A92615" w:rsidRDefault="00A92615" w:rsidP="00C03E21">
            <w:pPr>
              <w:tabs>
                <w:tab w:val="left" w:pos="14635"/>
              </w:tabs>
              <w:suppressAutoHyphens/>
              <w:overflowPunct w:val="0"/>
              <w:autoSpaceDE w:val="0"/>
              <w:autoSpaceDN w:val="0"/>
              <w:adjustRightInd w:val="0"/>
              <w:ind w:left="-108" w:right="176"/>
              <w:jc w:val="center"/>
              <w:rPr>
                <w:rFonts w:eastAsia="Times New Roman"/>
                <w:b/>
                <w:color w:val="000000"/>
                <w:sz w:val="32"/>
                <w:szCs w:val="36"/>
              </w:rPr>
            </w:pPr>
          </w:p>
          <w:p w:rsidR="00A92615" w:rsidRPr="00E059B1" w:rsidRDefault="00A92615" w:rsidP="00C03E21">
            <w:pPr>
              <w:tabs>
                <w:tab w:val="left" w:pos="14635"/>
              </w:tabs>
              <w:suppressAutoHyphens/>
              <w:overflowPunct w:val="0"/>
              <w:autoSpaceDE w:val="0"/>
              <w:autoSpaceDN w:val="0"/>
              <w:adjustRightInd w:val="0"/>
              <w:ind w:left="-108" w:right="176"/>
              <w:jc w:val="center"/>
              <w:rPr>
                <w:rFonts w:eastAsia="Times New Roman"/>
                <w:i/>
                <w:color w:val="000000"/>
                <w:sz w:val="32"/>
                <w:szCs w:val="36"/>
              </w:rPr>
            </w:pPr>
          </w:p>
          <w:p w:rsidR="00A92615" w:rsidRPr="00E059B1" w:rsidRDefault="00A92615" w:rsidP="00C03E21">
            <w:pPr>
              <w:tabs>
                <w:tab w:val="left" w:pos="14635"/>
              </w:tabs>
              <w:suppressAutoHyphens/>
              <w:overflowPunct w:val="0"/>
              <w:autoSpaceDE w:val="0"/>
              <w:autoSpaceDN w:val="0"/>
              <w:adjustRightInd w:val="0"/>
              <w:ind w:left="-108" w:right="176"/>
              <w:jc w:val="center"/>
              <w:rPr>
                <w:rFonts w:eastAsia="Times New Roman"/>
                <w:i/>
                <w:color w:val="000000"/>
                <w:sz w:val="28"/>
                <w:szCs w:val="28"/>
              </w:rPr>
            </w:pPr>
            <w:r w:rsidRPr="00E059B1">
              <w:rPr>
                <w:rFonts w:eastAsia="Times New Roman"/>
                <w:i/>
                <w:color w:val="000000"/>
                <w:sz w:val="28"/>
                <w:szCs w:val="28"/>
              </w:rPr>
              <w:t>ДОКУМЕНТ ГРАДОСТРОИТЕЛЬНОГО ЗОНИРОВАНИЯ</w:t>
            </w:r>
          </w:p>
          <w:p w:rsidR="00A92615" w:rsidRDefault="00A92615" w:rsidP="00C03E21">
            <w:pPr>
              <w:tabs>
                <w:tab w:val="left" w:pos="14635"/>
              </w:tabs>
              <w:suppressAutoHyphens/>
              <w:overflowPunct w:val="0"/>
              <w:autoSpaceDE w:val="0"/>
              <w:autoSpaceDN w:val="0"/>
              <w:adjustRightInd w:val="0"/>
              <w:ind w:left="-108" w:right="176"/>
              <w:jc w:val="center"/>
              <w:rPr>
                <w:rFonts w:eastAsia="Times New Roman"/>
                <w:b/>
                <w:color w:val="000000"/>
                <w:sz w:val="28"/>
                <w:szCs w:val="28"/>
              </w:rPr>
            </w:pPr>
          </w:p>
          <w:p w:rsidR="00A92615" w:rsidRDefault="00A92615" w:rsidP="00C03E21">
            <w:pPr>
              <w:tabs>
                <w:tab w:val="left" w:pos="14635"/>
              </w:tabs>
              <w:suppressAutoHyphens/>
              <w:overflowPunct w:val="0"/>
              <w:autoSpaceDE w:val="0"/>
              <w:autoSpaceDN w:val="0"/>
              <w:adjustRightInd w:val="0"/>
              <w:ind w:left="-108" w:right="176"/>
              <w:jc w:val="center"/>
              <w:rPr>
                <w:rFonts w:eastAsia="Times New Roman"/>
                <w:b/>
                <w:color w:val="000000"/>
                <w:sz w:val="28"/>
                <w:szCs w:val="28"/>
              </w:rPr>
            </w:pPr>
          </w:p>
          <w:p w:rsidR="00A92615" w:rsidRPr="00E059B1" w:rsidRDefault="00A92615" w:rsidP="00C03E21">
            <w:pPr>
              <w:tabs>
                <w:tab w:val="left" w:pos="14635"/>
              </w:tabs>
              <w:suppressAutoHyphens/>
              <w:overflowPunct w:val="0"/>
              <w:autoSpaceDE w:val="0"/>
              <w:autoSpaceDN w:val="0"/>
              <w:adjustRightInd w:val="0"/>
              <w:ind w:left="-108" w:right="176"/>
              <w:jc w:val="center"/>
              <w:rPr>
                <w:rFonts w:eastAsia="Times New Roman"/>
                <w:color w:val="000000"/>
                <w:sz w:val="28"/>
                <w:szCs w:val="28"/>
              </w:rPr>
            </w:pPr>
            <w:r w:rsidRPr="00E059B1">
              <w:rPr>
                <w:rFonts w:eastAsia="Times New Roman"/>
                <w:b/>
                <w:color w:val="000000"/>
                <w:sz w:val="28"/>
                <w:szCs w:val="28"/>
              </w:rPr>
              <w:t xml:space="preserve">Шифр: </w:t>
            </w:r>
            <w:r w:rsidRPr="00E059B1">
              <w:rPr>
                <w:rFonts w:eastAsia="Times New Roman"/>
                <w:color w:val="000000"/>
                <w:sz w:val="28"/>
                <w:szCs w:val="28"/>
              </w:rPr>
              <w:t>001-2019-измПЗЗ</w:t>
            </w:r>
          </w:p>
          <w:p w:rsidR="00A92615" w:rsidRDefault="00A92615" w:rsidP="00C03E21">
            <w:pPr>
              <w:tabs>
                <w:tab w:val="left" w:pos="14635"/>
              </w:tabs>
              <w:suppressAutoHyphens/>
              <w:overflowPunct w:val="0"/>
              <w:autoSpaceDE w:val="0"/>
              <w:autoSpaceDN w:val="0"/>
              <w:adjustRightInd w:val="0"/>
              <w:ind w:left="-108" w:right="176"/>
              <w:jc w:val="center"/>
              <w:rPr>
                <w:rFonts w:eastAsia="Times New Roman"/>
                <w:b/>
                <w:color w:val="000000"/>
                <w:sz w:val="36"/>
                <w:szCs w:val="36"/>
              </w:rPr>
            </w:pPr>
          </w:p>
          <w:p w:rsidR="00A92615" w:rsidRDefault="00A92615" w:rsidP="00C03E21">
            <w:pPr>
              <w:tabs>
                <w:tab w:val="left" w:pos="14635"/>
              </w:tabs>
              <w:suppressAutoHyphens/>
              <w:overflowPunct w:val="0"/>
              <w:autoSpaceDE w:val="0"/>
              <w:autoSpaceDN w:val="0"/>
              <w:adjustRightInd w:val="0"/>
              <w:ind w:left="-108" w:right="176"/>
              <w:jc w:val="center"/>
              <w:rPr>
                <w:rFonts w:eastAsia="Times New Roman"/>
                <w:b/>
                <w:color w:val="000000"/>
                <w:sz w:val="36"/>
                <w:szCs w:val="36"/>
              </w:rPr>
            </w:pPr>
          </w:p>
          <w:p w:rsidR="00A92615" w:rsidRDefault="00A92615" w:rsidP="00C03E21">
            <w:pPr>
              <w:tabs>
                <w:tab w:val="left" w:pos="14635"/>
              </w:tabs>
              <w:suppressAutoHyphens/>
              <w:overflowPunct w:val="0"/>
              <w:autoSpaceDE w:val="0"/>
              <w:autoSpaceDN w:val="0"/>
              <w:adjustRightInd w:val="0"/>
              <w:ind w:left="-108" w:right="176"/>
              <w:jc w:val="center"/>
              <w:rPr>
                <w:rFonts w:eastAsia="Times New Roman"/>
                <w:b/>
                <w:color w:val="000000"/>
                <w:sz w:val="36"/>
                <w:szCs w:val="36"/>
              </w:rPr>
            </w:pPr>
          </w:p>
          <w:p w:rsidR="00A92615" w:rsidRDefault="00A92615" w:rsidP="00C03E21">
            <w:pPr>
              <w:tabs>
                <w:tab w:val="left" w:pos="14635"/>
              </w:tabs>
              <w:suppressAutoHyphens/>
              <w:overflowPunct w:val="0"/>
              <w:autoSpaceDE w:val="0"/>
              <w:autoSpaceDN w:val="0"/>
              <w:adjustRightInd w:val="0"/>
              <w:ind w:left="-108" w:right="176"/>
              <w:jc w:val="center"/>
              <w:rPr>
                <w:rFonts w:eastAsia="Times New Roman"/>
                <w:b/>
                <w:color w:val="000000"/>
                <w:sz w:val="36"/>
                <w:szCs w:val="36"/>
              </w:rPr>
            </w:pPr>
          </w:p>
          <w:p w:rsidR="00A92615" w:rsidRDefault="00A92615" w:rsidP="00C03E21">
            <w:pPr>
              <w:tabs>
                <w:tab w:val="left" w:pos="14635"/>
              </w:tabs>
              <w:suppressAutoHyphens/>
              <w:overflowPunct w:val="0"/>
              <w:autoSpaceDE w:val="0"/>
              <w:autoSpaceDN w:val="0"/>
              <w:adjustRightInd w:val="0"/>
              <w:ind w:left="-108" w:right="176"/>
              <w:jc w:val="center"/>
              <w:rPr>
                <w:rFonts w:eastAsia="Times New Roman"/>
                <w:b/>
                <w:color w:val="000000"/>
                <w:sz w:val="36"/>
                <w:szCs w:val="36"/>
              </w:rPr>
            </w:pPr>
          </w:p>
          <w:p w:rsidR="00A92615" w:rsidRDefault="00A92615" w:rsidP="00C03E21">
            <w:pPr>
              <w:tabs>
                <w:tab w:val="left" w:pos="14635"/>
              </w:tabs>
              <w:suppressAutoHyphens/>
              <w:overflowPunct w:val="0"/>
              <w:autoSpaceDE w:val="0"/>
              <w:autoSpaceDN w:val="0"/>
              <w:adjustRightInd w:val="0"/>
              <w:ind w:left="-108" w:right="176"/>
              <w:jc w:val="center"/>
              <w:rPr>
                <w:rFonts w:eastAsia="Times New Roman"/>
                <w:b/>
                <w:color w:val="000000"/>
                <w:sz w:val="36"/>
                <w:szCs w:val="36"/>
              </w:rPr>
            </w:pPr>
          </w:p>
          <w:p w:rsidR="00A92615" w:rsidRDefault="00A92615" w:rsidP="00C03E21">
            <w:pPr>
              <w:tabs>
                <w:tab w:val="left" w:pos="14635"/>
              </w:tabs>
              <w:suppressAutoHyphens/>
              <w:overflowPunct w:val="0"/>
              <w:autoSpaceDE w:val="0"/>
              <w:autoSpaceDN w:val="0"/>
              <w:adjustRightInd w:val="0"/>
              <w:ind w:left="-108" w:right="176"/>
              <w:jc w:val="center"/>
              <w:rPr>
                <w:rFonts w:eastAsia="Times New Roman"/>
                <w:b/>
                <w:color w:val="000000"/>
                <w:sz w:val="36"/>
                <w:szCs w:val="36"/>
              </w:rPr>
            </w:pPr>
          </w:p>
          <w:p w:rsidR="00A92615" w:rsidRDefault="00A92615" w:rsidP="00C03E21">
            <w:pPr>
              <w:tabs>
                <w:tab w:val="left" w:pos="14635"/>
              </w:tabs>
              <w:suppressAutoHyphens/>
              <w:overflowPunct w:val="0"/>
              <w:autoSpaceDE w:val="0"/>
              <w:autoSpaceDN w:val="0"/>
              <w:adjustRightInd w:val="0"/>
              <w:ind w:left="-108" w:right="176"/>
              <w:jc w:val="center"/>
              <w:rPr>
                <w:rFonts w:eastAsia="Times New Roman"/>
                <w:b/>
                <w:color w:val="000000"/>
                <w:sz w:val="36"/>
                <w:szCs w:val="36"/>
              </w:rPr>
            </w:pPr>
          </w:p>
          <w:p w:rsidR="00A92615" w:rsidRDefault="00A92615" w:rsidP="00C03E21">
            <w:pPr>
              <w:tabs>
                <w:tab w:val="left" w:pos="14635"/>
              </w:tabs>
              <w:suppressAutoHyphens/>
              <w:overflowPunct w:val="0"/>
              <w:autoSpaceDE w:val="0"/>
              <w:autoSpaceDN w:val="0"/>
              <w:adjustRightInd w:val="0"/>
              <w:ind w:left="-108" w:right="176"/>
              <w:jc w:val="center"/>
              <w:rPr>
                <w:rFonts w:eastAsia="Times New Roman"/>
                <w:b/>
                <w:color w:val="000000"/>
                <w:sz w:val="36"/>
                <w:szCs w:val="36"/>
              </w:rPr>
            </w:pPr>
          </w:p>
          <w:p w:rsidR="00A92615" w:rsidRDefault="00A92615" w:rsidP="00C03E21">
            <w:pPr>
              <w:tabs>
                <w:tab w:val="left" w:pos="14635"/>
              </w:tabs>
              <w:suppressAutoHyphens/>
              <w:overflowPunct w:val="0"/>
              <w:autoSpaceDE w:val="0"/>
              <w:autoSpaceDN w:val="0"/>
              <w:adjustRightInd w:val="0"/>
              <w:ind w:left="-108" w:right="176"/>
              <w:jc w:val="center"/>
              <w:rPr>
                <w:rFonts w:eastAsia="Times New Roman"/>
                <w:b/>
                <w:color w:val="000000"/>
                <w:sz w:val="36"/>
                <w:szCs w:val="36"/>
              </w:rPr>
            </w:pPr>
          </w:p>
          <w:p w:rsidR="00A92615" w:rsidRDefault="00A92615" w:rsidP="00C03E21">
            <w:pPr>
              <w:tabs>
                <w:tab w:val="left" w:pos="14635"/>
              </w:tabs>
              <w:suppressAutoHyphens/>
              <w:overflowPunct w:val="0"/>
              <w:autoSpaceDE w:val="0"/>
              <w:autoSpaceDN w:val="0"/>
              <w:adjustRightInd w:val="0"/>
              <w:ind w:left="-108" w:right="176"/>
              <w:jc w:val="center"/>
              <w:rPr>
                <w:rFonts w:eastAsia="Times New Roman"/>
                <w:b/>
                <w:color w:val="000000"/>
                <w:sz w:val="36"/>
                <w:szCs w:val="36"/>
              </w:rPr>
            </w:pPr>
          </w:p>
          <w:p w:rsidR="00A92615" w:rsidRDefault="00A92615" w:rsidP="00A52ECF">
            <w:pPr>
              <w:tabs>
                <w:tab w:val="left" w:pos="14635"/>
              </w:tabs>
              <w:suppressAutoHyphens/>
              <w:overflowPunct w:val="0"/>
              <w:autoSpaceDE w:val="0"/>
              <w:autoSpaceDN w:val="0"/>
              <w:adjustRightInd w:val="0"/>
              <w:ind w:right="176"/>
              <w:rPr>
                <w:rFonts w:eastAsia="Times New Roman"/>
                <w:b/>
                <w:color w:val="000000"/>
                <w:sz w:val="36"/>
                <w:szCs w:val="36"/>
              </w:rPr>
            </w:pPr>
          </w:p>
          <w:p w:rsidR="00A92615" w:rsidRPr="00E059B1" w:rsidRDefault="00A92615" w:rsidP="00C03E21">
            <w:pPr>
              <w:tabs>
                <w:tab w:val="left" w:pos="14635"/>
              </w:tabs>
              <w:suppressAutoHyphens/>
              <w:overflowPunct w:val="0"/>
              <w:autoSpaceDE w:val="0"/>
              <w:autoSpaceDN w:val="0"/>
              <w:adjustRightInd w:val="0"/>
              <w:ind w:left="-108" w:right="176"/>
              <w:jc w:val="center"/>
              <w:rPr>
                <w:rFonts w:eastAsia="Times New Roman"/>
                <w:color w:val="000000"/>
                <w:sz w:val="28"/>
                <w:szCs w:val="28"/>
              </w:rPr>
            </w:pPr>
            <w:r w:rsidRPr="00E059B1">
              <w:rPr>
                <w:rFonts w:eastAsia="Times New Roman"/>
                <w:color w:val="000000"/>
                <w:sz w:val="28"/>
                <w:szCs w:val="28"/>
              </w:rPr>
              <w:t>Иркутск, 2019</w:t>
            </w:r>
          </w:p>
        </w:tc>
      </w:tr>
    </w:tbl>
    <w:p w:rsidR="00A92615" w:rsidRPr="00406F5D" w:rsidRDefault="00A92615" w:rsidP="00A92615">
      <w:pPr>
        <w:overflowPunct w:val="0"/>
        <w:autoSpaceDE w:val="0"/>
        <w:autoSpaceDN w:val="0"/>
        <w:adjustRightInd w:val="0"/>
        <w:rPr>
          <w:rFonts w:eastAsia="Times New Roman"/>
          <w:b/>
          <w:color w:val="000000"/>
          <w:sz w:val="28"/>
          <w:szCs w:val="28"/>
        </w:rPr>
        <w:sectPr w:rsidR="00A92615" w:rsidRPr="00406F5D" w:rsidSect="000A709D">
          <w:footerReference w:type="first" r:id="rId8"/>
          <w:pgSz w:w="11906" w:h="16838"/>
          <w:pgMar w:top="680" w:right="566" w:bottom="568" w:left="1701" w:header="284" w:footer="284" w:gutter="0"/>
          <w:pgNumType w:start="4"/>
          <w:cols w:space="708"/>
          <w:titlePg/>
          <w:docGrid w:linePitch="360"/>
        </w:sectPr>
      </w:pPr>
    </w:p>
    <w:bookmarkEnd w:id="0" w:displacedByCustomXml="next"/>
    <w:sdt>
      <w:sdtPr>
        <w:rPr>
          <w:rFonts w:ascii="Times New Roman" w:eastAsiaTheme="minorEastAsia" w:hAnsi="Times New Roman" w:cs="Times New Roman"/>
          <w:b w:val="0"/>
          <w:bCs w:val="0"/>
          <w:color w:val="auto"/>
          <w:sz w:val="22"/>
          <w:szCs w:val="22"/>
          <w:lang w:eastAsia="ru-RU"/>
        </w:rPr>
        <w:id w:val="435958136"/>
        <w:docPartObj>
          <w:docPartGallery w:val="Table of Contents"/>
          <w:docPartUnique/>
        </w:docPartObj>
      </w:sdtPr>
      <w:sdtContent>
        <w:p w:rsidR="00707E99" w:rsidRDefault="00707E99" w:rsidP="00707E99">
          <w:pPr>
            <w:pStyle w:val="affd"/>
            <w:jc w:val="center"/>
          </w:pPr>
          <w:r w:rsidRPr="00707E99">
            <w:rPr>
              <w:color w:val="auto"/>
            </w:rPr>
            <w:t>Оглавление</w:t>
          </w:r>
        </w:p>
        <w:p w:rsidR="00707E99" w:rsidRPr="00C250D4" w:rsidRDefault="00707E99" w:rsidP="00C81FB0">
          <w:pPr>
            <w:pStyle w:val="14"/>
            <w:spacing w:before="0" w:after="0"/>
            <w:rPr>
              <w:rFonts w:eastAsiaTheme="minorEastAsia"/>
              <w:b w:val="0"/>
              <w:sz w:val="24"/>
              <w:szCs w:val="24"/>
            </w:rPr>
          </w:pPr>
          <w:r>
            <w:fldChar w:fldCharType="begin"/>
          </w:r>
          <w:r>
            <w:instrText xml:space="preserve"> TOC \o "1-3" \h \z \u </w:instrText>
          </w:r>
          <w:r>
            <w:fldChar w:fldCharType="separate"/>
          </w:r>
          <w:hyperlink w:anchor="_Toc27226070" w:history="1">
            <w:r w:rsidR="007744C2">
              <w:rPr>
                <w:rStyle w:val="afa"/>
                <w:b w:val="0"/>
                <w:caps w:val="0"/>
                <w:sz w:val="24"/>
                <w:szCs w:val="24"/>
              </w:rPr>
              <w:t>Ч</w:t>
            </w:r>
            <w:r w:rsidR="00C250D4" w:rsidRPr="00C250D4">
              <w:rPr>
                <w:rStyle w:val="afa"/>
                <w:b w:val="0"/>
                <w:caps w:val="0"/>
                <w:sz w:val="24"/>
                <w:szCs w:val="24"/>
              </w:rPr>
              <w:t xml:space="preserve">асть 1. </w:t>
            </w:r>
            <w:r w:rsidR="007744C2">
              <w:rPr>
                <w:rStyle w:val="afa"/>
                <w:b w:val="0"/>
                <w:caps w:val="0"/>
                <w:sz w:val="24"/>
                <w:szCs w:val="24"/>
              </w:rPr>
              <w:t>П</w:t>
            </w:r>
            <w:r w:rsidR="00C250D4" w:rsidRPr="00C250D4">
              <w:rPr>
                <w:rStyle w:val="afa"/>
                <w:b w:val="0"/>
                <w:caps w:val="0"/>
                <w:sz w:val="24"/>
                <w:szCs w:val="24"/>
              </w:rPr>
              <w:t>орядок применения правил землепользования и застройки и внесения в них изменений</w:t>
            </w:r>
            <w:r w:rsidR="00C250D4" w:rsidRPr="00C250D4">
              <w:rPr>
                <w:b w:val="0"/>
                <w:caps w:val="0"/>
                <w:webHidden/>
                <w:sz w:val="24"/>
                <w:szCs w:val="24"/>
              </w:rPr>
              <w:tab/>
            </w:r>
            <w:r w:rsidRPr="00C250D4">
              <w:rPr>
                <w:b w:val="0"/>
                <w:webHidden/>
                <w:sz w:val="24"/>
                <w:szCs w:val="24"/>
              </w:rPr>
              <w:fldChar w:fldCharType="begin"/>
            </w:r>
            <w:r w:rsidRPr="00C250D4">
              <w:rPr>
                <w:b w:val="0"/>
                <w:webHidden/>
                <w:sz w:val="24"/>
                <w:szCs w:val="24"/>
              </w:rPr>
              <w:instrText xml:space="preserve"> PAGEREF _Toc27226070 \h </w:instrText>
            </w:r>
            <w:r w:rsidRPr="00C250D4">
              <w:rPr>
                <w:b w:val="0"/>
                <w:webHidden/>
                <w:sz w:val="24"/>
                <w:szCs w:val="24"/>
              </w:rPr>
            </w:r>
            <w:r w:rsidRPr="00C250D4">
              <w:rPr>
                <w:b w:val="0"/>
                <w:webHidden/>
                <w:sz w:val="24"/>
                <w:szCs w:val="24"/>
              </w:rPr>
              <w:fldChar w:fldCharType="separate"/>
            </w:r>
            <w:r w:rsidR="0043435F">
              <w:rPr>
                <w:b w:val="0"/>
                <w:webHidden/>
                <w:sz w:val="24"/>
                <w:szCs w:val="24"/>
              </w:rPr>
              <w:t>4</w:t>
            </w:r>
            <w:r w:rsidRPr="00C250D4">
              <w:rPr>
                <w:b w:val="0"/>
                <w:webHidden/>
                <w:sz w:val="24"/>
                <w:szCs w:val="24"/>
              </w:rPr>
              <w:fldChar w:fldCharType="end"/>
            </w:r>
          </w:hyperlink>
        </w:p>
        <w:p w:rsidR="00707E99" w:rsidRPr="00C250D4" w:rsidRDefault="00C03E21" w:rsidP="00C81FB0">
          <w:pPr>
            <w:pStyle w:val="14"/>
            <w:spacing w:before="0" w:after="0"/>
            <w:rPr>
              <w:rFonts w:eastAsiaTheme="minorEastAsia"/>
              <w:b w:val="0"/>
              <w:sz w:val="24"/>
              <w:szCs w:val="24"/>
            </w:rPr>
          </w:pPr>
          <w:hyperlink w:anchor="_Toc27226071" w:history="1">
            <w:r w:rsidR="007744C2">
              <w:rPr>
                <w:rStyle w:val="afa"/>
                <w:rFonts w:eastAsiaTheme="minorEastAsia"/>
                <w:b w:val="0"/>
                <w:caps w:val="0"/>
                <w:sz w:val="24"/>
                <w:szCs w:val="24"/>
              </w:rPr>
              <w:t>Г</w:t>
            </w:r>
            <w:r w:rsidR="00C250D4" w:rsidRPr="00C250D4">
              <w:rPr>
                <w:rStyle w:val="afa"/>
                <w:rFonts w:eastAsiaTheme="minorEastAsia"/>
                <w:b w:val="0"/>
                <w:caps w:val="0"/>
                <w:sz w:val="24"/>
                <w:szCs w:val="24"/>
              </w:rPr>
              <w:t xml:space="preserve">лава 1. </w:t>
            </w:r>
            <w:r w:rsidR="007744C2">
              <w:rPr>
                <w:rStyle w:val="afa"/>
                <w:rFonts w:eastAsiaTheme="minorEastAsia"/>
                <w:b w:val="0"/>
                <w:caps w:val="0"/>
                <w:sz w:val="24"/>
                <w:szCs w:val="24"/>
              </w:rPr>
              <w:t>О</w:t>
            </w:r>
            <w:r w:rsidR="00C250D4" w:rsidRPr="00C250D4">
              <w:rPr>
                <w:rStyle w:val="afa"/>
                <w:rFonts w:eastAsiaTheme="minorEastAsia"/>
                <w:b w:val="0"/>
                <w:caps w:val="0"/>
                <w:sz w:val="24"/>
                <w:szCs w:val="24"/>
              </w:rPr>
              <w:t>бщие положения</w:t>
            </w:r>
            <w:r w:rsidR="00C250D4" w:rsidRPr="00C250D4">
              <w:rPr>
                <w:b w:val="0"/>
                <w:caps w:val="0"/>
                <w:webHidden/>
                <w:sz w:val="24"/>
                <w:szCs w:val="24"/>
              </w:rPr>
              <w:tab/>
            </w:r>
            <w:r w:rsidR="00707E99" w:rsidRPr="00C250D4">
              <w:rPr>
                <w:b w:val="0"/>
                <w:webHidden/>
                <w:sz w:val="24"/>
                <w:szCs w:val="24"/>
              </w:rPr>
              <w:fldChar w:fldCharType="begin"/>
            </w:r>
            <w:r w:rsidR="00707E99" w:rsidRPr="00C250D4">
              <w:rPr>
                <w:b w:val="0"/>
                <w:webHidden/>
                <w:sz w:val="24"/>
                <w:szCs w:val="24"/>
              </w:rPr>
              <w:instrText xml:space="preserve"> PAGEREF _Toc27226071 \h </w:instrText>
            </w:r>
            <w:r w:rsidR="00707E99" w:rsidRPr="00C250D4">
              <w:rPr>
                <w:b w:val="0"/>
                <w:webHidden/>
                <w:sz w:val="24"/>
                <w:szCs w:val="24"/>
              </w:rPr>
            </w:r>
            <w:r w:rsidR="00707E99" w:rsidRPr="00C250D4">
              <w:rPr>
                <w:b w:val="0"/>
                <w:webHidden/>
                <w:sz w:val="24"/>
                <w:szCs w:val="24"/>
              </w:rPr>
              <w:fldChar w:fldCharType="separate"/>
            </w:r>
            <w:r w:rsidR="0043435F">
              <w:rPr>
                <w:b w:val="0"/>
                <w:webHidden/>
                <w:sz w:val="24"/>
                <w:szCs w:val="24"/>
              </w:rPr>
              <w:t>4</w:t>
            </w:r>
            <w:r w:rsidR="00707E99" w:rsidRPr="00C250D4">
              <w:rPr>
                <w:b w:val="0"/>
                <w:webHidden/>
                <w:sz w:val="24"/>
                <w:szCs w:val="24"/>
              </w:rPr>
              <w:fldChar w:fldCharType="end"/>
            </w:r>
          </w:hyperlink>
        </w:p>
        <w:p w:rsidR="00707E99" w:rsidRPr="00C250D4" w:rsidRDefault="00C03E21" w:rsidP="00C81FB0">
          <w:pPr>
            <w:pStyle w:val="33"/>
            <w:ind w:left="0" w:firstLine="0"/>
            <w:rPr>
              <w:rFonts w:eastAsiaTheme="minorEastAsia"/>
            </w:rPr>
          </w:pPr>
          <w:hyperlink w:anchor="_Toc27226072" w:history="1">
            <w:r w:rsidR="007744C2">
              <w:rPr>
                <w:rStyle w:val="afa"/>
                <w:bCs/>
              </w:rPr>
              <w:t>С</w:t>
            </w:r>
            <w:r w:rsidR="00C250D4" w:rsidRPr="00C250D4">
              <w:rPr>
                <w:rStyle w:val="afa"/>
                <w:bCs/>
              </w:rPr>
              <w:t xml:space="preserve">татья 1. </w:t>
            </w:r>
            <w:r w:rsidR="007744C2">
              <w:rPr>
                <w:rStyle w:val="afa"/>
                <w:bCs/>
              </w:rPr>
              <w:t>О</w:t>
            </w:r>
            <w:r w:rsidR="00C250D4" w:rsidRPr="00C250D4">
              <w:rPr>
                <w:rStyle w:val="afa"/>
                <w:rFonts w:eastAsiaTheme="minorEastAsia"/>
              </w:rPr>
              <w:t>сновные определения и термины, используемые в настоящих правилах</w:t>
            </w:r>
            <w:r w:rsidR="00C250D4" w:rsidRPr="00C250D4">
              <w:rPr>
                <w:webHidden/>
              </w:rPr>
              <w:tab/>
            </w:r>
            <w:r w:rsidR="00707E99" w:rsidRPr="00C250D4">
              <w:rPr>
                <w:webHidden/>
              </w:rPr>
              <w:fldChar w:fldCharType="begin"/>
            </w:r>
            <w:r w:rsidR="00707E99" w:rsidRPr="00C250D4">
              <w:rPr>
                <w:webHidden/>
              </w:rPr>
              <w:instrText xml:space="preserve"> PAGEREF _Toc27226072 \h </w:instrText>
            </w:r>
            <w:r w:rsidR="00707E99" w:rsidRPr="00C250D4">
              <w:rPr>
                <w:webHidden/>
              </w:rPr>
            </w:r>
            <w:r w:rsidR="00707E99" w:rsidRPr="00C250D4">
              <w:rPr>
                <w:webHidden/>
              </w:rPr>
              <w:fldChar w:fldCharType="separate"/>
            </w:r>
            <w:r w:rsidR="0043435F">
              <w:rPr>
                <w:webHidden/>
              </w:rPr>
              <w:t>4</w:t>
            </w:r>
            <w:r w:rsidR="00707E99" w:rsidRPr="00C250D4">
              <w:rPr>
                <w:webHidden/>
              </w:rPr>
              <w:fldChar w:fldCharType="end"/>
            </w:r>
          </w:hyperlink>
        </w:p>
        <w:p w:rsidR="00707E99" w:rsidRPr="00C250D4" w:rsidRDefault="00C03E21" w:rsidP="00C81FB0">
          <w:pPr>
            <w:pStyle w:val="27"/>
            <w:ind w:left="0"/>
            <w:rPr>
              <w:rFonts w:eastAsiaTheme="minorEastAsia"/>
              <w:b w:val="0"/>
              <w:bCs w:val="0"/>
            </w:rPr>
          </w:pPr>
          <w:hyperlink w:anchor="_Toc27226073" w:history="1">
            <w:r w:rsidR="007744C2">
              <w:rPr>
                <w:rStyle w:val="afa"/>
                <w:b w:val="0"/>
                <w:iCs/>
              </w:rPr>
              <w:t>С</w:t>
            </w:r>
            <w:r w:rsidR="00C250D4" w:rsidRPr="00C250D4">
              <w:rPr>
                <w:rStyle w:val="afa"/>
                <w:b w:val="0"/>
                <w:iCs/>
              </w:rPr>
              <w:t xml:space="preserve">татья 2. </w:t>
            </w:r>
            <w:r w:rsidR="007744C2">
              <w:rPr>
                <w:rStyle w:val="afa"/>
                <w:b w:val="0"/>
                <w:iCs/>
              </w:rPr>
              <w:t>С</w:t>
            </w:r>
            <w:r w:rsidR="00C250D4" w:rsidRPr="00C250D4">
              <w:rPr>
                <w:rStyle w:val="afa"/>
                <w:b w:val="0"/>
                <w:iCs/>
              </w:rPr>
              <w:t>фера применения настоящих правил</w:t>
            </w:r>
            <w:r w:rsidR="00C250D4" w:rsidRPr="00C250D4">
              <w:rPr>
                <w:b w:val="0"/>
                <w:webHidden/>
              </w:rPr>
              <w:tab/>
            </w:r>
            <w:r w:rsidR="00707E99" w:rsidRPr="00C250D4">
              <w:rPr>
                <w:b w:val="0"/>
                <w:webHidden/>
              </w:rPr>
              <w:fldChar w:fldCharType="begin"/>
            </w:r>
            <w:r w:rsidR="00707E99" w:rsidRPr="00C250D4">
              <w:rPr>
                <w:b w:val="0"/>
                <w:webHidden/>
              </w:rPr>
              <w:instrText xml:space="preserve"> PAGEREF _Toc27226073 \h </w:instrText>
            </w:r>
            <w:r w:rsidR="00707E99" w:rsidRPr="00C250D4">
              <w:rPr>
                <w:b w:val="0"/>
                <w:webHidden/>
              </w:rPr>
            </w:r>
            <w:r w:rsidR="00707E99" w:rsidRPr="00C250D4">
              <w:rPr>
                <w:b w:val="0"/>
                <w:webHidden/>
              </w:rPr>
              <w:fldChar w:fldCharType="separate"/>
            </w:r>
            <w:r w:rsidR="0043435F">
              <w:rPr>
                <w:b w:val="0"/>
                <w:webHidden/>
              </w:rPr>
              <w:t>9</w:t>
            </w:r>
            <w:r w:rsidR="00707E99" w:rsidRPr="00C250D4">
              <w:rPr>
                <w:b w:val="0"/>
                <w:webHidden/>
              </w:rPr>
              <w:fldChar w:fldCharType="end"/>
            </w:r>
          </w:hyperlink>
        </w:p>
        <w:p w:rsidR="00707E99" w:rsidRPr="00C250D4" w:rsidRDefault="00C03E21" w:rsidP="00C81FB0">
          <w:pPr>
            <w:pStyle w:val="27"/>
            <w:ind w:left="0"/>
            <w:rPr>
              <w:rFonts w:eastAsiaTheme="minorEastAsia"/>
              <w:b w:val="0"/>
              <w:bCs w:val="0"/>
            </w:rPr>
          </w:pPr>
          <w:hyperlink w:anchor="_Toc27226074" w:history="1">
            <w:r w:rsidR="007744C2">
              <w:rPr>
                <w:rStyle w:val="afa"/>
                <w:b w:val="0"/>
                <w:iCs/>
              </w:rPr>
              <w:t>С</w:t>
            </w:r>
            <w:r w:rsidR="00C250D4" w:rsidRPr="00C250D4">
              <w:rPr>
                <w:rStyle w:val="afa"/>
                <w:b w:val="0"/>
                <w:iCs/>
              </w:rPr>
              <w:t xml:space="preserve">татья 3. </w:t>
            </w:r>
            <w:r w:rsidR="007744C2">
              <w:rPr>
                <w:rStyle w:val="afa"/>
                <w:b w:val="0"/>
                <w:iCs/>
              </w:rPr>
              <w:t>Н</w:t>
            </w:r>
            <w:r w:rsidR="00C250D4" w:rsidRPr="00C250D4">
              <w:rPr>
                <w:rStyle w:val="afa"/>
                <w:b w:val="0"/>
                <w:iCs/>
              </w:rPr>
              <w:t>азначение и содержание настоящих правил</w:t>
            </w:r>
            <w:r w:rsidR="00C250D4" w:rsidRPr="00C250D4">
              <w:rPr>
                <w:b w:val="0"/>
                <w:webHidden/>
              </w:rPr>
              <w:tab/>
            </w:r>
            <w:r w:rsidR="00707E99" w:rsidRPr="00C250D4">
              <w:rPr>
                <w:b w:val="0"/>
                <w:webHidden/>
              </w:rPr>
              <w:fldChar w:fldCharType="begin"/>
            </w:r>
            <w:r w:rsidR="00707E99" w:rsidRPr="00C250D4">
              <w:rPr>
                <w:b w:val="0"/>
                <w:webHidden/>
              </w:rPr>
              <w:instrText xml:space="preserve"> PAGEREF _Toc27226074 \h </w:instrText>
            </w:r>
            <w:r w:rsidR="00707E99" w:rsidRPr="00C250D4">
              <w:rPr>
                <w:b w:val="0"/>
                <w:webHidden/>
              </w:rPr>
            </w:r>
            <w:r w:rsidR="00707E99" w:rsidRPr="00C250D4">
              <w:rPr>
                <w:b w:val="0"/>
                <w:webHidden/>
              </w:rPr>
              <w:fldChar w:fldCharType="separate"/>
            </w:r>
            <w:r w:rsidR="0043435F">
              <w:rPr>
                <w:b w:val="0"/>
                <w:webHidden/>
              </w:rPr>
              <w:t>9</w:t>
            </w:r>
            <w:r w:rsidR="00707E99" w:rsidRPr="00C250D4">
              <w:rPr>
                <w:b w:val="0"/>
                <w:webHidden/>
              </w:rPr>
              <w:fldChar w:fldCharType="end"/>
            </w:r>
          </w:hyperlink>
        </w:p>
        <w:p w:rsidR="00707E99" w:rsidRPr="00C250D4" w:rsidRDefault="00C03E21" w:rsidP="00C81FB0">
          <w:pPr>
            <w:pStyle w:val="27"/>
            <w:ind w:left="0"/>
            <w:rPr>
              <w:rFonts w:eastAsiaTheme="minorEastAsia"/>
              <w:b w:val="0"/>
              <w:bCs w:val="0"/>
            </w:rPr>
          </w:pPr>
          <w:hyperlink w:anchor="_Toc27226075" w:history="1">
            <w:r w:rsidR="007744C2">
              <w:rPr>
                <w:rStyle w:val="afa"/>
                <w:b w:val="0"/>
                <w:iCs/>
              </w:rPr>
              <w:t>С</w:t>
            </w:r>
            <w:r w:rsidR="00C250D4" w:rsidRPr="00C250D4">
              <w:rPr>
                <w:rStyle w:val="afa"/>
                <w:b w:val="0"/>
                <w:iCs/>
              </w:rPr>
              <w:t xml:space="preserve">татья 4. </w:t>
            </w:r>
            <w:r w:rsidR="007744C2">
              <w:rPr>
                <w:rStyle w:val="afa"/>
                <w:b w:val="0"/>
                <w:iCs/>
              </w:rPr>
              <w:t>Ц</w:t>
            </w:r>
            <w:r w:rsidR="00C250D4" w:rsidRPr="00C250D4">
              <w:rPr>
                <w:rStyle w:val="afa"/>
                <w:b w:val="0"/>
                <w:iCs/>
              </w:rPr>
              <w:t>ели градостроительного зонирования</w:t>
            </w:r>
            <w:r w:rsidR="00C250D4" w:rsidRPr="00C250D4">
              <w:rPr>
                <w:b w:val="0"/>
                <w:webHidden/>
              </w:rPr>
              <w:tab/>
            </w:r>
            <w:r w:rsidR="00707E99" w:rsidRPr="00C250D4">
              <w:rPr>
                <w:b w:val="0"/>
                <w:webHidden/>
              </w:rPr>
              <w:fldChar w:fldCharType="begin"/>
            </w:r>
            <w:r w:rsidR="00707E99" w:rsidRPr="00C250D4">
              <w:rPr>
                <w:b w:val="0"/>
                <w:webHidden/>
              </w:rPr>
              <w:instrText xml:space="preserve"> PAGEREF _Toc27226075 \h </w:instrText>
            </w:r>
            <w:r w:rsidR="00707E99" w:rsidRPr="00C250D4">
              <w:rPr>
                <w:b w:val="0"/>
                <w:webHidden/>
              </w:rPr>
            </w:r>
            <w:r w:rsidR="00707E99" w:rsidRPr="00C250D4">
              <w:rPr>
                <w:b w:val="0"/>
                <w:webHidden/>
              </w:rPr>
              <w:fldChar w:fldCharType="separate"/>
            </w:r>
            <w:r w:rsidR="0043435F">
              <w:rPr>
                <w:b w:val="0"/>
                <w:webHidden/>
              </w:rPr>
              <w:t>9</w:t>
            </w:r>
            <w:r w:rsidR="00707E99" w:rsidRPr="00C250D4">
              <w:rPr>
                <w:b w:val="0"/>
                <w:webHidden/>
              </w:rPr>
              <w:fldChar w:fldCharType="end"/>
            </w:r>
          </w:hyperlink>
        </w:p>
        <w:p w:rsidR="00707E99" w:rsidRPr="00C250D4" w:rsidRDefault="00C03E21" w:rsidP="00C81FB0">
          <w:pPr>
            <w:pStyle w:val="27"/>
            <w:ind w:left="0"/>
            <w:rPr>
              <w:rFonts w:eastAsiaTheme="minorEastAsia"/>
              <w:b w:val="0"/>
              <w:bCs w:val="0"/>
            </w:rPr>
          </w:pPr>
          <w:hyperlink w:anchor="_Toc27226076" w:history="1">
            <w:r w:rsidR="007744C2">
              <w:rPr>
                <w:rStyle w:val="afa"/>
                <w:b w:val="0"/>
                <w:iCs/>
              </w:rPr>
              <w:t>С</w:t>
            </w:r>
            <w:r w:rsidR="00C250D4" w:rsidRPr="00C250D4">
              <w:rPr>
                <w:rStyle w:val="afa"/>
                <w:b w:val="0"/>
                <w:iCs/>
              </w:rPr>
              <w:t xml:space="preserve">татья 5. </w:t>
            </w:r>
            <w:r w:rsidR="007744C2">
              <w:rPr>
                <w:rStyle w:val="afa"/>
                <w:b w:val="0"/>
                <w:iCs/>
              </w:rPr>
              <w:t>О</w:t>
            </w:r>
            <w:r w:rsidR="00C250D4" w:rsidRPr="00C250D4">
              <w:rPr>
                <w:rStyle w:val="afa"/>
                <w:b w:val="0"/>
                <w:iCs/>
              </w:rPr>
              <w:t>бъекты и субъекты градостроительных отношений</w:t>
            </w:r>
            <w:r w:rsidR="00C250D4" w:rsidRPr="00C250D4">
              <w:rPr>
                <w:b w:val="0"/>
                <w:webHidden/>
              </w:rPr>
              <w:tab/>
            </w:r>
            <w:r w:rsidR="00707E99" w:rsidRPr="00C250D4">
              <w:rPr>
                <w:b w:val="0"/>
                <w:webHidden/>
              </w:rPr>
              <w:fldChar w:fldCharType="begin"/>
            </w:r>
            <w:r w:rsidR="00707E99" w:rsidRPr="00C250D4">
              <w:rPr>
                <w:b w:val="0"/>
                <w:webHidden/>
              </w:rPr>
              <w:instrText xml:space="preserve"> PAGEREF _Toc27226076 \h </w:instrText>
            </w:r>
            <w:r w:rsidR="00707E99" w:rsidRPr="00C250D4">
              <w:rPr>
                <w:b w:val="0"/>
                <w:webHidden/>
              </w:rPr>
            </w:r>
            <w:r w:rsidR="00707E99" w:rsidRPr="00C250D4">
              <w:rPr>
                <w:b w:val="0"/>
                <w:webHidden/>
              </w:rPr>
              <w:fldChar w:fldCharType="separate"/>
            </w:r>
            <w:r w:rsidR="0043435F">
              <w:rPr>
                <w:b w:val="0"/>
                <w:webHidden/>
              </w:rPr>
              <w:t>10</w:t>
            </w:r>
            <w:r w:rsidR="00707E99" w:rsidRPr="00C250D4">
              <w:rPr>
                <w:b w:val="0"/>
                <w:webHidden/>
              </w:rPr>
              <w:fldChar w:fldCharType="end"/>
            </w:r>
          </w:hyperlink>
        </w:p>
        <w:p w:rsidR="00707E99" w:rsidRPr="00C250D4" w:rsidRDefault="00C03E21" w:rsidP="00C81FB0">
          <w:pPr>
            <w:pStyle w:val="14"/>
            <w:spacing w:before="0" w:after="0"/>
            <w:rPr>
              <w:rFonts w:eastAsiaTheme="minorEastAsia"/>
              <w:b w:val="0"/>
              <w:sz w:val="24"/>
              <w:szCs w:val="24"/>
            </w:rPr>
          </w:pPr>
          <w:hyperlink w:anchor="_Toc27226077" w:history="1">
            <w:r w:rsidR="007744C2">
              <w:rPr>
                <w:rStyle w:val="afa"/>
                <w:rFonts w:eastAsiaTheme="minorEastAsia"/>
                <w:b w:val="0"/>
                <w:caps w:val="0"/>
                <w:sz w:val="24"/>
                <w:szCs w:val="24"/>
              </w:rPr>
              <w:t>Г</w:t>
            </w:r>
            <w:r w:rsidR="00C250D4" w:rsidRPr="00C250D4">
              <w:rPr>
                <w:rStyle w:val="afa"/>
                <w:rFonts w:eastAsiaTheme="minorEastAsia"/>
                <w:b w:val="0"/>
                <w:caps w:val="0"/>
                <w:sz w:val="24"/>
                <w:szCs w:val="24"/>
              </w:rPr>
              <w:t xml:space="preserve">лава 2.  </w:t>
            </w:r>
            <w:r w:rsidR="007744C2">
              <w:rPr>
                <w:rStyle w:val="afa"/>
                <w:rFonts w:eastAsiaTheme="minorEastAsia"/>
                <w:b w:val="0"/>
                <w:caps w:val="0"/>
                <w:sz w:val="24"/>
                <w:szCs w:val="24"/>
              </w:rPr>
              <w:t>П</w:t>
            </w:r>
            <w:r w:rsidR="00C250D4" w:rsidRPr="00C250D4">
              <w:rPr>
                <w:rStyle w:val="afa"/>
                <w:rFonts w:eastAsiaTheme="minorEastAsia"/>
                <w:b w:val="0"/>
                <w:caps w:val="0"/>
                <w:sz w:val="24"/>
                <w:szCs w:val="24"/>
              </w:rPr>
              <w:t>оложение по регулированию землепользованию и застройке органами местного самоуправления</w:t>
            </w:r>
            <w:r w:rsidR="00C250D4" w:rsidRPr="00C250D4">
              <w:rPr>
                <w:b w:val="0"/>
                <w:caps w:val="0"/>
                <w:webHidden/>
                <w:sz w:val="24"/>
                <w:szCs w:val="24"/>
              </w:rPr>
              <w:tab/>
            </w:r>
            <w:r w:rsidR="00707E99" w:rsidRPr="00C250D4">
              <w:rPr>
                <w:b w:val="0"/>
                <w:webHidden/>
                <w:sz w:val="24"/>
                <w:szCs w:val="24"/>
              </w:rPr>
              <w:fldChar w:fldCharType="begin"/>
            </w:r>
            <w:r w:rsidR="00707E99" w:rsidRPr="00C250D4">
              <w:rPr>
                <w:b w:val="0"/>
                <w:webHidden/>
                <w:sz w:val="24"/>
                <w:szCs w:val="24"/>
              </w:rPr>
              <w:instrText xml:space="preserve"> PAGEREF _Toc27226077 \h </w:instrText>
            </w:r>
            <w:r w:rsidR="00707E99" w:rsidRPr="00C250D4">
              <w:rPr>
                <w:b w:val="0"/>
                <w:webHidden/>
                <w:sz w:val="24"/>
                <w:szCs w:val="24"/>
              </w:rPr>
            </w:r>
            <w:r w:rsidR="00707E99" w:rsidRPr="00C250D4">
              <w:rPr>
                <w:b w:val="0"/>
                <w:webHidden/>
                <w:sz w:val="24"/>
                <w:szCs w:val="24"/>
              </w:rPr>
              <w:fldChar w:fldCharType="separate"/>
            </w:r>
            <w:r w:rsidR="0043435F">
              <w:rPr>
                <w:b w:val="0"/>
                <w:webHidden/>
                <w:sz w:val="24"/>
                <w:szCs w:val="24"/>
              </w:rPr>
              <w:t>10</w:t>
            </w:r>
            <w:r w:rsidR="00707E99" w:rsidRPr="00C250D4">
              <w:rPr>
                <w:b w:val="0"/>
                <w:webHidden/>
                <w:sz w:val="24"/>
                <w:szCs w:val="24"/>
              </w:rPr>
              <w:fldChar w:fldCharType="end"/>
            </w:r>
          </w:hyperlink>
        </w:p>
        <w:p w:rsidR="00707E99" w:rsidRPr="00C250D4" w:rsidRDefault="00C03E21" w:rsidP="00C81FB0">
          <w:pPr>
            <w:pStyle w:val="27"/>
            <w:ind w:left="0"/>
            <w:rPr>
              <w:rFonts w:eastAsiaTheme="minorEastAsia"/>
              <w:b w:val="0"/>
              <w:bCs w:val="0"/>
            </w:rPr>
          </w:pPr>
          <w:hyperlink w:anchor="_Toc27226078" w:history="1">
            <w:r w:rsidR="007744C2">
              <w:rPr>
                <w:rStyle w:val="afa"/>
                <w:b w:val="0"/>
                <w:iCs/>
              </w:rPr>
              <w:t>С</w:t>
            </w:r>
            <w:r w:rsidR="00C250D4" w:rsidRPr="00C250D4">
              <w:rPr>
                <w:rStyle w:val="afa"/>
                <w:b w:val="0"/>
                <w:iCs/>
              </w:rPr>
              <w:t xml:space="preserve">татья 6. </w:t>
            </w:r>
            <w:r w:rsidR="007744C2">
              <w:rPr>
                <w:rStyle w:val="afa"/>
                <w:b w:val="0"/>
                <w:iCs/>
              </w:rPr>
              <w:t>П</w:t>
            </w:r>
            <w:r w:rsidR="00C250D4" w:rsidRPr="00C250D4">
              <w:rPr>
                <w:rStyle w:val="afa"/>
                <w:b w:val="0"/>
                <w:iCs/>
              </w:rPr>
              <w:t>олномочия думы хомутовского сельского поселения в области землепользования и застройки</w:t>
            </w:r>
            <w:r w:rsidR="00C250D4" w:rsidRPr="00C250D4">
              <w:rPr>
                <w:b w:val="0"/>
                <w:webHidden/>
              </w:rPr>
              <w:tab/>
            </w:r>
            <w:r w:rsidR="00707E99" w:rsidRPr="00C250D4">
              <w:rPr>
                <w:b w:val="0"/>
                <w:webHidden/>
              </w:rPr>
              <w:fldChar w:fldCharType="begin"/>
            </w:r>
            <w:r w:rsidR="00707E99" w:rsidRPr="00C250D4">
              <w:rPr>
                <w:b w:val="0"/>
                <w:webHidden/>
              </w:rPr>
              <w:instrText xml:space="preserve"> PAGEREF _Toc27226078 \h </w:instrText>
            </w:r>
            <w:r w:rsidR="00707E99" w:rsidRPr="00C250D4">
              <w:rPr>
                <w:b w:val="0"/>
                <w:webHidden/>
              </w:rPr>
            </w:r>
            <w:r w:rsidR="00707E99" w:rsidRPr="00C250D4">
              <w:rPr>
                <w:b w:val="0"/>
                <w:webHidden/>
              </w:rPr>
              <w:fldChar w:fldCharType="separate"/>
            </w:r>
            <w:r w:rsidR="0043435F">
              <w:rPr>
                <w:b w:val="0"/>
                <w:webHidden/>
              </w:rPr>
              <w:t>10</w:t>
            </w:r>
            <w:r w:rsidR="00707E99" w:rsidRPr="00C250D4">
              <w:rPr>
                <w:b w:val="0"/>
                <w:webHidden/>
              </w:rPr>
              <w:fldChar w:fldCharType="end"/>
            </w:r>
          </w:hyperlink>
        </w:p>
        <w:p w:rsidR="00707E99" w:rsidRPr="00C250D4" w:rsidRDefault="00C03E21" w:rsidP="00C81FB0">
          <w:pPr>
            <w:pStyle w:val="27"/>
            <w:ind w:left="0"/>
            <w:rPr>
              <w:rFonts w:eastAsiaTheme="minorEastAsia"/>
              <w:b w:val="0"/>
              <w:bCs w:val="0"/>
            </w:rPr>
          </w:pPr>
          <w:hyperlink w:anchor="_Toc27226079" w:history="1">
            <w:r w:rsidR="007744C2">
              <w:rPr>
                <w:rStyle w:val="afa"/>
                <w:b w:val="0"/>
                <w:iCs/>
              </w:rPr>
              <w:t>С</w:t>
            </w:r>
            <w:r w:rsidR="00C250D4" w:rsidRPr="00C250D4">
              <w:rPr>
                <w:rStyle w:val="afa"/>
                <w:b w:val="0"/>
                <w:iCs/>
              </w:rPr>
              <w:t xml:space="preserve">татья 7. </w:t>
            </w:r>
            <w:r w:rsidR="007744C2">
              <w:rPr>
                <w:rStyle w:val="afa"/>
                <w:b w:val="0"/>
                <w:iCs/>
              </w:rPr>
              <w:t>П</w:t>
            </w:r>
            <w:r w:rsidR="00C250D4" w:rsidRPr="00C250D4">
              <w:rPr>
                <w:rStyle w:val="afa"/>
                <w:b w:val="0"/>
                <w:iCs/>
              </w:rPr>
              <w:t>олномочия главы администрации поселения в области землепользования и застройки</w:t>
            </w:r>
            <w:r w:rsidR="00C250D4" w:rsidRPr="00C250D4">
              <w:rPr>
                <w:b w:val="0"/>
                <w:webHidden/>
              </w:rPr>
              <w:tab/>
            </w:r>
            <w:r w:rsidR="00707E99" w:rsidRPr="00C250D4">
              <w:rPr>
                <w:b w:val="0"/>
                <w:webHidden/>
              </w:rPr>
              <w:fldChar w:fldCharType="begin"/>
            </w:r>
            <w:r w:rsidR="00707E99" w:rsidRPr="00C250D4">
              <w:rPr>
                <w:b w:val="0"/>
                <w:webHidden/>
              </w:rPr>
              <w:instrText xml:space="preserve"> PAGEREF _Toc27226079 \h </w:instrText>
            </w:r>
            <w:r w:rsidR="00707E99" w:rsidRPr="00C250D4">
              <w:rPr>
                <w:b w:val="0"/>
                <w:webHidden/>
              </w:rPr>
            </w:r>
            <w:r w:rsidR="00707E99" w:rsidRPr="00C250D4">
              <w:rPr>
                <w:b w:val="0"/>
                <w:webHidden/>
              </w:rPr>
              <w:fldChar w:fldCharType="separate"/>
            </w:r>
            <w:r w:rsidR="0043435F">
              <w:rPr>
                <w:b w:val="0"/>
                <w:webHidden/>
              </w:rPr>
              <w:t>10</w:t>
            </w:r>
            <w:r w:rsidR="00707E99" w:rsidRPr="00C250D4">
              <w:rPr>
                <w:b w:val="0"/>
                <w:webHidden/>
              </w:rPr>
              <w:fldChar w:fldCharType="end"/>
            </w:r>
          </w:hyperlink>
        </w:p>
        <w:p w:rsidR="00707E99" w:rsidRPr="00C250D4" w:rsidRDefault="00C03E21" w:rsidP="00C81FB0">
          <w:pPr>
            <w:pStyle w:val="27"/>
            <w:ind w:left="0"/>
            <w:rPr>
              <w:rFonts w:eastAsiaTheme="minorEastAsia"/>
              <w:b w:val="0"/>
              <w:bCs w:val="0"/>
            </w:rPr>
          </w:pPr>
          <w:hyperlink w:anchor="_Toc27226080" w:history="1">
            <w:r w:rsidR="007744C2">
              <w:rPr>
                <w:rStyle w:val="afa"/>
                <w:b w:val="0"/>
                <w:iCs/>
              </w:rPr>
              <w:t>С</w:t>
            </w:r>
            <w:r w:rsidR="00C250D4" w:rsidRPr="00C250D4">
              <w:rPr>
                <w:rStyle w:val="afa"/>
                <w:b w:val="0"/>
                <w:iCs/>
              </w:rPr>
              <w:t xml:space="preserve">татья 8. </w:t>
            </w:r>
            <w:r w:rsidR="007744C2">
              <w:rPr>
                <w:rStyle w:val="afa"/>
                <w:b w:val="0"/>
                <w:iCs/>
              </w:rPr>
              <w:t>П</w:t>
            </w:r>
            <w:r w:rsidR="00C250D4" w:rsidRPr="00C250D4">
              <w:rPr>
                <w:rStyle w:val="afa"/>
                <w:b w:val="0"/>
                <w:iCs/>
              </w:rPr>
              <w:t>олномочия комиссии по подготовке плавил</w:t>
            </w:r>
            <w:r w:rsidR="00C250D4" w:rsidRPr="00C250D4">
              <w:rPr>
                <w:b w:val="0"/>
                <w:webHidden/>
              </w:rPr>
              <w:tab/>
            </w:r>
            <w:r w:rsidR="00707E99" w:rsidRPr="00C250D4">
              <w:rPr>
                <w:b w:val="0"/>
                <w:webHidden/>
              </w:rPr>
              <w:fldChar w:fldCharType="begin"/>
            </w:r>
            <w:r w:rsidR="00707E99" w:rsidRPr="00C250D4">
              <w:rPr>
                <w:b w:val="0"/>
                <w:webHidden/>
              </w:rPr>
              <w:instrText xml:space="preserve"> PAGEREF _Toc27226080 \h </w:instrText>
            </w:r>
            <w:r w:rsidR="00707E99" w:rsidRPr="00C250D4">
              <w:rPr>
                <w:b w:val="0"/>
                <w:webHidden/>
              </w:rPr>
            </w:r>
            <w:r w:rsidR="00707E99" w:rsidRPr="00C250D4">
              <w:rPr>
                <w:b w:val="0"/>
                <w:webHidden/>
              </w:rPr>
              <w:fldChar w:fldCharType="separate"/>
            </w:r>
            <w:r w:rsidR="0043435F">
              <w:rPr>
                <w:b w:val="0"/>
                <w:webHidden/>
              </w:rPr>
              <w:t>12</w:t>
            </w:r>
            <w:r w:rsidR="00707E99" w:rsidRPr="00C250D4">
              <w:rPr>
                <w:b w:val="0"/>
                <w:webHidden/>
              </w:rPr>
              <w:fldChar w:fldCharType="end"/>
            </w:r>
          </w:hyperlink>
        </w:p>
        <w:p w:rsidR="00707E99" w:rsidRPr="00C250D4" w:rsidRDefault="00C03E21" w:rsidP="00C81FB0">
          <w:pPr>
            <w:pStyle w:val="14"/>
            <w:spacing w:before="0" w:after="0"/>
            <w:rPr>
              <w:rFonts w:eastAsiaTheme="minorEastAsia"/>
              <w:b w:val="0"/>
              <w:sz w:val="24"/>
              <w:szCs w:val="24"/>
            </w:rPr>
          </w:pPr>
          <w:hyperlink w:anchor="_Toc27226081" w:history="1">
            <w:r w:rsidR="007744C2">
              <w:rPr>
                <w:rStyle w:val="afa"/>
                <w:rFonts w:eastAsiaTheme="minorEastAsia"/>
                <w:b w:val="0"/>
                <w:caps w:val="0"/>
                <w:sz w:val="24"/>
                <w:szCs w:val="24"/>
              </w:rPr>
              <w:t>Г</w:t>
            </w:r>
            <w:r w:rsidR="00C250D4" w:rsidRPr="00C250D4">
              <w:rPr>
                <w:rStyle w:val="afa"/>
                <w:rFonts w:eastAsiaTheme="minorEastAsia"/>
                <w:b w:val="0"/>
                <w:caps w:val="0"/>
                <w:sz w:val="24"/>
                <w:szCs w:val="24"/>
              </w:rPr>
              <w:t xml:space="preserve">лава 3. </w:t>
            </w:r>
            <w:r w:rsidR="007744C2">
              <w:rPr>
                <w:rStyle w:val="afa"/>
                <w:rFonts w:eastAsiaTheme="minorEastAsia"/>
                <w:b w:val="0"/>
                <w:caps w:val="0"/>
                <w:sz w:val="24"/>
                <w:szCs w:val="24"/>
              </w:rPr>
              <w:t>П</w:t>
            </w:r>
            <w:r w:rsidR="00C250D4" w:rsidRPr="00C250D4">
              <w:rPr>
                <w:rStyle w:val="afa"/>
                <w:rFonts w:eastAsiaTheme="minorEastAsia"/>
                <w:b w:val="0"/>
                <w:caps w:val="0"/>
                <w:sz w:val="24"/>
                <w:szCs w:val="24"/>
              </w:rPr>
              <w:t>оложение об изменении видов разрешенного использования земельных участков и объектов капитального строительства физическими и юридическими лицами</w:t>
            </w:r>
            <w:r w:rsidR="00C250D4" w:rsidRPr="00C250D4">
              <w:rPr>
                <w:b w:val="0"/>
                <w:caps w:val="0"/>
                <w:webHidden/>
                <w:sz w:val="24"/>
                <w:szCs w:val="24"/>
              </w:rPr>
              <w:tab/>
            </w:r>
            <w:r w:rsidR="00707E99" w:rsidRPr="00C250D4">
              <w:rPr>
                <w:b w:val="0"/>
                <w:webHidden/>
                <w:sz w:val="24"/>
                <w:szCs w:val="24"/>
              </w:rPr>
              <w:fldChar w:fldCharType="begin"/>
            </w:r>
            <w:r w:rsidR="00707E99" w:rsidRPr="00C250D4">
              <w:rPr>
                <w:b w:val="0"/>
                <w:webHidden/>
                <w:sz w:val="24"/>
                <w:szCs w:val="24"/>
              </w:rPr>
              <w:instrText xml:space="preserve"> PAGEREF _Toc27226081 \h </w:instrText>
            </w:r>
            <w:r w:rsidR="00707E99" w:rsidRPr="00C250D4">
              <w:rPr>
                <w:b w:val="0"/>
                <w:webHidden/>
                <w:sz w:val="24"/>
                <w:szCs w:val="24"/>
              </w:rPr>
            </w:r>
            <w:r w:rsidR="00707E99" w:rsidRPr="00C250D4">
              <w:rPr>
                <w:b w:val="0"/>
                <w:webHidden/>
                <w:sz w:val="24"/>
                <w:szCs w:val="24"/>
              </w:rPr>
              <w:fldChar w:fldCharType="separate"/>
            </w:r>
            <w:r w:rsidR="0043435F">
              <w:rPr>
                <w:b w:val="0"/>
                <w:webHidden/>
                <w:sz w:val="24"/>
                <w:szCs w:val="24"/>
              </w:rPr>
              <w:t>12</w:t>
            </w:r>
            <w:r w:rsidR="00707E99" w:rsidRPr="00C250D4">
              <w:rPr>
                <w:b w:val="0"/>
                <w:webHidden/>
                <w:sz w:val="24"/>
                <w:szCs w:val="24"/>
              </w:rPr>
              <w:fldChar w:fldCharType="end"/>
            </w:r>
          </w:hyperlink>
        </w:p>
        <w:p w:rsidR="00707E99" w:rsidRPr="00C250D4" w:rsidRDefault="00C03E21" w:rsidP="00C81FB0">
          <w:pPr>
            <w:pStyle w:val="14"/>
            <w:spacing w:before="0" w:after="0"/>
            <w:rPr>
              <w:rFonts w:eastAsiaTheme="minorEastAsia"/>
              <w:b w:val="0"/>
              <w:sz w:val="24"/>
              <w:szCs w:val="24"/>
            </w:rPr>
          </w:pPr>
          <w:hyperlink w:anchor="_Toc27226082" w:history="1">
            <w:r w:rsidR="007744C2">
              <w:rPr>
                <w:rStyle w:val="afa"/>
                <w:b w:val="0"/>
                <w:caps w:val="0"/>
                <w:sz w:val="24"/>
                <w:szCs w:val="24"/>
                <w:lang w:eastAsia="en-US"/>
              </w:rPr>
              <w:t>С</w:t>
            </w:r>
            <w:r w:rsidR="00C250D4" w:rsidRPr="00C250D4">
              <w:rPr>
                <w:rStyle w:val="afa"/>
                <w:b w:val="0"/>
                <w:caps w:val="0"/>
                <w:sz w:val="24"/>
                <w:szCs w:val="24"/>
                <w:lang w:eastAsia="en-US"/>
              </w:rPr>
              <w:t xml:space="preserve">татья 9. </w:t>
            </w:r>
            <w:r w:rsidR="007744C2">
              <w:rPr>
                <w:rStyle w:val="afa"/>
                <w:b w:val="0"/>
                <w:caps w:val="0"/>
                <w:sz w:val="24"/>
                <w:szCs w:val="24"/>
                <w:lang w:eastAsia="en-US"/>
              </w:rPr>
              <w:t>О</w:t>
            </w:r>
            <w:r w:rsidR="00C250D4" w:rsidRPr="00C250D4">
              <w:rPr>
                <w:rStyle w:val="afa"/>
                <w:b w:val="0"/>
                <w:caps w:val="0"/>
                <w:sz w:val="24"/>
                <w:szCs w:val="24"/>
                <w:lang w:eastAsia="en-US"/>
              </w:rPr>
              <w:t>бщий порядок изменения видов разрешенного использования земельных участков и объектов капитального строительства физическими и юридическими лицами</w:t>
            </w:r>
            <w:r w:rsidR="00C250D4" w:rsidRPr="00C250D4">
              <w:rPr>
                <w:b w:val="0"/>
                <w:caps w:val="0"/>
                <w:webHidden/>
                <w:sz w:val="24"/>
                <w:szCs w:val="24"/>
              </w:rPr>
              <w:tab/>
            </w:r>
            <w:r w:rsidR="00707E99" w:rsidRPr="00C250D4">
              <w:rPr>
                <w:b w:val="0"/>
                <w:webHidden/>
                <w:sz w:val="24"/>
                <w:szCs w:val="24"/>
              </w:rPr>
              <w:fldChar w:fldCharType="begin"/>
            </w:r>
            <w:r w:rsidR="00707E99" w:rsidRPr="00C250D4">
              <w:rPr>
                <w:b w:val="0"/>
                <w:webHidden/>
                <w:sz w:val="24"/>
                <w:szCs w:val="24"/>
              </w:rPr>
              <w:instrText xml:space="preserve"> PAGEREF _Toc27226082 \h </w:instrText>
            </w:r>
            <w:r w:rsidR="00707E99" w:rsidRPr="00C250D4">
              <w:rPr>
                <w:b w:val="0"/>
                <w:webHidden/>
                <w:sz w:val="24"/>
                <w:szCs w:val="24"/>
              </w:rPr>
            </w:r>
            <w:r w:rsidR="00707E99" w:rsidRPr="00C250D4">
              <w:rPr>
                <w:b w:val="0"/>
                <w:webHidden/>
                <w:sz w:val="24"/>
                <w:szCs w:val="24"/>
              </w:rPr>
              <w:fldChar w:fldCharType="separate"/>
            </w:r>
            <w:r w:rsidR="0043435F">
              <w:rPr>
                <w:b w:val="0"/>
                <w:webHidden/>
                <w:sz w:val="24"/>
                <w:szCs w:val="24"/>
              </w:rPr>
              <w:t>12</w:t>
            </w:r>
            <w:r w:rsidR="00707E99" w:rsidRPr="00C250D4">
              <w:rPr>
                <w:b w:val="0"/>
                <w:webHidden/>
                <w:sz w:val="24"/>
                <w:szCs w:val="24"/>
              </w:rPr>
              <w:fldChar w:fldCharType="end"/>
            </w:r>
          </w:hyperlink>
        </w:p>
        <w:p w:rsidR="00707E99" w:rsidRPr="00C250D4" w:rsidRDefault="00C03E21" w:rsidP="00C81FB0">
          <w:pPr>
            <w:pStyle w:val="14"/>
            <w:spacing w:before="0" w:after="0"/>
            <w:rPr>
              <w:rFonts w:eastAsiaTheme="minorEastAsia"/>
              <w:b w:val="0"/>
              <w:sz w:val="24"/>
              <w:szCs w:val="24"/>
            </w:rPr>
          </w:pPr>
          <w:hyperlink w:anchor="_Toc27226083" w:history="1">
            <w:r w:rsidR="007744C2">
              <w:rPr>
                <w:rStyle w:val="afa"/>
                <w:rFonts w:eastAsiaTheme="minorEastAsia"/>
                <w:b w:val="0"/>
                <w:caps w:val="0"/>
                <w:sz w:val="24"/>
                <w:szCs w:val="24"/>
              </w:rPr>
              <w:t>С</w:t>
            </w:r>
            <w:r w:rsidR="00C250D4" w:rsidRPr="00C250D4">
              <w:rPr>
                <w:rStyle w:val="afa"/>
                <w:rFonts w:eastAsiaTheme="minorEastAsia"/>
                <w:b w:val="0"/>
                <w:caps w:val="0"/>
                <w:sz w:val="24"/>
                <w:szCs w:val="24"/>
              </w:rPr>
              <w:t xml:space="preserve">татья 10. </w:t>
            </w:r>
            <w:r w:rsidR="007744C2">
              <w:rPr>
                <w:rStyle w:val="afa"/>
                <w:rFonts w:eastAsiaTheme="minorEastAsia"/>
                <w:b w:val="0"/>
                <w:caps w:val="0"/>
                <w:sz w:val="24"/>
                <w:szCs w:val="24"/>
              </w:rPr>
              <w:t>П</w:t>
            </w:r>
            <w:r w:rsidR="00C250D4" w:rsidRPr="00C250D4">
              <w:rPr>
                <w:rStyle w:val="afa"/>
                <w:rFonts w:eastAsiaTheme="minorEastAsia"/>
                <w:b w:val="0"/>
                <w:caps w:val="0"/>
                <w:sz w:val="24"/>
                <w:szCs w:val="24"/>
              </w:rPr>
              <w:t>орядок предоставления разрешения на условно разрешенный вид использования земельного участка или объекта капитального строительства.</w:t>
            </w:r>
            <w:r w:rsidR="00C250D4" w:rsidRPr="00C250D4">
              <w:rPr>
                <w:b w:val="0"/>
                <w:caps w:val="0"/>
                <w:webHidden/>
                <w:sz w:val="24"/>
                <w:szCs w:val="24"/>
              </w:rPr>
              <w:tab/>
            </w:r>
            <w:r w:rsidR="00707E99" w:rsidRPr="00C250D4">
              <w:rPr>
                <w:b w:val="0"/>
                <w:webHidden/>
                <w:sz w:val="24"/>
                <w:szCs w:val="24"/>
              </w:rPr>
              <w:fldChar w:fldCharType="begin"/>
            </w:r>
            <w:r w:rsidR="00707E99" w:rsidRPr="00C250D4">
              <w:rPr>
                <w:b w:val="0"/>
                <w:webHidden/>
                <w:sz w:val="24"/>
                <w:szCs w:val="24"/>
              </w:rPr>
              <w:instrText xml:space="preserve"> PAGEREF _Toc27226083 \h </w:instrText>
            </w:r>
            <w:r w:rsidR="00707E99" w:rsidRPr="00C250D4">
              <w:rPr>
                <w:b w:val="0"/>
                <w:webHidden/>
                <w:sz w:val="24"/>
                <w:szCs w:val="24"/>
              </w:rPr>
            </w:r>
            <w:r w:rsidR="00707E99" w:rsidRPr="00C250D4">
              <w:rPr>
                <w:b w:val="0"/>
                <w:webHidden/>
                <w:sz w:val="24"/>
                <w:szCs w:val="24"/>
              </w:rPr>
              <w:fldChar w:fldCharType="separate"/>
            </w:r>
            <w:r w:rsidR="0043435F">
              <w:rPr>
                <w:b w:val="0"/>
                <w:webHidden/>
                <w:sz w:val="24"/>
                <w:szCs w:val="24"/>
              </w:rPr>
              <w:t>13</w:t>
            </w:r>
            <w:r w:rsidR="00707E99" w:rsidRPr="00C250D4">
              <w:rPr>
                <w:b w:val="0"/>
                <w:webHidden/>
                <w:sz w:val="24"/>
                <w:szCs w:val="24"/>
              </w:rPr>
              <w:fldChar w:fldCharType="end"/>
            </w:r>
          </w:hyperlink>
        </w:p>
        <w:p w:rsidR="00707E99" w:rsidRPr="00C250D4" w:rsidRDefault="00C03E21" w:rsidP="00C81FB0">
          <w:pPr>
            <w:pStyle w:val="14"/>
            <w:spacing w:before="0" w:after="0"/>
            <w:rPr>
              <w:rFonts w:eastAsiaTheme="minorEastAsia"/>
              <w:b w:val="0"/>
              <w:sz w:val="24"/>
              <w:szCs w:val="24"/>
            </w:rPr>
          </w:pPr>
          <w:hyperlink w:anchor="_Toc27226084" w:history="1">
            <w:r w:rsidR="007744C2">
              <w:rPr>
                <w:rStyle w:val="afa"/>
                <w:rFonts w:eastAsiaTheme="minorEastAsia"/>
                <w:b w:val="0"/>
                <w:caps w:val="0"/>
                <w:sz w:val="24"/>
                <w:szCs w:val="24"/>
              </w:rPr>
              <w:t>С</w:t>
            </w:r>
            <w:r w:rsidR="00C250D4" w:rsidRPr="00C250D4">
              <w:rPr>
                <w:rStyle w:val="afa"/>
                <w:rFonts w:eastAsiaTheme="minorEastAsia"/>
                <w:b w:val="0"/>
                <w:caps w:val="0"/>
                <w:sz w:val="24"/>
                <w:szCs w:val="24"/>
              </w:rPr>
              <w:t xml:space="preserve">татья 11. </w:t>
            </w:r>
            <w:r w:rsidR="007744C2">
              <w:rPr>
                <w:rStyle w:val="afa"/>
                <w:rFonts w:eastAsiaTheme="minorEastAsia"/>
                <w:b w:val="0"/>
                <w:caps w:val="0"/>
                <w:sz w:val="24"/>
                <w:szCs w:val="24"/>
              </w:rPr>
              <w:t>П</w:t>
            </w:r>
            <w:r w:rsidR="00C250D4" w:rsidRPr="00C250D4">
              <w:rPr>
                <w:rStyle w:val="afa"/>
                <w:rFonts w:eastAsiaTheme="minorEastAsia"/>
                <w:b w:val="0"/>
                <w:caps w:val="0"/>
                <w:sz w:val="24"/>
                <w:szCs w:val="24"/>
              </w:rPr>
              <w:t>орядок предоставления разрешения на отклонение от предельных параметров разрешенного строительства, реконструкции объектов капитального строительства</w:t>
            </w:r>
            <w:r w:rsidR="00C250D4" w:rsidRPr="00C250D4">
              <w:rPr>
                <w:b w:val="0"/>
                <w:caps w:val="0"/>
                <w:webHidden/>
                <w:sz w:val="24"/>
                <w:szCs w:val="24"/>
              </w:rPr>
              <w:tab/>
            </w:r>
            <w:r w:rsidR="00707E99" w:rsidRPr="00C250D4">
              <w:rPr>
                <w:b w:val="0"/>
                <w:webHidden/>
                <w:sz w:val="24"/>
                <w:szCs w:val="24"/>
              </w:rPr>
              <w:fldChar w:fldCharType="begin"/>
            </w:r>
            <w:r w:rsidR="00707E99" w:rsidRPr="00C250D4">
              <w:rPr>
                <w:b w:val="0"/>
                <w:webHidden/>
                <w:sz w:val="24"/>
                <w:szCs w:val="24"/>
              </w:rPr>
              <w:instrText xml:space="preserve"> PAGEREF _Toc27226084 \h </w:instrText>
            </w:r>
            <w:r w:rsidR="00707E99" w:rsidRPr="00C250D4">
              <w:rPr>
                <w:b w:val="0"/>
                <w:webHidden/>
                <w:sz w:val="24"/>
                <w:szCs w:val="24"/>
              </w:rPr>
            </w:r>
            <w:r w:rsidR="00707E99" w:rsidRPr="00C250D4">
              <w:rPr>
                <w:b w:val="0"/>
                <w:webHidden/>
                <w:sz w:val="24"/>
                <w:szCs w:val="24"/>
              </w:rPr>
              <w:fldChar w:fldCharType="separate"/>
            </w:r>
            <w:r w:rsidR="0043435F">
              <w:rPr>
                <w:b w:val="0"/>
                <w:webHidden/>
                <w:sz w:val="24"/>
                <w:szCs w:val="24"/>
              </w:rPr>
              <w:t>14</w:t>
            </w:r>
            <w:r w:rsidR="00707E99" w:rsidRPr="00C250D4">
              <w:rPr>
                <w:b w:val="0"/>
                <w:webHidden/>
                <w:sz w:val="24"/>
                <w:szCs w:val="24"/>
              </w:rPr>
              <w:fldChar w:fldCharType="end"/>
            </w:r>
          </w:hyperlink>
        </w:p>
        <w:p w:rsidR="00707E99" w:rsidRPr="00C250D4" w:rsidRDefault="00C03E21" w:rsidP="00C81FB0">
          <w:pPr>
            <w:pStyle w:val="14"/>
            <w:spacing w:before="0" w:after="0"/>
            <w:rPr>
              <w:rFonts w:eastAsiaTheme="minorEastAsia"/>
              <w:b w:val="0"/>
              <w:sz w:val="24"/>
              <w:szCs w:val="24"/>
            </w:rPr>
          </w:pPr>
          <w:hyperlink w:anchor="_Toc27226085" w:history="1">
            <w:r w:rsidR="007744C2">
              <w:rPr>
                <w:rStyle w:val="afa"/>
                <w:rFonts w:eastAsia="Calibri"/>
                <w:b w:val="0"/>
                <w:caps w:val="0"/>
                <w:sz w:val="24"/>
                <w:szCs w:val="24"/>
              </w:rPr>
              <w:t>Г</w:t>
            </w:r>
            <w:r w:rsidR="00C250D4" w:rsidRPr="00C250D4">
              <w:rPr>
                <w:rStyle w:val="afa"/>
                <w:rFonts w:eastAsia="Calibri"/>
                <w:b w:val="0"/>
                <w:caps w:val="0"/>
                <w:sz w:val="24"/>
                <w:szCs w:val="24"/>
              </w:rPr>
              <w:t>лава 4.</w:t>
            </w:r>
            <w:r w:rsidR="00C250D4" w:rsidRPr="00C250D4">
              <w:rPr>
                <w:rStyle w:val="afa"/>
                <w:rFonts w:eastAsiaTheme="minorEastAsia"/>
                <w:b w:val="0"/>
                <w:caps w:val="0"/>
                <w:sz w:val="24"/>
                <w:szCs w:val="24"/>
              </w:rPr>
              <w:t xml:space="preserve"> </w:t>
            </w:r>
            <w:r w:rsidR="007744C2">
              <w:rPr>
                <w:rStyle w:val="afa"/>
                <w:rFonts w:eastAsiaTheme="minorEastAsia"/>
                <w:b w:val="0"/>
                <w:caps w:val="0"/>
                <w:sz w:val="24"/>
                <w:szCs w:val="24"/>
              </w:rPr>
              <w:t>П</w:t>
            </w:r>
            <w:r w:rsidR="00C250D4" w:rsidRPr="00C250D4">
              <w:rPr>
                <w:rStyle w:val="afa"/>
                <w:rFonts w:eastAsiaTheme="minorEastAsia"/>
                <w:b w:val="0"/>
                <w:caps w:val="0"/>
                <w:sz w:val="24"/>
                <w:szCs w:val="24"/>
              </w:rPr>
              <w:t>оложение о  подготовке документации по планировке территории органами местного самоуправления</w:t>
            </w:r>
            <w:r w:rsidR="00C250D4" w:rsidRPr="00C250D4">
              <w:rPr>
                <w:b w:val="0"/>
                <w:caps w:val="0"/>
                <w:webHidden/>
                <w:sz w:val="24"/>
                <w:szCs w:val="24"/>
              </w:rPr>
              <w:tab/>
            </w:r>
            <w:r w:rsidR="00707E99" w:rsidRPr="00C250D4">
              <w:rPr>
                <w:b w:val="0"/>
                <w:webHidden/>
                <w:sz w:val="24"/>
                <w:szCs w:val="24"/>
              </w:rPr>
              <w:fldChar w:fldCharType="begin"/>
            </w:r>
            <w:r w:rsidR="00707E99" w:rsidRPr="00C250D4">
              <w:rPr>
                <w:b w:val="0"/>
                <w:webHidden/>
                <w:sz w:val="24"/>
                <w:szCs w:val="24"/>
              </w:rPr>
              <w:instrText xml:space="preserve"> PAGEREF _Toc27226085 \h </w:instrText>
            </w:r>
            <w:r w:rsidR="00707E99" w:rsidRPr="00C250D4">
              <w:rPr>
                <w:b w:val="0"/>
                <w:webHidden/>
                <w:sz w:val="24"/>
                <w:szCs w:val="24"/>
              </w:rPr>
            </w:r>
            <w:r w:rsidR="00707E99" w:rsidRPr="00C250D4">
              <w:rPr>
                <w:b w:val="0"/>
                <w:webHidden/>
                <w:sz w:val="24"/>
                <w:szCs w:val="24"/>
              </w:rPr>
              <w:fldChar w:fldCharType="separate"/>
            </w:r>
            <w:r w:rsidR="0043435F">
              <w:rPr>
                <w:b w:val="0"/>
                <w:webHidden/>
                <w:sz w:val="24"/>
                <w:szCs w:val="24"/>
              </w:rPr>
              <w:t>16</w:t>
            </w:r>
            <w:r w:rsidR="00707E99" w:rsidRPr="00C250D4">
              <w:rPr>
                <w:b w:val="0"/>
                <w:webHidden/>
                <w:sz w:val="24"/>
                <w:szCs w:val="24"/>
              </w:rPr>
              <w:fldChar w:fldCharType="end"/>
            </w:r>
          </w:hyperlink>
        </w:p>
        <w:p w:rsidR="00707E99" w:rsidRPr="00C250D4" w:rsidRDefault="00C03E21" w:rsidP="00C81FB0">
          <w:pPr>
            <w:pStyle w:val="14"/>
            <w:spacing w:before="0" w:after="0"/>
            <w:rPr>
              <w:rFonts w:eastAsiaTheme="minorEastAsia"/>
              <w:b w:val="0"/>
              <w:sz w:val="24"/>
              <w:szCs w:val="24"/>
            </w:rPr>
          </w:pPr>
          <w:hyperlink w:anchor="_Toc27226086" w:history="1">
            <w:r w:rsidR="007744C2">
              <w:rPr>
                <w:rStyle w:val="afa"/>
                <w:rFonts w:eastAsiaTheme="minorEastAsia"/>
                <w:b w:val="0"/>
                <w:caps w:val="0"/>
                <w:sz w:val="24"/>
                <w:szCs w:val="24"/>
              </w:rPr>
              <w:t>С</w:t>
            </w:r>
            <w:r w:rsidR="00C250D4" w:rsidRPr="00C250D4">
              <w:rPr>
                <w:rStyle w:val="afa"/>
                <w:rFonts w:eastAsiaTheme="minorEastAsia"/>
                <w:b w:val="0"/>
                <w:caps w:val="0"/>
                <w:sz w:val="24"/>
                <w:szCs w:val="24"/>
              </w:rPr>
              <w:t xml:space="preserve">татья 12. </w:t>
            </w:r>
            <w:r w:rsidR="007744C2">
              <w:rPr>
                <w:rStyle w:val="afa"/>
                <w:rFonts w:eastAsiaTheme="minorEastAsia"/>
                <w:b w:val="0"/>
                <w:caps w:val="0"/>
                <w:sz w:val="24"/>
                <w:szCs w:val="24"/>
              </w:rPr>
              <w:t>О</w:t>
            </w:r>
            <w:r w:rsidR="00C250D4" w:rsidRPr="00C250D4">
              <w:rPr>
                <w:rStyle w:val="afa"/>
                <w:rFonts w:eastAsiaTheme="minorEastAsia"/>
                <w:b w:val="0"/>
                <w:caps w:val="0"/>
                <w:sz w:val="24"/>
                <w:szCs w:val="24"/>
              </w:rPr>
              <w:t>бщие положения о планировке территории</w:t>
            </w:r>
            <w:r w:rsidR="00C250D4" w:rsidRPr="00C250D4">
              <w:rPr>
                <w:b w:val="0"/>
                <w:caps w:val="0"/>
                <w:webHidden/>
                <w:sz w:val="24"/>
                <w:szCs w:val="24"/>
              </w:rPr>
              <w:tab/>
            </w:r>
            <w:r w:rsidR="00707E99" w:rsidRPr="00C250D4">
              <w:rPr>
                <w:b w:val="0"/>
                <w:webHidden/>
                <w:sz w:val="24"/>
                <w:szCs w:val="24"/>
              </w:rPr>
              <w:fldChar w:fldCharType="begin"/>
            </w:r>
            <w:r w:rsidR="00707E99" w:rsidRPr="00C250D4">
              <w:rPr>
                <w:b w:val="0"/>
                <w:webHidden/>
                <w:sz w:val="24"/>
                <w:szCs w:val="24"/>
              </w:rPr>
              <w:instrText xml:space="preserve"> PAGEREF _Toc27226086 \h </w:instrText>
            </w:r>
            <w:r w:rsidR="00707E99" w:rsidRPr="00C250D4">
              <w:rPr>
                <w:b w:val="0"/>
                <w:webHidden/>
                <w:sz w:val="24"/>
                <w:szCs w:val="24"/>
              </w:rPr>
            </w:r>
            <w:r w:rsidR="00707E99" w:rsidRPr="00C250D4">
              <w:rPr>
                <w:b w:val="0"/>
                <w:webHidden/>
                <w:sz w:val="24"/>
                <w:szCs w:val="24"/>
              </w:rPr>
              <w:fldChar w:fldCharType="separate"/>
            </w:r>
            <w:r w:rsidR="0043435F">
              <w:rPr>
                <w:b w:val="0"/>
                <w:webHidden/>
                <w:sz w:val="24"/>
                <w:szCs w:val="24"/>
              </w:rPr>
              <w:t>16</w:t>
            </w:r>
            <w:r w:rsidR="00707E99" w:rsidRPr="00C250D4">
              <w:rPr>
                <w:b w:val="0"/>
                <w:webHidden/>
                <w:sz w:val="24"/>
                <w:szCs w:val="24"/>
              </w:rPr>
              <w:fldChar w:fldCharType="end"/>
            </w:r>
          </w:hyperlink>
        </w:p>
        <w:p w:rsidR="00707E99" w:rsidRPr="00C250D4" w:rsidRDefault="00C03E21" w:rsidP="00C81FB0">
          <w:pPr>
            <w:pStyle w:val="14"/>
            <w:spacing w:before="0" w:after="0"/>
            <w:rPr>
              <w:rFonts w:eastAsiaTheme="minorEastAsia"/>
              <w:b w:val="0"/>
              <w:sz w:val="24"/>
              <w:szCs w:val="24"/>
            </w:rPr>
          </w:pPr>
          <w:hyperlink w:anchor="_Toc27226087" w:history="1">
            <w:r w:rsidR="007744C2">
              <w:rPr>
                <w:rStyle w:val="afa"/>
                <w:rFonts w:eastAsiaTheme="minorEastAsia"/>
                <w:b w:val="0"/>
                <w:caps w:val="0"/>
                <w:sz w:val="24"/>
                <w:szCs w:val="24"/>
              </w:rPr>
              <w:t>С</w:t>
            </w:r>
            <w:r w:rsidR="00C250D4" w:rsidRPr="00C250D4">
              <w:rPr>
                <w:rStyle w:val="afa"/>
                <w:rFonts w:eastAsiaTheme="minorEastAsia"/>
                <w:b w:val="0"/>
                <w:caps w:val="0"/>
                <w:sz w:val="24"/>
                <w:szCs w:val="24"/>
              </w:rPr>
              <w:t xml:space="preserve">татья 13. </w:t>
            </w:r>
            <w:r w:rsidR="007744C2">
              <w:rPr>
                <w:rStyle w:val="afa"/>
                <w:rFonts w:eastAsiaTheme="minorEastAsia"/>
                <w:b w:val="0"/>
                <w:caps w:val="0"/>
                <w:sz w:val="24"/>
                <w:szCs w:val="24"/>
              </w:rPr>
              <w:t>П</w:t>
            </w:r>
            <w:r w:rsidR="00C250D4" w:rsidRPr="00C250D4">
              <w:rPr>
                <w:rStyle w:val="afa"/>
                <w:rFonts w:eastAsiaTheme="minorEastAsia"/>
                <w:b w:val="0"/>
                <w:caps w:val="0"/>
                <w:sz w:val="24"/>
                <w:szCs w:val="24"/>
              </w:rPr>
              <w:t>орядок подготовки и утверждения проектов планировки и проектов межевания территории органами местного самоуправления</w:t>
            </w:r>
            <w:r w:rsidR="00C250D4" w:rsidRPr="00C250D4">
              <w:rPr>
                <w:b w:val="0"/>
                <w:caps w:val="0"/>
                <w:webHidden/>
                <w:sz w:val="24"/>
                <w:szCs w:val="24"/>
              </w:rPr>
              <w:tab/>
            </w:r>
            <w:r w:rsidR="00707E99" w:rsidRPr="00C250D4">
              <w:rPr>
                <w:b w:val="0"/>
                <w:webHidden/>
                <w:sz w:val="24"/>
                <w:szCs w:val="24"/>
              </w:rPr>
              <w:fldChar w:fldCharType="begin"/>
            </w:r>
            <w:r w:rsidR="00707E99" w:rsidRPr="00C250D4">
              <w:rPr>
                <w:b w:val="0"/>
                <w:webHidden/>
                <w:sz w:val="24"/>
                <w:szCs w:val="24"/>
              </w:rPr>
              <w:instrText xml:space="preserve"> PAGEREF _Toc27226087 \h </w:instrText>
            </w:r>
            <w:r w:rsidR="00707E99" w:rsidRPr="00C250D4">
              <w:rPr>
                <w:b w:val="0"/>
                <w:webHidden/>
                <w:sz w:val="24"/>
                <w:szCs w:val="24"/>
              </w:rPr>
            </w:r>
            <w:r w:rsidR="00707E99" w:rsidRPr="00C250D4">
              <w:rPr>
                <w:b w:val="0"/>
                <w:webHidden/>
                <w:sz w:val="24"/>
                <w:szCs w:val="24"/>
              </w:rPr>
              <w:fldChar w:fldCharType="separate"/>
            </w:r>
            <w:r w:rsidR="0043435F">
              <w:rPr>
                <w:b w:val="0"/>
                <w:webHidden/>
                <w:sz w:val="24"/>
                <w:szCs w:val="24"/>
              </w:rPr>
              <w:t>16</w:t>
            </w:r>
            <w:r w:rsidR="00707E99" w:rsidRPr="00C250D4">
              <w:rPr>
                <w:b w:val="0"/>
                <w:webHidden/>
                <w:sz w:val="24"/>
                <w:szCs w:val="24"/>
              </w:rPr>
              <w:fldChar w:fldCharType="end"/>
            </w:r>
          </w:hyperlink>
        </w:p>
        <w:p w:rsidR="00707E99" w:rsidRPr="00C250D4" w:rsidRDefault="00C03E21" w:rsidP="00C81FB0">
          <w:pPr>
            <w:pStyle w:val="14"/>
            <w:spacing w:before="0" w:after="0"/>
            <w:rPr>
              <w:rFonts w:eastAsiaTheme="minorEastAsia"/>
              <w:b w:val="0"/>
              <w:sz w:val="24"/>
              <w:szCs w:val="24"/>
            </w:rPr>
          </w:pPr>
          <w:hyperlink w:anchor="_Toc27226088" w:history="1">
            <w:r w:rsidR="007744C2">
              <w:rPr>
                <w:rStyle w:val="afa"/>
                <w:rFonts w:eastAsia="Calibri"/>
                <w:b w:val="0"/>
                <w:caps w:val="0"/>
                <w:sz w:val="24"/>
                <w:szCs w:val="24"/>
              </w:rPr>
              <w:t>Г</w:t>
            </w:r>
            <w:r w:rsidR="00C250D4" w:rsidRPr="00C250D4">
              <w:rPr>
                <w:rStyle w:val="afa"/>
                <w:rFonts w:eastAsia="Calibri"/>
                <w:b w:val="0"/>
                <w:caps w:val="0"/>
                <w:sz w:val="24"/>
                <w:szCs w:val="24"/>
              </w:rPr>
              <w:t>лава 5.</w:t>
            </w:r>
            <w:r w:rsidR="00C250D4" w:rsidRPr="00C250D4">
              <w:rPr>
                <w:rStyle w:val="afa"/>
                <w:rFonts w:eastAsiaTheme="minorEastAsia"/>
                <w:b w:val="0"/>
                <w:caps w:val="0"/>
                <w:sz w:val="24"/>
                <w:szCs w:val="24"/>
              </w:rPr>
              <w:t xml:space="preserve"> </w:t>
            </w:r>
            <w:r w:rsidR="007744C2">
              <w:rPr>
                <w:rStyle w:val="afa"/>
                <w:rFonts w:eastAsiaTheme="minorEastAsia"/>
                <w:b w:val="0"/>
                <w:caps w:val="0"/>
                <w:sz w:val="24"/>
                <w:szCs w:val="24"/>
              </w:rPr>
              <w:t>П</w:t>
            </w:r>
            <w:r w:rsidR="00C250D4" w:rsidRPr="00C250D4">
              <w:rPr>
                <w:rStyle w:val="afa"/>
                <w:rFonts w:eastAsiaTheme="minorEastAsia"/>
                <w:b w:val="0"/>
                <w:caps w:val="0"/>
                <w:sz w:val="24"/>
                <w:szCs w:val="24"/>
              </w:rPr>
              <w:t>оложение о проведении общественных обсуждений или публичные слушания по вопросам землепользования и застройки</w:t>
            </w:r>
            <w:r w:rsidR="00C250D4" w:rsidRPr="00C250D4">
              <w:rPr>
                <w:b w:val="0"/>
                <w:caps w:val="0"/>
                <w:webHidden/>
                <w:sz w:val="24"/>
                <w:szCs w:val="24"/>
              </w:rPr>
              <w:tab/>
            </w:r>
            <w:r w:rsidR="00707E99" w:rsidRPr="00C250D4">
              <w:rPr>
                <w:b w:val="0"/>
                <w:webHidden/>
                <w:sz w:val="24"/>
                <w:szCs w:val="24"/>
              </w:rPr>
              <w:fldChar w:fldCharType="begin"/>
            </w:r>
            <w:r w:rsidR="00707E99" w:rsidRPr="00C250D4">
              <w:rPr>
                <w:b w:val="0"/>
                <w:webHidden/>
                <w:sz w:val="24"/>
                <w:szCs w:val="24"/>
              </w:rPr>
              <w:instrText xml:space="preserve"> PAGEREF _Toc27226088 \h </w:instrText>
            </w:r>
            <w:r w:rsidR="00707E99" w:rsidRPr="00C250D4">
              <w:rPr>
                <w:b w:val="0"/>
                <w:webHidden/>
                <w:sz w:val="24"/>
                <w:szCs w:val="24"/>
              </w:rPr>
            </w:r>
            <w:r w:rsidR="00707E99" w:rsidRPr="00C250D4">
              <w:rPr>
                <w:b w:val="0"/>
                <w:webHidden/>
                <w:sz w:val="24"/>
                <w:szCs w:val="24"/>
              </w:rPr>
              <w:fldChar w:fldCharType="separate"/>
            </w:r>
            <w:r w:rsidR="0043435F">
              <w:rPr>
                <w:b w:val="0"/>
                <w:webHidden/>
                <w:sz w:val="24"/>
                <w:szCs w:val="24"/>
              </w:rPr>
              <w:t>18</w:t>
            </w:r>
            <w:r w:rsidR="00707E99" w:rsidRPr="00C250D4">
              <w:rPr>
                <w:b w:val="0"/>
                <w:webHidden/>
                <w:sz w:val="24"/>
                <w:szCs w:val="24"/>
              </w:rPr>
              <w:fldChar w:fldCharType="end"/>
            </w:r>
          </w:hyperlink>
        </w:p>
        <w:p w:rsidR="00707E99" w:rsidRPr="00C250D4" w:rsidRDefault="00C03E21" w:rsidP="00C81FB0">
          <w:pPr>
            <w:pStyle w:val="14"/>
            <w:spacing w:before="0" w:after="0"/>
            <w:rPr>
              <w:rFonts w:eastAsiaTheme="minorEastAsia"/>
              <w:b w:val="0"/>
              <w:sz w:val="24"/>
              <w:szCs w:val="24"/>
            </w:rPr>
          </w:pPr>
          <w:hyperlink w:anchor="_Toc27226089" w:history="1">
            <w:r w:rsidR="007744C2">
              <w:rPr>
                <w:rStyle w:val="afa"/>
                <w:rFonts w:eastAsiaTheme="minorEastAsia"/>
                <w:b w:val="0"/>
                <w:caps w:val="0"/>
                <w:sz w:val="24"/>
                <w:szCs w:val="24"/>
              </w:rPr>
              <w:t>С</w:t>
            </w:r>
            <w:r w:rsidR="00C250D4" w:rsidRPr="00C250D4">
              <w:rPr>
                <w:rStyle w:val="afa"/>
                <w:rFonts w:eastAsiaTheme="minorEastAsia"/>
                <w:b w:val="0"/>
                <w:caps w:val="0"/>
                <w:sz w:val="24"/>
                <w:szCs w:val="24"/>
              </w:rPr>
              <w:t xml:space="preserve">татья 14. </w:t>
            </w:r>
            <w:r w:rsidR="007744C2">
              <w:rPr>
                <w:rStyle w:val="afa"/>
                <w:rFonts w:eastAsiaTheme="minorEastAsia"/>
                <w:b w:val="0"/>
                <w:caps w:val="0"/>
                <w:sz w:val="24"/>
                <w:szCs w:val="24"/>
              </w:rPr>
              <w:t>О</w:t>
            </w:r>
            <w:r w:rsidR="00C250D4" w:rsidRPr="00C250D4">
              <w:rPr>
                <w:rStyle w:val="afa"/>
                <w:rFonts w:eastAsiaTheme="minorEastAsia"/>
                <w:b w:val="0"/>
                <w:caps w:val="0"/>
                <w:sz w:val="24"/>
                <w:szCs w:val="24"/>
              </w:rPr>
              <w:t>бщие положения организации и проведения общественных обсуждений или публичных слушаний по вопросам землепользования и застройки</w:t>
            </w:r>
            <w:r w:rsidR="00C250D4" w:rsidRPr="00C250D4">
              <w:rPr>
                <w:b w:val="0"/>
                <w:caps w:val="0"/>
                <w:webHidden/>
                <w:sz w:val="24"/>
                <w:szCs w:val="24"/>
              </w:rPr>
              <w:tab/>
            </w:r>
            <w:r w:rsidR="00707E99" w:rsidRPr="00C250D4">
              <w:rPr>
                <w:b w:val="0"/>
                <w:webHidden/>
                <w:sz w:val="24"/>
                <w:szCs w:val="24"/>
              </w:rPr>
              <w:fldChar w:fldCharType="begin"/>
            </w:r>
            <w:r w:rsidR="00707E99" w:rsidRPr="00C250D4">
              <w:rPr>
                <w:b w:val="0"/>
                <w:webHidden/>
                <w:sz w:val="24"/>
                <w:szCs w:val="24"/>
              </w:rPr>
              <w:instrText xml:space="preserve"> PAGEREF _Toc27226089 \h </w:instrText>
            </w:r>
            <w:r w:rsidR="00707E99" w:rsidRPr="00C250D4">
              <w:rPr>
                <w:b w:val="0"/>
                <w:webHidden/>
                <w:sz w:val="24"/>
                <w:szCs w:val="24"/>
              </w:rPr>
            </w:r>
            <w:r w:rsidR="00707E99" w:rsidRPr="00C250D4">
              <w:rPr>
                <w:b w:val="0"/>
                <w:webHidden/>
                <w:sz w:val="24"/>
                <w:szCs w:val="24"/>
              </w:rPr>
              <w:fldChar w:fldCharType="separate"/>
            </w:r>
            <w:r w:rsidR="0043435F">
              <w:rPr>
                <w:b w:val="0"/>
                <w:webHidden/>
                <w:sz w:val="24"/>
                <w:szCs w:val="24"/>
              </w:rPr>
              <w:t>18</w:t>
            </w:r>
            <w:r w:rsidR="00707E99" w:rsidRPr="00C250D4">
              <w:rPr>
                <w:b w:val="0"/>
                <w:webHidden/>
                <w:sz w:val="24"/>
                <w:szCs w:val="24"/>
              </w:rPr>
              <w:fldChar w:fldCharType="end"/>
            </w:r>
          </w:hyperlink>
        </w:p>
        <w:p w:rsidR="00707E99" w:rsidRPr="00C250D4" w:rsidRDefault="00C03E21" w:rsidP="00C81FB0">
          <w:pPr>
            <w:pStyle w:val="14"/>
            <w:spacing w:before="0" w:after="0"/>
            <w:rPr>
              <w:rFonts w:eastAsiaTheme="minorEastAsia"/>
              <w:b w:val="0"/>
              <w:sz w:val="24"/>
              <w:szCs w:val="24"/>
            </w:rPr>
          </w:pPr>
          <w:hyperlink w:anchor="_Toc27226090" w:history="1">
            <w:r w:rsidR="007744C2">
              <w:rPr>
                <w:rStyle w:val="afa"/>
                <w:rFonts w:eastAsia="Calibri"/>
                <w:b w:val="0"/>
                <w:caps w:val="0"/>
                <w:sz w:val="24"/>
                <w:szCs w:val="24"/>
              </w:rPr>
              <w:t>Г</w:t>
            </w:r>
            <w:r w:rsidR="00C250D4" w:rsidRPr="00C250D4">
              <w:rPr>
                <w:rStyle w:val="afa"/>
                <w:rFonts w:eastAsia="Calibri"/>
                <w:b w:val="0"/>
                <w:caps w:val="0"/>
                <w:sz w:val="24"/>
                <w:szCs w:val="24"/>
              </w:rPr>
              <w:t>лава 6.</w:t>
            </w:r>
            <w:r w:rsidR="00C250D4" w:rsidRPr="00C250D4">
              <w:rPr>
                <w:rStyle w:val="afa"/>
                <w:rFonts w:eastAsiaTheme="minorEastAsia"/>
                <w:b w:val="0"/>
                <w:caps w:val="0"/>
                <w:sz w:val="24"/>
                <w:szCs w:val="24"/>
              </w:rPr>
              <w:t xml:space="preserve"> </w:t>
            </w:r>
            <w:r w:rsidR="007744C2">
              <w:rPr>
                <w:rStyle w:val="afa"/>
                <w:rFonts w:eastAsiaTheme="minorEastAsia"/>
                <w:b w:val="0"/>
                <w:caps w:val="0"/>
                <w:sz w:val="24"/>
                <w:szCs w:val="24"/>
              </w:rPr>
              <w:t>П</w:t>
            </w:r>
            <w:r w:rsidR="00C250D4" w:rsidRPr="00C250D4">
              <w:rPr>
                <w:rStyle w:val="afa"/>
                <w:rFonts w:eastAsiaTheme="minorEastAsia"/>
                <w:b w:val="0"/>
                <w:caps w:val="0"/>
                <w:sz w:val="24"/>
                <w:szCs w:val="24"/>
              </w:rPr>
              <w:t>оложение о внесении изменений в правила землепользования и застройки</w:t>
            </w:r>
            <w:r w:rsidR="00C250D4" w:rsidRPr="00C250D4">
              <w:rPr>
                <w:b w:val="0"/>
                <w:caps w:val="0"/>
                <w:webHidden/>
                <w:sz w:val="24"/>
                <w:szCs w:val="24"/>
              </w:rPr>
              <w:tab/>
            </w:r>
            <w:r w:rsidR="00707E99" w:rsidRPr="00C250D4">
              <w:rPr>
                <w:b w:val="0"/>
                <w:webHidden/>
                <w:sz w:val="24"/>
                <w:szCs w:val="24"/>
              </w:rPr>
              <w:fldChar w:fldCharType="begin"/>
            </w:r>
            <w:r w:rsidR="00707E99" w:rsidRPr="00C250D4">
              <w:rPr>
                <w:b w:val="0"/>
                <w:webHidden/>
                <w:sz w:val="24"/>
                <w:szCs w:val="24"/>
              </w:rPr>
              <w:instrText xml:space="preserve"> PAGEREF _Toc27226090 \h </w:instrText>
            </w:r>
            <w:r w:rsidR="00707E99" w:rsidRPr="00C250D4">
              <w:rPr>
                <w:b w:val="0"/>
                <w:webHidden/>
                <w:sz w:val="24"/>
                <w:szCs w:val="24"/>
              </w:rPr>
            </w:r>
            <w:r w:rsidR="00707E99" w:rsidRPr="00C250D4">
              <w:rPr>
                <w:b w:val="0"/>
                <w:webHidden/>
                <w:sz w:val="24"/>
                <w:szCs w:val="24"/>
              </w:rPr>
              <w:fldChar w:fldCharType="separate"/>
            </w:r>
            <w:r w:rsidR="0043435F">
              <w:rPr>
                <w:b w:val="0"/>
                <w:webHidden/>
                <w:sz w:val="24"/>
                <w:szCs w:val="24"/>
              </w:rPr>
              <w:t>23</w:t>
            </w:r>
            <w:r w:rsidR="00707E99" w:rsidRPr="00C250D4">
              <w:rPr>
                <w:b w:val="0"/>
                <w:webHidden/>
                <w:sz w:val="24"/>
                <w:szCs w:val="24"/>
              </w:rPr>
              <w:fldChar w:fldCharType="end"/>
            </w:r>
          </w:hyperlink>
        </w:p>
        <w:p w:rsidR="00707E99" w:rsidRPr="00C250D4" w:rsidRDefault="00C03E21" w:rsidP="00C81FB0">
          <w:pPr>
            <w:pStyle w:val="14"/>
            <w:spacing w:before="0" w:after="0"/>
            <w:rPr>
              <w:rFonts w:eastAsiaTheme="minorEastAsia"/>
              <w:b w:val="0"/>
              <w:sz w:val="24"/>
              <w:szCs w:val="24"/>
            </w:rPr>
          </w:pPr>
          <w:hyperlink w:anchor="_Toc27226091" w:history="1">
            <w:r w:rsidR="007744C2">
              <w:rPr>
                <w:rStyle w:val="afa"/>
                <w:rFonts w:eastAsia="Calibri"/>
                <w:b w:val="0"/>
                <w:caps w:val="0"/>
                <w:sz w:val="24"/>
                <w:szCs w:val="24"/>
              </w:rPr>
              <w:t>С</w:t>
            </w:r>
            <w:r w:rsidR="00C250D4" w:rsidRPr="00C250D4">
              <w:rPr>
                <w:rStyle w:val="afa"/>
                <w:rFonts w:eastAsia="Calibri"/>
                <w:b w:val="0"/>
                <w:caps w:val="0"/>
                <w:sz w:val="24"/>
                <w:szCs w:val="24"/>
              </w:rPr>
              <w:t xml:space="preserve">татья 15. </w:t>
            </w:r>
            <w:r w:rsidR="007744C2">
              <w:rPr>
                <w:rStyle w:val="afa"/>
                <w:rFonts w:eastAsia="Calibri"/>
                <w:b w:val="0"/>
                <w:caps w:val="0"/>
                <w:sz w:val="24"/>
                <w:szCs w:val="24"/>
              </w:rPr>
              <w:t>П</w:t>
            </w:r>
            <w:r w:rsidR="00C250D4" w:rsidRPr="00C250D4">
              <w:rPr>
                <w:rStyle w:val="afa"/>
                <w:rFonts w:eastAsia="Calibri"/>
                <w:b w:val="0"/>
                <w:caps w:val="0"/>
                <w:sz w:val="24"/>
                <w:szCs w:val="24"/>
              </w:rPr>
              <w:t>орядок внесения изменений в настоящие правила.</w:t>
            </w:r>
            <w:r w:rsidR="00C250D4" w:rsidRPr="00C250D4">
              <w:rPr>
                <w:b w:val="0"/>
                <w:caps w:val="0"/>
                <w:webHidden/>
                <w:sz w:val="24"/>
                <w:szCs w:val="24"/>
              </w:rPr>
              <w:tab/>
            </w:r>
            <w:r w:rsidR="00707E99" w:rsidRPr="00C250D4">
              <w:rPr>
                <w:b w:val="0"/>
                <w:webHidden/>
                <w:sz w:val="24"/>
                <w:szCs w:val="24"/>
              </w:rPr>
              <w:fldChar w:fldCharType="begin"/>
            </w:r>
            <w:r w:rsidR="00707E99" w:rsidRPr="00C250D4">
              <w:rPr>
                <w:b w:val="0"/>
                <w:webHidden/>
                <w:sz w:val="24"/>
                <w:szCs w:val="24"/>
              </w:rPr>
              <w:instrText xml:space="preserve"> PAGEREF _Toc27226091 \h </w:instrText>
            </w:r>
            <w:r w:rsidR="00707E99" w:rsidRPr="00C250D4">
              <w:rPr>
                <w:b w:val="0"/>
                <w:webHidden/>
                <w:sz w:val="24"/>
                <w:szCs w:val="24"/>
              </w:rPr>
            </w:r>
            <w:r w:rsidR="00707E99" w:rsidRPr="00C250D4">
              <w:rPr>
                <w:b w:val="0"/>
                <w:webHidden/>
                <w:sz w:val="24"/>
                <w:szCs w:val="24"/>
              </w:rPr>
              <w:fldChar w:fldCharType="separate"/>
            </w:r>
            <w:r w:rsidR="0043435F">
              <w:rPr>
                <w:b w:val="0"/>
                <w:webHidden/>
                <w:sz w:val="24"/>
                <w:szCs w:val="24"/>
              </w:rPr>
              <w:t>23</w:t>
            </w:r>
            <w:r w:rsidR="00707E99" w:rsidRPr="00C250D4">
              <w:rPr>
                <w:b w:val="0"/>
                <w:webHidden/>
                <w:sz w:val="24"/>
                <w:szCs w:val="24"/>
              </w:rPr>
              <w:fldChar w:fldCharType="end"/>
            </w:r>
          </w:hyperlink>
        </w:p>
        <w:p w:rsidR="00707E99" w:rsidRPr="00C250D4" w:rsidRDefault="00C03E21" w:rsidP="00C81FB0">
          <w:pPr>
            <w:pStyle w:val="14"/>
            <w:spacing w:before="0" w:after="0"/>
            <w:rPr>
              <w:rFonts w:eastAsiaTheme="minorEastAsia"/>
              <w:b w:val="0"/>
              <w:sz w:val="24"/>
              <w:szCs w:val="24"/>
            </w:rPr>
          </w:pPr>
          <w:hyperlink w:anchor="_Toc27226092" w:history="1">
            <w:r w:rsidR="007744C2">
              <w:rPr>
                <w:rStyle w:val="afa"/>
                <w:rFonts w:eastAsia="Calibri"/>
                <w:b w:val="0"/>
                <w:caps w:val="0"/>
                <w:sz w:val="24"/>
                <w:szCs w:val="24"/>
              </w:rPr>
              <w:t>Г</w:t>
            </w:r>
            <w:r w:rsidR="00C250D4" w:rsidRPr="00C250D4">
              <w:rPr>
                <w:rStyle w:val="afa"/>
                <w:rFonts w:eastAsia="Calibri"/>
                <w:b w:val="0"/>
                <w:caps w:val="0"/>
                <w:sz w:val="24"/>
                <w:szCs w:val="24"/>
              </w:rPr>
              <w:t xml:space="preserve">лава 7.  </w:t>
            </w:r>
            <w:r w:rsidR="007744C2">
              <w:rPr>
                <w:rStyle w:val="afa"/>
                <w:rFonts w:eastAsia="Calibri"/>
                <w:b w:val="0"/>
                <w:caps w:val="0"/>
                <w:sz w:val="24"/>
                <w:szCs w:val="24"/>
              </w:rPr>
              <w:t>П</w:t>
            </w:r>
            <w:r w:rsidR="00C250D4" w:rsidRPr="00C250D4">
              <w:rPr>
                <w:rStyle w:val="afa"/>
                <w:rFonts w:eastAsia="Calibri"/>
                <w:b w:val="0"/>
                <w:caps w:val="0"/>
                <w:sz w:val="24"/>
                <w:szCs w:val="24"/>
              </w:rPr>
              <w:t>оложение о регулировании иных вопросов землепользования и застройки</w:t>
            </w:r>
            <w:r w:rsidR="00C250D4" w:rsidRPr="00C250D4">
              <w:rPr>
                <w:b w:val="0"/>
                <w:caps w:val="0"/>
                <w:webHidden/>
                <w:sz w:val="24"/>
                <w:szCs w:val="24"/>
              </w:rPr>
              <w:tab/>
            </w:r>
            <w:r w:rsidR="00707E99" w:rsidRPr="00C250D4">
              <w:rPr>
                <w:b w:val="0"/>
                <w:webHidden/>
                <w:sz w:val="24"/>
                <w:szCs w:val="24"/>
              </w:rPr>
              <w:fldChar w:fldCharType="begin"/>
            </w:r>
            <w:r w:rsidR="00707E99" w:rsidRPr="00C250D4">
              <w:rPr>
                <w:b w:val="0"/>
                <w:webHidden/>
                <w:sz w:val="24"/>
                <w:szCs w:val="24"/>
              </w:rPr>
              <w:instrText xml:space="preserve"> PAGEREF _Toc27226092 \h </w:instrText>
            </w:r>
            <w:r w:rsidR="00707E99" w:rsidRPr="00C250D4">
              <w:rPr>
                <w:b w:val="0"/>
                <w:webHidden/>
                <w:sz w:val="24"/>
                <w:szCs w:val="24"/>
              </w:rPr>
            </w:r>
            <w:r w:rsidR="00707E99" w:rsidRPr="00C250D4">
              <w:rPr>
                <w:b w:val="0"/>
                <w:webHidden/>
                <w:sz w:val="24"/>
                <w:szCs w:val="24"/>
              </w:rPr>
              <w:fldChar w:fldCharType="separate"/>
            </w:r>
            <w:r w:rsidR="0043435F">
              <w:rPr>
                <w:b w:val="0"/>
                <w:webHidden/>
                <w:sz w:val="24"/>
                <w:szCs w:val="24"/>
              </w:rPr>
              <w:t>25</w:t>
            </w:r>
            <w:r w:rsidR="00707E99" w:rsidRPr="00C250D4">
              <w:rPr>
                <w:b w:val="0"/>
                <w:webHidden/>
                <w:sz w:val="24"/>
                <w:szCs w:val="24"/>
              </w:rPr>
              <w:fldChar w:fldCharType="end"/>
            </w:r>
          </w:hyperlink>
        </w:p>
        <w:p w:rsidR="00707E99" w:rsidRPr="00C250D4" w:rsidRDefault="00C03E21" w:rsidP="00C81FB0">
          <w:pPr>
            <w:pStyle w:val="27"/>
            <w:ind w:left="0"/>
            <w:rPr>
              <w:rFonts w:eastAsiaTheme="minorEastAsia"/>
              <w:b w:val="0"/>
              <w:bCs w:val="0"/>
            </w:rPr>
          </w:pPr>
          <w:hyperlink w:anchor="_Toc27226093" w:history="1">
            <w:r w:rsidR="007744C2">
              <w:rPr>
                <w:rStyle w:val="afa"/>
                <w:b w:val="0"/>
                <w:iCs/>
              </w:rPr>
              <w:t>С</w:t>
            </w:r>
            <w:r w:rsidR="00C250D4" w:rsidRPr="00C250D4">
              <w:rPr>
                <w:rStyle w:val="afa"/>
                <w:b w:val="0"/>
                <w:iCs/>
              </w:rPr>
              <w:t xml:space="preserve">татья 16. </w:t>
            </w:r>
            <w:r w:rsidR="007744C2">
              <w:rPr>
                <w:rStyle w:val="afa"/>
                <w:b w:val="0"/>
                <w:iCs/>
              </w:rPr>
              <w:t>О</w:t>
            </w:r>
            <w:r w:rsidR="00C250D4" w:rsidRPr="00C250D4">
              <w:rPr>
                <w:rStyle w:val="afa"/>
                <w:b w:val="0"/>
                <w:iCs/>
              </w:rPr>
              <w:t>сновные принципы организации застройки на территории сельского поселения</w:t>
            </w:r>
            <w:r w:rsidR="00C250D4" w:rsidRPr="00C250D4">
              <w:rPr>
                <w:b w:val="0"/>
                <w:webHidden/>
              </w:rPr>
              <w:tab/>
            </w:r>
            <w:r w:rsidR="00707E99" w:rsidRPr="00C250D4">
              <w:rPr>
                <w:b w:val="0"/>
                <w:webHidden/>
              </w:rPr>
              <w:fldChar w:fldCharType="begin"/>
            </w:r>
            <w:r w:rsidR="00707E99" w:rsidRPr="00C250D4">
              <w:rPr>
                <w:b w:val="0"/>
                <w:webHidden/>
              </w:rPr>
              <w:instrText xml:space="preserve"> PAGEREF _Toc27226093 \h </w:instrText>
            </w:r>
            <w:r w:rsidR="00707E99" w:rsidRPr="00C250D4">
              <w:rPr>
                <w:b w:val="0"/>
                <w:webHidden/>
              </w:rPr>
            </w:r>
            <w:r w:rsidR="00707E99" w:rsidRPr="00C250D4">
              <w:rPr>
                <w:b w:val="0"/>
                <w:webHidden/>
              </w:rPr>
              <w:fldChar w:fldCharType="separate"/>
            </w:r>
            <w:r w:rsidR="0043435F">
              <w:rPr>
                <w:b w:val="0"/>
                <w:webHidden/>
              </w:rPr>
              <w:t>25</w:t>
            </w:r>
            <w:r w:rsidR="00707E99" w:rsidRPr="00C250D4">
              <w:rPr>
                <w:b w:val="0"/>
                <w:webHidden/>
              </w:rPr>
              <w:fldChar w:fldCharType="end"/>
            </w:r>
          </w:hyperlink>
        </w:p>
        <w:p w:rsidR="00707E99" w:rsidRPr="00C250D4" w:rsidRDefault="00C03E21" w:rsidP="00C81FB0">
          <w:pPr>
            <w:pStyle w:val="27"/>
            <w:ind w:left="0"/>
            <w:rPr>
              <w:rFonts w:eastAsiaTheme="minorEastAsia"/>
              <w:b w:val="0"/>
              <w:bCs w:val="0"/>
            </w:rPr>
          </w:pPr>
          <w:hyperlink w:anchor="_Toc27226094" w:history="1">
            <w:r w:rsidR="007744C2">
              <w:rPr>
                <w:rStyle w:val="afa"/>
                <w:b w:val="0"/>
                <w:iCs/>
              </w:rPr>
              <w:t>С</w:t>
            </w:r>
            <w:r w:rsidR="00C250D4" w:rsidRPr="00C250D4">
              <w:rPr>
                <w:rStyle w:val="afa"/>
                <w:b w:val="0"/>
                <w:iCs/>
              </w:rPr>
              <w:t xml:space="preserve">татья 17. </w:t>
            </w:r>
            <w:r w:rsidR="007744C2">
              <w:rPr>
                <w:rStyle w:val="afa"/>
                <w:b w:val="0"/>
                <w:iCs/>
              </w:rPr>
              <w:t>П</w:t>
            </w:r>
            <w:r w:rsidR="00C250D4" w:rsidRPr="00C250D4">
              <w:rPr>
                <w:rStyle w:val="afa"/>
                <w:b w:val="0"/>
                <w:iCs/>
              </w:rPr>
              <w:t>редоставление земельных участков, находящихся в муниципальной собственности</w:t>
            </w:r>
            <w:r w:rsidR="00C250D4" w:rsidRPr="00C250D4">
              <w:rPr>
                <w:b w:val="0"/>
                <w:webHidden/>
              </w:rPr>
              <w:tab/>
            </w:r>
            <w:r w:rsidR="00707E99" w:rsidRPr="00C250D4">
              <w:rPr>
                <w:b w:val="0"/>
                <w:webHidden/>
              </w:rPr>
              <w:fldChar w:fldCharType="begin"/>
            </w:r>
            <w:r w:rsidR="00707E99" w:rsidRPr="00C250D4">
              <w:rPr>
                <w:b w:val="0"/>
                <w:webHidden/>
              </w:rPr>
              <w:instrText xml:space="preserve"> PAGEREF _Toc27226094 \h </w:instrText>
            </w:r>
            <w:r w:rsidR="00707E99" w:rsidRPr="00C250D4">
              <w:rPr>
                <w:b w:val="0"/>
                <w:webHidden/>
              </w:rPr>
            </w:r>
            <w:r w:rsidR="00707E99" w:rsidRPr="00C250D4">
              <w:rPr>
                <w:b w:val="0"/>
                <w:webHidden/>
              </w:rPr>
              <w:fldChar w:fldCharType="separate"/>
            </w:r>
            <w:r w:rsidR="0043435F">
              <w:rPr>
                <w:b w:val="0"/>
                <w:webHidden/>
              </w:rPr>
              <w:t>26</w:t>
            </w:r>
            <w:r w:rsidR="00707E99" w:rsidRPr="00C250D4">
              <w:rPr>
                <w:b w:val="0"/>
                <w:webHidden/>
              </w:rPr>
              <w:fldChar w:fldCharType="end"/>
            </w:r>
          </w:hyperlink>
        </w:p>
        <w:p w:rsidR="00707E99" w:rsidRPr="00C250D4" w:rsidRDefault="00C03E21" w:rsidP="00C81FB0">
          <w:pPr>
            <w:pStyle w:val="27"/>
            <w:ind w:left="0"/>
            <w:rPr>
              <w:rFonts w:eastAsiaTheme="minorEastAsia"/>
              <w:b w:val="0"/>
              <w:bCs w:val="0"/>
            </w:rPr>
          </w:pPr>
          <w:hyperlink w:anchor="_Toc27226095" w:history="1">
            <w:r w:rsidR="007744C2">
              <w:rPr>
                <w:rStyle w:val="afa"/>
                <w:b w:val="0"/>
                <w:iCs/>
              </w:rPr>
              <w:t>С</w:t>
            </w:r>
            <w:r w:rsidR="00C250D4" w:rsidRPr="00C250D4">
              <w:rPr>
                <w:rStyle w:val="afa"/>
                <w:b w:val="0"/>
                <w:iCs/>
              </w:rPr>
              <w:t xml:space="preserve">татья 18. </w:t>
            </w:r>
            <w:r w:rsidR="007744C2">
              <w:rPr>
                <w:rStyle w:val="afa"/>
                <w:b w:val="0"/>
                <w:iCs/>
              </w:rPr>
              <w:t>О</w:t>
            </w:r>
            <w:r w:rsidR="00C250D4" w:rsidRPr="00C250D4">
              <w:rPr>
                <w:rStyle w:val="afa"/>
                <w:b w:val="0"/>
                <w:iCs/>
              </w:rPr>
              <w:t>бъекты озеленения</w:t>
            </w:r>
            <w:r w:rsidR="00C250D4" w:rsidRPr="00C250D4">
              <w:rPr>
                <w:b w:val="0"/>
                <w:webHidden/>
              </w:rPr>
              <w:tab/>
            </w:r>
            <w:r w:rsidR="00707E99" w:rsidRPr="00C250D4">
              <w:rPr>
                <w:b w:val="0"/>
                <w:webHidden/>
              </w:rPr>
              <w:fldChar w:fldCharType="begin"/>
            </w:r>
            <w:r w:rsidR="00707E99" w:rsidRPr="00C250D4">
              <w:rPr>
                <w:b w:val="0"/>
                <w:webHidden/>
              </w:rPr>
              <w:instrText xml:space="preserve"> PAGEREF _Toc27226095 \h </w:instrText>
            </w:r>
            <w:r w:rsidR="00707E99" w:rsidRPr="00C250D4">
              <w:rPr>
                <w:b w:val="0"/>
                <w:webHidden/>
              </w:rPr>
            </w:r>
            <w:r w:rsidR="00707E99" w:rsidRPr="00C250D4">
              <w:rPr>
                <w:b w:val="0"/>
                <w:webHidden/>
              </w:rPr>
              <w:fldChar w:fldCharType="separate"/>
            </w:r>
            <w:r w:rsidR="0043435F">
              <w:rPr>
                <w:b w:val="0"/>
                <w:webHidden/>
              </w:rPr>
              <w:t>27</w:t>
            </w:r>
            <w:r w:rsidR="00707E99" w:rsidRPr="00C250D4">
              <w:rPr>
                <w:b w:val="0"/>
                <w:webHidden/>
              </w:rPr>
              <w:fldChar w:fldCharType="end"/>
            </w:r>
          </w:hyperlink>
        </w:p>
        <w:p w:rsidR="00707E99" w:rsidRPr="00C250D4" w:rsidRDefault="00C03E21" w:rsidP="00C81FB0">
          <w:pPr>
            <w:pStyle w:val="27"/>
            <w:ind w:left="0"/>
            <w:rPr>
              <w:rFonts w:eastAsiaTheme="minorEastAsia"/>
              <w:b w:val="0"/>
              <w:bCs w:val="0"/>
            </w:rPr>
          </w:pPr>
          <w:hyperlink w:anchor="_Toc27226096" w:history="1">
            <w:r w:rsidR="007744C2">
              <w:rPr>
                <w:rStyle w:val="afa"/>
                <w:b w:val="0"/>
                <w:iCs/>
              </w:rPr>
              <w:t>С</w:t>
            </w:r>
            <w:r w:rsidR="00C250D4" w:rsidRPr="00C250D4">
              <w:rPr>
                <w:rStyle w:val="afa"/>
                <w:b w:val="0"/>
                <w:iCs/>
              </w:rPr>
              <w:t xml:space="preserve">татья 19. </w:t>
            </w:r>
            <w:r w:rsidR="007744C2">
              <w:rPr>
                <w:rStyle w:val="afa"/>
                <w:b w:val="0"/>
                <w:iCs/>
              </w:rPr>
              <w:t>И</w:t>
            </w:r>
            <w:r w:rsidR="00C250D4" w:rsidRPr="00C250D4">
              <w:rPr>
                <w:rStyle w:val="afa"/>
                <w:b w:val="0"/>
                <w:iCs/>
              </w:rPr>
              <w:t>нженерная подготовка территории</w:t>
            </w:r>
            <w:r w:rsidR="00C250D4" w:rsidRPr="00C250D4">
              <w:rPr>
                <w:b w:val="0"/>
                <w:webHidden/>
              </w:rPr>
              <w:tab/>
            </w:r>
            <w:r w:rsidR="00707E99" w:rsidRPr="00C250D4">
              <w:rPr>
                <w:b w:val="0"/>
                <w:webHidden/>
              </w:rPr>
              <w:fldChar w:fldCharType="begin"/>
            </w:r>
            <w:r w:rsidR="00707E99" w:rsidRPr="00C250D4">
              <w:rPr>
                <w:b w:val="0"/>
                <w:webHidden/>
              </w:rPr>
              <w:instrText xml:space="preserve"> PAGEREF _Toc27226096 \h </w:instrText>
            </w:r>
            <w:r w:rsidR="00707E99" w:rsidRPr="00C250D4">
              <w:rPr>
                <w:b w:val="0"/>
                <w:webHidden/>
              </w:rPr>
            </w:r>
            <w:r w:rsidR="00707E99" w:rsidRPr="00C250D4">
              <w:rPr>
                <w:b w:val="0"/>
                <w:webHidden/>
              </w:rPr>
              <w:fldChar w:fldCharType="separate"/>
            </w:r>
            <w:r w:rsidR="0043435F">
              <w:rPr>
                <w:b w:val="0"/>
                <w:webHidden/>
              </w:rPr>
              <w:t>27</w:t>
            </w:r>
            <w:r w:rsidR="00707E99" w:rsidRPr="00C250D4">
              <w:rPr>
                <w:b w:val="0"/>
                <w:webHidden/>
              </w:rPr>
              <w:fldChar w:fldCharType="end"/>
            </w:r>
          </w:hyperlink>
        </w:p>
        <w:p w:rsidR="00707E99" w:rsidRPr="00C250D4" w:rsidRDefault="00C03E21" w:rsidP="00C81FB0">
          <w:pPr>
            <w:pStyle w:val="27"/>
            <w:ind w:left="0"/>
            <w:rPr>
              <w:rFonts w:eastAsiaTheme="minorEastAsia"/>
              <w:b w:val="0"/>
              <w:bCs w:val="0"/>
            </w:rPr>
          </w:pPr>
          <w:hyperlink w:anchor="_Toc27226097" w:history="1">
            <w:r w:rsidR="007744C2">
              <w:rPr>
                <w:rStyle w:val="afa"/>
                <w:b w:val="0"/>
                <w:iCs/>
              </w:rPr>
              <w:t>С</w:t>
            </w:r>
            <w:r w:rsidR="00C250D4" w:rsidRPr="00C250D4">
              <w:rPr>
                <w:rStyle w:val="afa"/>
                <w:b w:val="0"/>
                <w:iCs/>
              </w:rPr>
              <w:t xml:space="preserve">татья 20. </w:t>
            </w:r>
            <w:r w:rsidR="007744C2">
              <w:rPr>
                <w:rStyle w:val="afa"/>
                <w:b w:val="0"/>
                <w:iCs/>
              </w:rPr>
              <w:t>П</w:t>
            </w:r>
            <w:r w:rsidR="00C250D4" w:rsidRPr="00C250D4">
              <w:rPr>
                <w:rStyle w:val="afa"/>
                <w:b w:val="0"/>
                <w:iCs/>
              </w:rPr>
              <w:t>раво на осуществление строительства, реконструкции и капитального ремонта объектов капитального строительства</w:t>
            </w:r>
            <w:r w:rsidR="00C250D4" w:rsidRPr="00C250D4">
              <w:rPr>
                <w:b w:val="0"/>
                <w:webHidden/>
              </w:rPr>
              <w:tab/>
            </w:r>
            <w:r w:rsidR="00707E99" w:rsidRPr="00C250D4">
              <w:rPr>
                <w:b w:val="0"/>
                <w:webHidden/>
              </w:rPr>
              <w:fldChar w:fldCharType="begin"/>
            </w:r>
            <w:r w:rsidR="00707E99" w:rsidRPr="00C250D4">
              <w:rPr>
                <w:b w:val="0"/>
                <w:webHidden/>
              </w:rPr>
              <w:instrText xml:space="preserve"> PAGEREF _Toc27226097 \h </w:instrText>
            </w:r>
            <w:r w:rsidR="00707E99" w:rsidRPr="00C250D4">
              <w:rPr>
                <w:b w:val="0"/>
                <w:webHidden/>
              </w:rPr>
            </w:r>
            <w:r w:rsidR="00707E99" w:rsidRPr="00C250D4">
              <w:rPr>
                <w:b w:val="0"/>
                <w:webHidden/>
              </w:rPr>
              <w:fldChar w:fldCharType="separate"/>
            </w:r>
            <w:r w:rsidR="0043435F">
              <w:rPr>
                <w:b w:val="0"/>
                <w:webHidden/>
              </w:rPr>
              <w:t>28</w:t>
            </w:r>
            <w:r w:rsidR="00707E99" w:rsidRPr="00C250D4">
              <w:rPr>
                <w:b w:val="0"/>
                <w:webHidden/>
              </w:rPr>
              <w:fldChar w:fldCharType="end"/>
            </w:r>
          </w:hyperlink>
        </w:p>
        <w:p w:rsidR="00707E99" w:rsidRPr="00C250D4" w:rsidRDefault="00C03E21" w:rsidP="00C81FB0">
          <w:pPr>
            <w:pStyle w:val="27"/>
            <w:ind w:left="0"/>
            <w:rPr>
              <w:rFonts w:eastAsiaTheme="minorEastAsia"/>
              <w:b w:val="0"/>
              <w:bCs w:val="0"/>
            </w:rPr>
          </w:pPr>
          <w:hyperlink w:anchor="_Toc27226098" w:history="1">
            <w:r w:rsidR="007744C2">
              <w:rPr>
                <w:rStyle w:val="afa"/>
                <w:b w:val="0"/>
                <w:iCs/>
              </w:rPr>
              <w:t>С</w:t>
            </w:r>
            <w:r w:rsidR="00C250D4" w:rsidRPr="00C250D4">
              <w:rPr>
                <w:rStyle w:val="afa"/>
                <w:b w:val="0"/>
                <w:iCs/>
              </w:rPr>
              <w:t>татья 21.</w:t>
            </w:r>
            <w:r w:rsidR="007744C2">
              <w:rPr>
                <w:rStyle w:val="afa"/>
                <w:b w:val="0"/>
                <w:iCs/>
              </w:rPr>
              <w:t>П</w:t>
            </w:r>
            <w:r w:rsidR="00C250D4" w:rsidRPr="00C250D4">
              <w:rPr>
                <w:rStyle w:val="afa"/>
                <w:b w:val="0"/>
                <w:iCs/>
              </w:rPr>
              <w:t>роектная документация объекта капитального строительства</w:t>
            </w:r>
            <w:r w:rsidR="00C250D4" w:rsidRPr="00C250D4">
              <w:rPr>
                <w:b w:val="0"/>
                <w:webHidden/>
              </w:rPr>
              <w:tab/>
            </w:r>
            <w:r w:rsidR="00707E99" w:rsidRPr="00C250D4">
              <w:rPr>
                <w:b w:val="0"/>
                <w:webHidden/>
              </w:rPr>
              <w:fldChar w:fldCharType="begin"/>
            </w:r>
            <w:r w:rsidR="00707E99" w:rsidRPr="00C250D4">
              <w:rPr>
                <w:b w:val="0"/>
                <w:webHidden/>
              </w:rPr>
              <w:instrText xml:space="preserve"> PAGEREF _Toc27226098 \h </w:instrText>
            </w:r>
            <w:r w:rsidR="00707E99" w:rsidRPr="00C250D4">
              <w:rPr>
                <w:b w:val="0"/>
                <w:webHidden/>
              </w:rPr>
            </w:r>
            <w:r w:rsidR="00707E99" w:rsidRPr="00C250D4">
              <w:rPr>
                <w:b w:val="0"/>
                <w:webHidden/>
              </w:rPr>
              <w:fldChar w:fldCharType="separate"/>
            </w:r>
            <w:r w:rsidR="0043435F">
              <w:rPr>
                <w:b w:val="0"/>
                <w:webHidden/>
              </w:rPr>
              <w:t>28</w:t>
            </w:r>
            <w:r w:rsidR="00707E99" w:rsidRPr="00C250D4">
              <w:rPr>
                <w:b w:val="0"/>
                <w:webHidden/>
              </w:rPr>
              <w:fldChar w:fldCharType="end"/>
            </w:r>
          </w:hyperlink>
        </w:p>
        <w:p w:rsidR="00707E99" w:rsidRPr="00C250D4" w:rsidRDefault="00C03E21" w:rsidP="00C81FB0">
          <w:pPr>
            <w:pStyle w:val="27"/>
            <w:ind w:left="0"/>
            <w:rPr>
              <w:rFonts w:eastAsiaTheme="minorEastAsia"/>
              <w:b w:val="0"/>
              <w:bCs w:val="0"/>
            </w:rPr>
          </w:pPr>
          <w:hyperlink w:anchor="_Toc27226099" w:history="1">
            <w:r w:rsidR="007744C2">
              <w:rPr>
                <w:rStyle w:val="afa"/>
                <w:b w:val="0"/>
                <w:iCs/>
              </w:rPr>
              <w:t>С</w:t>
            </w:r>
            <w:r w:rsidR="00C250D4" w:rsidRPr="00C250D4">
              <w:rPr>
                <w:rStyle w:val="afa"/>
                <w:b w:val="0"/>
                <w:iCs/>
              </w:rPr>
              <w:t xml:space="preserve">татья 22. </w:t>
            </w:r>
            <w:r w:rsidR="007744C2">
              <w:rPr>
                <w:rStyle w:val="afa"/>
                <w:b w:val="0"/>
                <w:iCs/>
              </w:rPr>
              <w:t>Э</w:t>
            </w:r>
            <w:r w:rsidR="00C250D4" w:rsidRPr="00C250D4">
              <w:rPr>
                <w:rStyle w:val="afa"/>
                <w:b w:val="0"/>
                <w:iCs/>
              </w:rPr>
              <w:t>кспертиза и утверждение проектной документации</w:t>
            </w:r>
            <w:r w:rsidR="00C250D4" w:rsidRPr="00C250D4">
              <w:rPr>
                <w:b w:val="0"/>
                <w:webHidden/>
              </w:rPr>
              <w:tab/>
            </w:r>
            <w:r w:rsidR="00707E99" w:rsidRPr="00C250D4">
              <w:rPr>
                <w:b w:val="0"/>
                <w:webHidden/>
              </w:rPr>
              <w:fldChar w:fldCharType="begin"/>
            </w:r>
            <w:r w:rsidR="00707E99" w:rsidRPr="00C250D4">
              <w:rPr>
                <w:b w:val="0"/>
                <w:webHidden/>
              </w:rPr>
              <w:instrText xml:space="preserve"> PAGEREF _Toc27226099 \h </w:instrText>
            </w:r>
            <w:r w:rsidR="00707E99" w:rsidRPr="00C250D4">
              <w:rPr>
                <w:b w:val="0"/>
                <w:webHidden/>
              </w:rPr>
            </w:r>
            <w:r w:rsidR="00707E99" w:rsidRPr="00C250D4">
              <w:rPr>
                <w:b w:val="0"/>
                <w:webHidden/>
              </w:rPr>
              <w:fldChar w:fldCharType="separate"/>
            </w:r>
            <w:r w:rsidR="0043435F">
              <w:rPr>
                <w:b w:val="0"/>
                <w:webHidden/>
              </w:rPr>
              <w:t>28</w:t>
            </w:r>
            <w:r w:rsidR="00707E99" w:rsidRPr="00C250D4">
              <w:rPr>
                <w:b w:val="0"/>
                <w:webHidden/>
              </w:rPr>
              <w:fldChar w:fldCharType="end"/>
            </w:r>
          </w:hyperlink>
        </w:p>
        <w:p w:rsidR="00707E99" w:rsidRPr="00C250D4" w:rsidRDefault="00C03E21" w:rsidP="00C81FB0">
          <w:pPr>
            <w:pStyle w:val="27"/>
            <w:ind w:left="0"/>
            <w:rPr>
              <w:rFonts w:eastAsiaTheme="minorEastAsia"/>
              <w:b w:val="0"/>
              <w:bCs w:val="0"/>
            </w:rPr>
          </w:pPr>
          <w:hyperlink w:anchor="_Toc27226100" w:history="1">
            <w:r w:rsidR="007744C2">
              <w:rPr>
                <w:rStyle w:val="afa"/>
                <w:b w:val="0"/>
                <w:iCs/>
              </w:rPr>
              <w:t>С</w:t>
            </w:r>
            <w:r w:rsidR="00C250D4" w:rsidRPr="00C250D4">
              <w:rPr>
                <w:rStyle w:val="afa"/>
                <w:b w:val="0"/>
                <w:iCs/>
              </w:rPr>
              <w:t xml:space="preserve">татья 23. </w:t>
            </w:r>
            <w:r w:rsidR="007744C2">
              <w:rPr>
                <w:rStyle w:val="afa"/>
                <w:b w:val="0"/>
                <w:iCs/>
              </w:rPr>
              <w:t>В</w:t>
            </w:r>
            <w:r w:rsidR="00C250D4" w:rsidRPr="00C250D4">
              <w:rPr>
                <w:rStyle w:val="afa"/>
                <w:b w:val="0"/>
                <w:iCs/>
              </w:rPr>
              <w:t>ыдача разрешения на строительство и разрешения на ввод объекта в эксплуатацию</w:t>
            </w:r>
            <w:r w:rsidR="00C250D4" w:rsidRPr="00C250D4">
              <w:rPr>
                <w:b w:val="0"/>
                <w:webHidden/>
              </w:rPr>
              <w:tab/>
            </w:r>
            <w:r w:rsidR="00707E99" w:rsidRPr="00C250D4">
              <w:rPr>
                <w:b w:val="0"/>
                <w:webHidden/>
              </w:rPr>
              <w:fldChar w:fldCharType="begin"/>
            </w:r>
            <w:r w:rsidR="00707E99" w:rsidRPr="00C250D4">
              <w:rPr>
                <w:b w:val="0"/>
                <w:webHidden/>
              </w:rPr>
              <w:instrText xml:space="preserve"> PAGEREF _Toc27226100 \h </w:instrText>
            </w:r>
            <w:r w:rsidR="00707E99" w:rsidRPr="00C250D4">
              <w:rPr>
                <w:b w:val="0"/>
                <w:webHidden/>
              </w:rPr>
            </w:r>
            <w:r w:rsidR="00707E99" w:rsidRPr="00C250D4">
              <w:rPr>
                <w:b w:val="0"/>
                <w:webHidden/>
              </w:rPr>
              <w:fldChar w:fldCharType="separate"/>
            </w:r>
            <w:r w:rsidR="0043435F">
              <w:rPr>
                <w:b w:val="0"/>
                <w:webHidden/>
              </w:rPr>
              <w:t>29</w:t>
            </w:r>
            <w:r w:rsidR="00707E99" w:rsidRPr="00C250D4">
              <w:rPr>
                <w:b w:val="0"/>
                <w:webHidden/>
              </w:rPr>
              <w:fldChar w:fldCharType="end"/>
            </w:r>
          </w:hyperlink>
        </w:p>
        <w:p w:rsidR="00707E99" w:rsidRPr="00C250D4" w:rsidRDefault="00C03E21" w:rsidP="00C81FB0">
          <w:pPr>
            <w:pStyle w:val="27"/>
            <w:ind w:left="0"/>
            <w:rPr>
              <w:rFonts w:eastAsiaTheme="minorEastAsia"/>
              <w:b w:val="0"/>
              <w:bCs w:val="0"/>
            </w:rPr>
          </w:pPr>
          <w:hyperlink w:anchor="_Toc27226101" w:history="1">
            <w:r w:rsidR="007744C2">
              <w:rPr>
                <w:rStyle w:val="afa"/>
                <w:b w:val="0"/>
                <w:iCs/>
              </w:rPr>
              <w:t>С</w:t>
            </w:r>
            <w:r w:rsidR="00C250D4" w:rsidRPr="00C250D4">
              <w:rPr>
                <w:rStyle w:val="afa"/>
                <w:b w:val="0"/>
                <w:iCs/>
              </w:rPr>
              <w:t xml:space="preserve">татья 24. </w:t>
            </w:r>
            <w:r w:rsidR="007744C2">
              <w:rPr>
                <w:rStyle w:val="afa"/>
                <w:b w:val="0"/>
                <w:iCs/>
              </w:rPr>
              <w:t>Г</w:t>
            </w:r>
            <w:r w:rsidR="00C250D4" w:rsidRPr="00C250D4">
              <w:rPr>
                <w:rStyle w:val="afa"/>
                <w:b w:val="0"/>
                <w:iCs/>
              </w:rPr>
              <w:t>осударственный строительный кадастр</w:t>
            </w:r>
            <w:r w:rsidR="00C250D4" w:rsidRPr="00C250D4">
              <w:rPr>
                <w:b w:val="0"/>
                <w:webHidden/>
              </w:rPr>
              <w:tab/>
            </w:r>
            <w:r w:rsidR="00707E99" w:rsidRPr="00C250D4">
              <w:rPr>
                <w:b w:val="0"/>
                <w:webHidden/>
              </w:rPr>
              <w:fldChar w:fldCharType="begin"/>
            </w:r>
            <w:r w:rsidR="00707E99" w:rsidRPr="00C250D4">
              <w:rPr>
                <w:b w:val="0"/>
                <w:webHidden/>
              </w:rPr>
              <w:instrText xml:space="preserve"> PAGEREF _Toc27226101 \h </w:instrText>
            </w:r>
            <w:r w:rsidR="00707E99" w:rsidRPr="00C250D4">
              <w:rPr>
                <w:b w:val="0"/>
                <w:webHidden/>
              </w:rPr>
            </w:r>
            <w:r w:rsidR="00707E99" w:rsidRPr="00C250D4">
              <w:rPr>
                <w:b w:val="0"/>
                <w:webHidden/>
              </w:rPr>
              <w:fldChar w:fldCharType="separate"/>
            </w:r>
            <w:r w:rsidR="0043435F">
              <w:rPr>
                <w:b w:val="0"/>
                <w:webHidden/>
              </w:rPr>
              <w:t>29</w:t>
            </w:r>
            <w:r w:rsidR="00707E99" w:rsidRPr="00C250D4">
              <w:rPr>
                <w:b w:val="0"/>
                <w:webHidden/>
              </w:rPr>
              <w:fldChar w:fldCharType="end"/>
            </w:r>
          </w:hyperlink>
        </w:p>
        <w:p w:rsidR="00707E99" w:rsidRPr="00C250D4" w:rsidRDefault="00C03E21" w:rsidP="00C81FB0">
          <w:pPr>
            <w:pStyle w:val="27"/>
            <w:ind w:left="0"/>
            <w:rPr>
              <w:rFonts w:eastAsiaTheme="minorEastAsia"/>
              <w:b w:val="0"/>
              <w:bCs w:val="0"/>
            </w:rPr>
          </w:pPr>
          <w:hyperlink w:anchor="_Toc27226102" w:history="1">
            <w:r w:rsidR="007744C2">
              <w:rPr>
                <w:rStyle w:val="afa"/>
                <w:b w:val="0"/>
                <w:iCs/>
              </w:rPr>
              <w:t>С</w:t>
            </w:r>
            <w:r w:rsidR="00C250D4" w:rsidRPr="00C250D4">
              <w:rPr>
                <w:rStyle w:val="afa"/>
                <w:b w:val="0"/>
                <w:iCs/>
              </w:rPr>
              <w:t xml:space="preserve">татья 25. </w:t>
            </w:r>
            <w:r w:rsidR="007744C2">
              <w:rPr>
                <w:rStyle w:val="afa"/>
                <w:b w:val="0"/>
                <w:iCs/>
              </w:rPr>
              <w:t>О</w:t>
            </w:r>
            <w:r w:rsidR="00C250D4" w:rsidRPr="00C250D4">
              <w:rPr>
                <w:rStyle w:val="afa"/>
                <w:b w:val="0"/>
                <w:iCs/>
              </w:rPr>
              <w:t>бщие требования к установке и эксплуатации объектов, не являющихся объектами капитального строительства</w:t>
            </w:r>
            <w:r w:rsidR="00C250D4" w:rsidRPr="00C250D4">
              <w:rPr>
                <w:b w:val="0"/>
                <w:webHidden/>
              </w:rPr>
              <w:tab/>
            </w:r>
            <w:r w:rsidR="00707E99" w:rsidRPr="00C250D4">
              <w:rPr>
                <w:b w:val="0"/>
                <w:webHidden/>
              </w:rPr>
              <w:fldChar w:fldCharType="begin"/>
            </w:r>
            <w:r w:rsidR="00707E99" w:rsidRPr="00C250D4">
              <w:rPr>
                <w:b w:val="0"/>
                <w:webHidden/>
              </w:rPr>
              <w:instrText xml:space="preserve"> PAGEREF _Toc27226102 \h </w:instrText>
            </w:r>
            <w:r w:rsidR="00707E99" w:rsidRPr="00C250D4">
              <w:rPr>
                <w:b w:val="0"/>
                <w:webHidden/>
              </w:rPr>
            </w:r>
            <w:r w:rsidR="00707E99" w:rsidRPr="00C250D4">
              <w:rPr>
                <w:b w:val="0"/>
                <w:webHidden/>
              </w:rPr>
              <w:fldChar w:fldCharType="separate"/>
            </w:r>
            <w:r w:rsidR="0043435F">
              <w:rPr>
                <w:b w:val="0"/>
                <w:webHidden/>
              </w:rPr>
              <w:t>29</w:t>
            </w:r>
            <w:r w:rsidR="00707E99" w:rsidRPr="00C250D4">
              <w:rPr>
                <w:b w:val="0"/>
                <w:webHidden/>
              </w:rPr>
              <w:fldChar w:fldCharType="end"/>
            </w:r>
          </w:hyperlink>
        </w:p>
        <w:p w:rsidR="00707E99" w:rsidRPr="00C250D4" w:rsidRDefault="00C03E21" w:rsidP="00C81FB0">
          <w:pPr>
            <w:pStyle w:val="27"/>
            <w:ind w:left="0"/>
            <w:rPr>
              <w:rFonts w:eastAsiaTheme="minorEastAsia"/>
              <w:b w:val="0"/>
              <w:bCs w:val="0"/>
            </w:rPr>
          </w:pPr>
          <w:hyperlink w:anchor="_Toc27226103" w:history="1">
            <w:r w:rsidR="007744C2">
              <w:rPr>
                <w:rStyle w:val="afa"/>
                <w:b w:val="0"/>
                <w:iCs/>
              </w:rPr>
              <w:t>С</w:t>
            </w:r>
            <w:r w:rsidR="00C250D4" w:rsidRPr="00C250D4">
              <w:rPr>
                <w:rStyle w:val="afa"/>
                <w:b w:val="0"/>
                <w:iCs/>
              </w:rPr>
              <w:t xml:space="preserve">татья 26. </w:t>
            </w:r>
            <w:r w:rsidR="007744C2">
              <w:rPr>
                <w:rStyle w:val="afa"/>
                <w:b w:val="0"/>
                <w:iCs/>
              </w:rPr>
              <w:t>С</w:t>
            </w:r>
            <w:r w:rsidR="00C250D4" w:rsidRPr="00C250D4">
              <w:rPr>
                <w:rStyle w:val="afa"/>
                <w:b w:val="0"/>
                <w:iCs/>
              </w:rPr>
              <w:t>остав и назначение территорий общего пользования</w:t>
            </w:r>
            <w:r w:rsidR="00C250D4" w:rsidRPr="00C250D4">
              <w:rPr>
                <w:b w:val="0"/>
                <w:webHidden/>
              </w:rPr>
              <w:tab/>
            </w:r>
            <w:r w:rsidR="00707E99" w:rsidRPr="00C250D4">
              <w:rPr>
                <w:b w:val="0"/>
                <w:webHidden/>
              </w:rPr>
              <w:fldChar w:fldCharType="begin"/>
            </w:r>
            <w:r w:rsidR="00707E99" w:rsidRPr="00C250D4">
              <w:rPr>
                <w:b w:val="0"/>
                <w:webHidden/>
              </w:rPr>
              <w:instrText xml:space="preserve"> PAGEREF _Toc27226103 \h </w:instrText>
            </w:r>
            <w:r w:rsidR="00707E99" w:rsidRPr="00C250D4">
              <w:rPr>
                <w:b w:val="0"/>
                <w:webHidden/>
              </w:rPr>
            </w:r>
            <w:r w:rsidR="00707E99" w:rsidRPr="00C250D4">
              <w:rPr>
                <w:b w:val="0"/>
                <w:webHidden/>
              </w:rPr>
              <w:fldChar w:fldCharType="separate"/>
            </w:r>
            <w:r w:rsidR="0043435F">
              <w:rPr>
                <w:b w:val="0"/>
                <w:webHidden/>
              </w:rPr>
              <w:t>30</w:t>
            </w:r>
            <w:r w:rsidR="00707E99" w:rsidRPr="00C250D4">
              <w:rPr>
                <w:b w:val="0"/>
                <w:webHidden/>
              </w:rPr>
              <w:fldChar w:fldCharType="end"/>
            </w:r>
          </w:hyperlink>
        </w:p>
        <w:p w:rsidR="00707E99" w:rsidRPr="00C250D4" w:rsidRDefault="00C03E21" w:rsidP="00C81FB0">
          <w:pPr>
            <w:pStyle w:val="27"/>
            <w:ind w:left="0"/>
            <w:rPr>
              <w:rFonts w:eastAsiaTheme="minorEastAsia"/>
              <w:b w:val="0"/>
              <w:bCs w:val="0"/>
            </w:rPr>
          </w:pPr>
          <w:hyperlink w:anchor="_Toc27226104" w:history="1">
            <w:r w:rsidR="007744C2">
              <w:rPr>
                <w:rStyle w:val="afa"/>
                <w:b w:val="0"/>
                <w:iCs/>
              </w:rPr>
              <w:t>С</w:t>
            </w:r>
            <w:r w:rsidR="00C250D4" w:rsidRPr="00C250D4">
              <w:rPr>
                <w:rStyle w:val="afa"/>
                <w:b w:val="0"/>
                <w:iCs/>
              </w:rPr>
              <w:t xml:space="preserve">татья 27. </w:t>
            </w:r>
            <w:r w:rsidR="007744C2">
              <w:rPr>
                <w:rStyle w:val="afa"/>
                <w:b w:val="0"/>
                <w:iCs/>
              </w:rPr>
              <w:t>В</w:t>
            </w:r>
            <w:r w:rsidR="00C250D4" w:rsidRPr="00C250D4">
              <w:rPr>
                <w:rStyle w:val="afa"/>
                <w:b w:val="0"/>
                <w:iCs/>
              </w:rPr>
              <w:t>ступление в силу настоящих правил</w:t>
            </w:r>
            <w:r w:rsidR="00C250D4" w:rsidRPr="00C250D4">
              <w:rPr>
                <w:b w:val="0"/>
                <w:webHidden/>
              </w:rPr>
              <w:tab/>
            </w:r>
            <w:r w:rsidR="00707E99" w:rsidRPr="00C250D4">
              <w:rPr>
                <w:b w:val="0"/>
                <w:webHidden/>
              </w:rPr>
              <w:fldChar w:fldCharType="begin"/>
            </w:r>
            <w:r w:rsidR="00707E99" w:rsidRPr="00C250D4">
              <w:rPr>
                <w:b w:val="0"/>
                <w:webHidden/>
              </w:rPr>
              <w:instrText xml:space="preserve"> PAGEREF _Toc27226104 \h </w:instrText>
            </w:r>
            <w:r w:rsidR="00707E99" w:rsidRPr="00C250D4">
              <w:rPr>
                <w:b w:val="0"/>
                <w:webHidden/>
              </w:rPr>
            </w:r>
            <w:r w:rsidR="00707E99" w:rsidRPr="00C250D4">
              <w:rPr>
                <w:b w:val="0"/>
                <w:webHidden/>
              </w:rPr>
              <w:fldChar w:fldCharType="separate"/>
            </w:r>
            <w:r w:rsidR="0043435F">
              <w:rPr>
                <w:b w:val="0"/>
                <w:webHidden/>
              </w:rPr>
              <w:t>30</w:t>
            </w:r>
            <w:r w:rsidR="00707E99" w:rsidRPr="00C250D4">
              <w:rPr>
                <w:b w:val="0"/>
                <w:webHidden/>
              </w:rPr>
              <w:fldChar w:fldCharType="end"/>
            </w:r>
          </w:hyperlink>
        </w:p>
        <w:p w:rsidR="00707E99" w:rsidRPr="00C250D4" w:rsidRDefault="00C03E21" w:rsidP="00C81FB0">
          <w:pPr>
            <w:pStyle w:val="27"/>
            <w:ind w:left="0"/>
            <w:rPr>
              <w:rFonts w:eastAsiaTheme="minorEastAsia"/>
              <w:b w:val="0"/>
              <w:bCs w:val="0"/>
            </w:rPr>
          </w:pPr>
          <w:hyperlink w:anchor="_Toc27226105" w:history="1">
            <w:r w:rsidR="007744C2">
              <w:rPr>
                <w:rStyle w:val="afa"/>
                <w:b w:val="0"/>
                <w:iCs/>
              </w:rPr>
              <w:t>С</w:t>
            </w:r>
            <w:r w:rsidR="00C250D4" w:rsidRPr="00C250D4">
              <w:rPr>
                <w:rStyle w:val="afa"/>
                <w:b w:val="0"/>
                <w:iCs/>
              </w:rPr>
              <w:t xml:space="preserve">татья 28. </w:t>
            </w:r>
            <w:r w:rsidR="007744C2">
              <w:rPr>
                <w:rStyle w:val="afa"/>
                <w:b w:val="0"/>
                <w:iCs/>
              </w:rPr>
              <w:t>Д</w:t>
            </w:r>
            <w:r w:rsidR="00C250D4" w:rsidRPr="00C250D4">
              <w:rPr>
                <w:rStyle w:val="afa"/>
                <w:b w:val="0"/>
                <w:iCs/>
              </w:rPr>
              <w:t>ействие настоящих правил по отношению к ранее возникшим правоотношениям</w:t>
            </w:r>
            <w:r w:rsidR="00C250D4" w:rsidRPr="00C250D4">
              <w:rPr>
                <w:b w:val="0"/>
                <w:webHidden/>
              </w:rPr>
              <w:tab/>
            </w:r>
            <w:r w:rsidR="00707E99" w:rsidRPr="00C250D4">
              <w:rPr>
                <w:b w:val="0"/>
                <w:webHidden/>
              </w:rPr>
              <w:fldChar w:fldCharType="begin"/>
            </w:r>
            <w:r w:rsidR="00707E99" w:rsidRPr="00C250D4">
              <w:rPr>
                <w:b w:val="0"/>
                <w:webHidden/>
              </w:rPr>
              <w:instrText xml:space="preserve"> PAGEREF _Toc27226105 \h </w:instrText>
            </w:r>
            <w:r w:rsidR="00707E99" w:rsidRPr="00C250D4">
              <w:rPr>
                <w:b w:val="0"/>
                <w:webHidden/>
              </w:rPr>
            </w:r>
            <w:r w:rsidR="00707E99" w:rsidRPr="00C250D4">
              <w:rPr>
                <w:b w:val="0"/>
                <w:webHidden/>
              </w:rPr>
              <w:fldChar w:fldCharType="separate"/>
            </w:r>
            <w:r w:rsidR="0043435F">
              <w:rPr>
                <w:b w:val="0"/>
                <w:webHidden/>
              </w:rPr>
              <w:t>31</w:t>
            </w:r>
            <w:r w:rsidR="00707E99" w:rsidRPr="00C250D4">
              <w:rPr>
                <w:b w:val="0"/>
                <w:webHidden/>
              </w:rPr>
              <w:fldChar w:fldCharType="end"/>
            </w:r>
          </w:hyperlink>
        </w:p>
        <w:p w:rsidR="00707E99" w:rsidRPr="00C250D4" w:rsidRDefault="00C03E21" w:rsidP="00C81FB0">
          <w:pPr>
            <w:pStyle w:val="27"/>
            <w:ind w:left="0"/>
            <w:rPr>
              <w:rFonts w:eastAsiaTheme="minorEastAsia"/>
              <w:b w:val="0"/>
              <w:bCs w:val="0"/>
            </w:rPr>
          </w:pPr>
          <w:hyperlink w:anchor="_Toc27226106" w:history="1">
            <w:r w:rsidR="007744C2">
              <w:rPr>
                <w:rStyle w:val="afa"/>
                <w:b w:val="0"/>
                <w:iCs/>
              </w:rPr>
              <w:t>С</w:t>
            </w:r>
            <w:r w:rsidR="00C250D4" w:rsidRPr="00C250D4">
              <w:rPr>
                <w:rStyle w:val="afa"/>
                <w:b w:val="0"/>
                <w:iCs/>
              </w:rPr>
              <w:t xml:space="preserve">татья 29. </w:t>
            </w:r>
            <w:r w:rsidR="007744C2">
              <w:rPr>
                <w:rStyle w:val="afa"/>
                <w:b w:val="0"/>
                <w:iCs/>
              </w:rPr>
              <w:t>Д</w:t>
            </w:r>
            <w:r w:rsidR="00C250D4" w:rsidRPr="00C250D4">
              <w:rPr>
                <w:rStyle w:val="afa"/>
                <w:b w:val="0"/>
                <w:iCs/>
              </w:rPr>
              <w:t>ействие настоящих правил по отношению к градостроительной документации</w:t>
            </w:r>
            <w:r w:rsidR="00C250D4" w:rsidRPr="00C250D4">
              <w:rPr>
                <w:b w:val="0"/>
                <w:webHidden/>
              </w:rPr>
              <w:tab/>
            </w:r>
            <w:r w:rsidR="00707E99" w:rsidRPr="00C250D4">
              <w:rPr>
                <w:b w:val="0"/>
                <w:webHidden/>
              </w:rPr>
              <w:fldChar w:fldCharType="begin"/>
            </w:r>
            <w:r w:rsidR="00707E99" w:rsidRPr="00C250D4">
              <w:rPr>
                <w:b w:val="0"/>
                <w:webHidden/>
              </w:rPr>
              <w:instrText xml:space="preserve"> PAGEREF _Toc27226106 \h </w:instrText>
            </w:r>
            <w:r w:rsidR="00707E99" w:rsidRPr="00C250D4">
              <w:rPr>
                <w:b w:val="0"/>
                <w:webHidden/>
              </w:rPr>
            </w:r>
            <w:r w:rsidR="00707E99" w:rsidRPr="00C250D4">
              <w:rPr>
                <w:b w:val="0"/>
                <w:webHidden/>
              </w:rPr>
              <w:fldChar w:fldCharType="separate"/>
            </w:r>
            <w:r w:rsidR="0043435F">
              <w:rPr>
                <w:b w:val="0"/>
                <w:webHidden/>
              </w:rPr>
              <w:t>31</w:t>
            </w:r>
            <w:r w:rsidR="00707E99" w:rsidRPr="00C250D4">
              <w:rPr>
                <w:b w:val="0"/>
                <w:webHidden/>
              </w:rPr>
              <w:fldChar w:fldCharType="end"/>
            </w:r>
          </w:hyperlink>
        </w:p>
        <w:p w:rsidR="00707E99" w:rsidRPr="00C250D4" w:rsidRDefault="00C03E21" w:rsidP="00C81FB0">
          <w:pPr>
            <w:pStyle w:val="14"/>
            <w:spacing w:before="0" w:after="0"/>
            <w:rPr>
              <w:rFonts w:eastAsiaTheme="minorEastAsia"/>
              <w:b w:val="0"/>
              <w:sz w:val="24"/>
              <w:szCs w:val="24"/>
            </w:rPr>
          </w:pPr>
          <w:hyperlink w:anchor="_Toc27226107" w:history="1">
            <w:r w:rsidR="007744C2">
              <w:rPr>
                <w:rStyle w:val="afa"/>
                <w:b w:val="0"/>
                <w:caps w:val="0"/>
                <w:sz w:val="24"/>
                <w:szCs w:val="24"/>
              </w:rPr>
              <w:t>Ч</w:t>
            </w:r>
            <w:r w:rsidR="00C250D4" w:rsidRPr="00C250D4">
              <w:rPr>
                <w:rStyle w:val="afa"/>
                <w:b w:val="0"/>
                <w:caps w:val="0"/>
                <w:sz w:val="24"/>
                <w:szCs w:val="24"/>
              </w:rPr>
              <w:t xml:space="preserve">асть 2. </w:t>
            </w:r>
            <w:r w:rsidR="007744C2">
              <w:rPr>
                <w:rStyle w:val="afa"/>
                <w:b w:val="0"/>
                <w:caps w:val="0"/>
                <w:sz w:val="24"/>
                <w:szCs w:val="24"/>
              </w:rPr>
              <w:t>Г</w:t>
            </w:r>
            <w:r w:rsidR="00C250D4" w:rsidRPr="00C250D4">
              <w:rPr>
                <w:rStyle w:val="afa"/>
                <w:b w:val="0"/>
                <w:caps w:val="0"/>
                <w:sz w:val="24"/>
                <w:szCs w:val="24"/>
              </w:rPr>
              <w:t>радостроительные регламенты</w:t>
            </w:r>
            <w:r w:rsidR="00C250D4" w:rsidRPr="00C250D4">
              <w:rPr>
                <w:b w:val="0"/>
                <w:caps w:val="0"/>
                <w:webHidden/>
                <w:sz w:val="24"/>
                <w:szCs w:val="24"/>
              </w:rPr>
              <w:tab/>
            </w:r>
            <w:r w:rsidR="00707E99" w:rsidRPr="00C250D4">
              <w:rPr>
                <w:b w:val="0"/>
                <w:webHidden/>
                <w:sz w:val="24"/>
                <w:szCs w:val="24"/>
              </w:rPr>
              <w:fldChar w:fldCharType="begin"/>
            </w:r>
            <w:r w:rsidR="00707E99" w:rsidRPr="00C250D4">
              <w:rPr>
                <w:b w:val="0"/>
                <w:webHidden/>
                <w:sz w:val="24"/>
                <w:szCs w:val="24"/>
              </w:rPr>
              <w:instrText xml:space="preserve"> PAGEREF _Toc27226107 \h </w:instrText>
            </w:r>
            <w:r w:rsidR="00707E99" w:rsidRPr="00C250D4">
              <w:rPr>
                <w:b w:val="0"/>
                <w:webHidden/>
                <w:sz w:val="24"/>
                <w:szCs w:val="24"/>
              </w:rPr>
            </w:r>
            <w:r w:rsidR="00707E99" w:rsidRPr="00C250D4">
              <w:rPr>
                <w:b w:val="0"/>
                <w:webHidden/>
                <w:sz w:val="24"/>
                <w:szCs w:val="24"/>
              </w:rPr>
              <w:fldChar w:fldCharType="separate"/>
            </w:r>
            <w:r w:rsidR="0043435F">
              <w:rPr>
                <w:b w:val="0"/>
                <w:webHidden/>
                <w:sz w:val="24"/>
                <w:szCs w:val="24"/>
              </w:rPr>
              <w:t>32</w:t>
            </w:r>
            <w:r w:rsidR="00707E99" w:rsidRPr="00C250D4">
              <w:rPr>
                <w:b w:val="0"/>
                <w:webHidden/>
                <w:sz w:val="24"/>
                <w:szCs w:val="24"/>
              </w:rPr>
              <w:fldChar w:fldCharType="end"/>
            </w:r>
          </w:hyperlink>
        </w:p>
        <w:p w:rsidR="00707E99" w:rsidRPr="00C250D4" w:rsidRDefault="00C03E21" w:rsidP="00C81FB0">
          <w:pPr>
            <w:pStyle w:val="14"/>
            <w:spacing w:before="0" w:after="0"/>
            <w:rPr>
              <w:rFonts w:eastAsiaTheme="minorEastAsia"/>
              <w:b w:val="0"/>
              <w:sz w:val="24"/>
              <w:szCs w:val="24"/>
            </w:rPr>
          </w:pPr>
          <w:hyperlink w:anchor="_Toc27226108" w:history="1">
            <w:r w:rsidR="007744C2">
              <w:rPr>
                <w:rStyle w:val="afa"/>
                <w:b w:val="0"/>
                <w:caps w:val="0"/>
                <w:sz w:val="24"/>
                <w:szCs w:val="24"/>
              </w:rPr>
              <w:t>Г</w:t>
            </w:r>
            <w:r w:rsidR="00C250D4" w:rsidRPr="00C250D4">
              <w:rPr>
                <w:rStyle w:val="afa"/>
                <w:b w:val="0"/>
                <w:caps w:val="0"/>
                <w:sz w:val="24"/>
                <w:szCs w:val="24"/>
              </w:rPr>
              <w:t xml:space="preserve">лава 8. </w:t>
            </w:r>
            <w:r w:rsidR="007744C2">
              <w:rPr>
                <w:rStyle w:val="afa"/>
                <w:b w:val="0"/>
                <w:caps w:val="0"/>
                <w:sz w:val="24"/>
                <w:szCs w:val="24"/>
              </w:rPr>
              <w:t>И</w:t>
            </w:r>
            <w:r w:rsidR="00C250D4" w:rsidRPr="00C250D4">
              <w:rPr>
                <w:rStyle w:val="afa"/>
                <w:b w:val="0"/>
                <w:caps w:val="0"/>
                <w:sz w:val="24"/>
                <w:szCs w:val="24"/>
              </w:rPr>
              <w:t>спользование земельных участков и земель, на которые действие градостроительных регламентов не распространяется или для которых градостроительные регламенты не устанавливаются</w:t>
            </w:r>
            <w:r w:rsidR="00C250D4" w:rsidRPr="00C250D4">
              <w:rPr>
                <w:b w:val="0"/>
                <w:caps w:val="0"/>
                <w:webHidden/>
                <w:sz w:val="24"/>
                <w:szCs w:val="24"/>
              </w:rPr>
              <w:tab/>
            </w:r>
            <w:r w:rsidR="00707E99" w:rsidRPr="00C250D4">
              <w:rPr>
                <w:b w:val="0"/>
                <w:webHidden/>
                <w:sz w:val="24"/>
                <w:szCs w:val="24"/>
              </w:rPr>
              <w:fldChar w:fldCharType="begin"/>
            </w:r>
            <w:r w:rsidR="00707E99" w:rsidRPr="00C250D4">
              <w:rPr>
                <w:b w:val="0"/>
                <w:webHidden/>
                <w:sz w:val="24"/>
                <w:szCs w:val="24"/>
              </w:rPr>
              <w:instrText xml:space="preserve"> PAGEREF _Toc27226108 \h </w:instrText>
            </w:r>
            <w:r w:rsidR="00707E99" w:rsidRPr="00C250D4">
              <w:rPr>
                <w:b w:val="0"/>
                <w:webHidden/>
                <w:sz w:val="24"/>
                <w:szCs w:val="24"/>
              </w:rPr>
            </w:r>
            <w:r w:rsidR="00707E99" w:rsidRPr="00C250D4">
              <w:rPr>
                <w:b w:val="0"/>
                <w:webHidden/>
                <w:sz w:val="24"/>
                <w:szCs w:val="24"/>
              </w:rPr>
              <w:fldChar w:fldCharType="separate"/>
            </w:r>
            <w:r w:rsidR="0043435F">
              <w:rPr>
                <w:b w:val="0"/>
                <w:webHidden/>
                <w:sz w:val="24"/>
                <w:szCs w:val="24"/>
              </w:rPr>
              <w:t>32</w:t>
            </w:r>
            <w:r w:rsidR="00707E99" w:rsidRPr="00C250D4">
              <w:rPr>
                <w:b w:val="0"/>
                <w:webHidden/>
                <w:sz w:val="24"/>
                <w:szCs w:val="24"/>
              </w:rPr>
              <w:fldChar w:fldCharType="end"/>
            </w:r>
          </w:hyperlink>
        </w:p>
        <w:p w:rsidR="00707E99" w:rsidRPr="00C250D4" w:rsidRDefault="00C03E21" w:rsidP="00C81FB0">
          <w:pPr>
            <w:pStyle w:val="14"/>
            <w:spacing w:before="0" w:after="0"/>
            <w:rPr>
              <w:rFonts w:eastAsiaTheme="minorEastAsia"/>
              <w:b w:val="0"/>
              <w:sz w:val="24"/>
              <w:szCs w:val="24"/>
            </w:rPr>
          </w:pPr>
          <w:hyperlink w:anchor="_Toc27226109" w:history="1">
            <w:r w:rsidR="00C81FB0">
              <w:rPr>
                <w:rStyle w:val="afa"/>
                <w:b w:val="0"/>
                <w:caps w:val="0"/>
                <w:sz w:val="24"/>
                <w:szCs w:val="24"/>
              </w:rPr>
              <w:t>С</w:t>
            </w:r>
            <w:r w:rsidR="00C250D4" w:rsidRPr="00C250D4">
              <w:rPr>
                <w:rStyle w:val="afa"/>
                <w:b w:val="0"/>
                <w:caps w:val="0"/>
                <w:sz w:val="24"/>
                <w:szCs w:val="24"/>
              </w:rPr>
              <w:t xml:space="preserve">татья 30. </w:t>
            </w:r>
            <w:r w:rsidR="007744C2">
              <w:rPr>
                <w:rStyle w:val="afa"/>
                <w:b w:val="0"/>
                <w:caps w:val="0"/>
                <w:sz w:val="24"/>
                <w:szCs w:val="24"/>
              </w:rPr>
              <w:t>И</w:t>
            </w:r>
            <w:r w:rsidR="00C250D4" w:rsidRPr="00C250D4">
              <w:rPr>
                <w:rStyle w:val="afa"/>
                <w:b w:val="0"/>
                <w:caps w:val="0"/>
                <w:sz w:val="24"/>
                <w:szCs w:val="24"/>
              </w:rPr>
              <w:t>спользование земель для которых градостроительные регламенты не устанавливаются</w:t>
            </w:r>
            <w:r w:rsidR="00C250D4" w:rsidRPr="00C250D4">
              <w:rPr>
                <w:b w:val="0"/>
                <w:caps w:val="0"/>
                <w:webHidden/>
                <w:sz w:val="24"/>
                <w:szCs w:val="24"/>
              </w:rPr>
              <w:tab/>
            </w:r>
            <w:r w:rsidR="00707E99" w:rsidRPr="00C250D4">
              <w:rPr>
                <w:b w:val="0"/>
                <w:webHidden/>
                <w:sz w:val="24"/>
                <w:szCs w:val="24"/>
              </w:rPr>
              <w:fldChar w:fldCharType="begin"/>
            </w:r>
            <w:r w:rsidR="00707E99" w:rsidRPr="00C250D4">
              <w:rPr>
                <w:b w:val="0"/>
                <w:webHidden/>
                <w:sz w:val="24"/>
                <w:szCs w:val="24"/>
              </w:rPr>
              <w:instrText xml:space="preserve"> PAGEREF _Toc27226109 \h </w:instrText>
            </w:r>
            <w:r w:rsidR="00707E99" w:rsidRPr="00C250D4">
              <w:rPr>
                <w:b w:val="0"/>
                <w:webHidden/>
                <w:sz w:val="24"/>
                <w:szCs w:val="24"/>
              </w:rPr>
            </w:r>
            <w:r w:rsidR="00707E99" w:rsidRPr="00C250D4">
              <w:rPr>
                <w:b w:val="0"/>
                <w:webHidden/>
                <w:sz w:val="24"/>
                <w:szCs w:val="24"/>
              </w:rPr>
              <w:fldChar w:fldCharType="separate"/>
            </w:r>
            <w:r w:rsidR="0043435F">
              <w:rPr>
                <w:b w:val="0"/>
                <w:webHidden/>
                <w:sz w:val="24"/>
                <w:szCs w:val="24"/>
              </w:rPr>
              <w:t>32</w:t>
            </w:r>
            <w:r w:rsidR="00707E99" w:rsidRPr="00C250D4">
              <w:rPr>
                <w:b w:val="0"/>
                <w:webHidden/>
                <w:sz w:val="24"/>
                <w:szCs w:val="24"/>
              </w:rPr>
              <w:fldChar w:fldCharType="end"/>
            </w:r>
          </w:hyperlink>
        </w:p>
        <w:p w:rsidR="00707E99" w:rsidRPr="00C250D4" w:rsidRDefault="00C03E21" w:rsidP="00C81FB0">
          <w:pPr>
            <w:pStyle w:val="14"/>
            <w:spacing w:before="0" w:after="0"/>
            <w:rPr>
              <w:rFonts w:eastAsiaTheme="minorEastAsia"/>
              <w:b w:val="0"/>
              <w:sz w:val="24"/>
              <w:szCs w:val="24"/>
            </w:rPr>
          </w:pPr>
          <w:hyperlink w:anchor="_Toc27226110" w:history="1">
            <w:r w:rsidR="007744C2">
              <w:rPr>
                <w:rStyle w:val="afa"/>
                <w:b w:val="0"/>
                <w:caps w:val="0"/>
                <w:sz w:val="24"/>
                <w:szCs w:val="24"/>
              </w:rPr>
              <w:t>С</w:t>
            </w:r>
            <w:r w:rsidR="00C250D4" w:rsidRPr="00C250D4">
              <w:rPr>
                <w:rStyle w:val="afa"/>
                <w:b w:val="0"/>
                <w:caps w:val="0"/>
                <w:sz w:val="24"/>
                <w:szCs w:val="24"/>
              </w:rPr>
              <w:t xml:space="preserve">татья 31. </w:t>
            </w:r>
            <w:r w:rsidR="007744C2">
              <w:rPr>
                <w:rStyle w:val="afa"/>
                <w:b w:val="0"/>
                <w:caps w:val="0"/>
                <w:sz w:val="24"/>
                <w:szCs w:val="24"/>
              </w:rPr>
              <w:t>И</w:t>
            </w:r>
            <w:r w:rsidR="00C250D4" w:rsidRPr="00C250D4">
              <w:rPr>
                <w:rStyle w:val="afa"/>
                <w:b w:val="0"/>
                <w:caps w:val="0"/>
                <w:sz w:val="24"/>
                <w:szCs w:val="24"/>
              </w:rPr>
              <w:t>спользование земельных участков, на которые действие градостроительных регламентов не распространяется</w:t>
            </w:r>
            <w:r w:rsidR="00C250D4" w:rsidRPr="00C250D4">
              <w:rPr>
                <w:b w:val="0"/>
                <w:caps w:val="0"/>
                <w:webHidden/>
                <w:sz w:val="24"/>
                <w:szCs w:val="24"/>
              </w:rPr>
              <w:tab/>
            </w:r>
            <w:r w:rsidR="00707E99" w:rsidRPr="00C250D4">
              <w:rPr>
                <w:b w:val="0"/>
                <w:webHidden/>
                <w:sz w:val="24"/>
                <w:szCs w:val="24"/>
              </w:rPr>
              <w:fldChar w:fldCharType="begin"/>
            </w:r>
            <w:r w:rsidR="00707E99" w:rsidRPr="00C250D4">
              <w:rPr>
                <w:b w:val="0"/>
                <w:webHidden/>
                <w:sz w:val="24"/>
                <w:szCs w:val="24"/>
              </w:rPr>
              <w:instrText xml:space="preserve"> PAGEREF _Toc27226110 \h </w:instrText>
            </w:r>
            <w:r w:rsidR="00707E99" w:rsidRPr="00C250D4">
              <w:rPr>
                <w:b w:val="0"/>
                <w:webHidden/>
                <w:sz w:val="24"/>
                <w:szCs w:val="24"/>
              </w:rPr>
            </w:r>
            <w:r w:rsidR="00707E99" w:rsidRPr="00C250D4">
              <w:rPr>
                <w:b w:val="0"/>
                <w:webHidden/>
                <w:sz w:val="24"/>
                <w:szCs w:val="24"/>
              </w:rPr>
              <w:fldChar w:fldCharType="separate"/>
            </w:r>
            <w:r w:rsidR="0043435F">
              <w:rPr>
                <w:b w:val="0"/>
                <w:webHidden/>
                <w:sz w:val="24"/>
                <w:szCs w:val="24"/>
              </w:rPr>
              <w:t>32</w:t>
            </w:r>
            <w:r w:rsidR="00707E99" w:rsidRPr="00C250D4">
              <w:rPr>
                <w:b w:val="0"/>
                <w:webHidden/>
                <w:sz w:val="24"/>
                <w:szCs w:val="24"/>
              </w:rPr>
              <w:fldChar w:fldCharType="end"/>
            </w:r>
          </w:hyperlink>
        </w:p>
        <w:p w:rsidR="00707E99" w:rsidRPr="00C250D4" w:rsidRDefault="00C03E21" w:rsidP="00C81FB0">
          <w:pPr>
            <w:pStyle w:val="14"/>
            <w:spacing w:before="0" w:after="0"/>
            <w:rPr>
              <w:rFonts w:eastAsiaTheme="minorEastAsia"/>
              <w:b w:val="0"/>
              <w:sz w:val="24"/>
              <w:szCs w:val="24"/>
            </w:rPr>
          </w:pPr>
          <w:hyperlink w:anchor="_Toc27226111" w:history="1">
            <w:r w:rsidR="007744C2">
              <w:rPr>
                <w:rStyle w:val="afa"/>
                <w:b w:val="0"/>
                <w:caps w:val="0"/>
                <w:sz w:val="24"/>
                <w:szCs w:val="24"/>
              </w:rPr>
              <w:t>Г</w:t>
            </w:r>
            <w:r w:rsidR="00C250D4" w:rsidRPr="00C250D4">
              <w:rPr>
                <w:rStyle w:val="afa"/>
                <w:b w:val="0"/>
                <w:caps w:val="0"/>
                <w:sz w:val="24"/>
                <w:szCs w:val="24"/>
              </w:rPr>
              <w:t xml:space="preserve">лава 9. </w:t>
            </w:r>
            <w:r w:rsidR="007744C2">
              <w:rPr>
                <w:rStyle w:val="afa"/>
                <w:b w:val="0"/>
                <w:caps w:val="0"/>
                <w:sz w:val="24"/>
                <w:szCs w:val="24"/>
              </w:rPr>
              <w:t>Г</w:t>
            </w:r>
            <w:r w:rsidR="00C250D4" w:rsidRPr="00C250D4">
              <w:rPr>
                <w:rStyle w:val="afa"/>
                <w:b w:val="0"/>
                <w:caps w:val="0"/>
                <w:sz w:val="24"/>
                <w:szCs w:val="24"/>
              </w:rPr>
              <w:t>радостроительные регламенты установленные применительно к зонам с особыми условиями использования территорий</w:t>
            </w:r>
            <w:r w:rsidR="00C250D4" w:rsidRPr="00C250D4">
              <w:rPr>
                <w:b w:val="0"/>
                <w:caps w:val="0"/>
                <w:webHidden/>
                <w:sz w:val="24"/>
                <w:szCs w:val="24"/>
              </w:rPr>
              <w:tab/>
            </w:r>
            <w:r w:rsidR="00707E99" w:rsidRPr="00C250D4">
              <w:rPr>
                <w:b w:val="0"/>
                <w:webHidden/>
                <w:sz w:val="24"/>
                <w:szCs w:val="24"/>
              </w:rPr>
              <w:fldChar w:fldCharType="begin"/>
            </w:r>
            <w:r w:rsidR="00707E99" w:rsidRPr="00C250D4">
              <w:rPr>
                <w:b w:val="0"/>
                <w:webHidden/>
                <w:sz w:val="24"/>
                <w:szCs w:val="24"/>
              </w:rPr>
              <w:instrText xml:space="preserve"> PAGEREF _Toc27226111 \h </w:instrText>
            </w:r>
            <w:r w:rsidR="00707E99" w:rsidRPr="00C250D4">
              <w:rPr>
                <w:b w:val="0"/>
                <w:webHidden/>
                <w:sz w:val="24"/>
                <w:szCs w:val="24"/>
              </w:rPr>
            </w:r>
            <w:r w:rsidR="00707E99" w:rsidRPr="00C250D4">
              <w:rPr>
                <w:b w:val="0"/>
                <w:webHidden/>
                <w:sz w:val="24"/>
                <w:szCs w:val="24"/>
              </w:rPr>
              <w:fldChar w:fldCharType="separate"/>
            </w:r>
            <w:r w:rsidR="0043435F">
              <w:rPr>
                <w:b w:val="0"/>
                <w:webHidden/>
                <w:sz w:val="24"/>
                <w:szCs w:val="24"/>
              </w:rPr>
              <w:t>33</w:t>
            </w:r>
            <w:r w:rsidR="00707E99" w:rsidRPr="00C250D4">
              <w:rPr>
                <w:b w:val="0"/>
                <w:webHidden/>
                <w:sz w:val="24"/>
                <w:szCs w:val="24"/>
              </w:rPr>
              <w:fldChar w:fldCharType="end"/>
            </w:r>
          </w:hyperlink>
        </w:p>
        <w:p w:rsidR="00707E99" w:rsidRPr="00C250D4" w:rsidRDefault="00C03E21" w:rsidP="00C81FB0">
          <w:pPr>
            <w:pStyle w:val="14"/>
            <w:spacing w:before="0" w:after="0"/>
            <w:rPr>
              <w:rFonts w:eastAsiaTheme="minorEastAsia"/>
              <w:b w:val="0"/>
              <w:sz w:val="24"/>
              <w:szCs w:val="24"/>
            </w:rPr>
          </w:pPr>
          <w:hyperlink w:anchor="_Toc27226112" w:history="1">
            <w:r w:rsidR="007744C2">
              <w:rPr>
                <w:rStyle w:val="afa"/>
                <w:b w:val="0"/>
                <w:caps w:val="0"/>
                <w:sz w:val="24"/>
                <w:szCs w:val="24"/>
              </w:rPr>
              <w:t>С</w:t>
            </w:r>
            <w:r w:rsidR="00C250D4" w:rsidRPr="00C250D4">
              <w:rPr>
                <w:rStyle w:val="afa"/>
                <w:b w:val="0"/>
                <w:caps w:val="0"/>
                <w:sz w:val="24"/>
                <w:szCs w:val="24"/>
              </w:rPr>
              <w:t xml:space="preserve">татья 32. </w:t>
            </w:r>
            <w:r w:rsidR="007744C2">
              <w:rPr>
                <w:rStyle w:val="afa"/>
                <w:b w:val="0"/>
                <w:caps w:val="0"/>
                <w:sz w:val="24"/>
                <w:szCs w:val="24"/>
              </w:rPr>
              <w:t>С</w:t>
            </w:r>
            <w:r w:rsidR="00C250D4" w:rsidRPr="00C250D4">
              <w:rPr>
                <w:rStyle w:val="afa"/>
                <w:b w:val="0"/>
                <w:caps w:val="0"/>
                <w:sz w:val="24"/>
                <w:szCs w:val="24"/>
              </w:rPr>
              <w:t>анитарно-защитные зоны и разрывы</w:t>
            </w:r>
            <w:r w:rsidR="00C250D4" w:rsidRPr="00C250D4">
              <w:rPr>
                <w:b w:val="0"/>
                <w:caps w:val="0"/>
                <w:webHidden/>
                <w:sz w:val="24"/>
                <w:szCs w:val="24"/>
              </w:rPr>
              <w:tab/>
            </w:r>
            <w:r w:rsidR="00707E99" w:rsidRPr="00C250D4">
              <w:rPr>
                <w:b w:val="0"/>
                <w:webHidden/>
                <w:sz w:val="24"/>
                <w:szCs w:val="24"/>
              </w:rPr>
              <w:fldChar w:fldCharType="begin"/>
            </w:r>
            <w:r w:rsidR="00707E99" w:rsidRPr="00C250D4">
              <w:rPr>
                <w:b w:val="0"/>
                <w:webHidden/>
                <w:sz w:val="24"/>
                <w:szCs w:val="24"/>
              </w:rPr>
              <w:instrText xml:space="preserve"> PAGEREF _Toc27226112 \h </w:instrText>
            </w:r>
            <w:r w:rsidR="00707E99" w:rsidRPr="00C250D4">
              <w:rPr>
                <w:b w:val="0"/>
                <w:webHidden/>
                <w:sz w:val="24"/>
                <w:szCs w:val="24"/>
              </w:rPr>
            </w:r>
            <w:r w:rsidR="00707E99" w:rsidRPr="00C250D4">
              <w:rPr>
                <w:b w:val="0"/>
                <w:webHidden/>
                <w:sz w:val="24"/>
                <w:szCs w:val="24"/>
              </w:rPr>
              <w:fldChar w:fldCharType="separate"/>
            </w:r>
            <w:r w:rsidR="0043435F">
              <w:rPr>
                <w:b w:val="0"/>
                <w:webHidden/>
                <w:sz w:val="24"/>
                <w:szCs w:val="24"/>
              </w:rPr>
              <w:t>33</w:t>
            </w:r>
            <w:r w:rsidR="00707E99" w:rsidRPr="00C250D4">
              <w:rPr>
                <w:b w:val="0"/>
                <w:webHidden/>
                <w:sz w:val="24"/>
                <w:szCs w:val="24"/>
              </w:rPr>
              <w:fldChar w:fldCharType="end"/>
            </w:r>
          </w:hyperlink>
        </w:p>
        <w:p w:rsidR="00707E99" w:rsidRPr="00C250D4" w:rsidRDefault="00C03E21" w:rsidP="00C81FB0">
          <w:pPr>
            <w:pStyle w:val="33"/>
            <w:ind w:left="0" w:firstLine="0"/>
            <w:rPr>
              <w:rFonts w:eastAsiaTheme="minorEastAsia"/>
            </w:rPr>
          </w:pPr>
          <w:hyperlink w:anchor="_Toc27226113" w:history="1">
            <w:r w:rsidR="007744C2">
              <w:rPr>
                <w:rStyle w:val="afa"/>
                <w:bCs/>
              </w:rPr>
              <w:t>С</w:t>
            </w:r>
            <w:r w:rsidR="00C250D4" w:rsidRPr="00C250D4">
              <w:rPr>
                <w:rStyle w:val="afa"/>
                <w:bCs/>
              </w:rPr>
              <w:t xml:space="preserve">татья 33. </w:t>
            </w:r>
            <w:r w:rsidR="007744C2">
              <w:rPr>
                <w:rStyle w:val="afa"/>
                <w:bCs/>
              </w:rPr>
              <w:t>Зо</w:t>
            </w:r>
            <w:r w:rsidR="00C250D4" w:rsidRPr="00C250D4">
              <w:rPr>
                <w:rStyle w:val="afa"/>
                <w:bCs/>
              </w:rPr>
              <w:t>ны охраны объектов инженерной и транспортной инфраструктуры</w:t>
            </w:r>
            <w:r w:rsidR="00C250D4" w:rsidRPr="00C250D4">
              <w:rPr>
                <w:webHidden/>
              </w:rPr>
              <w:tab/>
            </w:r>
            <w:r w:rsidR="00707E99" w:rsidRPr="00C250D4">
              <w:rPr>
                <w:webHidden/>
              </w:rPr>
              <w:fldChar w:fldCharType="begin"/>
            </w:r>
            <w:r w:rsidR="00707E99" w:rsidRPr="00C250D4">
              <w:rPr>
                <w:webHidden/>
              </w:rPr>
              <w:instrText xml:space="preserve"> PAGEREF _Toc27226113 \h </w:instrText>
            </w:r>
            <w:r w:rsidR="00707E99" w:rsidRPr="00C250D4">
              <w:rPr>
                <w:webHidden/>
              </w:rPr>
            </w:r>
            <w:r w:rsidR="00707E99" w:rsidRPr="00C250D4">
              <w:rPr>
                <w:webHidden/>
              </w:rPr>
              <w:fldChar w:fldCharType="separate"/>
            </w:r>
            <w:r w:rsidR="0043435F">
              <w:rPr>
                <w:webHidden/>
              </w:rPr>
              <w:t>34</w:t>
            </w:r>
            <w:r w:rsidR="00707E99" w:rsidRPr="00C250D4">
              <w:rPr>
                <w:webHidden/>
              </w:rPr>
              <w:fldChar w:fldCharType="end"/>
            </w:r>
          </w:hyperlink>
        </w:p>
        <w:p w:rsidR="00707E99" w:rsidRPr="00C250D4" w:rsidRDefault="00C03E21" w:rsidP="00C81FB0">
          <w:pPr>
            <w:pStyle w:val="14"/>
            <w:spacing w:before="0" w:after="0"/>
            <w:rPr>
              <w:rFonts w:eastAsiaTheme="minorEastAsia"/>
              <w:b w:val="0"/>
              <w:sz w:val="24"/>
              <w:szCs w:val="24"/>
            </w:rPr>
          </w:pPr>
          <w:hyperlink w:anchor="_Toc27226114" w:history="1">
            <w:r w:rsidR="007744C2">
              <w:rPr>
                <w:rStyle w:val="afa"/>
                <w:b w:val="0"/>
                <w:caps w:val="0"/>
                <w:sz w:val="24"/>
                <w:szCs w:val="24"/>
              </w:rPr>
              <w:t>С</w:t>
            </w:r>
            <w:r w:rsidR="00C250D4" w:rsidRPr="00C250D4">
              <w:rPr>
                <w:rStyle w:val="afa"/>
                <w:b w:val="0"/>
                <w:caps w:val="0"/>
                <w:sz w:val="24"/>
                <w:szCs w:val="24"/>
              </w:rPr>
              <w:t xml:space="preserve">татья 34. </w:t>
            </w:r>
            <w:r w:rsidR="007744C2">
              <w:rPr>
                <w:rStyle w:val="afa"/>
                <w:b w:val="0"/>
                <w:caps w:val="0"/>
                <w:sz w:val="24"/>
                <w:szCs w:val="24"/>
              </w:rPr>
              <w:t>З</w:t>
            </w:r>
            <w:r w:rsidR="00C250D4" w:rsidRPr="00C250D4">
              <w:rPr>
                <w:rStyle w:val="afa"/>
                <w:b w:val="0"/>
                <w:caps w:val="0"/>
                <w:sz w:val="24"/>
                <w:szCs w:val="24"/>
              </w:rPr>
              <w:t>оны охраны водных объектов</w:t>
            </w:r>
            <w:r w:rsidR="00C250D4" w:rsidRPr="00C250D4">
              <w:rPr>
                <w:b w:val="0"/>
                <w:caps w:val="0"/>
                <w:webHidden/>
                <w:sz w:val="24"/>
                <w:szCs w:val="24"/>
              </w:rPr>
              <w:tab/>
            </w:r>
            <w:r w:rsidR="00707E99" w:rsidRPr="00C250D4">
              <w:rPr>
                <w:b w:val="0"/>
                <w:webHidden/>
                <w:sz w:val="24"/>
                <w:szCs w:val="24"/>
              </w:rPr>
              <w:fldChar w:fldCharType="begin"/>
            </w:r>
            <w:r w:rsidR="00707E99" w:rsidRPr="00C250D4">
              <w:rPr>
                <w:b w:val="0"/>
                <w:webHidden/>
                <w:sz w:val="24"/>
                <w:szCs w:val="24"/>
              </w:rPr>
              <w:instrText xml:space="preserve"> PAGEREF _Toc27226114 \h </w:instrText>
            </w:r>
            <w:r w:rsidR="00707E99" w:rsidRPr="00C250D4">
              <w:rPr>
                <w:b w:val="0"/>
                <w:webHidden/>
                <w:sz w:val="24"/>
                <w:szCs w:val="24"/>
              </w:rPr>
            </w:r>
            <w:r w:rsidR="00707E99" w:rsidRPr="00C250D4">
              <w:rPr>
                <w:b w:val="0"/>
                <w:webHidden/>
                <w:sz w:val="24"/>
                <w:szCs w:val="24"/>
              </w:rPr>
              <w:fldChar w:fldCharType="separate"/>
            </w:r>
            <w:r w:rsidR="0043435F">
              <w:rPr>
                <w:b w:val="0"/>
                <w:webHidden/>
                <w:sz w:val="24"/>
                <w:szCs w:val="24"/>
              </w:rPr>
              <w:t>38</w:t>
            </w:r>
            <w:r w:rsidR="00707E99" w:rsidRPr="00C250D4">
              <w:rPr>
                <w:b w:val="0"/>
                <w:webHidden/>
                <w:sz w:val="24"/>
                <w:szCs w:val="24"/>
              </w:rPr>
              <w:fldChar w:fldCharType="end"/>
            </w:r>
          </w:hyperlink>
        </w:p>
        <w:p w:rsidR="00707E99" w:rsidRPr="00C250D4" w:rsidRDefault="00C03E21" w:rsidP="00C81FB0">
          <w:pPr>
            <w:pStyle w:val="33"/>
            <w:ind w:left="0" w:firstLine="0"/>
            <w:rPr>
              <w:rFonts w:eastAsiaTheme="minorEastAsia"/>
            </w:rPr>
          </w:pPr>
          <w:hyperlink w:anchor="_Toc27226115" w:history="1">
            <w:r w:rsidR="007744C2">
              <w:rPr>
                <w:rStyle w:val="afa"/>
                <w:bCs/>
              </w:rPr>
              <w:t>С</w:t>
            </w:r>
            <w:r w:rsidR="00C250D4" w:rsidRPr="00C250D4">
              <w:rPr>
                <w:rStyle w:val="afa"/>
                <w:bCs/>
              </w:rPr>
              <w:t xml:space="preserve">татья 35. </w:t>
            </w:r>
            <w:r w:rsidR="007744C2">
              <w:rPr>
                <w:rStyle w:val="afa"/>
                <w:bCs/>
              </w:rPr>
              <w:t>О</w:t>
            </w:r>
            <w:r w:rsidR="00C250D4" w:rsidRPr="00C250D4">
              <w:rPr>
                <w:rStyle w:val="afa"/>
                <w:bCs/>
              </w:rPr>
              <w:t>хранная зона стационарных пунктов наблюдений за состоянием окружающей природной среды, ее загрязнением. охранная зона обсерваторий и иных научных объектов</w:t>
            </w:r>
            <w:r w:rsidR="00C250D4" w:rsidRPr="00C250D4">
              <w:rPr>
                <w:webHidden/>
              </w:rPr>
              <w:tab/>
            </w:r>
            <w:r w:rsidR="00707E99" w:rsidRPr="00C250D4">
              <w:rPr>
                <w:webHidden/>
              </w:rPr>
              <w:fldChar w:fldCharType="begin"/>
            </w:r>
            <w:r w:rsidR="00707E99" w:rsidRPr="00C250D4">
              <w:rPr>
                <w:webHidden/>
              </w:rPr>
              <w:instrText xml:space="preserve"> PAGEREF _Toc27226115 \h </w:instrText>
            </w:r>
            <w:r w:rsidR="00707E99" w:rsidRPr="00C250D4">
              <w:rPr>
                <w:webHidden/>
              </w:rPr>
            </w:r>
            <w:r w:rsidR="00707E99" w:rsidRPr="00C250D4">
              <w:rPr>
                <w:webHidden/>
              </w:rPr>
              <w:fldChar w:fldCharType="separate"/>
            </w:r>
            <w:r w:rsidR="0043435F">
              <w:rPr>
                <w:webHidden/>
              </w:rPr>
              <w:t>39</w:t>
            </w:r>
            <w:r w:rsidR="00707E99" w:rsidRPr="00C250D4">
              <w:rPr>
                <w:webHidden/>
              </w:rPr>
              <w:fldChar w:fldCharType="end"/>
            </w:r>
          </w:hyperlink>
        </w:p>
        <w:p w:rsidR="00707E99" w:rsidRPr="00C250D4" w:rsidRDefault="00C03E21" w:rsidP="00C81FB0">
          <w:pPr>
            <w:pStyle w:val="14"/>
            <w:spacing w:before="0" w:after="0"/>
            <w:rPr>
              <w:rFonts w:eastAsiaTheme="minorEastAsia"/>
              <w:b w:val="0"/>
              <w:sz w:val="24"/>
              <w:szCs w:val="24"/>
            </w:rPr>
          </w:pPr>
          <w:hyperlink w:anchor="_Toc27226116" w:history="1">
            <w:r w:rsidR="007744C2">
              <w:rPr>
                <w:rStyle w:val="afa"/>
                <w:b w:val="0"/>
                <w:caps w:val="0"/>
                <w:sz w:val="24"/>
                <w:szCs w:val="24"/>
                <w:lang w:eastAsia="en-US"/>
              </w:rPr>
              <w:t>С</w:t>
            </w:r>
            <w:r w:rsidR="00C250D4" w:rsidRPr="00C250D4">
              <w:rPr>
                <w:rStyle w:val="afa"/>
                <w:b w:val="0"/>
                <w:caps w:val="0"/>
                <w:sz w:val="24"/>
                <w:szCs w:val="24"/>
                <w:lang w:eastAsia="en-US"/>
              </w:rPr>
              <w:t xml:space="preserve">татья 36. </w:t>
            </w:r>
            <w:r w:rsidR="007744C2">
              <w:rPr>
                <w:rStyle w:val="afa"/>
                <w:b w:val="0"/>
                <w:caps w:val="0"/>
                <w:sz w:val="24"/>
                <w:szCs w:val="24"/>
                <w:lang w:eastAsia="en-US"/>
              </w:rPr>
              <w:t>З</w:t>
            </w:r>
            <w:r w:rsidR="00C250D4" w:rsidRPr="00C250D4">
              <w:rPr>
                <w:rStyle w:val="afa"/>
                <w:b w:val="0"/>
                <w:caps w:val="0"/>
                <w:sz w:val="24"/>
                <w:szCs w:val="24"/>
                <w:lang w:eastAsia="en-US"/>
              </w:rPr>
              <w:t>оны затопления, подтопления</w:t>
            </w:r>
            <w:r w:rsidR="00C250D4" w:rsidRPr="00C250D4">
              <w:rPr>
                <w:b w:val="0"/>
                <w:caps w:val="0"/>
                <w:webHidden/>
                <w:sz w:val="24"/>
                <w:szCs w:val="24"/>
              </w:rPr>
              <w:tab/>
            </w:r>
            <w:r w:rsidR="00707E99" w:rsidRPr="00C250D4">
              <w:rPr>
                <w:b w:val="0"/>
                <w:webHidden/>
                <w:sz w:val="24"/>
                <w:szCs w:val="24"/>
              </w:rPr>
              <w:fldChar w:fldCharType="begin"/>
            </w:r>
            <w:r w:rsidR="00707E99" w:rsidRPr="00C250D4">
              <w:rPr>
                <w:b w:val="0"/>
                <w:webHidden/>
                <w:sz w:val="24"/>
                <w:szCs w:val="24"/>
              </w:rPr>
              <w:instrText xml:space="preserve"> PAGEREF _Toc27226116 \h </w:instrText>
            </w:r>
            <w:r w:rsidR="00707E99" w:rsidRPr="00C250D4">
              <w:rPr>
                <w:b w:val="0"/>
                <w:webHidden/>
                <w:sz w:val="24"/>
                <w:szCs w:val="24"/>
              </w:rPr>
            </w:r>
            <w:r w:rsidR="00707E99" w:rsidRPr="00C250D4">
              <w:rPr>
                <w:b w:val="0"/>
                <w:webHidden/>
                <w:sz w:val="24"/>
                <w:szCs w:val="24"/>
              </w:rPr>
              <w:fldChar w:fldCharType="separate"/>
            </w:r>
            <w:r w:rsidR="0043435F">
              <w:rPr>
                <w:b w:val="0"/>
                <w:webHidden/>
                <w:sz w:val="24"/>
                <w:szCs w:val="24"/>
              </w:rPr>
              <w:t>39</w:t>
            </w:r>
            <w:r w:rsidR="00707E99" w:rsidRPr="00C250D4">
              <w:rPr>
                <w:b w:val="0"/>
                <w:webHidden/>
                <w:sz w:val="24"/>
                <w:szCs w:val="24"/>
              </w:rPr>
              <w:fldChar w:fldCharType="end"/>
            </w:r>
          </w:hyperlink>
        </w:p>
        <w:p w:rsidR="00707E99" w:rsidRPr="00C250D4" w:rsidRDefault="00C03E21" w:rsidP="00C81FB0">
          <w:pPr>
            <w:pStyle w:val="14"/>
            <w:spacing w:before="0" w:after="0"/>
            <w:rPr>
              <w:rFonts w:eastAsiaTheme="minorEastAsia"/>
              <w:b w:val="0"/>
              <w:sz w:val="24"/>
              <w:szCs w:val="24"/>
            </w:rPr>
          </w:pPr>
          <w:hyperlink w:anchor="_Toc27226117" w:history="1">
            <w:r w:rsidR="007744C2">
              <w:rPr>
                <w:rStyle w:val="afa"/>
                <w:b w:val="0"/>
                <w:caps w:val="0"/>
                <w:sz w:val="24"/>
                <w:szCs w:val="24"/>
              </w:rPr>
              <w:t>С</w:t>
            </w:r>
            <w:r w:rsidR="00C250D4" w:rsidRPr="00C250D4">
              <w:rPr>
                <w:rStyle w:val="afa"/>
                <w:b w:val="0"/>
                <w:caps w:val="0"/>
                <w:sz w:val="24"/>
                <w:szCs w:val="24"/>
              </w:rPr>
              <w:t xml:space="preserve">татья 37. </w:t>
            </w:r>
            <w:r w:rsidR="007744C2">
              <w:rPr>
                <w:rStyle w:val="afa"/>
                <w:b w:val="0"/>
                <w:caps w:val="0"/>
                <w:sz w:val="24"/>
                <w:szCs w:val="24"/>
              </w:rPr>
              <w:t>З</w:t>
            </w:r>
            <w:r w:rsidR="00C250D4" w:rsidRPr="00C250D4">
              <w:rPr>
                <w:rStyle w:val="afa"/>
                <w:b w:val="0"/>
                <w:caps w:val="0"/>
                <w:sz w:val="24"/>
                <w:szCs w:val="24"/>
              </w:rPr>
              <w:t>оны охраняемых объектов. запретная зона. запретный район</w:t>
            </w:r>
            <w:r w:rsidR="00C250D4" w:rsidRPr="00C250D4">
              <w:rPr>
                <w:b w:val="0"/>
                <w:caps w:val="0"/>
                <w:webHidden/>
                <w:sz w:val="24"/>
                <w:szCs w:val="24"/>
              </w:rPr>
              <w:tab/>
            </w:r>
            <w:r w:rsidR="00707E99" w:rsidRPr="00C250D4">
              <w:rPr>
                <w:b w:val="0"/>
                <w:webHidden/>
                <w:sz w:val="24"/>
                <w:szCs w:val="24"/>
              </w:rPr>
              <w:fldChar w:fldCharType="begin"/>
            </w:r>
            <w:r w:rsidR="00707E99" w:rsidRPr="00C250D4">
              <w:rPr>
                <w:b w:val="0"/>
                <w:webHidden/>
                <w:sz w:val="24"/>
                <w:szCs w:val="24"/>
              </w:rPr>
              <w:instrText xml:space="preserve"> PAGEREF _Toc27226117 \h </w:instrText>
            </w:r>
            <w:r w:rsidR="00707E99" w:rsidRPr="00C250D4">
              <w:rPr>
                <w:b w:val="0"/>
                <w:webHidden/>
                <w:sz w:val="24"/>
                <w:szCs w:val="24"/>
              </w:rPr>
            </w:r>
            <w:r w:rsidR="00707E99" w:rsidRPr="00C250D4">
              <w:rPr>
                <w:b w:val="0"/>
                <w:webHidden/>
                <w:sz w:val="24"/>
                <w:szCs w:val="24"/>
              </w:rPr>
              <w:fldChar w:fldCharType="separate"/>
            </w:r>
            <w:r w:rsidR="0043435F">
              <w:rPr>
                <w:b w:val="0"/>
                <w:webHidden/>
                <w:sz w:val="24"/>
                <w:szCs w:val="24"/>
              </w:rPr>
              <w:t>40</w:t>
            </w:r>
            <w:r w:rsidR="00707E99" w:rsidRPr="00C250D4">
              <w:rPr>
                <w:b w:val="0"/>
                <w:webHidden/>
                <w:sz w:val="24"/>
                <w:szCs w:val="24"/>
              </w:rPr>
              <w:fldChar w:fldCharType="end"/>
            </w:r>
          </w:hyperlink>
        </w:p>
        <w:p w:rsidR="00707E99" w:rsidRPr="00C250D4" w:rsidRDefault="00C03E21" w:rsidP="00C81FB0">
          <w:pPr>
            <w:pStyle w:val="14"/>
            <w:spacing w:before="0" w:after="0"/>
            <w:rPr>
              <w:rFonts w:eastAsiaTheme="minorEastAsia"/>
              <w:b w:val="0"/>
              <w:sz w:val="24"/>
              <w:szCs w:val="24"/>
            </w:rPr>
          </w:pPr>
          <w:hyperlink w:anchor="_Toc27226118" w:history="1">
            <w:r w:rsidR="007744C2">
              <w:rPr>
                <w:rStyle w:val="afa"/>
                <w:rFonts w:eastAsiaTheme="minorEastAsia"/>
                <w:b w:val="0"/>
                <w:caps w:val="0"/>
                <w:sz w:val="24"/>
                <w:szCs w:val="24"/>
              </w:rPr>
              <w:t>Г</w:t>
            </w:r>
            <w:r w:rsidR="00C250D4" w:rsidRPr="00C250D4">
              <w:rPr>
                <w:rStyle w:val="afa"/>
                <w:rFonts w:eastAsiaTheme="minorEastAsia"/>
                <w:b w:val="0"/>
                <w:caps w:val="0"/>
                <w:sz w:val="24"/>
                <w:szCs w:val="24"/>
              </w:rPr>
              <w:t xml:space="preserve">лава 10. </w:t>
            </w:r>
            <w:r w:rsidR="007744C2">
              <w:rPr>
                <w:rStyle w:val="afa"/>
                <w:rFonts w:eastAsiaTheme="minorEastAsia"/>
                <w:b w:val="0"/>
                <w:caps w:val="0"/>
                <w:sz w:val="24"/>
                <w:szCs w:val="24"/>
              </w:rPr>
              <w:t>Г</w:t>
            </w:r>
            <w:r w:rsidR="00C250D4" w:rsidRPr="00C250D4">
              <w:rPr>
                <w:rStyle w:val="afa"/>
                <w:rFonts w:eastAsiaTheme="minorEastAsia"/>
                <w:b w:val="0"/>
                <w:caps w:val="0"/>
                <w:sz w:val="24"/>
                <w:szCs w:val="24"/>
              </w:rPr>
              <w:t>радостроительные регламенты установленные применительно к территориальным зонам</w:t>
            </w:r>
            <w:r w:rsidR="00C250D4" w:rsidRPr="00C250D4">
              <w:rPr>
                <w:b w:val="0"/>
                <w:caps w:val="0"/>
                <w:webHidden/>
                <w:sz w:val="24"/>
                <w:szCs w:val="24"/>
              </w:rPr>
              <w:tab/>
            </w:r>
            <w:r w:rsidR="00707E99" w:rsidRPr="00C250D4">
              <w:rPr>
                <w:b w:val="0"/>
                <w:webHidden/>
                <w:sz w:val="24"/>
                <w:szCs w:val="24"/>
              </w:rPr>
              <w:fldChar w:fldCharType="begin"/>
            </w:r>
            <w:r w:rsidR="00707E99" w:rsidRPr="00C250D4">
              <w:rPr>
                <w:b w:val="0"/>
                <w:webHidden/>
                <w:sz w:val="24"/>
                <w:szCs w:val="24"/>
              </w:rPr>
              <w:instrText xml:space="preserve"> PAGEREF _Toc27226118 \h </w:instrText>
            </w:r>
            <w:r w:rsidR="00707E99" w:rsidRPr="00C250D4">
              <w:rPr>
                <w:b w:val="0"/>
                <w:webHidden/>
                <w:sz w:val="24"/>
                <w:szCs w:val="24"/>
              </w:rPr>
            </w:r>
            <w:r w:rsidR="00707E99" w:rsidRPr="00C250D4">
              <w:rPr>
                <w:b w:val="0"/>
                <w:webHidden/>
                <w:sz w:val="24"/>
                <w:szCs w:val="24"/>
              </w:rPr>
              <w:fldChar w:fldCharType="separate"/>
            </w:r>
            <w:r w:rsidR="0043435F">
              <w:rPr>
                <w:b w:val="0"/>
                <w:webHidden/>
                <w:sz w:val="24"/>
                <w:szCs w:val="24"/>
              </w:rPr>
              <w:t>41</w:t>
            </w:r>
            <w:r w:rsidR="00707E99" w:rsidRPr="00C250D4">
              <w:rPr>
                <w:b w:val="0"/>
                <w:webHidden/>
                <w:sz w:val="24"/>
                <w:szCs w:val="24"/>
              </w:rPr>
              <w:fldChar w:fldCharType="end"/>
            </w:r>
          </w:hyperlink>
        </w:p>
        <w:p w:rsidR="00707E99" w:rsidRPr="00C250D4" w:rsidRDefault="00C03E21" w:rsidP="00C81FB0">
          <w:pPr>
            <w:pStyle w:val="14"/>
            <w:spacing w:before="0" w:after="0"/>
            <w:rPr>
              <w:rFonts w:eastAsiaTheme="minorEastAsia"/>
              <w:b w:val="0"/>
              <w:sz w:val="24"/>
              <w:szCs w:val="24"/>
            </w:rPr>
          </w:pPr>
          <w:hyperlink w:anchor="_Toc27226119" w:history="1">
            <w:r w:rsidR="007744C2">
              <w:rPr>
                <w:rStyle w:val="afa"/>
                <w:b w:val="0"/>
                <w:caps w:val="0"/>
                <w:sz w:val="24"/>
                <w:szCs w:val="24"/>
              </w:rPr>
              <w:t>С</w:t>
            </w:r>
            <w:r w:rsidR="00C250D4" w:rsidRPr="00C250D4">
              <w:rPr>
                <w:rStyle w:val="afa"/>
                <w:b w:val="0"/>
                <w:caps w:val="0"/>
                <w:sz w:val="24"/>
                <w:szCs w:val="24"/>
              </w:rPr>
              <w:t>татья 38.</w:t>
            </w:r>
            <w:r w:rsidR="007744C2">
              <w:rPr>
                <w:rStyle w:val="afa"/>
                <w:b w:val="0"/>
                <w:caps w:val="0"/>
                <w:sz w:val="24"/>
                <w:szCs w:val="24"/>
              </w:rPr>
              <w:t xml:space="preserve"> Г</w:t>
            </w:r>
            <w:r w:rsidR="00C250D4" w:rsidRPr="00C250D4">
              <w:rPr>
                <w:rStyle w:val="afa"/>
                <w:b w:val="0"/>
                <w:caps w:val="0"/>
                <w:sz w:val="24"/>
                <w:szCs w:val="24"/>
              </w:rPr>
              <w:t>радостроительные регламенты и их применение</w:t>
            </w:r>
            <w:r w:rsidR="00C250D4" w:rsidRPr="00C250D4">
              <w:rPr>
                <w:b w:val="0"/>
                <w:caps w:val="0"/>
                <w:webHidden/>
                <w:sz w:val="24"/>
                <w:szCs w:val="24"/>
              </w:rPr>
              <w:tab/>
            </w:r>
            <w:r w:rsidR="00707E99" w:rsidRPr="00C250D4">
              <w:rPr>
                <w:b w:val="0"/>
                <w:webHidden/>
                <w:sz w:val="24"/>
                <w:szCs w:val="24"/>
              </w:rPr>
              <w:fldChar w:fldCharType="begin"/>
            </w:r>
            <w:r w:rsidR="00707E99" w:rsidRPr="00C250D4">
              <w:rPr>
                <w:b w:val="0"/>
                <w:webHidden/>
                <w:sz w:val="24"/>
                <w:szCs w:val="24"/>
              </w:rPr>
              <w:instrText xml:space="preserve"> PAGEREF _Toc27226119 \h </w:instrText>
            </w:r>
            <w:r w:rsidR="00707E99" w:rsidRPr="00C250D4">
              <w:rPr>
                <w:b w:val="0"/>
                <w:webHidden/>
                <w:sz w:val="24"/>
                <w:szCs w:val="24"/>
              </w:rPr>
            </w:r>
            <w:r w:rsidR="00707E99" w:rsidRPr="00C250D4">
              <w:rPr>
                <w:b w:val="0"/>
                <w:webHidden/>
                <w:sz w:val="24"/>
                <w:szCs w:val="24"/>
              </w:rPr>
              <w:fldChar w:fldCharType="separate"/>
            </w:r>
            <w:r w:rsidR="0043435F">
              <w:rPr>
                <w:b w:val="0"/>
                <w:webHidden/>
                <w:sz w:val="24"/>
                <w:szCs w:val="24"/>
              </w:rPr>
              <w:t>41</w:t>
            </w:r>
            <w:r w:rsidR="00707E99" w:rsidRPr="00C250D4">
              <w:rPr>
                <w:b w:val="0"/>
                <w:webHidden/>
                <w:sz w:val="24"/>
                <w:szCs w:val="24"/>
              </w:rPr>
              <w:fldChar w:fldCharType="end"/>
            </w:r>
          </w:hyperlink>
        </w:p>
        <w:p w:rsidR="00707E99" w:rsidRPr="00C250D4" w:rsidRDefault="00C03E21" w:rsidP="00C81FB0">
          <w:pPr>
            <w:pStyle w:val="14"/>
            <w:spacing w:before="0" w:after="0"/>
            <w:rPr>
              <w:rFonts w:eastAsiaTheme="minorEastAsia"/>
              <w:b w:val="0"/>
              <w:sz w:val="24"/>
              <w:szCs w:val="24"/>
            </w:rPr>
          </w:pPr>
          <w:hyperlink w:anchor="_Toc27226120" w:history="1">
            <w:r w:rsidR="007744C2">
              <w:rPr>
                <w:rStyle w:val="afa"/>
                <w:rFonts w:eastAsiaTheme="minorEastAsia"/>
                <w:b w:val="0"/>
                <w:caps w:val="0"/>
                <w:sz w:val="24"/>
                <w:szCs w:val="24"/>
              </w:rPr>
              <w:t>С</w:t>
            </w:r>
            <w:r w:rsidR="00C250D4" w:rsidRPr="00C250D4">
              <w:rPr>
                <w:rStyle w:val="afa"/>
                <w:rFonts w:eastAsiaTheme="minorEastAsia"/>
                <w:b w:val="0"/>
                <w:caps w:val="0"/>
                <w:sz w:val="24"/>
                <w:szCs w:val="24"/>
              </w:rPr>
              <w:t xml:space="preserve">татья 39. </w:t>
            </w:r>
            <w:r w:rsidR="007744C2">
              <w:rPr>
                <w:rStyle w:val="afa"/>
                <w:rFonts w:eastAsiaTheme="minorEastAsia"/>
                <w:b w:val="0"/>
                <w:caps w:val="0"/>
                <w:sz w:val="24"/>
                <w:szCs w:val="24"/>
              </w:rPr>
              <w:t>В</w:t>
            </w:r>
            <w:r w:rsidR="00C250D4" w:rsidRPr="00C250D4">
              <w:rPr>
                <w:rStyle w:val="afa"/>
                <w:rFonts w:eastAsiaTheme="minorEastAsia"/>
                <w:b w:val="0"/>
                <w:caps w:val="0"/>
                <w:sz w:val="24"/>
                <w:szCs w:val="24"/>
              </w:rPr>
              <w:t>иды территориальных зон, выделенных на карте градостроительного зонирования</w:t>
            </w:r>
            <w:r w:rsidR="00C250D4" w:rsidRPr="00C250D4">
              <w:rPr>
                <w:b w:val="0"/>
                <w:caps w:val="0"/>
                <w:webHidden/>
                <w:sz w:val="24"/>
                <w:szCs w:val="24"/>
              </w:rPr>
              <w:tab/>
            </w:r>
            <w:r w:rsidR="00707E99" w:rsidRPr="00C250D4">
              <w:rPr>
                <w:b w:val="0"/>
                <w:webHidden/>
                <w:sz w:val="24"/>
                <w:szCs w:val="24"/>
              </w:rPr>
              <w:fldChar w:fldCharType="begin"/>
            </w:r>
            <w:r w:rsidR="00707E99" w:rsidRPr="00C250D4">
              <w:rPr>
                <w:b w:val="0"/>
                <w:webHidden/>
                <w:sz w:val="24"/>
                <w:szCs w:val="24"/>
              </w:rPr>
              <w:instrText xml:space="preserve"> PAGEREF _Toc27226120 \h </w:instrText>
            </w:r>
            <w:r w:rsidR="00707E99" w:rsidRPr="00C250D4">
              <w:rPr>
                <w:b w:val="0"/>
                <w:webHidden/>
                <w:sz w:val="24"/>
                <w:szCs w:val="24"/>
              </w:rPr>
            </w:r>
            <w:r w:rsidR="00707E99" w:rsidRPr="00C250D4">
              <w:rPr>
                <w:b w:val="0"/>
                <w:webHidden/>
                <w:sz w:val="24"/>
                <w:szCs w:val="24"/>
              </w:rPr>
              <w:fldChar w:fldCharType="separate"/>
            </w:r>
            <w:r w:rsidR="0043435F">
              <w:rPr>
                <w:b w:val="0"/>
                <w:webHidden/>
                <w:sz w:val="24"/>
                <w:szCs w:val="24"/>
              </w:rPr>
              <w:t>43</w:t>
            </w:r>
            <w:r w:rsidR="00707E99" w:rsidRPr="00C250D4">
              <w:rPr>
                <w:b w:val="0"/>
                <w:webHidden/>
                <w:sz w:val="24"/>
                <w:szCs w:val="24"/>
              </w:rPr>
              <w:fldChar w:fldCharType="end"/>
            </w:r>
          </w:hyperlink>
        </w:p>
        <w:p w:rsidR="00707E99" w:rsidRPr="00707E99" w:rsidRDefault="00C03E21" w:rsidP="00C81FB0">
          <w:pPr>
            <w:pStyle w:val="33"/>
            <w:ind w:left="0" w:firstLine="0"/>
            <w:rPr>
              <w:rFonts w:eastAsiaTheme="minorEastAsia"/>
            </w:rPr>
          </w:pPr>
          <w:hyperlink w:anchor="_Toc27226122" w:history="1">
            <w:r w:rsidR="007744C2">
              <w:rPr>
                <w:rStyle w:val="afa"/>
                <w:rFonts w:eastAsiaTheme="minorEastAsia"/>
              </w:rPr>
              <w:t>С</w:t>
            </w:r>
          </w:hyperlink>
          <w:hyperlink w:anchor="_Toc27226123" w:history="1">
            <w:r w:rsidR="00C250D4" w:rsidRPr="00C250D4">
              <w:rPr>
                <w:rStyle w:val="afa"/>
              </w:rPr>
              <w:t xml:space="preserve">татья 40. </w:t>
            </w:r>
            <w:r w:rsidR="007744C2">
              <w:rPr>
                <w:rStyle w:val="afa"/>
              </w:rPr>
              <w:t>В</w:t>
            </w:r>
            <w:r w:rsidR="00C250D4" w:rsidRPr="00C250D4">
              <w:rPr>
                <w:rStyle w:val="afa"/>
              </w:rPr>
              <w:t>иды разрешенного использования земельных участков и объектов капитального строительства в различных территориальных зонах</w:t>
            </w:r>
            <w:r w:rsidR="00C250D4" w:rsidRPr="00C250D4">
              <w:rPr>
                <w:webHidden/>
              </w:rPr>
              <w:tab/>
            </w:r>
            <w:r w:rsidR="00707E99" w:rsidRPr="00C250D4">
              <w:rPr>
                <w:webHidden/>
              </w:rPr>
              <w:fldChar w:fldCharType="begin"/>
            </w:r>
            <w:r w:rsidR="00707E99" w:rsidRPr="00C250D4">
              <w:rPr>
                <w:webHidden/>
              </w:rPr>
              <w:instrText xml:space="preserve"> PAGEREF _Toc27226123 \h </w:instrText>
            </w:r>
            <w:r w:rsidR="00707E99" w:rsidRPr="00C250D4">
              <w:rPr>
                <w:webHidden/>
              </w:rPr>
            </w:r>
            <w:r w:rsidR="00707E99" w:rsidRPr="00C250D4">
              <w:rPr>
                <w:webHidden/>
              </w:rPr>
              <w:fldChar w:fldCharType="separate"/>
            </w:r>
            <w:r w:rsidR="0043435F">
              <w:rPr>
                <w:webHidden/>
              </w:rPr>
              <w:t>45</w:t>
            </w:r>
            <w:r w:rsidR="00707E99" w:rsidRPr="00C250D4">
              <w:rPr>
                <w:webHidden/>
              </w:rPr>
              <w:fldChar w:fldCharType="end"/>
            </w:r>
          </w:hyperlink>
        </w:p>
        <w:p w:rsidR="00707E99" w:rsidRPr="00707E99" w:rsidRDefault="00C03E21" w:rsidP="00C81FB0">
          <w:pPr>
            <w:pStyle w:val="33"/>
            <w:ind w:left="0" w:firstLine="0"/>
            <w:rPr>
              <w:rFonts w:eastAsiaTheme="minorEastAsia"/>
            </w:rPr>
          </w:pPr>
          <w:hyperlink w:anchor="_Toc27226124" w:history="1">
            <w:r w:rsidR="00C81FB0">
              <w:rPr>
                <w:rStyle w:val="afa"/>
                <w:rFonts w:eastAsiaTheme="minorEastAsia"/>
              </w:rPr>
              <w:t>Ж</w:t>
            </w:r>
            <w:r w:rsidR="00707E99" w:rsidRPr="00707E99">
              <w:rPr>
                <w:rStyle w:val="afa"/>
                <w:rFonts w:eastAsiaTheme="minorEastAsia"/>
              </w:rPr>
              <w:t>илые зоны</w:t>
            </w:r>
            <w:r w:rsidR="00707E99" w:rsidRPr="00707E99">
              <w:rPr>
                <w:webHidden/>
              </w:rPr>
              <w:tab/>
            </w:r>
            <w:r w:rsidR="00707E99" w:rsidRPr="00707E99">
              <w:rPr>
                <w:webHidden/>
              </w:rPr>
              <w:fldChar w:fldCharType="begin"/>
            </w:r>
            <w:r w:rsidR="00707E99" w:rsidRPr="00707E99">
              <w:rPr>
                <w:webHidden/>
              </w:rPr>
              <w:instrText xml:space="preserve"> PAGEREF _Toc27226124 \h </w:instrText>
            </w:r>
            <w:r w:rsidR="00707E99" w:rsidRPr="00707E99">
              <w:rPr>
                <w:webHidden/>
              </w:rPr>
            </w:r>
            <w:r w:rsidR="00707E99" w:rsidRPr="00707E99">
              <w:rPr>
                <w:webHidden/>
              </w:rPr>
              <w:fldChar w:fldCharType="separate"/>
            </w:r>
            <w:r w:rsidR="0043435F">
              <w:rPr>
                <w:webHidden/>
              </w:rPr>
              <w:t>45</w:t>
            </w:r>
            <w:r w:rsidR="00707E99" w:rsidRPr="00707E99">
              <w:rPr>
                <w:webHidden/>
              </w:rPr>
              <w:fldChar w:fldCharType="end"/>
            </w:r>
          </w:hyperlink>
        </w:p>
        <w:p w:rsidR="00707E99" w:rsidRPr="00707E99" w:rsidRDefault="00C03E21" w:rsidP="00C81FB0">
          <w:pPr>
            <w:pStyle w:val="33"/>
            <w:ind w:left="0" w:firstLine="0"/>
            <w:rPr>
              <w:rFonts w:eastAsiaTheme="minorEastAsia"/>
            </w:rPr>
          </w:pPr>
          <w:hyperlink w:anchor="_Toc27226127" w:history="1">
            <w:r w:rsidR="007744C2">
              <w:rPr>
                <w:rStyle w:val="afa"/>
                <w:rFonts w:eastAsiaTheme="minorEastAsia"/>
              </w:rPr>
              <w:t>О</w:t>
            </w:r>
            <w:r w:rsidR="00707E99" w:rsidRPr="00707E99">
              <w:rPr>
                <w:rStyle w:val="afa"/>
                <w:rFonts w:eastAsiaTheme="minorEastAsia"/>
              </w:rPr>
              <w:t>бщественно-деловые зоны:</w:t>
            </w:r>
            <w:r w:rsidR="00707E99" w:rsidRPr="00707E99">
              <w:rPr>
                <w:webHidden/>
              </w:rPr>
              <w:tab/>
            </w:r>
            <w:r w:rsidR="00707E99" w:rsidRPr="00707E99">
              <w:rPr>
                <w:webHidden/>
              </w:rPr>
              <w:fldChar w:fldCharType="begin"/>
            </w:r>
            <w:r w:rsidR="00707E99" w:rsidRPr="00707E99">
              <w:rPr>
                <w:webHidden/>
              </w:rPr>
              <w:instrText xml:space="preserve"> PAGEREF _Toc27226127 \h </w:instrText>
            </w:r>
            <w:r w:rsidR="00707E99" w:rsidRPr="00707E99">
              <w:rPr>
                <w:webHidden/>
              </w:rPr>
            </w:r>
            <w:r w:rsidR="00707E99" w:rsidRPr="00707E99">
              <w:rPr>
                <w:webHidden/>
              </w:rPr>
              <w:fldChar w:fldCharType="separate"/>
            </w:r>
            <w:r w:rsidR="0043435F">
              <w:rPr>
                <w:webHidden/>
              </w:rPr>
              <w:t>73</w:t>
            </w:r>
            <w:r w:rsidR="00707E99" w:rsidRPr="00707E99">
              <w:rPr>
                <w:webHidden/>
              </w:rPr>
              <w:fldChar w:fldCharType="end"/>
            </w:r>
          </w:hyperlink>
        </w:p>
        <w:p w:rsidR="00707E99" w:rsidRPr="00707E99" w:rsidRDefault="00C03E21" w:rsidP="00C81FB0">
          <w:pPr>
            <w:pStyle w:val="33"/>
            <w:ind w:left="0" w:firstLine="0"/>
            <w:rPr>
              <w:rFonts w:eastAsiaTheme="minorEastAsia"/>
            </w:rPr>
          </w:pPr>
          <w:hyperlink w:anchor="_Toc27226130" w:history="1">
            <w:r w:rsidR="007744C2">
              <w:rPr>
                <w:rStyle w:val="afa"/>
                <w:rFonts w:eastAsiaTheme="minorEastAsia"/>
              </w:rPr>
              <w:t>П</w:t>
            </w:r>
            <w:r w:rsidR="00707E99" w:rsidRPr="00707E99">
              <w:rPr>
                <w:rStyle w:val="afa"/>
                <w:rFonts w:eastAsiaTheme="minorEastAsia"/>
              </w:rPr>
              <w:t>роизводственные зоны, зоны инженерной и транспортной инфраструктур</w:t>
            </w:r>
            <w:r w:rsidR="00707E99" w:rsidRPr="00707E99">
              <w:rPr>
                <w:webHidden/>
              </w:rPr>
              <w:tab/>
            </w:r>
            <w:r w:rsidR="00707E99" w:rsidRPr="00707E99">
              <w:rPr>
                <w:webHidden/>
              </w:rPr>
              <w:fldChar w:fldCharType="begin"/>
            </w:r>
            <w:r w:rsidR="00707E99" w:rsidRPr="00707E99">
              <w:rPr>
                <w:webHidden/>
              </w:rPr>
              <w:instrText xml:space="preserve"> PAGEREF _Toc27226130 \h </w:instrText>
            </w:r>
            <w:r w:rsidR="00707E99" w:rsidRPr="00707E99">
              <w:rPr>
                <w:webHidden/>
              </w:rPr>
            </w:r>
            <w:r w:rsidR="00707E99" w:rsidRPr="00707E99">
              <w:rPr>
                <w:webHidden/>
              </w:rPr>
              <w:fldChar w:fldCharType="separate"/>
            </w:r>
            <w:r w:rsidR="0043435F">
              <w:rPr>
                <w:webHidden/>
              </w:rPr>
              <w:t>92</w:t>
            </w:r>
            <w:r w:rsidR="00707E99" w:rsidRPr="00707E99">
              <w:rPr>
                <w:webHidden/>
              </w:rPr>
              <w:fldChar w:fldCharType="end"/>
            </w:r>
          </w:hyperlink>
        </w:p>
        <w:p w:rsidR="00707E99" w:rsidRPr="00707E99" w:rsidRDefault="00C03E21" w:rsidP="00C81FB0">
          <w:pPr>
            <w:pStyle w:val="33"/>
            <w:ind w:left="0" w:firstLine="0"/>
            <w:rPr>
              <w:rFonts w:eastAsiaTheme="minorEastAsia"/>
            </w:rPr>
          </w:pPr>
          <w:hyperlink w:anchor="_Toc27226135" w:history="1">
            <w:r w:rsidR="007744C2">
              <w:rPr>
                <w:rStyle w:val="afa"/>
                <w:rFonts w:eastAsiaTheme="minorEastAsia"/>
              </w:rPr>
              <w:t>З</w:t>
            </w:r>
            <w:r w:rsidR="00707E99" w:rsidRPr="00707E99">
              <w:rPr>
                <w:rStyle w:val="afa"/>
                <w:rFonts w:eastAsiaTheme="minorEastAsia"/>
              </w:rPr>
              <w:t>оны сельскохозяйственного использования</w:t>
            </w:r>
            <w:r w:rsidR="00707E99" w:rsidRPr="00707E99">
              <w:rPr>
                <w:webHidden/>
              </w:rPr>
              <w:tab/>
            </w:r>
            <w:r w:rsidR="00707E99" w:rsidRPr="00707E99">
              <w:rPr>
                <w:webHidden/>
              </w:rPr>
              <w:fldChar w:fldCharType="begin"/>
            </w:r>
            <w:r w:rsidR="00707E99" w:rsidRPr="00707E99">
              <w:rPr>
                <w:webHidden/>
              </w:rPr>
              <w:instrText xml:space="preserve"> PAGEREF _Toc27226135 \h </w:instrText>
            </w:r>
            <w:r w:rsidR="00707E99" w:rsidRPr="00707E99">
              <w:rPr>
                <w:webHidden/>
              </w:rPr>
            </w:r>
            <w:r w:rsidR="00707E99" w:rsidRPr="00707E99">
              <w:rPr>
                <w:webHidden/>
              </w:rPr>
              <w:fldChar w:fldCharType="separate"/>
            </w:r>
            <w:r w:rsidR="0043435F">
              <w:rPr>
                <w:webHidden/>
              </w:rPr>
              <w:t>111</w:t>
            </w:r>
            <w:r w:rsidR="00707E99" w:rsidRPr="00707E99">
              <w:rPr>
                <w:webHidden/>
              </w:rPr>
              <w:fldChar w:fldCharType="end"/>
            </w:r>
          </w:hyperlink>
        </w:p>
        <w:p w:rsidR="00707E99" w:rsidRPr="00707E99" w:rsidRDefault="00C03E21" w:rsidP="00C81FB0">
          <w:pPr>
            <w:pStyle w:val="33"/>
            <w:ind w:left="0" w:firstLine="0"/>
            <w:rPr>
              <w:rFonts w:eastAsiaTheme="minorEastAsia"/>
            </w:rPr>
          </w:pPr>
          <w:hyperlink w:anchor="_Toc27226140" w:history="1">
            <w:r w:rsidR="007744C2">
              <w:rPr>
                <w:rStyle w:val="afa"/>
                <w:rFonts w:eastAsiaTheme="minorEastAsia"/>
              </w:rPr>
              <w:t>Р</w:t>
            </w:r>
            <w:r w:rsidR="00707E99" w:rsidRPr="00707E99">
              <w:rPr>
                <w:rStyle w:val="afa"/>
                <w:rFonts w:eastAsiaTheme="minorEastAsia"/>
              </w:rPr>
              <w:t>екреационные зоны</w:t>
            </w:r>
            <w:r w:rsidR="00707E99" w:rsidRPr="00707E99">
              <w:rPr>
                <w:webHidden/>
              </w:rPr>
              <w:tab/>
            </w:r>
            <w:r w:rsidR="00707E99" w:rsidRPr="00707E99">
              <w:rPr>
                <w:webHidden/>
              </w:rPr>
              <w:fldChar w:fldCharType="begin"/>
            </w:r>
            <w:r w:rsidR="00707E99" w:rsidRPr="00707E99">
              <w:rPr>
                <w:webHidden/>
              </w:rPr>
              <w:instrText xml:space="preserve"> PAGEREF _Toc27226140 \h </w:instrText>
            </w:r>
            <w:r w:rsidR="00707E99" w:rsidRPr="00707E99">
              <w:rPr>
                <w:webHidden/>
              </w:rPr>
            </w:r>
            <w:r w:rsidR="00707E99" w:rsidRPr="00707E99">
              <w:rPr>
                <w:webHidden/>
              </w:rPr>
              <w:fldChar w:fldCharType="separate"/>
            </w:r>
            <w:r w:rsidR="0043435F">
              <w:rPr>
                <w:webHidden/>
              </w:rPr>
              <w:t>128</w:t>
            </w:r>
            <w:r w:rsidR="00707E99" w:rsidRPr="00707E99">
              <w:rPr>
                <w:webHidden/>
              </w:rPr>
              <w:fldChar w:fldCharType="end"/>
            </w:r>
          </w:hyperlink>
        </w:p>
        <w:p w:rsidR="00707E99" w:rsidRPr="00707E99" w:rsidRDefault="00C03E21" w:rsidP="00C81FB0">
          <w:pPr>
            <w:pStyle w:val="27"/>
            <w:ind w:left="0"/>
            <w:rPr>
              <w:rFonts w:eastAsiaTheme="minorEastAsia"/>
              <w:b w:val="0"/>
              <w:bCs w:val="0"/>
            </w:rPr>
          </w:pPr>
          <w:hyperlink w:anchor="_Toc27226145" w:history="1">
            <w:r w:rsidR="007744C2">
              <w:rPr>
                <w:rStyle w:val="afa"/>
                <w:rFonts w:eastAsiaTheme="minorEastAsia"/>
                <w:b w:val="0"/>
              </w:rPr>
              <w:t>З</w:t>
            </w:r>
            <w:r w:rsidR="00707E99" w:rsidRPr="00707E99">
              <w:rPr>
                <w:rStyle w:val="afa"/>
                <w:rFonts w:eastAsiaTheme="minorEastAsia"/>
                <w:b w:val="0"/>
              </w:rPr>
              <w:t>оны специального назначения</w:t>
            </w:r>
            <w:r w:rsidR="00707E99" w:rsidRPr="00707E99">
              <w:rPr>
                <w:b w:val="0"/>
                <w:webHidden/>
              </w:rPr>
              <w:tab/>
            </w:r>
            <w:r w:rsidR="00707E99" w:rsidRPr="00707E99">
              <w:rPr>
                <w:b w:val="0"/>
                <w:webHidden/>
              </w:rPr>
              <w:fldChar w:fldCharType="begin"/>
            </w:r>
            <w:r w:rsidR="00707E99" w:rsidRPr="00707E99">
              <w:rPr>
                <w:b w:val="0"/>
                <w:webHidden/>
              </w:rPr>
              <w:instrText xml:space="preserve"> PAGEREF _Toc27226145 \h </w:instrText>
            </w:r>
            <w:r w:rsidR="00707E99" w:rsidRPr="00707E99">
              <w:rPr>
                <w:b w:val="0"/>
                <w:webHidden/>
              </w:rPr>
            </w:r>
            <w:r w:rsidR="00707E99" w:rsidRPr="00707E99">
              <w:rPr>
                <w:b w:val="0"/>
                <w:webHidden/>
              </w:rPr>
              <w:fldChar w:fldCharType="separate"/>
            </w:r>
            <w:r w:rsidR="0043435F">
              <w:rPr>
                <w:b w:val="0"/>
                <w:webHidden/>
              </w:rPr>
              <w:t>146</w:t>
            </w:r>
            <w:r w:rsidR="00707E99" w:rsidRPr="00707E99">
              <w:rPr>
                <w:b w:val="0"/>
                <w:webHidden/>
              </w:rPr>
              <w:fldChar w:fldCharType="end"/>
            </w:r>
          </w:hyperlink>
        </w:p>
        <w:p w:rsidR="00707E99" w:rsidRPr="00707E99" w:rsidRDefault="00C03E21" w:rsidP="00C81FB0">
          <w:pPr>
            <w:pStyle w:val="27"/>
            <w:ind w:left="0"/>
            <w:rPr>
              <w:rFonts w:eastAsiaTheme="minorEastAsia"/>
              <w:b w:val="0"/>
              <w:bCs w:val="0"/>
            </w:rPr>
          </w:pPr>
          <w:hyperlink w:anchor="_Toc27226150" w:history="1">
            <w:r w:rsidR="007744C2">
              <w:rPr>
                <w:rStyle w:val="afa"/>
                <w:rFonts w:eastAsiaTheme="minorEastAsia"/>
                <w:b w:val="0"/>
              </w:rPr>
              <w:t>И</w:t>
            </w:r>
            <w:r w:rsidR="00707E99" w:rsidRPr="00707E99">
              <w:rPr>
                <w:rStyle w:val="afa"/>
                <w:rFonts w:eastAsiaTheme="minorEastAsia"/>
                <w:b w:val="0"/>
              </w:rPr>
              <w:t>ные зоны</w:t>
            </w:r>
            <w:r w:rsidR="00707E99" w:rsidRPr="00707E99">
              <w:rPr>
                <w:b w:val="0"/>
                <w:webHidden/>
              </w:rPr>
              <w:tab/>
            </w:r>
            <w:r w:rsidR="00707E99" w:rsidRPr="00707E99">
              <w:rPr>
                <w:b w:val="0"/>
                <w:webHidden/>
              </w:rPr>
              <w:fldChar w:fldCharType="begin"/>
            </w:r>
            <w:r w:rsidR="00707E99" w:rsidRPr="00707E99">
              <w:rPr>
                <w:b w:val="0"/>
                <w:webHidden/>
              </w:rPr>
              <w:instrText xml:space="preserve"> PAGEREF _Toc27226150 \h </w:instrText>
            </w:r>
            <w:r w:rsidR="00707E99" w:rsidRPr="00707E99">
              <w:rPr>
                <w:b w:val="0"/>
                <w:webHidden/>
              </w:rPr>
            </w:r>
            <w:r w:rsidR="00707E99" w:rsidRPr="00707E99">
              <w:rPr>
                <w:b w:val="0"/>
                <w:webHidden/>
              </w:rPr>
              <w:fldChar w:fldCharType="separate"/>
            </w:r>
            <w:r w:rsidR="0043435F">
              <w:rPr>
                <w:b w:val="0"/>
                <w:webHidden/>
              </w:rPr>
              <w:t>165</w:t>
            </w:r>
            <w:r w:rsidR="00707E99" w:rsidRPr="00707E99">
              <w:rPr>
                <w:b w:val="0"/>
                <w:webHidden/>
              </w:rPr>
              <w:fldChar w:fldCharType="end"/>
            </w:r>
          </w:hyperlink>
        </w:p>
        <w:p w:rsidR="00707E99" w:rsidRDefault="00707E99">
          <w:r>
            <w:rPr>
              <w:b/>
              <w:bCs/>
            </w:rPr>
            <w:fldChar w:fldCharType="end"/>
          </w:r>
        </w:p>
      </w:sdtContent>
    </w:sdt>
    <w:p w:rsidR="00A156A1" w:rsidRPr="00406F5D" w:rsidRDefault="00A156A1" w:rsidP="00A156A1">
      <w:pPr>
        <w:ind w:right="220" w:firstLine="708"/>
        <w:jc w:val="both"/>
        <w:rPr>
          <w:rFonts w:eastAsia="Times New Roman"/>
          <w:sz w:val="24"/>
          <w:szCs w:val="24"/>
        </w:rPr>
        <w:sectPr w:rsidR="00A156A1" w:rsidRPr="00406F5D" w:rsidSect="00707E99">
          <w:headerReference w:type="default" r:id="rId9"/>
          <w:footerReference w:type="default" r:id="rId10"/>
          <w:pgSz w:w="11906" w:h="16838"/>
          <w:pgMar w:top="1134" w:right="850" w:bottom="1134" w:left="1701" w:header="708" w:footer="708" w:gutter="0"/>
          <w:pgNumType w:start="2"/>
          <w:cols w:space="708"/>
          <w:docGrid w:linePitch="360"/>
        </w:sectPr>
      </w:pPr>
    </w:p>
    <w:p w:rsidR="000B5343" w:rsidRPr="00406F5D" w:rsidRDefault="000B5343" w:rsidP="00DF461F">
      <w:pPr>
        <w:pStyle w:val="1"/>
        <w:spacing w:before="0"/>
        <w:ind w:left="567"/>
        <w:rPr>
          <w:rFonts w:ascii="Times New Roman" w:eastAsia="Times New Roman" w:hAnsi="Times New Roman" w:cs="Times New Roman"/>
          <w:color w:val="auto"/>
        </w:rPr>
      </w:pPr>
      <w:bookmarkStart w:id="1" w:name="_Toc27226070"/>
      <w:r w:rsidRPr="00406F5D">
        <w:rPr>
          <w:rFonts w:ascii="Times New Roman" w:eastAsia="Times New Roman" w:hAnsi="Times New Roman" w:cs="Times New Roman"/>
          <w:color w:val="auto"/>
        </w:rPr>
        <w:t>Часть 1. Порядок применения правил землепользования и застройки и внесения в них изменений</w:t>
      </w:r>
      <w:bookmarkEnd w:id="1"/>
    </w:p>
    <w:p w:rsidR="007C2663" w:rsidRPr="00406F5D" w:rsidRDefault="007C2663" w:rsidP="00DF461F">
      <w:pPr>
        <w:ind w:left="567"/>
        <w:rPr>
          <w:sz w:val="24"/>
          <w:szCs w:val="24"/>
        </w:rPr>
      </w:pPr>
    </w:p>
    <w:p w:rsidR="007C2663" w:rsidRPr="00406F5D" w:rsidRDefault="00B06433" w:rsidP="00D90108">
      <w:pPr>
        <w:ind w:left="567"/>
        <w:jc w:val="center"/>
        <w:outlineLvl w:val="0"/>
        <w:rPr>
          <w:b/>
          <w:sz w:val="24"/>
          <w:szCs w:val="24"/>
        </w:rPr>
      </w:pPr>
      <w:bookmarkStart w:id="2" w:name="_Toc27226071"/>
      <w:r w:rsidRPr="00406F5D">
        <w:rPr>
          <w:b/>
          <w:sz w:val="24"/>
          <w:szCs w:val="24"/>
        </w:rPr>
        <w:t xml:space="preserve">Глава </w:t>
      </w:r>
      <w:r w:rsidR="00D90108" w:rsidRPr="000A709D">
        <w:rPr>
          <w:b/>
          <w:sz w:val="24"/>
          <w:szCs w:val="24"/>
        </w:rPr>
        <w:t>1</w:t>
      </w:r>
      <w:r w:rsidR="007C2663" w:rsidRPr="00406F5D">
        <w:rPr>
          <w:b/>
          <w:sz w:val="24"/>
          <w:szCs w:val="24"/>
        </w:rPr>
        <w:t xml:space="preserve">. </w:t>
      </w:r>
      <w:r w:rsidR="00D90108" w:rsidRPr="00406F5D">
        <w:rPr>
          <w:b/>
          <w:sz w:val="24"/>
          <w:szCs w:val="24"/>
        </w:rPr>
        <w:t>ОБЩИЕ ПОЛОЖЕНИЯ</w:t>
      </w:r>
      <w:bookmarkEnd w:id="2"/>
    </w:p>
    <w:p w:rsidR="007C2663" w:rsidRPr="00406F5D" w:rsidRDefault="007C2663" w:rsidP="00DF461F">
      <w:pPr>
        <w:ind w:left="567"/>
        <w:jc w:val="both"/>
        <w:rPr>
          <w:sz w:val="24"/>
          <w:szCs w:val="24"/>
        </w:rPr>
      </w:pPr>
      <w:r w:rsidRPr="00406F5D">
        <w:rPr>
          <w:sz w:val="24"/>
          <w:szCs w:val="24"/>
        </w:rPr>
        <w:t> </w:t>
      </w:r>
    </w:p>
    <w:p w:rsidR="00604BCF" w:rsidRPr="00D90108" w:rsidRDefault="00604BCF" w:rsidP="00D90108">
      <w:pPr>
        <w:keepNext/>
        <w:keepLines/>
        <w:ind w:firstLine="709"/>
        <w:outlineLvl w:val="2"/>
        <w:rPr>
          <w:rFonts w:eastAsia="Times New Roman"/>
          <w:b/>
          <w:bCs/>
          <w:sz w:val="24"/>
          <w:szCs w:val="24"/>
        </w:rPr>
      </w:pPr>
      <w:bookmarkStart w:id="3" w:name="_Toc27226072"/>
      <w:r w:rsidRPr="00D90108">
        <w:rPr>
          <w:rFonts w:eastAsia="Times New Roman"/>
          <w:b/>
          <w:bCs/>
          <w:sz w:val="24"/>
          <w:szCs w:val="24"/>
        </w:rPr>
        <w:t xml:space="preserve">Статья 1. </w:t>
      </w:r>
      <w:r w:rsidR="00270CC3" w:rsidRPr="00D90108">
        <w:rPr>
          <w:b/>
          <w:sz w:val="24"/>
          <w:szCs w:val="24"/>
        </w:rPr>
        <w:t>Основные определения и термины, используемые в настоящих Правилах</w:t>
      </w:r>
      <w:bookmarkEnd w:id="3"/>
    </w:p>
    <w:p w:rsidR="00604BCF" w:rsidRPr="00D90108" w:rsidRDefault="00604BCF" w:rsidP="00D90108">
      <w:pPr>
        <w:spacing w:line="138" w:lineRule="exact"/>
        <w:ind w:firstLine="709"/>
        <w:jc w:val="center"/>
        <w:rPr>
          <w:rFonts w:eastAsia="Times New Roman"/>
          <w:b/>
          <w:sz w:val="24"/>
          <w:szCs w:val="24"/>
        </w:rPr>
      </w:pPr>
    </w:p>
    <w:p w:rsidR="00270CC3" w:rsidRPr="00406F5D" w:rsidRDefault="00270CC3" w:rsidP="007652B1">
      <w:pPr>
        <w:ind w:firstLine="567"/>
        <w:jc w:val="both"/>
        <w:rPr>
          <w:rFonts w:eastAsia="Times New Roman" w:cs="Calibri"/>
          <w:sz w:val="24"/>
          <w:szCs w:val="24"/>
        </w:rPr>
      </w:pPr>
      <w:r w:rsidRPr="00406F5D">
        <w:rPr>
          <w:rFonts w:eastAsia="Times New Roman"/>
          <w:b/>
          <w:sz w:val="24"/>
          <w:szCs w:val="24"/>
        </w:rPr>
        <w:t>Арендаторы земельных участков</w:t>
      </w:r>
      <w:r w:rsidRPr="00406F5D">
        <w:rPr>
          <w:rFonts w:eastAsia="Times New Roman"/>
          <w:sz w:val="24"/>
          <w:szCs w:val="24"/>
        </w:rPr>
        <w:t xml:space="preserve"> </w:t>
      </w:r>
      <w:r w:rsidRPr="00406F5D">
        <w:rPr>
          <w:rFonts w:eastAsia="Times New Roman" w:cs="Calibri"/>
          <w:sz w:val="24"/>
          <w:szCs w:val="24"/>
        </w:rPr>
        <w:t>– лица, владеющие и пользующиеся земельными участками по договору аренды, договору субаренды.</w:t>
      </w:r>
    </w:p>
    <w:p w:rsidR="00270CC3" w:rsidRPr="00406F5D" w:rsidRDefault="00270CC3" w:rsidP="007652B1">
      <w:pPr>
        <w:autoSpaceDE w:val="0"/>
        <w:autoSpaceDN w:val="0"/>
        <w:adjustRightInd w:val="0"/>
        <w:ind w:firstLine="567"/>
        <w:jc w:val="both"/>
        <w:rPr>
          <w:rFonts w:eastAsia="Times New Roman"/>
          <w:sz w:val="24"/>
          <w:szCs w:val="24"/>
        </w:rPr>
      </w:pPr>
      <w:r w:rsidRPr="00406F5D">
        <w:rPr>
          <w:rFonts w:eastAsia="Times New Roman"/>
          <w:b/>
          <w:sz w:val="24"/>
          <w:szCs w:val="24"/>
        </w:rPr>
        <w:t>Блокированный жилой дом</w:t>
      </w:r>
      <w:r w:rsidRPr="00406F5D">
        <w:rPr>
          <w:rFonts w:eastAsia="Times New Roman"/>
          <w:sz w:val="24"/>
          <w:szCs w:val="24"/>
        </w:rPr>
        <w:t xml:space="preserve"> - </w:t>
      </w:r>
      <w:r w:rsidRPr="00406F5D">
        <w:rPr>
          <w:rFonts w:eastAsiaTheme="minorHAnsi"/>
          <w:sz w:val="24"/>
          <w:szCs w:val="24"/>
          <w:lang w:eastAsia="en-US"/>
        </w:rPr>
        <w:t>жилого дома, не предназначенного для раздела на квартиры,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 и имеет выход на территорию общего пользования</w:t>
      </w:r>
      <w:r w:rsidRPr="00406F5D">
        <w:rPr>
          <w:rFonts w:eastAsia="Times New Roman"/>
          <w:sz w:val="24"/>
          <w:szCs w:val="24"/>
        </w:rPr>
        <w:t>.</w:t>
      </w:r>
    </w:p>
    <w:p w:rsidR="00270CC3" w:rsidRPr="00406F5D" w:rsidRDefault="00270CC3" w:rsidP="007652B1">
      <w:pPr>
        <w:ind w:firstLine="567"/>
        <w:jc w:val="both"/>
        <w:rPr>
          <w:rFonts w:eastAsia="Times New Roman"/>
          <w:bCs/>
          <w:sz w:val="24"/>
          <w:szCs w:val="24"/>
        </w:rPr>
      </w:pPr>
      <w:proofErr w:type="spellStart"/>
      <w:r w:rsidRPr="00406F5D">
        <w:rPr>
          <w:rFonts w:eastAsia="Times New Roman"/>
          <w:b/>
          <w:sz w:val="24"/>
          <w:szCs w:val="24"/>
        </w:rPr>
        <w:t>В</w:t>
      </w:r>
      <w:r w:rsidRPr="00406F5D">
        <w:rPr>
          <w:rFonts w:eastAsia="Times New Roman"/>
          <w:b/>
          <w:bCs/>
          <w:sz w:val="24"/>
          <w:szCs w:val="24"/>
        </w:rPr>
        <w:t>одоохранная</w:t>
      </w:r>
      <w:proofErr w:type="spellEnd"/>
      <w:r w:rsidRPr="00406F5D">
        <w:rPr>
          <w:rFonts w:eastAsia="Times New Roman"/>
          <w:b/>
          <w:bCs/>
          <w:sz w:val="24"/>
          <w:szCs w:val="24"/>
        </w:rPr>
        <w:t xml:space="preserve"> зона</w:t>
      </w:r>
      <w:r w:rsidRPr="00406F5D">
        <w:rPr>
          <w:rFonts w:eastAsia="Times New Roman"/>
          <w:bCs/>
          <w:sz w:val="24"/>
          <w:szCs w:val="24"/>
        </w:rPr>
        <w:t xml:space="preserve"> – территория, которая примыкает к береговой линии морей, рек, ручьев, каналов, озер, водохранилищ и на которой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270CC3" w:rsidRPr="00406F5D" w:rsidRDefault="00270CC3" w:rsidP="007652B1">
      <w:pPr>
        <w:ind w:firstLine="567"/>
        <w:jc w:val="both"/>
        <w:rPr>
          <w:rFonts w:eastAsia="Times New Roman"/>
          <w:bCs/>
          <w:sz w:val="24"/>
          <w:szCs w:val="24"/>
        </w:rPr>
      </w:pPr>
      <w:r w:rsidRPr="00406F5D">
        <w:rPr>
          <w:rFonts w:eastAsia="Times New Roman"/>
          <w:b/>
          <w:bCs/>
          <w:sz w:val="24"/>
          <w:szCs w:val="24"/>
        </w:rPr>
        <w:t>Высота здания, строения, сооружения</w:t>
      </w:r>
      <w:r w:rsidRPr="00406F5D">
        <w:rPr>
          <w:rFonts w:eastAsia="Times New Roman"/>
          <w:bCs/>
          <w:sz w:val="24"/>
          <w:szCs w:val="24"/>
        </w:rPr>
        <w:t xml:space="preserve"> – расстояние по вертикали, измеренное от проектной отметки земли до наивысшей точки строения, сооружения. Может устанавливаться в составе градостроительного регламента применительно к соответствующей территориальной зоне, обозначенной на карте градостроительного зонирования.</w:t>
      </w:r>
    </w:p>
    <w:p w:rsidR="00270CC3" w:rsidRPr="00406F5D" w:rsidRDefault="00270CC3" w:rsidP="007652B1">
      <w:pPr>
        <w:ind w:firstLine="567"/>
        <w:jc w:val="both"/>
        <w:rPr>
          <w:rFonts w:eastAsia="Times New Roman"/>
          <w:bCs/>
          <w:sz w:val="24"/>
          <w:szCs w:val="24"/>
        </w:rPr>
      </w:pPr>
      <w:r w:rsidRPr="00406F5D">
        <w:rPr>
          <w:rFonts w:eastAsia="Times New Roman"/>
          <w:b/>
          <w:bCs/>
          <w:sz w:val="24"/>
          <w:szCs w:val="24"/>
        </w:rPr>
        <w:t>Временные объекты</w:t>
      </w:r>
      <w:r w:rsidRPr="00406F5D">
        <w:rPr>
          <w:rFonts w:eastAsia="Times New Roman"/>
          <w:bCs/>
          <w:sz w:val="24"/>
          <w:szCs w:val="24"/>
        </w:rPr>
        <w:t> - мобильные, легковозводимые или возводимые из легких конструкций заводского изготовления объекты (киоски, павильоны, рекламные установки, стоянки и парковки автомототранспорта, металлические и сборные железобетонные гаражные боксы, передвижные объекты потребительского рынка и иные аналогичные сооружения), которые не являются объектами недвижимости, устанавливаемые на определенной территории с учетом возможности быстрого изменения характера использования данной территории без несоразмерного ущерба назначению объектов при их перемещении, время функционирования которых на данном участке предварительно было определено владельцем земельного участка на ограниченный срок.</w:t>
      </w:r>
    </w:p>
    <w:p w:rsidR="00270CC3" w:rsidRPr="00406F5D" w:rsidRDefault="00270CC3" w:rsidP="007652B1">
      <w:pPr>
        <w:ind w:firstLine="567"/>
        <w:jc w:val="both"/>
        <w:rPr>
          <w:sz w:val="24"/>
          <w:szCs w:val="24"/>
        </w:rPr>
      </w:pPr>
      <w:r w:rsidRPr="00406F5D">
        <w:rPr>
          <w:b/>
          <w:sz w:val="24"/>
          <w:szCs w:val="24"/>
        </w:rPr>
        <w:t>Государственный кадастровый учет недвижимого имущества</w:t>
      </w:r>
      <w:r w:rsidRPr="00406F5D">
        <w:rPr>
          <w:sz w:val="24"/>
          <w:szCs w:val="24"/>
        </w:rPr>
        <w:t xml:space="preserve"> – </w:t>
      </w:r>
      <w:r w:rsidR="00982FFD" w:rsidRPr="00406F5D">
        <w:rPr>
          <w:sz w:val="24"/>
          <w:szCs w:val="24"/>
        </w:rPr>
        <w:t xml:space="preserve">внесение в Единый государственный реестр недвижимости сведений о земельных участках, зданиях, сооружениях, помещениях, </w:t>
      </w:r>
      <w:proofErr w:type="spellStart"/>
      <w:r w:rsidR="00982FFD" w:rsidRPr="00406F5D">
        <w:rPr>
          <w:sz w:val="24"/>
          <w:szCs w:val="24"/>
        </w:rPr>
        <w:t>машино</w:t>
      </w:r>
      <w:proofErr w:type="spellEnd"/>
      <w:r w:rsidR="00982FFD" w:rsidRPr="00406F5D">
        <w:rPr>
          <w:sz w:val="24"/>
          <w:szCs w:val="24"/>
        </w:rPr>
        <w:t xml:space="preserve">-местах, об объектах незавершенного строительства, о единых недвижимых комплексах, а в случаях, установленных федеральным законом, и об иных объектах, которые прочно связаны с землей, то есть перемещение которых без несоразмерного ущерба их назначению невозможно, которые подтверждают существование такого объекта недвижимости с характеристиками, позволяющими определить его в качестве индивидуально-определенной вещи, или подтверждают прекращение его существования, а также иных предусмотренных </w:t>
      </w:r>
      <w:hyperlink r:id="rId11" w:history="1">
        <w:r w:rsidR="00982FFD" w:rsidRPr="00406F5D">
          <w:rPr>
            <w:rStyle w:val="afa"/>
            <w:color w:val="auto"/>
            <w:sz w:val="24"/>
            <w:szCs w:val="24"/>
            <w:u w:val="none"/>
          </w:rPr>
          <w:t>Федеральный закон от 13.07.2015 N 218-ФЗ "О государственной регистрации недвижимости"</w:t>
        </w:r>
      </w:hyperlink>
      <w:r w:rsidR="00982FFD" w:rsidRPr="00406F5D">
        <w:rPr>
          <w:sz w:val="24"/>
          <w:szCs w:val="24"/>
        </w:rPr>
        <w:t xml:space="preserve"> сведений об объектах недвижимости</w:t>
      </w:r>
      <w:r w:rsidRPr="00406F5D">
        <w:rPr>
          <w:sz w:val="24"/>
          <w:szCs w:val="24"/>
        </w:rPr>
        <w:t>.</w:t>
      </w:r>
    </w:p>
    <w:p w:rsidR="00270CC3" w:rsidRPr="00406F5D" w:rsidRDefault="00270CC3" w:rsidP="007652B1">
      <w:pPr>
        <w:ind w:firstLine="567"/>
        <w:jc w:val="both"/>
        <w:rPr>
          <w:rFonts w:eastAsia="Times New Roman"/>
          <w:sz w:val="24"/>
          <w:szCs w:val="24"/>
        </w:rPr>
      </w:pPr>
      <w:r w:rsidRPr="00406F5D">
        <w:rPr>
          <w:rFonts w:eastAsia="Times New Roman"/>
          <w:b/>
          <w:iCs/>
          <w:sz w:val="24"/>
          <w:szCs w:val="24"/>
        </w:rPr>
        <w:t xml:space="preserve">Градостроительная документация </w:t>
      </w:r>
      <w:r w:rsidR="006E5979">
        <w:rPr>
          <w:rFonts w:eastAsia="Times New Roman"/>
          <w:b/>
          <w:iCs/>
          <w:sz w:val="24"/>
          <w:szCs w:val="24"/>
        </w:rPr>
        <w:t>сельского</w:t>
      </w:r>
      <w:r w:rsidRPr="00406F5D">
        <w:rPr>
          <w:rFonts w:eastAsia="Times New Roman"/>
          <w:b/>
          <w:iCs/>
          <w:sz w:val="24"/>
          <w:szCs w:val="24"/>
        </w:rPr>
        <w:t xml:space="preserve"> поселения</w:t>
      </w:r>
      <w:r w:rsidRPr="00406F5D">
        <w:rPr>
          <w:rFonts w:eastAsia="Times New Roman"/>
          <w:iCs/>
          <w:sz w:val="24"/>
          <w:szCs w:val="24"/>
        </w:rPr>
        <w:t xml:space="preserve"> </w:t>
      </w:r>
      <w:r w:rsidRPr="00406F5D">
        <w:rPr>
          <w:rFonts w:eastAsia="Times New Roman"/>
          <w:sz w:val="24"/>
          <w:szCs w:val="24"/>
        </w:rPr>
        <w:t xml:space="preserve">– Генеральный план, настоящие Правила и документация по планировке территории. </w:t>
      </w:r>
    </w:p>
    <w:p w:rsidR="00270CC3" w:rsidRPr="00406F5D" w:rsidRDefault="00270CC3" w:rsidP="007652B1">
      <w:pPr>
        <w:ind w:firstLine="567"/>
        <w:jc w:val="both"/>
        <w:rPr>
          <w:rFonts w:eastAsia="Times New Roman"/>
          <w:sz w:val="24"/>
          <w:szCs w:val="24"/>
        </w:rPr>
      </w:pPr>
      <w:r w:rsidRPr="00406F5D">
        <w:rPr>
          <w:rFonts w:eastAsia="Times New Roman"/>
          <w:b/>
          <w:sz w:val="24"/>
          <w:szCs w:val="24"/>
        </w:rPr>
        <w:t>Градостроительное зонирование</w:t>
      </w:r>
      <w:r w:rsidRPr="00406F5D">
        <w:rPr>
          <w:rFonts w:eastAsia="Times New Roman"/>
          <w:sz w:val="24"/>
          <w:szCs w:val="24"/>
        </w:rPr>
        <w:t xml:space="preserve"> – зонирование территории городского поселения в целях определения территориальных зон и установления градостроительных регламентов.</w:t>
      </w:r>
    </w:p>
    <w:p w:rsidR="00982FFD" w:rsidRPr="00406F5D" w:rsidRDefault="00270CC3" w:rsidP="007652B1">
      <w:pPr>
        <w:ind w:firstLine="567"/>
        <w:jc w:val="both"/>
        <w:rPr>
          <w:rFonts w:eastAsia="Times New Roman"/>
          <w:b/>
          <w:iCs/>
          <w:sz w:val="24"/>
          <w:szCs w:val="24"/>
        </w:rPr>
      </w:pPr>
      <w:r w:rsidRPr="00406F5D">
        <w:rPr>
          <w:rFonts w:eastAsia="Times New Roman"/>
          <w:b/>
          <w:iCs/>
          <w:sz w:val="24"/>
          <w:szCs w:val="24"/>
        </w:rPr>
        <w:t>Градостроительный регламент</w:t>
      </w:r>
      <w:r w:rsidRPr="00406F5D">
        <w:rPr>
          <w:rFonts w:eastAsia="Times New Roman"/>
          <w:sz w:val="24"/>
          <w:szCs w:val="24"/>
        </w:rPr>
        <w:t xml:space="preserve"> – </w:t>
      </w:r>
      <w:r w:rsidR="00982FFD" w:rsidRPr="00406F5D">
        <w:rPr>
          <w:color w:val="000000"/>
          <w:sz w:val="24"/>
          <w:szCs w:val="24"/>
          <w:shd w:val="clear" w:color="auto" w:fill="FFFFFF"/>
        </w:rPr>
        <w:t>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ограничения использования земельных участков и объектов капитального строительства, а также применительно к территориям, в границах которых предусматривается осуществление деятельности по комплексному и устойчивому развитию территории, расчетные показатели минимально допустимого уровня обеспеченности соответствующей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w:t>
      </w:r>
      <w:r w:rsidR="00982FFD" w:rsidRPr="00406F5D">
        <w:rPr>
          <w:rFonts w:eastAsia="Times New Roman"/>
          <w:b/>
          <w:iCs/>
          <w:sz w:val="24"/>
          <w:szCs w:val="24"/>
        </w:rPr>
        <w:t xml:space="preserve">. </w:t>
      </w:r>
    </w:p>
    <w:p w:rsidR="00270CC3" w:rsidRPr="00406F5D" w:rsidRDefault="00270CC3" w:rsidP="007652B1">
      <w:pPr>
        <w:ind w:firstLine="567"/>
        <w:jc w:val="both"/>
        <w:rPr>
          <w:rFonts w:eastAsia="Times New Roman"/>
          <w:sz w:val="24"/>
          <w:szCs w:val="24"/>
        </w:rPr>
      </w:pPr>
      <w:r w:rsidRPr="00406F5D">
        <w:rPr>
          <w:rFonts w:eastAsia="Times New Roman"/>
          <w:b/>
          <w:iCs/>
          <w:sz w:val="24"/>
          <w:szCs w:val="24"/>
        </w:rPr>
        <w:t>Г</w:t>
      </w:r>
      <w:r w:rsidRPr="00406F5D">
        <w:rPr>
          <w:rFonts w:eastAsia="Times New Roman"/>
          <w:b/>
          <w:sz w:val="24"/>
          <w:szCs w:val="24"/>
        </w:rPr>
        <w:t>радостроительная подготовка земельных участков</w:t>
      </w:r>
      <w:r w:rsidRPr="00406F5D">
        <w:rPr>
          <w:rFonts w:eastAsia="Times New Roman"/>
          <w:sz w:val="24"/>
          <w:szCs w:val="24"/>
        </w:rPr>
        <w:t xml:space="preserve"> – действия, осуществляемые в соответствии с законодательством о градостроительной деятельности посредством подготовки документации по планировке территории (проектов планировки территории, проектов межевания территории), результатом которых являются градостроительные планы земельных участков, используемые для проведения землеустроительных работ, принятия решений о предоставлении сформированных земельных участков физическим и юридическим лицам, подготовки проектной документации.</w:t>
      </w:r>
    </w:p>
    <w:p w:rsidR="00270CC3" w:rsidRPr="00406F5D" w:rsidRDefault="00270CC3" w:rsidP="007652B1">
      <w:pPr>
        <w:ind w:firstLine="567"/>
        <w:jc w:val="both"/>
        <w:rPr>
          <w:rFonts w:eastAsia="Times New Roman"/>
          <w:sz w:val="24"/>
          <w:szCs w:val="24"/>
        </w:rPr>
      </w:pPr>
      <w:r w:rsidRPr="00406F5D">
        <w:rPr>
          <w:rFonts w:eastAsia="Times New Roman"/>
          <w:b/>
          <w:sz w:val="24"/>
          <w:szCs w:val="24"/>
        </w:rPr>
        <w:t>Г</w:t>
      </w:r>
      <w:r w:rsidRPr="00406F5D">
        <w:rPr>
          <w:rFonts w:eastAsia="Times New Roman"/>
          <w:b/>
          <w:iCs/>
          <w:sz w:val="24"/>
          <w:szCs w:val="24"/>
        </w:rPr>
        <w:t>радостроительный план земельного участка</w:t>
      </w:r>
      <w:r w:rsidRPr="00406F5D">
        <w:rPr>
          <w:rFonts w:eastAsia="Times New Roman"/>
          <w:iCs/>
          <w:sz w:val="24"/>
          <w:szCs w:val="24"/>
        </w:rPr>
        <w:t xml:space="preserve"> –</w:t>
      </w:r>
      <w:r w:rsidR="00982FFD" w:rsidRPr="00406F5D">
        <w:rPr>
          <w:rFonts w:eastAsia="Times New Roman"/>
          <w:iCs/>
          <w:sz w:val="24"/>
          <w:szCs w:val="24"/>
        </w:rPr>
        <w:t xml:space="preserve"> документ, который в</w:t>
      </w:r>
      <w:r w:rsidR="00982FFD" w:rsidRPr="00406F5D">
        <w:rPr>
          <w:color w:val="000000"/>
          <w:sz w:val="24"/>
          <w:szCs w:val="24"/>
          <w:shd w:val="clear" w:color="auto" w:fill="FFFFFF"/>
        </w:rPr>
        <w:t>ыдается в целях обеспечения субъектов градостроительной деятельности информацией,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w:t>
      </w:r>
    </w:p>
    <w:p w:rsidR="00914FA6" w:rsidRPr="00406F5D" w:rsidRDefault="00270CC3" w:rsidP="007652B1">
      <w:pPr>
        <w:autoSpaceDE w:val="0"/>
        <w:autoSpaceDN w:val="0"/>
        <w:adjustRightInd w:val="0"/>
        <w:ind w:firstLine="567"/>
        <w:jc w:val="both"/>
        <w:rPr>
          <w:rFonts w:eastAsia="DengXian"/>
          <w:sz w:val="24"/>
          <w:szCs w:val="24"/>
        </w:rPr>
      </w:pPr>
      <w:r w:rsidRPr="00406F5D">
        <w:rPr>
          <w:rFonts w:eastAsia="Times New Roman"/>
          <w:b/>
          <w:sz w:val="24"/>
          <w:szCs w:val="24"/>
        </w:rPr>
        <w:t>Застройщик</w:t>
      </w:r>
      <w:r w:rsidRPr="00406F5D">
        <w:rPr>
          <w:rFonts w:eastAsia="Times New Roman"/>
          <w:sz w:val="24"/>
          <w:szCs w:val="24"/>
        </w:rPr>
        <w:t xml:space="preserve"> – </w:t>
      </w:r>
      <w:r w:rsidR="00914FA6" w:rsidRPr="00406F5D">
        <w:rPr>
          <w:rFonts w:eastAsia="DengXian"/>
          <w:sz w:val="24"/>
          <w:szCs w:val="24"/>
        </w:rPr>
        <w:t>физическое или юридическое лицо, обеспечивающее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w:t>
      </w:r>
      <w:proofErr w:type="spellStart"/>
      <w:r w:rsidR="00914FA6" w:rsidRPr="00406F5D">
        <w:rPr>
          <w:rFonts w:eastAsia="DengXian"/>
          <w:sz w:val="24"/>
          <w:szCs w:val="24"/>
        </w:rPr>
        <w:t>Росатом</w:t>
      </w:r>
      <w:proofErr w:type="spellEnd"/>
      <w:r w:rsidR="00914FA6" w:rsidRPr="00406F5D">
        <w:rPr>
          <w:rFonts w:eastAsia="DengXian"/>
          <w:sz w:val="24"/>
          <w:szCs w:val="24"/>
        </w:rPr>
        <w:t>", Государственная корпорация по космической деятельности "</w:t>
      </w:r>
      <w:proofErr w:type="spellStart"/>
      <w:r w:rsidR="00914FA6" w:rsidRPr="00406F5D">
        <w:rPr>
          <w:rFonts w:eastAsia="DengXian"/>
          <w:sz w:val="24"/>
          <w:szCs w:val="24"/>
        </w:rPr>
        <w:t>Роскосмос</w:t>
      </w:r>
      <w:proofErr w:type="spellEnd"/>
      <w:r w:rsidR="00914FA6" w:rsidRPr="00406F5D">
        <w:rPr>
          <w:rFonts w:eastAsia="DengXian"/>
          <w:sz w:val="24"/>
          <w:szCs w:val="24"/>
        </w:rPr>
        <w:t>", органы управления государственными внебюджетными фондами или органы местного самоуправления передали в случаях, установленных бюджетным законодательством Российской Федерации, на основании соглашений свои полномочия государственного (муниципального) заказчика или которому в соответствии со статьей 13.3 Федерального закона от 29 июля 2017 года N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передали на основании соглашений свои функции застройщика) строительство, реконструкцию, капитальный ремонт, снос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 Застройщик вправе передать свои функции, предусмотренные законодательством о градостроительной деятельности, техническому заказчику.</w:t>
      </w:r>
    </w:p>
    <w:p w:rsidR="00270CC3" w:rsidRPr="00406F5D" w:rsidRDefault="00270CC3" w:rsidP="007652B1">
      <w:pPr>
        <w:ind w:firstLine="567"/>
        <w:jc w:val="both"/>
        <w:rPr>
          <w:rFonts w:eastAsia="Times New Roman"/>
          <w:sz w:val="24"/>
          <w:szCs w:val="24"/>
        </w:rPr>
      </w:pPr>
      <w:r w:rsidRPr="00406F5D">
        <w:rPr>
          <w:rFonts w:eastAsia="Times New Roman"/>
          <w:b/>
          <w:iCs/>
          <w:sz w:val="24"/>
          <w:szCs w:val="24"/>
        </w:rPr>
        <w:t>Земельный участок</w:t>
      </w:r>
      <w:r w:rsidRPr="00406F5D">
        <w:rPr>
          <w:rFonts w:eastAsia="Times New Roman"/>
          <w:sz w:val="24"/>
          <w:szCs w:val="24"/>
        </w:rPr>
        <w:t xml:space="preserve"> – часть земной поверхности, границы которой определены в соответствии с федеральными законами.</w:t>
      </w:r>
    </w:p>
    <w:p w:rsidR="00270CC3" w:rsidRPr="00406F5D" w:rsidRDefault="00270CC3" w:rsidP="007652B1">
      <w:pPr>
        <w:ind w:firstLine="567"/>
        <w:jc w:val="both"/>
        <w:rPr>
          <w:rFonts w:eastAsia="Times New Roman"/>
          <w:sz w:val="24"/>
          <w:szCs w:val="24"/>
        </w:rPr>
      </w:pPr>
      <w:r w:rsidRPr="00406F5D">
        <w:rPr>
          <w:rFonts w:eastAsia="Times New Roman"/>
          <w:b/>
          <w:sz w:val="24"/>
          <w:szCs w:val="24"/>
        </w:rPr>
        <w:t>Землепользователи</w:t>
      </w:r>
      <w:r w:rsidRPr="00406F5D">
        <w:rPr>
          <w:rFonts w:eastAsia="Times New Roman"/>
          <w:sz w:val="24"/>
          <w:szCs w:val="24"/>
        </w:rPr>
        <w:t xml:space="preserve"> – лица, владеющие и пользующиеся земельными участками на праве постоянного (бессрочного) пользования или на праве безвозмездного срочного пользования.</w:t>
      </w:r>
    </w:p>
    <w:p w:rsidR="00270CC3" w:rsidRPr="00406F5D" w:rsidRDefault="00270CC3" w:rsidP="007652B1">
      <w:pPr>
        <w:ind w:firstLine="567"/>
        <w:jc w:val="both"/>
        <w:rPr>
          <w:rFonts w:eastAsia="Times New Roman"/>
          <w:sz w:val="24"/>
          <w:szCs w:val="24"/>
        </w:rPr>
      </w:pPr>
      <w:r w:rsidRPr="00406F5D">
        <w:rPr>
          <w:rFonts w:eastAsia="Times New Roman"/>
          <w:b/>
          <w:sz w:val="24"/>
          <w:szCs w:val="24"/>
        </w:rPr>
        <w:t>Землевладельцы</w:t>
      </w:r>
      <w:r w:rsidRPr="00406F5D">
        <w:rPr>
          <w:rFonts w:eastAsia="Times New Roman"/>
          <w:sz w:val="24"/>
          <w:szCs w:val="24"/>
        </w:rPr>
        <w:t xml:space="preserve"> – лица, владеющие и пользующиеся земельными участками на праве пожизненного наследуемого владения.</w:t>
      </w:r>
    </w:p>
    <w:p w:rsidR="00982FFD" w:rsidRPr="00406F5D" w:rsidRDefault="00270CC3" w:rsidP="007652B1">
      <w:pPr>
        <w:ind w:firstLine="567"/>
        <w:jc w:val="both"/>
        <w:rPr>
          <w:rFonts w:eastAsia="Times New Roman"/>
          <w:b/>
          <w:sz w:val="24"/>
          <w:szCs w:val="24"/>
        </w:rPr>
      </w:pPr>
      <w:r w:rsidRPr="00406F5D">
        <w:rPr>
          <w:rFonts w:eastAsia="Times New Roman"/>
          <w:b/>
          <w:sz w:val="24"/>
          <w:szCs w:val="24"/>
        </w:rPr>
        <w:t>Зоны с особыми условиями использования территорий</w:t>
      </w:r>
      <w:r w:rsidRPr="00406F5D">
        <w:rPr>
          <w:rFonts w:eastAsia="Times New Roman"/>
          <w:sz w:val="24"/>
          <w:szCs w:val="24"/>
        </w:rPr>
        <w:t xml:space="preserve"> — </w:t>
      </w:r>
      <w:r w:rsidR="00982FFD" w:rsidRPr="00406F5D">
        <w:rPr>
          <w:rFonts w:eastAsia="Times New Roman"/>
          <w:sz w:val="24"/>
          <w:szCs w:val="24"/>
        </w:rPr>
        <w:t>ох</w:t>
      </w:r>
      <w:r w:rsidR="00982FFD" w:rsidRPr="00406F5D">
        <w:rPr>
          <w:color w:val="000000"/>
          <w:sz w:val="24"/>
          <w:szCs w:val="24"/>
          <w:shd w:val="clear" w:color="auto" w:fill="FFFFFF"/>
        </w:rPr>
        <w:t xml:space="preserve">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защитные зоны объектов культурного наследия, </w:t>
      </w:r>
      <w:proofErr w:type="spellStart"/>
      <w:r w:rsidR="00982FFD" w:rsidRPr="00406F5D">
        <w:rPr>
          <w:color w:val="000000"/>
          <w:sz w:val="24"/>
          <w:szCs w:val="24"/>
          <w:shd w:val="clear" w:color="auto" w:fill="FFFFFF"/>
        </w:rPr>
        <w:t>водоохранные</w:t>
      </w:r>
      <w:proofErr w:type="spellEnd"/>
      <w:r w:rsidR="00982FFD" w:rsidRPr="00406F5D">
        <w:rPr>
          <w:color w:val="000000"/>
          <w:sz w:val="24"/>
          <w:szCs w:val="24"/>
          <w:shd w:val="clear" w:color="auto" w:fill="FFFFFF"/>
        </w:rPr>
        <w:t xml:space="preserve"> зоны, зоны затопления, подтопления, зоны санитарной охраны источников питьевого и хозяйственно-бытового водоснабжения, зоны охраняемых объектов, </w:t>
      </w:r>
      <w:proofErr w:type="spellStart"/>
      <w:r w:rsidR="00982FFD" w:rsidRPr="00406F5D">
        <w:rPr>
          <w:color w:val="000000"/>
          <w:sz w:val="24"/>
          <w:szCs w:val="24"/>
          <w:shd w:val="clear" w:color="auto" w:fill="FFFFFF"/>
        </w:rPr>
        <w:t>приаэродромная</w:t>
      </w:r>
      <w:proofErr w:type="spellEnd"/>
      <w:r w:rsidR="00982FFD" w:rsidRPr="00406F5D">
        <w:rPr>
          <w:color w:val="000000"/>
          <w:sz w:val="24"/>
          <w:szCs w:val="24"/>
          <w:shd w:val="clear" w:color="auto" w:fill="FFFFFF"/>
        </w:rPr>
        <w:t xml:space="preserve"> территория, иные зоны, устанавливаемые в соответствии с законодательством Российской Федерации</w:t>
      </w:r>
    </w:p>
    <w:p w:rsidR="00270CC3" w:rsidRPr="00406F5D" w:rsidRDefault="00270CC3" w:rsidP="007652B1">
      <w:pPr>
        <w:ind w:firstLine="567"/>
        <w:jc w:val="both"/>
        <w:rPr>
          <w:rFonts w:eastAsia="Times New Roman"/>
          <w:sz w:val="24"/>
          <w:szCs w:val="24"/>
        </w:rPr>
      </w:pPr>
      <w:r w:rsidRPr="00406F5D">
        <w:rPr>
          <w:rFonts w:eastAsia="Times New Roman"/>
          <w:b/>
          <w:sz w:val="24"/>
          <w:szCs w:val="24"/>
        </w:rPr>
        <w:t>Зона охраны объектов культурного наследия</w:t>
      </w:r>
      <w:r w:rsidRPr="00406F5D">
        <w:rPr>
          <w:rFonts w:eastAsia="Times New Roman"/>
          <w:sz w:val="24"/>
          <w:szCs w:val="24"/>
        </w:rPr>
        <w:t> — территории, границы которых утверждены проектом зон охраны объекта культурного наследия, для которых установлен особый режим использования земель, обеспечивающий сохранность объекта культурного наследия в его исторической и ландшафтной среде.</w:t>
      </w:r>
    </w:p>
    <w:p w:rsidR="00270CC3" w:rsidRPr="00406F5D" w:rsidRDefault="00270CC3" w:rsidP="007652B1">
      <w:pPr>
        <w:ind w:firstLine="567"/>
        <w:jc w:val="both"/>
        <w:rPr>
          <w:rFonts w:eastAsia="Times New Roman"/>
          <w:sz w:val="24"/>
          <w:szCs w:val="24"/>
        </w:rPr>
      </w:pPr>
      <w:r w:rsidRPr="00406F5D">
        <w:rPr>
          <w:rFonts w:eastAsia="Times New Roman"/>
          <w:b/>
          <w:sz w:val="24"/>
          <w:szCs w:val="24"/>
        </w:rPr>
        <w:t>Изменение недвижимости</w:t>
      </w:r>
      <w:r w:rsidRPr="00406F5D">
        <w:rPr>
          <w:rFonts w:eastAsia="Times New Roman"/>
          <w:sz w:val="24"/>
          <w:szCs w:val="24"/>
        </w:rPr>
        <w:t xml:space="preserve"> – изменение вида (видов) использования земельного участка или зданий, строений, сооружений на нем, а также изменение их параметров, включая изменение размеров земельного участка, при подготовке и осуществлении строительства, реконструкции, перемещения или сноса существующих зданий, строений, сооружений.</w:t>
      </w:r>
    </w:p>
    <w:p w:rsidR="00A54B36" w:rsidRPr="00406F5D" w:rsidRDefault="00270CC3" w:rsidP="007652B1">
      <w:pPr>
        <w:ind w:firstLine="567"/>
        <w:jc w:val="both"/>
        <w:rPr>
          <w:rFonts w:ascii="Verdana" w:eastAsia="Times New Roman" w:hAnsi="Verdana"/>
          <w:sz w:val="21"/>
          <w:szCs w:val="21"/>
        </w:rPr>
      </w:pPr>
      <w:r w:rsidRPr="00406F5D">
        <w:rPr>
          <w:rFonts w:eastAsia="Times New Roman"/>
          <w:b/>
          <w:sz w:val="24"/>
          <w:szCs w:val="24"/>
        </w:rPr>
        <w:t>Индивидуальный жилой дом</w:t>
      </w:r>
      <w:r w:rsidRPr="00406F5D">
        <w:rPr>
          <w:rFonts w:eastAsia="Times New Roman"/>
          <w:sz w:val="24"/>
          <w:szCs w:val="24"/>
        </w:rPr>
        <w:t xml:space="preserve"> — </w:t>
      </w:r>
      <w:r w:rsidR="00A54B36" w:rsidRPr="00406F5D">
        <w:rPr>
          <w:rFonts w:eastAsia="Times New Roman"/>
          <w:sz w:val="24"/>
          <w:szCs w:val="24"/>
        </w:rPr>
        <w:t>отдельно стоящее здание с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и не предназначено для раздела на самостоятельные объекты недвижимости.</w:t>
      </w:r>
    </w:p>
    <w:p w:rsidR="00270CC3" w:rsidRPr="00406F5D" w:rsidRDefault="00270CC3" w:rsidP="007652B1">
      <w:pPr>
        <w:ind w:firstLine="567"/>
        <w:jc w:val="both"/>
        <w:rPr>
          <w:rFonts w:eastAsia="Times New Roman"/>
          <w:sz w:val="24"/>
          <w:szCs w:val="24"/>
        </w:rPr>
      </w:pPr>
      <w:r w:rsidRPr="00406F5D">
        <w:rPr>
          <w:rFonts w:eastAsia="Times New Roman"/>
          <w:b/>
          <w:sz w:val="24"/>
          <w:szCs w:val="24"/>
        </w:rPr>
        <w:t>Инженерное (инженерно-техническое) обеспечение территории</w:t>
      </w:r>
      <w:r w:rsidRPr="00406F5D">
        <w:rPr>
          <w:rFonts w:eastAsia="Times New Roman"/>
          <w:sz w:val="24"/>
          <w:szCs w:val="24"/>
        </w:rPr>
        <w:t xml:space="preserve"> – комплекс мероприятий по строительству новых (реконструкции существующих) сетей и сооружений объектов инженерной инфраструктуры с целью обеспечения устойчивого развития территории.</w:t>
      </w:r>
    </w:p>
    <w:p w:rsidR="00270CC3" w:rsidRPr="00406F5D" w:rsidRDefault="00270CC3" w:rsidP="007652B1">
      <w:pPr>
        <w:ind w:firstLine="567"/>
        <w:jc w:val="both"/>
        <w:rPr>
          <w:rFonts w:eastAsia="Times New Roman"/>
          <w:sz w:val="24"/>
          <w:szCs w:val="24"/>
        </w:rPr>
      </w:pPr>
      <w:r w:rsidRPr="00406F5D">
        <w:rPr>
          <w:rFonts w:eastAsia="Times New Roman"/>
          <w:b/>
          <w:sz w:val="24"/>
          <w:szCs w:val="24"/>
        </w:rPr>
        <w:t>Инженерная инфраструктура</w:t>
      </w:r>
      <w:r w:rsidRPr="00406F5D">
        <w:rPr>
          <w:rFonts w:eastAsia="Times New Roman"/>
          <w:sz w:val="24"/>
          <w:szCs w:val="24"/>
        </w:rPr>
        <w:t xml:space="preserve"> – система коммуникаций и объектов водоснабжения, канализации, тепло-, электро- и газоснабжения, связи.</w:t>
      </w:r>
    </w:p>
    <w:p w:rsidR="00270CC3" w:rsidRPr="00406F5D" w:rsidRDefault="00270CC3" w:rsidP="007652B1">
      <w:pPr>
        <w:ind w:firstLine="567"/>
        <w:jc w:val="both"/>
        <w:rPr>
          <w:rFonts w:eastAsia="Times New Roman"/>
          <w:sz w:val="24"/>
          <w:szCs w:val="24"/>
        </w:rPr>
      </w:pPr>
      <w:r w:rsidRPr="00406F5D">
        <w:rPr>
          <w:rFonts w:eastAsia="Times New Roman"/>
          <w:b/>
          <w:sz w:val="24"/>
          <w:szCs w:val="24"/>
        </w:rPr>
        <w:t>Инженерная подготовка территории</w:t>
      </w:r>
      <w:r w:rsidRPr="00406F5D">
        <w:rPr>
          <w:rFonts w:eastAsia="Times New Roman"/>
          <w:sz w:val="24"/>
          <w:szCs w:val="24"/>
        </w:rPr>
        <w:t xml:space="preserve"> – комплекс инженерных мероприятий по освоению территории, обеспечивающих размещение объектов капитального строительства (вертикальная планировка, организация поверхностного стока, удаление застойных вод, регулирование водотоков, устройство и реконструкция водоемов, берегоукрепительных сооружений, благоустройство береговой полосы, понижение уровня грунтовых вод, защита территории от затопления и подтопления, освоение оврагов, дренаж, </w:t>
      </w:r>
      <w:proofErr w:type="spellStart"/>
      <w:r w:rsidRPr="00406F5D">
        <w:rPr>
          <w:rFonts w:eastAsia="Times New Roman"/>
          <w:sz w:val="24"/>
          <w:szCs w:val="24"/>
        </w:rPr>
        <w:t>выторфовка</w:t>
      </w:r>
      <w:proofErr w:type="spellEnd"/>
      <w:r w:rsidRPr="00406F5D">
        <w:rPr>
          <w:rFonts w:eastAsia="Times New Roman"/>
          <w:sz w:val="24"/>
          <w:szCs w:val="24"/>
        </w:rPr>
        <w:t>, подсыпка и т.д.).</w:t>
      </w:r>
    </w:p>
    <w:p w:rsidR="00270CC3" w:rsidRPr="00406F5D" w:rsidRDefault="00270CC3" w:rsidP="007652B1">
      <w:pPr>
        <w:ind w:firstLine="567"/>
        <w:jc w:val="both"/>
        <w:rPr>
          <w:rFonts w:eastAsia="Times New Roman"/>
          <w:sz w:val="24"/>
          <w:szCs w:val="24"/>
        </w:rPr>
      </w:pPr>
      <w:r w:rsidRPr="00406F5D">
        <w:rPr>
          <w:rFonts w:eastAsia="Times New Roman"/>
          <w:b/>
          <w:sz w:val="24"/>
          <w:szCs w:val="24"/>
        </w:rPr>
        <w:t>Использование земельных участков в целях, не связанных со строительством</w:t>
      </w:r>
      <w:r w:rsidRPr="00406F5D">
        <w:rPr>
          <w:rFonts w:eastAsia="Times New Roman"/>
          <w:sz w:val="24"/>
          <w:szCs w:val="24"/>
        </w:rPr>
        <w:t xml:space="preserve"> – использование гражданами или юридическими лицами предоставленных земельных участков без возведения на них объектов капитального строительства.</w:t>
      </w:r>
    </w:p>
    <w:p w:rsidR="00270CC3" w:rsidRPr="00406F5D" w:rsidRDefault="00270CC3" w:rsidP="007652B1">
      <w:pPr>
        <w:ind w:firstLine="567"/>
        <w:jc w:val="both"/>
        <w:rPr>
          <w:rFonts w:eastAsia="Times New Roman"/>
          <w:sz w:val="24"/>
          <w:szCs w:val="24"/>
        </w:rPr>
      </w:pPr>
      <w:r w:rsidRPr="00406F5D">
        <w:rPr>
          <w:rFonts w:eastAsia="Times New Roman"/>
          <w:b/>
          <w:sz w:val="24"/>
          <w:szCs w:val="24"/>
        </w:rPr>
        <w:t>Капитальный ремонт объектов капитального строительства</w:t>
      </w:r>
      <w:r w:rsidRPr="00406F5D">
        <w:rPr>
          <w:rFonts w:eastAsia="Times New Roman"/>
          <w:sz w:val="24"/>
          <w:szCs w:val="24"/>
        </w:rPr>
        <w:t xml:space="preserve"> – замена и (или) восстановление строительных конструкций объектов капитального строительства или элементов таких конструкций, за исключением несущих строительных конструкций, замена и (или) восстановление систем инженерно-технического обеспечения и сетей инженерно-технического обеспечения объектов капитального строительства или их элементов, а также замена отдельных элементов несущих строительных конструкций на аналогичные или иные улучшающие показатели таких конструкций элементы и (или) восстановление указанных элементов.</w:t>
      </w:r>
    </w:p>
    <w:p w:rsidR="00270CC3" w:rsidRPr="00406F5D" w:rsidRDefault="00270CC3" w:rsidP="007652B1">
      <w:pPr>
        <w:ind w:firstLine="567"/>
        <w:jc w:val="both"/>
        <w:rPr>
          <w:rFonts w:eastAsia="Times New Roman"/>
          <w:sz w:val="24"/>
          <w:szCs w:val="24"/>
        </w:rPr>
      </w:pPr>
      <w:r w:rsidRPr="00406F5D">
        <w:rPr>
          <w:rFonts w:eastAsia="Times New Roman"/>
          <w:b/>
          <w:sz w:val="24"/>
          <w:szCs w:val="24"/>
        </w:rPr>
        <w:t>Квартал (микрорайон)</w:t>
      </w:r>
      <w:r w:rsidRPr="00406F5D">
        <w:rPr>
          <w:rFonts w:eastAsia="Times New Roman"/>
          <w:sz w:val="24"/>
          <w:szCs w:val="24"/>
        </w:rPr>
        <w:t xml:space="preserve"> – основной элемент планировочной структуры, ограниченный красными линиями, а также иными линиями градостроительного регулирования от иных элементов планировочной структуры городского поселения.</w:t>
      </w:r>
    </w:p>
    <w:p w:rsidR="00270CC3" w:rsidRPr="00406F5D" w:rsidRDefault="00270CC3" w:rsidP="007652B1">
      <w:pPr>
        <w:ind w:firstLine="567"/>
        <w:jc w:val="both"/>
        <w:rPr>
          <w:rFonts w:eastAsia="Times New Roman"/>
          <w:sz w:val="24"/>
          <w:szCs w:val="24"/>
        </w:rPr>
      </w:pPr>
      <w:r w:rsidRPr="00406F5D">
        <w:rPr>
          <w:rFonts w:eastAsia="Times New Roman"/>
          <w:b/>
          <w:iCs/>
          <w:sz w:val="24"/>
          <w:szCs w:val="24"/>
        </w:rPr>
        <w:t>К</w:t>
      </w:r>
      <w:r w:rsidRPr="00406F5D">
        <w:rPr>
          <w:rFonts w:eastAsia="Times New Roman"/>
          <w:b/>
          <w:sz w:val="24"/>
          <w:szCs w:val="24"/>
        </w:rPr>
        <w:t>расные линии</w:t>
      </w:r>
      <w:r w:rsidRPr="00406F5D">
        <w:rPr>
          <w:rFonts w:eastAsia="Times New Roman"/>
          <w:sz w:val="24"/>
          <w:szCs w:val="24"/>
        </w:rPr>
        <w:t xml:space="preserve"> – </w:t>
      </w:r>
      <w:r w:rsidR="00914FA6" w:rsidRPr="00406F5D">
        <w:rPr>
          <w:color w:val="000000"/>
          <w:sz w:val="24"/>
          <w:szCs w:val="24"/>
          <w:shd w:val="clear" w:color="auto" w:fill="FFFFFF"/>
        </w:rPr>
        <w:t>линии, которые обозначают границы территорий общего пользования и подлежат установлению, изменению или отмене в документации по планировке территории</w:t>
      </w:r>
      <w:r w:rsidR="00A54B36" w:rsidRPr="00406F5D">
        <w:rPr>
          <w:color w:val="000000"/>
          <w:sz w:val="24"/>
          <w:szCs w:val="24"/>
          <w:shd w:val="clear" w:color="auto" w:fill="FFFFFF"/>
        </w:rPr>
        <w:t>.</w:t>
      </w:r>
    </w:p>
    <w:p w:rsidR="00270CC3" w:rsidRPr="00406F5D" w:rsidRDefault="00270CC3" w:rsidP="007652B1">
      <w:pPr>
        <w:ind w:firstLine="567"/>
        <w:jc w:val="both"/>
        <w:rPr>
          <w:rFonts w:eastAsia="Times New Roman"/>
          <w:sz w:val="24"/>
          <w:szCs w:val="24"/>
        </w:rPr>
      </w:pPr>
      <w:r w:rsidRPr="00406F5D">
        <w:rPr>
          <w:rFonts w:eastAsia="Times New Roman"/>
          <w:b/>
          <w:sz w:val="24"/>
          <w:szCs w:val="24"/>
        </w:rPr>
        <w:t>Линии отступа от красных линий</w:t>
      </w:r>
      <w:r w:rsidRPr="00406F5D">
        <w:rPr>
          <w:rFonts w:eastAsia="Times New Roman"/>
          <w:sz w:val="24"/>
          <w:szCs w:val="24"/>
        </w:rPr>
        <w:t xml:space="preserve"> – линии, которые обозначают границы места, допустимого для размещения объекта капитального строительства (далее – линии регулирования застройки).</w:t>
      </w:r>
    </w:p>
    <w:p w:rsidR="00270CC3" w:rsidRPr="00406F5D" w:rsidRDefault="00270CC3" w:rsidP="007652B1">
      <w:pPr>
        <w:ind w:firstLine="567"/>
        <w:jc w:val="both"/>
        <w:rPr>
          <w:rFonts w:eastAsia="Times New Roman"/>
          <w:sz w:val="24"/>
          <w:szCs w:val="24"/>
        </w:rPr>
      </w:pPr>
      <w:r w:rsidRPr="00406F5D">
        <w:rPr>
          <w:rFonts w:eastAsia="Times New Roman"/>
          <w:b/>
          <w:sz w:val="24"/>
          <w:szCs w:val="24"/>
        </w:rPr>
        <w:t>Лицо, осуществляющее строительство</w:t>
      </w:r>
      <w:r w:rsidRPr="00406F5D">
        <w:rPr>
          <w:rFonts w:eastAsia="Times New Roman"/>
          <w:sz w:val="24"/>
          <w:szCs w:val="24"/>
        </w:rPr>
        <w:t xml:space="preserve"> – застройщик либо привлекаемое застройщиком или заказчиком на основании договора физическое или юридическое лицо, осуществляющее строительство, реконструкцию, капитальный ремонт объекта капитального строительства и соответствующее требованиям законодательства Российской Федерации, предъявляемым к лицам, осуществляющим строительство.</w:t>
      </w:r>
    </w:p>
    <w:p w:rsidR="00270CC3" w:rsidRPr="00406F5D" w:rsidRDefault="00270CC3" w:rsidP="007652B1">
      <w:pPr>
        <w:ind w:firstLine="567"/>
        <w:jc w:val="both"/>
        <w:rPr>
          <w:rFonts w:eastAsia="Times New Roman"/>
          <w:sz w:val="24"/>
          <w:szCs w:val="24"/>
        </w:rPr>
      </w:pPr>
      <w:r w:rsidRPr="00406F5D">
        <w:rPr>
          <w:rFonts w:eastAsia="Times New Roman"/>
          <w:b/>
          <w:sz w:val="24"/>
          <w:szCs w:val="24"/>
        </w:rPr>
        <w:t>Личное подсобное хозяйство</w:t>
      </w:r>
      <w:r w:rsidRPr="00406F5D">
        <w:rPr>
          <w:rFonts w:eastAsia="Times New Roman"/>
          <w:sz w:val="24"/>
          <w:szCs w:val="24"/>
        </w:rPr>
        <w:t xml:space="preserve"> – форма непредпринимательской деятельности по производству и переработке сельскохозяйственной продукции, осуществляемая гражданином или гражданином и совместно проживающими с ним и (или) совместно осуществляющими с ним ведение личного подсобного хозяйства членами его семьи в целях удовлетворения личных потребностей на земельном участке, предоставленном и (или) приобретенном для ведения личного подсобного хозяйства.</w:t>
      </w:r>
    </w:p>
    <w:p w:rsidR="00270CC3" w:rsidRPr="00406F5D" w:rsidRDefault="00270CC3" w:rsidP="007652B1">
      <w:pPr>
        <w:ind w:firstLine="567"/>
        <w:jc w:val="both"/>
        <w:rPr>
          <w:rFonts w:eastAsia="Times New Roman"/>
          <w:sz w:val="24"/>
          <w:szCs w:val="24"/>
        </w:rPr>
      </w:pPr>
      <w:r w:rsidRPr="00406F5D">
        <w:rPr>
          <w:rFonts w:eastAsia="Times New Roman"/>
          <w:b/>
          <w:sz w:val="24"/>
          <w:szCs w:val="24"/>
        </w:rPr>
        <w:t>Максимальный процент застройки земельного участка</w:t>
      </w:r>
      <w:r w:rsidRPr="00406F5D">
        <w:rPr>
          <w:rFonts w:eastAsia="Times New Roman"/>
          <w:sz w:val="24"/>
          <w:szCs w:val="24"/>
        </w:rPr>
        <w:t> - элемент градостроительного регламента в части предельных параметров разрешенного строительства, реконструкции объектов капитального строительства, определяемый как отношение суммарной площади земельного участка, которая может быть застроена, ко всей площади земельного участка.</w:t>
      </w:r>
    </w:p>
    <w:p w:rsidR="00270CC3" w:rsidRPr="00406F5D" w:rsidRDefault="00270CC3" w:rsidP="007652B1">
      <w:pPr>
        <w:ind w:firstLine="567"/>
        <w:jc w:val="both"/>
        <w:rPr>
          <w:rFonts w:eastAsia="Times New Roman"/>
          <w:sz w:val="24"/>
          <w:szCs w:val="24"/>
        </w:rPr>
      </w:pPr>
      <w:r w:rsidRPr="00406F5D">
        <w:rPr>
          <w:rFonts w:eastAsia="Times New Roman"/>
          <w:b/>
          <w:sz w:val="24"/>
          <w:szCs w:val="24"/>
        </w:rPr>
        <w:t>Многоквартирный дом</w:t>
      </w:r>
      <w:r w:rsidRPr="00406F5D">
        <w:rPr>
          <w:rFonts w:eastAsia="Times New Roman"/>
          <w:sz w:val="24"/>
          <w:szCs w:val="24"/>
        </w:rPr>
        <w:t xml:space="preserve"> – совокупность двух и более квартир, имеющих самостоятельные выходы либо на земельный участок, прилегающий к жилому дому, либо в помещения общего пользования в таком доме.</w:t>
      </w:r>
    </w:p>
    <w:p w:rsidR="00270CC3" w:rsidRPr="00406F5D" w:rsidRDefault="00270CC3" w:rsidP="007652B1">
      <w:pPr>
        <w:ind w:firstLine="567"/>
        <w:jc w:val="both"/>
        <w:rPr>
          <w:rFonts w:eastAsia="Times New Roman"/>
          <w:sz w:val="24"/>
          <w:szCs w:val="24"/>
        </w:rPr>
      </w:pPr>
      <w:r w:rsidRPr="00D57F86">
        <w:rPr>
          <w:rFonts w:eastAsia="Times New Roman"/>
          <w:b/>
          <w:color w:val="000000" w:themeColor="text1"/>
          <w:sz w:val="24"/>
          <w:szCs w:val="24"/>
        </w:rPr>
        <w:t>О</w:t>
      </w:r>
      <w:r w:rsidRPr="00D57F86">
        <w:rPr>
          <w:rFonts w:eastAsia="Times New Roman"/>
          <w:b/>
          <w:iCs/>
          <w:color w:val="000000" w:themeColor="text1"/>
          <w:sz w:val="24"/>
          <w:szCs w:val="24"/>
        </w:rPr>
        <w:t>рганы ме</w:t>
      </w:r>
      <w:r w:rsidR="00D57F86" w:rsidRPr="00D57F86">
        <w:rPr>
          <w:rFonts w:eastAsia="Times New Roman"/>
          <w:b/>
          <w:iCs/>
          <w:color w:val="000000" w:themeColor="text1"/>
          <w:sz w:val="24"/>
          <w:szCs w:val="24"/>
        </w:rPr>
        <w:t>стного самоуправления сельского</w:t>
      </w:r>
      <w:r w:rsidRPr="00D57F86">
        <w:rPr>
          <w:rFonts w:eastAsia="Times New Roman"/>
          <w:b/>
          <w:iCs/>
          <w:color w:val="000000" w:themeColor="text1"/>
          <w:sz w:val="24"/>
          <w:szCs w:val="24"/>
        </w:rPr>
        <w:t xml:space="preserve"> поселения</w:t>
      </w:r>
      <w:r w:rsidRPr="00D57F86">
        <w:rPr>
          <w:rFonts w:eastAsia="Times New Roman"/>
          <w:iCs/>
          <w:color w:val="000000" w:themeColor="text1"/>
          <w:sz w:val="24"/>
          <w:szCs w:val="24"/>
        </w:rPr>
        <w:t xml:space="preserve"> </w:t>
      </w:r>
      <w:r w:rsidRPr="00406F5D">
        <w:rPr>
          <w:rFonts w:eastAsia="Times New Roman"/>
          <w:iCs/>
          <w:sz w:val="24"/>
          <w:szCs w:val="24"/>
        </w:rPr>
        <w:t>–</w:t>
      </w:r>
      <w:r w:rsidRPr="00406F5D">
        <w:rPr>
          <w:rFonts w:eastAsia="Times New Roman"/>
          <w:sz w:val="24"/>
          <w:szCs w:val="24"/>
        </w:rPr>
        <w:t xml:space="preserve"> Дума </w:t>
      </w:r>
      <w:r w:rsidR="00F83B44" w:rsidRPr="00406F5D">
        <w:rPr>
          <w:rFonts w:eastAsia="Times New Roman"/>
          <w:sz w:val="24"/>
          <w:szCs w:val="24"/>
        </w:rPr>
        <w:t>Хомутовского муниципального образования</w:t>
      </w:r>
      <w:r w:rsidRPr="00406F5D">
        <w:rPr>
          <w:rFonts w:eastAsia="Times New Roman"/>
          <w:sz w:val="24"/>
          <w:szCs w:val="24"/>
        </w:rPr>
        <w:t xml:space="preserve">, Администрация </w:t>
      </w:r>
      <w:r w:rsidR="00F83B44" w:rsidRPr="00406F5D">
        <w:rPr>
          <w:rFonts w:eastAsia="Times New Roman"/>
          <w:sz w:val="24"/>
          <w:szCs w:val="24"/>
        </w:rPr>
        <w:t>Хомутовского</w:t>
      </w:r>
      <w:r w:rsidRPr="00406F5D">
        <w:rPr>
          <w:rFonts w:eastAsia="Times New Roman"/>
          <w:sz w:val="24"/>
          <w:szCs w:val="24"/>
        </w:rPr>
        <w:t xml:space="preserve"> </w:t>
      </w:r>
      <w:r w:rsidR="00F83B44" w:rsidRPr="00406F5D">
        <w:rPr>
          <w:rFonts w:eastAsia="Times New Roman"/>
          <w:sz w:val="24"/>
          <w:szCs w:val="24"/>
        </w:rPr>
        <w:t>муниципального образования</w:t>
      </w:r>
      <w:r w:rsidRPr="00406F5D">
        <w:rPr>
          <w:rFonts w:eastAsia="Times New Roman"/>
          <w:sz w:val="24"/>
          <w:szCs w:val="24"/>
        </w:rPr>
        <w:t xml:space="preserve">, Глава </w:t>
      </w:r>
      <w:r w:rsidR="00F83B44" w:rsidRPr="00406F5D">
        <w:rPr>
          <w:rFonts w:eastAsia="Times New Roman"/>
          <w:sz w:val="24"/>
          <w:szCs w:val="24"/>
        </w:rPr>
        <w:t>Хомутовского муниципального образования</w:t>
      </w:r>
      <w:r w:rsidRPr="00406F5D">
        <w:rPr>
          <w:rFonts w:eastAsia="Times New Roman"/>
          <w:sz w:val="24"/>
          <w:szCs w:val="24"/>
        </w:rPr>
        <w:t>).</w:t>
      </w:r>
    </w:p>
    <w:p w:rsidR="00914FA6" w:rsidRPr="00406F5D" w:rsidRDefault="00270CC3" w:rsidP="007652B1">
      <w:pPr>
        <w:autoSpaceDE w:val="0"/>
        <w:autoSpaceDN w:val="0"/>
        <w:adjustRightInd w:val="0"/>
        <w:ind w:firstLine="567"/>
        <w:jc w:val="both"/>
        <w:rPr>
          <w:rFonts w:eastAsia="DengXian"/>
          <w:sz w:val="24"/>
          <w:szCs w:val="24"/>
        </w:rPr>
      </w:pPr>
      <w:r w:rsidRPr="00406F5D">
        <w:rPr>
          <w:rFonts w:eastAsia="Times New Roman"/>
          <w:b/>
          <w:sz w:val="24"/>
          <w:szCs w:val="24"/>
        </w:rPr>
        <w:t>Объект капитального строительства</w:t>
      </w:r>
      <w:r w:rsidRPr="00406F5D">
        <w:rPr>
          <w:rFonts w:eastAsia="Times New Roman"/>
          <w:sz w:val="24"/>
          <w:szCs w:val="24"/>
        </w:rPr>
        <w:t xml:space="preserve"> – </w:t>
      </w:r>
      <w:r w:rsidR="00914FA6" w:rsidRPr="00406F5D">
        <w:rPr>
          <w:rFonts w:eastAsia="DengXian"/>
          <w:sz w:val="24"/>
          <w:szCs w:val="24"/>
        </w:rPr>
        <w:t>- здание, строение, сооружение, объекты, строительство которых не завершено (далее - объекты незавершенного строительства), за исключением некапитальных строений, сооружений и неотделимых улучшений земельного участка (замощение, покрытие и другие).</w:t>
      </w:r>
    </w:p>
    <w:p w:rsidR="00270CC3" w:rsidRPr="00406F5D" w:rsidRDefault="00270CC3" w:rsidP="007652B1">
      <w:pPr>
        <w:ind w:firstLine="567"/>
        <w:jc w:val="both"/>
        <w:rPr>
          <w:rFonts w:eastAsia="Arial" w:cs="Arial"/>
          <w:sz w:val="24"/>
          <w:szCs w:val="24"/>
        </w:rPr>
      </w:pPr>
      <w:r w:rsidRPr="00406F5D">
        <w:rPr>
          <w:rFonts w:eastAsia="Times New Roman"/>
          <w:b/>
          <w:sz w:val="24"/>
          <w:szCs w:val="24"/>
        </w:rPr>
        <w:t xml:space="preserve">Объекты недвижимости </w:t>
      </w:r>
      <w:r w:rsidRPr="00406F5D">
        <w:rPr>
          <w:rFonts w:eastAsia="Times New Roman"/>
          <w:sz w:val="24"/>
          <w:szCs w:val="24"/>
        </w:rPr>
        <w:t xml:space="preserve">– земельные участки, здания, сооружения, помещения, объекты незавершенного строительства </w:t>
      </w:r>
      <w:r w:rsidRPr="00406F5D">
        <w:rPr>
          <w:rFonts w:eastAsia="Arial" w:cs="Arial"/>
          <w:sz w:val="24"/>
          <w:szCs w:val="24"/>
        </w:rPr>
        <w:t>и все, что прочно связано с землей, то есть объекты, перемещение которых без несоразмерного ущерба их назначению невозможно.</w:t>
      </w:r>
    </w:p>
    <w:p w:rsidR="00270CC3" w:rsidRPr="00406F5D" w:rsidRDefault="00270CC3" w:rsidP="007652B1">
      <w:pPr>
        <w:ind w:firstLine="567"/>
        <w:jc w:val="both"/>
        <w:rPr>
          <w:rFonts w:eastAsia="Times New Roman"/>
          <w:bCs/>
          <w:sz w:val="24"/>
          <w:szCs w:val="24"/>
        </w:rPr>
      </w:pPr>
      <w:r w:rsidRPr="00406F5D">
        <w:rPr>
          <w:rFonts w:eastAsia="Times New Roman"/>
          <w:b/>
          <w:bCs/>
          <w:sz w:val="24"/>
          <w:szCs w:val="24"/>
        </w:rPr>
        <w:t>О</w:t>
      </w:r>
      <w:r w:rsidRPr="00406F5D">
        <w:rPr>
          <w:rFonts w:eastAsia="Times New Roman"/>
          <w:b/>
          <w:sz w:val="24"/>
          <w:szCs w:val="24"/>
        </w:rPr>
        <w:t>бъект, не являющийся объектом капитального строительства</w:t>
      </w:r>
      <w:r w:rsidRPr="00406F5D">
        <w:rPr>
          <w:rFonts w:eastAsia="Times New Roman"/>
          <w:bCs/>
          <w:sz w:val="24"/>
          <w:szCs w:val="24"/>
        </w:rPr>
        <w:t xml:space="preserve"> - </w:t>
      </w:r>
      <w:r w:rsidR="00F83B44" w:rsidRPr="00406F5D">
        <w:rPr>
          <w:rFonts w:eastAsia="Times New Roman"/>
          <w:sz w:val="24"/>
          <w:szCs w:val="24"/>
        </w:rPr>
        <w:t>строения, сооружения, которые не имеют прочной связи с землей и конструктивные характеристики которых позволяют осуществить их перемещение и (или) демонтаж и последующую сборку без несоразмерного ущерба назначению и без изменения основных характеристик строений, сооружений (в том числе киосков, навесов и других подобных строений, сооружений)</w:t>
      </w:r>
      <w:r w:rsidRPr="00406F5D">
        <w:rPr>
          <w:rFonts w:eastAsia="Times New Roman"/>
          <w:bCs/>
          <w:sz w:val="24"/>
          <w:szCs w:val="24"/>
        </w:rPr>
        <w:t>.</w:t>
      </w:r>
    </w:p>
    <w:p w:rsidR="00270CC3" w:rsidRPr="00406F5D" w:rsidRDefault="00270CC3" w:rsidP="007652B1">
      <w:pPr>
        <w:ind w:firstLine="567"/>
        <w:jc w:val="both"/>
        <w:rPr>
          <w:rFonts w:eastAsia="Times New Roman"/>
          <w:sz w:val="24"/>
          <w:szCs w:val="24"/>
        </w:rPr>
      </w:pPr>
      <w:r w:rsidRPr="00406F5D">
        <w:rPr>
          <w:rFonts w:eastAsia="Times New Roman"/>
          <w:b/>
          <w:sz w:val="24"/>
          <w:szCs w:val="24"/>
        </w:rPr>
        <w:t>Объекты транспортной инфраструктуры</w:t>
      </w:r>
      <w:r w:rsidRPr="00406F5D">
        <w:rPr>
          <w:rFonts w:eastAsia="Times New Roman"/>
          <w:sz w:val="24"/>
          <w:szCs w:val="24"/>
        </w:rPr>
        <w:t xml:space="preserve"> – технологический комплекс, включающий в себя железнодорожные, трамвайные и внутренние водные пути, контактные линии, автомобильные дороги, тоннели, эстакады, мосты, вокзалы, железнодорожные и автобусные станции, метрополитены, морские торговые, рыбные, специализированные и речные порты, портовые средства, судоходные гидротехнические сооружения, аэродромы, аэропорты, объекты систем связи, навигации и управления движением транспортных средств, а также иные обеспечивающие функционирование транспортного комплекса здания, сооружения, устройства и оборудование.</w:t>
      </w:r>
    </w:p>
    <w:p w:rsidR="00270CC3" w:rsidRPr="00406F5D" w:rsidRDefault="00270CC3" w:rsidP="007652B1">
      <w:pPr>
        <w:ind w:firstLine="567"/>
        <w:jc w:val="both"/>
        <w:rPr>
          <w:rFonts w:eastAsia="Times New Roman"/>
          <w:sz w:val="24"/>
          <w:szCs w:val="24"/>
        </w:rPr>
      </w:pPr>
      <w:r w:rsidRPr="00406F5D">
        <w:rPr>
          <w:rFonts w:eastAsia="Times New Roman"/>
          <w:b/>
          <w:sz w:val="24"/>
          <w:szCs w:val="24"/>
        </w:rPr>
        <w:t>Подрядчик</w:t>
      </w:r>
      <w:r w:rsidRPr="00406F5D">
        <w:rPr>
          <w:rFonts w:eastAsia="Times New Roman"/>
          <w:sz w:val="24"/>
          <w:szCs w:val="24"/>
        </w:rPr>
        <w:t xml:space="preserve"> – физическое и (или) юридическое лицо, которое выполняет работы по договору подряда и (или) государственному или муниципальному контракту, заключаемому с заказчиками в соответствии с Гражданским кодексом Российской Федерации;</w:t>
      </w:r>
    </w:p>
    <w:p w:rsidR="00270CC3" w:rsidRPr="00406F5D" w:rsidRDefault="00270CC3" w:rsidP="007652B1">
      <w:pPr>
        <w:ind w:firstLine="567"/>
        <w:jc w:val="both"/>
        <w:rPr>
          <w:rFonts w:eastAsia="Times New Roman"/>
          <w:sz w:val="24"/>
          <w:szCs w:val="24"/>
        </w:rPr>
      </w:pPr>
      <w:r w:rsidRPr="00406F5D">
        <w:rPr>
          <w:rFonts w:eastAsia="Times New Roman"/>
          <w:b/>
          <w:sz w:val="24"/>
          <w:szCs w:val="24"/>
        </w:rPr>
        <w:t>Прибрежная защитная полоса</w:t>
      </w:r>
      <w:r w:rsidRPr="00406F5D">
        <w:rPr>
          <w:rFonts w:eastAsia="Times New Roman"/>
          <w:sz w:val="24"/>
          <w:szCs w:val="24"/>
        </w:rPr>
        <w:t xml:space="preserve"> – часть территории </w:t>
      </w:r>
      <w:proofErr w:type="spellStart"/>
      <w:r w:rsidRPr="00406F5D">
        <w:rPr>
          <w:rFonts w:eastAsia="Times New Roman"/>
          <w:sz w:val="24"/>
          <w:szCs w:val="24"/>
        </w:rPr>
        <w:t>водоохранной</w:t>
      </w:r>
      <w:proofErr w:type="spellEnd"/>
      <w:r w:rsidRPr="00406F5D">
        <w:rPr>
          <w:rFonts w:eastAsia="Times New Roman"/>
          <w:sz w:val="24"/>
          <w:szCs w:val="24"/>
        </w:rPr>
        <w:t xml:space="preserve"> зоны водного объекта, на территории которой вводятся дополнительные ограничения хозяйственной и иной деятельности.</w:t>
      </w:r>
    </w:p>
    <w:p w:rsidR="00270CC3" w:rsidRPr="00406F5D" w:rsidRDefault="00270CC3" w:rsidP="007652B1">
      <w:pPr>
        <w:ind w:firstLine="567"/>
        <w:jc w:val="both"/>
        <w:rPr>
          <w:rFonts w:eastAsia="Times New Roman"/>
          <w:sz w:val="24"/>
          <w:szCs w:val="24"/>
        </w:rPr>
      </w:pPr>
      <w:r w:rsidRPr="00406F5D">
        <w:rPr>
          <w:rFonts w:eastAsia="Times New Roman"/>
          <w:b/>
          <w:sz w:val="24"/>
          <w:szCs w:val="24"/>
        </w:rPr>
        <w:t>Приусадебный земельный участок</w:t>
      </w:r>
      <w:r w:rsidRPr="00406F5D">
        <w:rPr>
          <w:rFonts w:eastAsia="Times New Roman"/>
          <w:sz w:val="24"/>
          <w:szCs w:val="24"/>
        </w:rPr>
        <w:t xml:space="preserve"> – земельный участок, используемый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w:t>
      </w:r>
    </w:p>
    <w:p w:rsidR="00270CC3" w:rsidRPr="00406F5D" w:rsidRDefault="00270CC3" w:rsidP="007652B1">
      <w:pPr>
        <w:ind w:firstLine="567"/>
        <w:jc w:val="both"/>
        <w:rPr>
          <w:rFonts w:eastAsia="Times New Roman"/>
          <w:sz w:val="24"/>
          <w:szCs w:val="24"/>
        </w:rPr>
      </w:pPr>
      <w:r w:rsidRPr="00406F5D">
        <w:rPr>
          <w:rFonts w:eastAsia="Times New Roman"/>
          <w:b/>
          <w:sz w:val="24"/>
          <w:szCs w:val="24"/>
        </w:rPr>
        <w:t>Проектная документация</w:t>
      </w:r>
      <w:r w:rsidRPr="00406F5D">
        <w:rPr>
          <w:rFonts w:eastAsia="Times New Roman"/>
          <w:sz w:val="24"/>
          <w:szCs w:val="24"/>
        </w:rPr>
        <w:t xml:space="preserve"> – документация, содержащая материалы в текстовой форме и в виде карт (схем) и определяющая архитектурные, функционально-технологические, конструктивные и инженерно-технические решения для обеспечения строительства, реконструкции объектов капитального строительства, их частей, капитального ремонта, если при его проведении затрагиваются конструктивные и другие характеристики надежности и безопасности объектов капитального строительства.</w:t>
      </w:r>
    </w:p>
    <w:p w:rsidR="00D046E5" w:rsidRPr="00406F5D" w:rsidRDefault="00270CC3" w:rsidP="007652B1">
      <w:pPr>
        <w:ind w:firstLine="567"/>
        <w:jc w:val="both"/>
        <w:rPr>
          <w:rFonts w:eastAsia="Times New Roman"/>
          <w:b/>
          <w:sz w:val="24"/>
          <w:szCs w:val="24"/>
        </w:rPr>
      </w:pPr>
      <w:r w:rsidRPr="00406F5D">
        <w:rPr>
          <w:rFonts w:eastAsia="Times New Roman"/>
          <w:b/>
          <w:sz w:val="24"/>
          <w:szCs w:val="24"/>
        </w:rPr>
        <w:t>Разрешение на ввод объекта в эксплуатацию</w:t>
      </w:r>
      <w:r w:rsidRPr="00406F5D">
        <w:rPr>
          <w:rFonts w:eastAsia="Times New Roman"/>
          <w:sz w:val="24"/>
          <w:szCs w:val="24"/>
        </w:rPr>
        <w:t xml:space="preserve"> – </w:t>
      </w:r>
      <w:r w:rsidR="00D046E5" w:rsidRPr="00406F5D">
        <w:rPr>
          <w:color w:val="000000"/>
          <w:sz w:val="24"/>
          <w:szCs w:val="24"/>
          <w:shd w:val="clear" w:color="auto" w:fill="FFFFFF"/>
        </w:rPr>
        <w:t>документ, который удостоверяет выполнение строительства, реконструкции объекта капитального строительства в полном объеме в соответствии с разрешением на строительство, проектной документацией, а также соответствие построенного, реконструированного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разрешенному использованию земельного участка или в случае строительства, реконструкции линейного объекта проекту планировки территории и проекту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проекту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 а также ограничениям, установленным в соответствии с земельным и иным законодательством Российской Федерации.</w:t>
      </w:r>
      <w:r w:rsidR="00D046E5" w:rsidRPr="00406F5D">
        <w:rPr>
          <w:rFonts w:eastAsia="Times New Roman"/>
          <w:b/>
          <w:sz w:val="24"/>
          <w:szCs w:val="24"/>
        </w:rPr>
        <w:t xml:space="preserve"> </w:t>
      </w:r>
    </w:p>
    <w:p w:rsidR="00270CC3" w:rsidRPr="00406F5D" w:rsidRDefault="00270CC3" w:rsidP="007652B1">
      <w:pPr>
        <w:ind w:firstLine="567"/>
        <w:jc w:val="both"/>
        <w:rPr>
          <w:rFonts w:eastAsia="Times New Roman"/>
          <w:sz w:val="24"/>
          <w:szCs w:val="24"/>
        </w:rPr>
      </w:pPr>
      <w:r w:rsidRPr="00406F5D">
        <w:rPr>
          <w:rFonts w:eastAsia="Times New Roman"/>
          <w:b/>
          <w:sz w:val="24"/>
          <w:szCs w:val="24"/>
        </w:rPr>
        <w:t>Разрешенное использование земельных участков и объектов капитального строительства</w:t>
      </w:r>
      <w:r w:rsidRPr="00406F5D">
        <w:rPr>
          <w:rFonts w:eastAsia="Times New Roman"/>
          <w:sz w:val="24"/>
          <w:szCs w:val="24"/>
        </w:rPr>
        <w:t xml:space="preserve"> – устанавливаемое градостроительными регламентами допустимое использование земельных участков и объектов капитального строительства.</w:t>
      </w:r>
    </w:p>
    <w:p w:rsidR="00270CC3" w:rsidRPr="00406F5D" w:rsidRDefault="00270CC3" w:rsidP="007652B1">
      <w:pPr>
        <w:ind w:firstLine="567"/>
        <w:jc w:val="both"/>
        <w:rPr>
          <w:rFonts w:eastAsia="Times New Roman"/>
          <w:sz w:val="24"/>
          <w:szCs w:val="24"/>
        </w:rPr>
      </w:pPr>
      <w:bookmarkStart w:id="4" w:name="_Toc318370095"/>
      <w:r w:rsidRPr="00406F5D">
        <w:rPr>
          <w:rFonts w:eastAsia="Times New Roman"/>
          <w:b/>
          <w:sz w:val="24"/>
          <w:szCs w:val="24"/>
        </w:rPr>
        <w:t>Реконструкция объектов капитального строительства</w:t>
      </w:r>
      <w:r w:rsidRPr="00406F5D">
        <w:rPr>
          <w:rFonts w:eastAsia="Times New Roman"/>
          <w:sz w:val="24"/>
          <w:szCs w:val="24"/>
        </w:rPr>
        <w:t xml:space="preserve"> – 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w:t>
      </w:r>
      <w:bookmarkEnd w:id="4"/>
      <w:r w:rsidRPr="00406F5D">
        <w:rPr>
          <w:rFonts w:eastAsia="Times New Roman"/>
          <w:sz w:val="24"/>
          <w:szCs w:val="24"/>
        </w:rPr>
        <w:t>.</w:t>
      </w:r>
    </w:p>
    <w:p w:rsidR="00270CC3" w:rsidRPr="00406F5D" w:rsidRDefault="00270CC3" w:rsidP="007652B1">
      <w:pPr>
        <w:ind w:firstLine="567"/>
        <w:jc w:val="both"/>
        <w:rPr>
          <w:rFonts w:eastAsia="Times New Roman"/>
          <w:sz w:val="24"/>
          <w:szCs w:val="24"/>
        </w:rPr>
      </w:pPr>
      <w:r w:rsidRPr="00406F5D">
        <w:rPr>
          <w:rFonts w:eastAsia="Times New Roman"/>
          <w:b/>
          <w:sz w:val="24"/>
          <w:szCs w:val="24"/>
        </w:rPr>
        <w:t>Строительство</w:t>
      </w:r>
      <w:r w:rsidRPr="00406F5D">
        <w:rPr>
          <w:rFonts w:eastAsia="Times New Roman"/>
          <w:sz w:val="24"/>
          <w:szCs w:val="24"/>
        </w:rPr>
        <w:t xml:space="preserve"> – создание зданий, строений, сооружений (в том числе на месте сносимых объектов капитального строительства).</w:t>
      </w:r>
    </w:p>
    <w:p w:rsidR="00270CC3" w:rsidRPr="00406F5D" w:rsidRDefault="00270CC3" w:rsidP="007652B1">
      <w:pPr>
        <w:ind w:firstLine="567"/>
        <w:jc w:val="both"/>
        <w:rPr>
          <w:rFonts w:eastAsia="Times New Roman"/>
          <w:sz w:val="24"/>
          <w:szCs w:val="24"/>
        </w:rPr>
      </w:pPr>
      <w:r w:rsidRPr="00406F5D">
        <w:rPr>
          <w:rFonts w:eastAsia="Times New Roman"/>
          <w:b/>
          <w:sz w:val="24"/>
          <w:szCs w:val="24"/>
        </w:rPr>
        <w:t>Собственник земельного участка</w:t>
      </w:r>
      <w:r w:rsidRPr="00406F5D">
        <w:rPr>
          <w:rFonts w:eastAsia="Times New Roman"/>
          <w:sz w:val="24"/>
          <w:szCs w:val="24"/>
        </w:rPr>
        <w:t xml:space="preserve"> – физическое или юридическое лицо, обладающее правом собственности (правом владения, пользования, распоряжения) на земельный участок.</w:t>
      </w:r>
    </w:p>
    <w:p w:rsidR="00270CC3" w:rsidRPr="00406F5D" w:rsidRDefault="00270CC3" w:rsidP="007652B1">
      <w:pPr>
        <w:ind w:firstLine="567"/>
        <w:jc w:val="both"/>
        <w:rPr>
          <w:rFonts w:eastAsia="Times New Roman"/>
          <w:sz w:val="24"/>
          <w:szCs w:val="24"/>
        </w:rPr>
      </w:pPr>
      <w:r w:rsidRPr="00406F5D">
        <w:rPr>
          <w:rFonts w:eastAsia="Times New Roman"/>
          <w:b/>
          <w:iCs/>
          <w:sz w:val="24"/>
          <w:szCs w:val="24"/>
        </w:rPr>
        <w:t>Территориальная зона</w:t>
      </w:r>
      <w:r w:rsidRPr="00406F5D">
        <w:rPr>
          <w:rFonts w:eastAsia="Times New Roman"/>
          <w:sz w:val="24"/>
          <w:szCs w:val="24"/>
        </w:rPr>
        <w:t xml:space="preserve"> – зона, для которой в настоящих Правилах определены границы и установлены градостроительные регламенты.</w:t>
      </w:r>
    </w:p>
    <w:p w:rsidR="00270CC3" w:rsidRPr="00406F5D" w:rsidRDefault="00270CC3" w:rsidP="007652B1">
      <w:pPr>
        <w:ind w:firstLine="567"/>
        <w:jc w:val="both"/>
        <w:rPr>
          <w:rFonts w:eastAsia="Times New Roman"/>
          <w:sz w:val="24"/>
          <w:szCs w:val="24"/>
        </w:rPr>
      </w:pPr>
      <w:r w:rsidRPr="00406F5D">
        <w:rPr>
          <w:rFonts w:eastAsia="Times New Roman"/>
          <w:b/>
          <w:iCs/>
          <w:sz w:val="24"/>
          <w:szCs w:val="24"/>
        </w:rPr>
        <w:t>Т</w:t>
      </w:r>
      <w:r w:rsidRPr="00406F5D">
        <w:rPr>
          <w:rFonts w:eastAsia="Times New Roman"/>
          <w:b/>
          <w:sz w:val="24"/>
          <w:szCs w:val="24"/>
        </w:rPr>
        <w:t>ерритории общего пользования</w:t>
      </w:r>
      <w:r w:rsidRPr="00406F5D">
        <w:rPr>
          <w:rFonts w:eastAsia="Times New Roman"/>
          <w:sz w:val="24"/>
          <w:szCs w:val="24"/>
        </w:rPr>
        <w:t xml:space="preserve">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rsidR="00270CC3" w:rsidRPr="00406F5D" w:rsidRDefault="00270CC3" w:rsidP="007652B1">
      <w:pPr>
        <w:ind w:firstLine="567"/>
        <w:jc w:val="both"/>
        <w:rPr>
          <w:rFonts w:eastAsia="Times New Roman"/>
          <w:sz w:val="24"/>
          <w:szCs w:val="24"/>
        </w:rPr>
      </w:pPr>
      <w:r w:rsidRPr="00406F5D">
        <w:rPr>
          <w:rFonts w:eastAsia="Times New Roman"/>
          <w:b/>
          <w:sz w:val="24"/>
          <w:szCs w:val="24"/>
        </w:rPr>
        <w:t>Технический регламент</w:t>
      </w:r>
      <w:r w:rsidRPr="00406F5D">
        <w:rPr>
          <w:rFonts w:eastAsia="Times New Roman"/>
          <w:sz w:val="24"/>
          <w:szCs w:val="24"/>
        </w:rPr>
        <w:t xml:space="preserve"> - документ, который принят международным договором Российской Федерации, ратифицированным в порядке, установленном законодательством Российской Федерации, или межправительственным соглашением, заключенным в порядке, установленном законодательством Российской Федерации, или федеральным законом, или указом Президента Российской Федерации, или постановлением Правительства Российской Федерации, и устанавливает обязательные для применения и исполнения требования к объектам технического регулирования (продукции, в том числе зданиям, строениям и сооружениям или к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w:t>
      </w:r>
    </w:p>
    <w:p w:rsidR="00270CC3" w:rsidRPr="00406F5D" w:rsidRDefault="00270CC3" w:rsidP="007652B1">
      <w:pPr>
        <w:ind w:firstLine="567"/>
        <w:jc w:val="both"/>
        <w:rPr>
          <w:rFonts w:eastAsia="Times New Roman"/>
          <w:iCs/>
          <w:sz w:val="24"/>
          <w:szCs w:val="24"/>
        </w:rPr>
      </w:pPr>
      <w:r w:rsidRPr="00406F5D">
        <w:rPr>
          <w:rFonts w:eastAsia="Times New Roman"/>
          <w:b/>
          <w:iCs/>
          <w:sz w:val="24"/>
          <w:szCs w:val="24"/>
        </w:rPr>
        <w:t xml:space="preserve">Улично-дорожная сеть </w:t>
      </w:r>
      <w:r w:rsidRPr="00406F5D">
        <w:rPr>
          <w:rFonts w:eastAsia="Times New Roman"/>
          <w:iCs/>
          <w:sz w:val="24"/>
          <w:szCs w:val="24"/>
        </w:rPr>
        <w:t xml:space="preserve">– комплекс объектов, включающий в себя магистральные улицы различных категорий </w:t>
      </w:r>
      <w:proofErr w:type="spellStart"/>
      <w:r w:rsidRPr="00406F5D">
        <w:rPr>
          <w:rFonts w:eastAsia="Times New Roman"/>
          <w:iCs/>
          <w:sz w:val="24"/>
          <w:szCs w:val="24"/>
        </w:rPr>
        <w:t>общепоселенческого</w:t>
      </w:r>
      <w:proofErr w:type="spellEnd"/>
      <w:r w:rsidRPr="00406F5D">
        <w:rPr>
          <w:rFonts w:eastAsia="Times New Roman"/>
          <w:iCs/>
          <w:sz w:val="24"/>
          <w:szCs w:val="24"/>
        </w:rPr>
        <w:t xml:space="preserve"> и районного значения, улицы, дороги и проезды в жилых и производственных зонах населенных пунктов, площади, мосты, эстакады, подземные переходы, разворотные площадки и иное.</w:t>
      </w:r>
    </w:p>
    <w:p w:rsidR="00270CC3" w:rsidRPr="00406F5D" w:rsidRDefault="00270CC3" w:rsidP="007652B1">
      <w:pPr>
        <w:ind w:firstLine="567"/>
        <w:jc w:val="both"/>
        <w:rPr>
          <w:rFonts w:eastAsia="Times New Roman"/>
          <w:sz w:val="24"/>
          <w:szCs w:val="24"/>
        </w:rPr>
      </w:pPr>
      <w:r w:rsidRPr="00406F5D">
        <w:rPr>
          <w:rFonts w:eastAsia="Times New Roman"/>
          <w:sz w:val="24"/>
          <w:szCs w:val="24"/>
        </w:rPr>
        <w:t>Э</w:t>
      </w:r>
      <w:r w:rsidRPr="00406F5D">
        <w:rPr>
          <w:rFonts w:eastAsia="Times New Roman"/>
          <w:b/>
          <w:sz w:val="24"/>
          <w:szCs w:val="24"/>
        </w:rPr>
        <w:t>тажность</w:t>
      </w:r>
      <w:r w:rsidRPr="00406F5D">
        <w:rPr>
          <w:rFonts w:eastAsia="Times New Roman"/>
          <w:sz w:val="24"/>
          <w:szCs w:val="24"/>
        </w:rPr>
        <w:t xml:space="preserve"> – число наземных этажей здания, в том числе технический этаж, мансардный этаж, а также цокольный этаж, если верх его перекрытия находится выше средней планировочной отметки земли не менее чем на 2м.</w:t>
      </w:r>
    </w:p>
    <w:p w:rsidR="00270CC3" w:rsidRPr="00406F5D" w:rsidRDefault="00270CC3" w:rsidP="007652B1">
      <w:pPr>
        <w:ind w:firstLine="567"/>
        <w:jc w:val="both"/>
        <w:rPr>
          <w:rFonts w:eastAsia="Times New Roman"/>
          <w:sz w:val="24"/>
          <w:szCs w:val="24"/>
        </w:rPr>
      </w:pPr>
      <w:r w:rsidRPr="00406F5D">
        <w:rPr>
          <w:rFonts w:eastAsia="Times New Roman"/>
          <w:sz w:val="24"/>
          <w:szCs w:val="24"/>
        </w:rPr>
        <w:t>Иные понятия, используемые в настоящих Правилах, применяются в значениях, используемых в федеральном законодательстве.</w:t>
      </w:r>
    </w:p>
    <w:p w:rsidR="00B06433" w:rsidRPr="00406F5D" w:rsidRDefault="00B06433" w:rsidP="00270CC3">
      <w:pPr>
        <w:ind w:firstLine="284"/>
        <w:jc w:val="both"/>
        <w:rPr>
          <w:rFonts w:eastAsia="Times New Roman"/>
          <w:sz w:val="24"/>
          <w:szCs w:val="24"/>
        </w:rPr>
      </w:pPr>
    </w:p>
    <w:p w:rsidR="00B06433" w:rsidRPr="00406F5D" w:rsidRDefault="00B06433" w:rsidP="00D90108">
      <w:pPr>
        <w:keepNext/>
        <w:spacing w:line="360" w:lineRule="auto"/>
        <w:ind w:firstLine="567"/>
        <w:outlineLvl w:val="1"/>
        <w:rPr>
          <w:rFonts w:eastAsia="Times New Roman" w:cs="Arial"/>
          <w:b/>
          <w:bCs/>
          <w:iCs/>
          <w:sz w:val="24"/>
          <w:szCs w:val="28"/>
        </w:rPr>
      </w:pPr>
      <w:bookmarkStart w:id="5" w:name="__RefHeading__353_2087375748"/>
      <w:bookmarkStart w:id="6" w:name="_Toc383496938"/>
      <w:bookmarkStart w:id="7" w:name="_Toc27226073"/>
      <w:bookmarkEnd w:id="5"/>
      <w:r w:rsidRPr="00406F5D">
        <w:rPr>
          <w:rFonts w:eastAsia="Times New Roman" w:cs="Arial"/>
          <w:b/>
          <w:bCs/>
          <w:iCs/>
          <w:sz w:val="24"/>
          <w:szCs w:val="28"/>
        </w:rPr>
        <w:t>Статья 2. Сфера применения настоящих Правил</w:t>
      </w:r>
      <w:bookmarkEnd w:id="6"/>
      <w:bookmarkEnd w:id="7"/>
    </w:p>
    <w:p w:rsidR="00B06433" w:rsidRPr="00406F5D" w:rsidRDefault="00B06433" w:rsidP="007652B1">
      <w:pPr>
        <w:ind w:firstLine="567"/>
        <w:jc w:val="both"/>
        <w:rPr>
          <w:rFonts w:eastAsia="Times New Roman"/>
          <w:iCs/>
          <w:sz w:val="24"/>
          <w:szCs w:val="24"/>
        </w:rPr>
      </w:pPr>
      <w:r w:rsidRPr="00406F5D">
        <w:rPr>
          <w:rFonts w:eastAsia="Times New Roman"/>
          <w:sz w:val="24"/>
          <w:szCs w:val="24"/>
        </w:rPr>
        <w:t xml:space="preserve">1. </w:t>
      </w:r>
      <w:r w:rsidRPr="00406F5D">
        <w:rPr>
          <w:rFonts w:eastAsia="Times New Roman"/>
          <w:iCs/>
          <w:sz w:val="24"/>
          <w:szCs w:val="24"/>
        </w:rPr>
        <w:t xml:space="preserve">Настоящие Правила подлежат применению на территории </w:t>
      </w:r>
      <w:r w:rsidRPr="00406F5D">
        <w:rPr>
          <w:rFonts w:eastAsia="Times New Roman"/>
          <w:sz w:val="24"/>
          <w:szCs w:val="24"/>
        </w:rPr>
        <w:t xml:space="preserve">Хомутовского муниципального </w:t>
      </w:r>
      <w:proofErr w:type="gramStart"/>
      <w:r w:rsidRPr="00406F5D">
        <w:rPr>
          <w:rFonts w:eastAsia="Times New Roman"/>
          <w:sz w:val="24"/>
          <w:szCs w:val="24"/>
        </w:rPr>
        <w:t xml:space="preserve">образования </w:t>
      </w:r>
      <w:r w:rsidRPr="00406F5D">
        <w:rPr>
          <w:rFonts w:eastAsia="Times New Roman"/>
          <w:iCs/>
          <w:sz w:val="24"/>
          <w:szCs w:val="24"/>
        </w:rPr>
        <w:t xml:space="preserve"> в</w:t>
      </w:r>
      <w:proofErr w:type="gramEnd"/>
      <w:r w:rsidRPr="00406F5D">
        <w:rPr>
          <w:rFonts w:eastAsia="Times New Roman"/>
          <w:iCs/>
          <w:sz w:val="24"/>
          <w:szCs w:val="24"/>
        </w:rPr>
        <w:t xml:space="preserve"> границах, установленных согласно закону Иркутской области от 09.04.2007г № 13-оз «О статусе и границах муниципальных образований Иркутского района Иркутской области».</w:t>
      </w:r>
    </w:p>
    <w:p w:rsidR="00B06433" w:rsidRPr="00406F5D" w:rsidRDefault="00B06433" w:rsidP="007652B1">
      <w:pPr>
        <w:ind w:firstLine="567"/>
        <w:jc w:val="both"/>
        <w:rPr>
          <w:rFonts w:eastAsia="Times New Roman"/>
          <w:sz w:val="24"/>
          <w:szCs w:val="24"/>
        </w:rPr>
      </w:pPr>
      <w:r w:rsidRPr="00406F5D">
        <w:rPr>
          <w:rFonts w:eastAsia="Times New Roman"/>
          <w:sz w:val="24"/>
          <w:szCs w:val="24"/>
        </w:rPr>
        <w:t>2. Настоящие Правила обязательны для исполнения всеми субъектами градостроительных отношений.</w:t>
      </w:r>
    </w:p>
    <w:p w:rsidR="00B06433" w:rsidRPr="00406F5D" w:rsidRDefault="00B06433" w:rsidP="007652B1">
      <w:pPr>
        <w:ind w:firstLine="567"/>
        <w:jc w:val="both"/>
        <w:rPr>
          <w:rFonts w:eastAsia="Times New Roman"/>
          <w:sz w:val="16"/>
          <w:szCs w:val="16"/>
        </w:rPr>
      </w:pPr>
    </w:p>
    <w:p w:rsidR="00B06433" w:rsidRPr="00406F5D" w:rsidRDefault="00B06433" w:rsidP="00D90108">
      <w:pPr>
        <w:keepNext/>
        <w:spacing w:line="360" w:lineRule="auto"/>
        <w:ind w:firstLine="567"/>
        <w:outlineLvl w:val="1"/>
        <w:rPr>
          <w:rFonts w:eastAsia="Times New Roman" w:cs="Arial"/>
          <w:b/>
          <w:bCs/>
          <w:iCs/>
          <w:sz w:val="24"/>
          <w:szCs w:val="28"/>
        </w:rPr>
      </w:pPr>
      <w:bookmarkStart w:id="8" w:name="_Toc383496939"/>
      <w:bookmarkStart w:id="9" w:name="_Toc27226074"/>
      <w:r w:rsidRPr="00406F5D">
        <w:rPr>
          <w:rFonts w:eastAsia="Times New Roman" w:cs="Arial"/>
          <w:b/>
          <w:bCs/>
          <w:iCs/>
          <w:sz w:val="24"/>
          <w:szCs w:val="28"/>
        </w:rPr>
        <w:t>Статья 3. Назначение и содержание настоящих Правил</w:t>
      </w:r>
      <w:bookmarkEnd w:id="8"/>
      <w:bookmarkEnd w:id="9"/>
    </w:p>
    <w:p w:rsidR="00B06433" w:rsidRPr="00406F5D" w:rsidRDefault="00B06433" w:rsidP="007652B1">
      <w:pPr>
        <w:ind w:firstLine="567"/>
        <w:jc w:val="both"/>
        <w:rPr>
          <w:rFonts w:eastAsia="Times New Roman"/>
          <w:sz w:val="24"/>
          <w:szCs w:val="24"/>
        </w:rPr>
      </w:pPr>
      <w:r w:rsidRPr="00406F5D">
        <w:rPr>
          <w:rFonts w:eastAsia="Times New Roman"/>
          <w:sz w:val="24"/>
          <w:szCs w:val="24"/>
        </w:rPr>
        <w:t>1. Настоящие Правила разрабатываются в целях:</w:t>
      </w:r>
    </w:p>
    <w:p w:rsidR="00B06433" w:rsidRPr="00406F5D" w:rsidRDefault="00B06433" w:rsidP="007652B1">
      <w:pPr>
        <w:ind w:firstLine="567"/>
        <w:jc w:val="both"/>
        <w:rPr>
          <w:rFonts w:eastAsia="Times New Roman"/>
          <w:sz w:val="24"/>
          <w:szCs w:val="24"/>
        </w:rPr>
      </w:pPr>
      <w:r w:rsidRPr="00406F5D">
        <w:rPr>
          <w:rFonts w:eastAsia="Times New Roman"/>
          <w:sz w:val="24"/>
          <w:szCs w:val="24"/>
        </w:rPr>
        <w:t>1) создания условий для устойчивого развития территории поселения, сохранения окружающей среды и объектов культурного наследия;</w:t>
      </w:r>
    </w:p>
    <w:p w:rsidR="00B06433" w:rsidRPr="00406F5D" w:rsidRDefault="00B06433" w:rsidP="007652B1">
      <w:pPr>
        <w:ind w:firstLine="567"/>
        <w:jc w:val="both"/>
        <w:rPr>
          <w:rFonts w:eastAsia="Times New Roman"/>
          <w:sz w:val="24"/>
          <w:szCs w:val="24"/>
        </w:rPr>
      </w:pPr>
      <w:r w:rsidRPr="00406F5D">
        <w:rPr>
          <w:rFonts w:eastAsia="Times New Roman"/>
          <w:sz w:val="24"/>
          <w:szCs w:val="24"/>
        </w:rPr>
        <w:t>2) создания условий для планировки территории поселения;</w:t>
      </w:r>
    </w:p>
    <w:p w:rsidR="00B06433" w:rsidRPr="00406F5D" w:rsidRDefault="00B06433" w:rsidP="007652B1">
      <w:pPr>
        <w:ind w:firstLine="567"/>
        <w:jc w:val="both"/>
        <w:rPr>
          <w:rFonts w:eastAsia="Times New Roman"/>
          <w:sz w:val="24"/>
          <w:szCs w:val="24"/>
        </w:rPr>
      </w:pPr>
      <w:r w:rsidRPr="00406F5D">
        <w:rPr>
          <w:rFonts w:eastAsia="Times New Roman"/>
          <w:sz w:val="24"/>
          <w:szCs w:val="24"/>
        </w:rPr>
        <w:t>3)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rsidR="00B06433" w:rsidRPr="00406F5D" w:rsidRDefault="00B06433" w:rsidP="007652B1">
      <w:pPr>
        <w:ind w:firstLine="567"/>
        <w:jc w:val="both"/>
        <w:rPr>
          <w:rFonts w:eastAsia="Times New Roman"/>
          <w:sz w:val="24"/>
          <w:szCs w:val="24"/>
        </w:rPr>
      </w:pPr>
      <w:r w:rsidRPr="00406F5D">
        <w:rPr>
          <w:rFonts w:eastAsia="Times New Roman"/>
          <w:sz w:val="24"/>
          <w:szCs w:val="24"/>
        </w:rPr>
        <w:t>4) 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rsidR="00B06433" w:rsidRPr="00406F5D" w:rsidRDefault="00B06433" w:rsidP="007652B1">
      <w:pPr>
        <w:ind w:firstLine="567"/>
        <w:jc w:val="both"/>
        <w:rPr>
          <w:rFonts w:eastAsia="Times New Roman"/>
          <w:sz w:val="24"/>
          <w:szCs w:val="24"/>
        </w:rPr>
      </w:pPr>
      <w:r w:rsidRPr="00406F5D">
        <w:rPr>
          <w:rFonts w:eastAsia="Times New Roman"/>
          <w:sz w:val="24"/>
          <w:szCs w:val="24"/>
        </w:rPr>
        <w:t>2. Настоящие Правила включают в себя:</w:t>
      </w:r>
    </w:p>
    <w:p w:rsidR="00B06433" w:rsidRPr="00406F5D" w:rsidRDefault="00B06433" w:rsidP="007652B1">
      <w:pPr>
        <w:ind w:firstLine="567"/>
        <w:jc w:val="both"/>
        <w:rPr>
          <w:rFonts w:eastAsia="Times New Roman"/>
          <w:sz w:val="24"/>
          <w:szCs w:val="24"/>
        </w:rPr>
      </w:pPr>
      <w:r w:rsidRPr="00406F5D">
        <w:rPr>
          <w:rFonts w:eastAsia="Times New Roman"/>
          <w:sz w:val="24"/>
          <w:szCs w:val="24"/>
        </w:rPr>
        <w:t>1) порядок применения настоящих Правил и внесения в них изменений;</w:t>
      </w:r>
    </w:p>
    <w:p w:rsidR="00B06433" w:rsidRPr="00406F5D" w:rsidRDefault="00B06433" w:rsidP="007652B1">
      <w:pPr>
        <w:ind w:firstLine="567"/>
        <w:jc w:val="both"/>
        <w:rPr>
          <w:rFonts w:eastAsia="Times New Roman"/>
          <w:sz w:val="24"/>
          <w:szCs w:val="24"/>
        </w:rPr>
      </w:pPr>
      <w:r w:rsidRPr="00406F5D">
        <w:rPr>
          <w:rFonts w:eastAsia="Times New Roman"/>
          <w:sz w:val="24"/>
          <w:szCs w:val="24"/>
        </w:rPr>
        <w:t>2) карту градостроительного зонирования;</w:t>
      </w:r>
    </w:p>
    <w:p w:rsidR="00B06433" w:rsidRPr="00406F5D" w:rsidRDefault="00B06433" w:rsidP="007652B1">
      <w:pPr>
        <w:ind w:firstLine="567"/>
        <w:jc w:val="both"/>
        <w:rPr>
          <w:rFonts w:eastAsia="Times New Roman"/>
          <w:sz w:val="24"/>
          <w:szCs w:val="24"/>
        </w:rPr>
      </w:pPr>
      <w:r w:rsidRPr="00406F5D">
        <w:rPr>
          <w:rFonts w:eastAsia="Times New Roman"/>
          <w:sz w:val="24"/>
          <w:szCs w:val="24"/>
        </w:rPr>
        <w:t>3) градостроительные регламенты.</w:t>
      </w:r>
    </w:p>
    <w:p w:rsidR="00B06433" w:rsidRPr="00406F5D" w:rsidRDefault="00B06433" w:rsidP="007652B1">
      <w:pPr>
        <w:ind w:firstLine="567"/>
        <w:rPr>
          <w:rFonts w:eastAsia="Times New Roman"/>
          <w:sz w:val="24"/>
          <w:szCs w:val="24"/>
        </w:rPr>
      </w:pPr>
    </w:p>
    <w:p w:rsidR="00B06433" w:rsidRPr="00406F5D" w:rsidRDefault="00B06433" w:rsidP="00D90108">
      <w:pPr>
        <w:keepNext/>
        <w:spacing w:line="360" w:lineRule="auto"/>
        <w:ind w:firstLine="567"/>
        <w:outlineLvl w:val="1"/>
        <w:rPr>
          <w:rFonts w:eastAsia="Times New Roman" w:cs="Arial"/>
          <w:b/>
          <w:bCs/>
          <w:iCs/>
          <w:sz w:val="24"/>
          <w:szCs w:val="28"/>
        </w:rPr>
      </w:pPr>
      <w:bookmarkStart w:id="10" w:name="_Toc383496941"/>
      <w:bookmarkStart w:id="11" w:name="_Toc27226075"/>
      <w:r w:rsidRPr="00406F5D">
        <w:rPr>
          <w:rFonts w:eastAsia="Times New Roman" w:cs="Arial"/>
          <w:b/>
          <w:bCs/>
          <w:iCs/>
          <w:sz w:val="24"/>
          <w:szCs w:val="28"/>
        </w:rPr>
        <w:t>Статья 4. Цели градостроительного зонирования</w:t>
      </w:r>
      <w:bookmarkEnd w:id="10"/>
      <w:bookmarkEnd w:id="11"/>
    </w:p>
    <w:p w:rsidR="00B06433" w:rsidRPr="00406F5D" w:rsidRDefault="00B06433" w:rsidP="007652B1">
      <w:pPr>
        <w:autoSpaceDE w:val="0"/>
        <w:autoSpaceDN w:val="0"/>
        <w:adjustRightInd w:val="0"/>
        <w:ind w:firstLine="567"/>
        <w:jc w:val="both"/>
        <w:rPr>
          <w:rFonts w:eastAsia="Times New Roman"/>
          <w:sz w:val="24"/>
          <w:szCs w:val="24"/>
        </w:rPr>
      </w:pPr>
      <w:r w:rsidRPr="00406F5D">
        <w:rPr>
          <w:rFonts w:eastAsia="Times New Roman"/>
          <w:sz w:val="24"/>
          <w:szCs w:val="24"/>
        </w:rPr>
        <w:t>Целями введения системы регулирования землепользования и застройки, основанной на градостроительном зонировании, является:</w:t>
      </w:r>
    </w:p>
    <w:p w:rsidR="00B06433" w:rsidRPr="00406F5D" w:rsidRDefault="00B06433" w:rsidP="007652B1">
      <w:pPr>
        <w:autoSpaceDE w:val="0"/>
        <w:autoSpaceDN w:val="0"/>
        <w:adjustRightInd w:val="0"/>
        <w:ind w:firstLine="567"/>
        <w:jc w:val="both"/>
        <w:rPr>
          <w:rFonts w:eastAsia="Times New Roman"/>
          <w:sz w:val="24"/>
          <w:szCs w:val="24"/>
        </w:rPr>
      </w:pPr>
      <w:r w:rsidRPr="00406F5D">
        <w:rPr>
          <w:rFonts w:eastAsia="Times New Roman"/>
          <w:sz w:val="24"/>
          <w:szCs w:val="24"/>
        </w:rPr>
        <w:t>1) обеспечение условий для реализации планов и программ развития поселения, систем инженерного обеспечения и социального обслуживания, сохранения культурно-исторической и природной среды;</w:t>
      </w:r>
    </w:p>
    <w:p w:rsidR="00B06433" w:rsidRPr="00406F5D" w:rsidRDefault="00B06433" w:rsidP="007652B1">
      <w:pPr>
        <w:autoSpaceDE w:val="0"/>
        <w:autoSpaceDN w:val="0"/>
        <w:adjustRightInd w:val="0"/>
        <w:ind w:firstLine="567"/>
        <w:jc w:val="both"/>
        <w:rPr>
          <w:rFonts w:eastAsia="Times New Roman"/>
          <w:sz w:val="24"/>
          <w:szCs w:val="24"/>
        </w:rPr>
      </w:pPr>
      <w:r w:rsidRPr="00406F5D">
        <w:rPr>
          <w:rFonts w:eastAsia="Times New Roman"/>
          <w:sz w:val="24"/>
          <w:szCs w:val="24"/>
        </w:rPr>
        <w:t>2) установление правовых гарантий по использованию и строительному изменению недвижимости для владельцев и лиц, желающих приобрести права владения, пользования и распоряжения земельными участками, иными объектами капитального строительства;</w:t>
      </w:r>
    </w:p>
    <w:p w:rsidR="00B06433" w:rsidRPr="00406F5D" w:rsidRDefault="00B06433" w:rsidP="007652B1">
      <w:pPr>
        <w:ind w:firstLine="567"/>
        <w:jc w:val="both"/>
        <w:rPr>
          <w:rFonts w:eastAsia="Times New Roman"/>
          <w:sz w:val="24"/>
          <w:szCs w:val="24"/>
        </w:rPr>
      </w:pPr>
      <w:r w:rsidRPr="00406F5D">
        <w:rPr>
          <w:rFonts w:eastAsia="Times New Roman"/>
          <w:sz w:val="24"/>
          <w:szCs w:val="24"/>
        </w:rPr>
        <w:t>3) создание благоприятных условий для привлечения инвестиций в строительство и обустройство земельных участков и объектов капитального строительства посредством предоставления инвесторам возможности выбора наиболее эффективного вида их использования в соответствии с градостроительным регламентом.</w:t>
      </w:r>
    </w:p>
    <w:p w:rsidR="00B06433" w:rsidRPr="00406F5D" w:rsidRDefault="00B06433" w:rsidP="007652B1">
      <w:pPr>
        <w:ind w:firstLine="567"/>
        <w:jc w:val="both"/>
        <w:rPr>
          <w:rFonts w:eastAsia="Times New Roman"/>
          <w:sz w:val="24"/>
          <w:szCs w:val="24"/>
        </w:rPr>
      </w:pPr>
    </w:p>
    <w:p w:rsidR="00B06433" w:rsidRPr="00406F5D" w:rsidRDefault="00B06433" w:rsidP="00D90108">
      <w:pPr>
        <w:keepNext/>
        <w:spacing w:line="360" w:lineRule="auto"/>
        <w:ind w:firstLine="567"/>
        <w:outlineLvl w:val="1"/>
        <w:rPr>
          <w:rFonts w:eastAsia="Times New Roman" w:cs="Arial"/>
          <w:b/>
          <w:bCs/>
          <w:iCs/>
          <w:sz w:val="24"/>
          <w:szCs w:val="28"/>
        </w:rPr>
      </w:pPr>
      <w:bookmarkStart w:id="12" w:name="_Toc383496942"/>
      <w:bookmarkStart w:id="13" w:name="_Toc27226076"/>
      <w:r w:rsidRPr="00406F5D">
        <w:rPr>
          <w:rFonts w:eastAsia="Times New Roman" w:cs="Arial"/>
          <w:b/>
          <w:bCs/>
          <w:iCs/>
          <w:sz w:val="24"/>
          <w:szCs w:val="28"/>
        </w:rPr>
        <w:t>Статья 5. Объекты и субъекты градостроительных отношений</w:t>
      </w:r>
      <w:bookmarkEnd w:id="12"/>
      <w:bookmarkEnd w:id="13"/>
    </w:p>
    <w:p w:rsidR="00B06433" w:rsidRPr="00406F5D" w:rsidRDefault="00B06433" w:rsidP="007652B1">
      <w:pPr>
        <w:ind w:firstLine="567"/>
        <w:jc w:val="both"/>
        <w:rPr>
          <w:rFonts w:eastAsia="Times New Roman"/>
          <w:sz w:val="24"/>
          <w:szCs w:val="24"/>
        </w:rPr>
      </w:pPr>
      <w:r w:rsidRPr="00406F5D">
        <w:rPr>
          <w:rFonts w:eastAsia="Times New Roman"/>
          <w:sz w:val="24"/>
          <w:szCs w:val="24"/>
        </w:rPr>
        <w:t>1. Объектами градостроительных отношений в городском поселении является его территория, а также земельные участки и объекты капитального строительства, объекты, не являющиеся объектами капитального строительства, расположенные в границах городского поселения.</w:t>
      </w:r>
    </w:p>
    <w:p w:rsidR="00B06433" w:rsidRPr="00406F5D" w:rsidRDefault="00B06433" w:rsidP="007652B1">
      <w:pPr>
        <w:ind w:firstLine="567"/>
        <w:jc w:val="both"/>
        <w:rPr>
          <w:rFonts w:eastAsia="Times New Roman"/>
          <w:sz w:val="24"/>
          <w:szCs w:val="24"/>
        </w:rPr>
      </w:pPr>
      <w:r w:rsidRPr="00406F5D">
        <w:rPr>
          <w:rFonts w:eastAsia="Times New Roman"/>
          <w:sz w:val="24"/>
          <w:szCs w:val="24"/>
        </w:rPr>
        <w:t>2. Субъектами градостроительных отношений на территории городского поселения являются Российская Федерация, субъекты Российской Федерации, муниципальные образования, физические и юридические лица.</w:t>
      </w:r>
    </w:p>
    <w:p w:rsidR="00B06433" w:rsidRPr="00406F5D" w:rsidRDefault="00B06433" w:rsidP="007652B1">
      <w:pPr>
        <w:ind w:firstLine="567"/>
        <w:jc w:val="both"/>
        <w:rPr>
          <w:rFonts w:eastAsia="Times New Roman"/>
          <w:sz w:val="24"/>
          <w:szCs w:val="24"/>
        </w:rPr>
      </w:pPr>
      <w:r w:rsidRPr="00406F5D">
        <w:rPr>
          <w:rFonts w:eastAsia="Times New Roman"/>
          <w:sz w:val="24"/>
          <w:szCs w:val="24"/>
        </w:rPr>
        <w:t>3. От имени Российской Федерации, субъектов Российской Федерации, муниципальных образований в градостроительных отношениях выступают соответственно органы государственной власти Российской Федерации, органы государственной власти субъектов Российской Федерации, органы местного самоуправления в пределах своей компетенции.</w:t>
      </w:r>
    </w:p>
    <w:p w:rsidR="007C2663" w:rsidRDefault="00B06433" w:rsidP="007652B1">
      <w:pPr>
        <w:pStyle w:val="1"/>
        <w:spacing w:before="240"/>
        <w:ind w:firstLine="567"/>
        <w:jc w:val="center"/>
        <w:rPr>
          <w:rFonts w:ascii="Times New Roman" w:hAnsi="Times New Roman" w:cs="Times New Roman"/>
          <w:color w:val="auto"/>
          <w:sz w:val="24"/>
          <w:szCs w:val="24"/>
        </w:rPr>
      </w:pPr>
      <w:bookmarkStart w:id="14" w:name="_Toc27226077"/>
      <w:r w:rsidRPr="00406F5D">
        <w:rPr>
          <w:rFonts w:ascii="Times New Roman" w:hAnsi="Times New Roman" w:cs="Times New Roman"/>
          <w:color w:val="auto"/>
          <w:sz w:val="24"/>
          <w:szCs w:val="24"/>
        </w:rPr>
        <w:t xml:space="preserve">Глава </w:t>
      </w:r>
      <w:r w:rsidR="00D90108" w:rsidRPr="00D90108">
        <w:rPr>
          <w:rFonts w:ascii="Times New Roman" w:hAnsi="Times New Roman" w:cs="Times New Roman"/>
          <w:color w:val="auto"/>
          <w:sz w:val="24"/>
          <w:szCs w:val="24"/>
        </w:rPr>
        <w:t>2</w:t>
      </w:r>
      <w:r w:rsidR="000C38CA" w:rsidRPr="00406F5D">
        <w:rPr>
          <w:rFonts w:ascii="Times New Roman" w:hAnsi="Times New Roman" w:cs="Times New Roman"/>
          <w:color w:val="auto"/>
          <w:sz w:val="24"/>
          <w:szCs w:val="24"/>
        </w:rPr>
        <w:t>.</w:t>
      </w:r>
      <w:r w:rsidR="007C2663" w:rsidRPr="00406F5D">
        <w:rPr>
          <w:rFonts w:ascii="Times New Roman" w:hAnsi="Times New Roman" w:cs="Times New Roman"/>
          <w:color w:val="auto"/>
          <w:sz w:val="24"/>
          <w:szCs w:val="24"/>
        </w:rPr>
        <w:t xml:space="preserve">  </w:t>
      </w:r>
      <w:r w:rsidR="00D90108" w:rsidRPr="00406F5D">
        <w:rPr>
          <w:rFonts w:ascii="Times New Roman" w:hAnsi="Times New Roman" w:cs="Times New Roman"/>
          <w:color w:val="auto"/>
          <w:sz w:val="24"/>
          <w:szCs w:val="24"/>
        </w:rPr>
        <w:t>ПОЛОЖЕНИЕ ПО РЕГУЛИРОВАНИЮ ЗЕМЛЕПОЛЬЗОВАНИЮ И ЗАСТРОЙКЕ ОРГАНАМИ МЕСТНОГО САМОУПРАВЛЕНИЯ</w:t>
      </w:r>
      <w:bookmarkEnd w:id="14"/>
    </w:p>
    <w:p w:rsidR="00866C9C" w:rsidRPr="00866C9C" w:rsidRDefault="00866C9C" w:rsidP="00866C9C"/>
    <w:p w:rsidR="00B06433" w:rsidRPr="00406F5D" w:rsidRDefault="00B06433" w:rsidP="00866C9C">
      <w:pPr>
        <w:keepNext/>
        <w:ind w:firstLine="567"/>
        <w:outlineLvl w:val="1"/>
        <w:rPr>
          <w:rFonts w:eastAsia="Times New Roman" w:cs="Arial"/>
          <w:b/>
          <w:bCs/>
          <w:iCs/>
          <w:sz w:val="24"/>
          <w:szCs w:val="28"/>
        </w:rPr>
      </w:pPr>
      <w:bookmarkStart w:id="15" w:name="_Toc383496944"/>
      <w:bookmarkStart w:id="16" w:name="_Toc27226078"/>
      <w:r w:rsidRPr="00406F5D">
        <w:rPr>
          <w:rFonts w:eastAsia="Times New Roman" w:cs="Arial"/>
          <w:b/>
          <w:bCs/>
          <w:iCs/>
          <w:sz w:val="24"/>
          <w:szCs w:val="28"/>
        </w:rPr>
        <w:t>Статья 6. Полномочия Думы Хомутовского сельского поселения в области землепользования и застройки</w:t>
      </w:r>
      <w:bookmarkEnd w:id="15"/>
      <w:bookmarkEnd w:id="16"/>
    </w:p>
    <w:p w:rsidR="00B06433" w:rsidRPr="00406F5D" w:rsidRDefault="00B06433" w:rsidP="007652B1">
      <w:pPr>
        <w:ind w:firstLine="567"/>
        <w:jc w:val="both"/>
        <w:rPr>
          <w:rFonts w:eastAsia="Times New Roman"/>
          <w:sz w:val="24"/>
          <w:szCs w:val="24"/>
        </w:rPr>
      </w:pPr>
      <w:r w:rsidRPr="00406F5D">
        <w:rPr>
          <w:rFonts w:eastAsia="Times New Roman"/>
          <w:sz w:val="24"/>
          <w:szCs w:val="24"/>
        </w:rPr>
        <w:t>К полномочиям Думы Хомутовского сельского поселения в области землепользования и застройки относятся:</w:t>
      </w:r>
    </w:p>
    <w:p w:rsidR="00B06433" w:rsidRPr="00406F5D" w:rsidRDefault="00B06433" w:rsidP="007652B1">
      <w:pPr>
        <w:ind w:firstLine="567"/>
        <w:jc w:val="both"/>
        <w:rPr>
          <w:rFonts w:eastAsia="Times New Roman"/>
          <w:sz w:val="24"/>
          <w:szCs w:val="24"/>
        </w:rPr>
      </w:pPr>
      <w:r w:rsidRPr="00406F5D">
        <w:rPr>
          <w:rFonts w:eastAsia="Times New Roman"/>
          <w:sz w:val="24"/>
          <w:szCs w:val="24"/>
        </w:rPr>
        <w:t>1) установление в интересах населения и в соответствии с законодательством условий для использования земель, находящихся в границах сельского поселения;</w:t>
      </w:r>
    </w:p>
    <w:p w:rsidR="00B06433" w:rsidRPr="00406F5D" w:rsidRDefault="00B06433" w:rsidP="007652B1">
      <w:pPr>
        <w:ind w:firstLine="567"/>
        <w:jc w:val="both"/>
        <w:rPr>
          <w:rFonts w:eastAsia="Times New Roman"/>
          <w:sz w:val="24"/>
          <w:szCs w:val="24"/>
        </w:rPr>
      </w:pPr>
      <w:r w:rsidRPr="00406F5D">
        <w:rPr>
          <w:rFonts w:eastAsia="Times New Roman"/>
          <w:sz w:val="24"/>
          <w:szCs w:val="24"/>
        </w:rPr>
        <w:t>2) утверждение Генерального плана сельского поселения;</w:t>
      </w:r>
    </w:p>
    <w:p w:rsidR="00B06433" w:rsidRPr="00406F5D" w:rsidRDefault="00B06433" w:rsidP="007652B1">
      <w:pPr>
        <w:ind w:firstLine="567"/>
        <w:jc w:val="both"/>
        <w:rPr>
          <w:rFonts w:eastAsia="Times New Roman"/>
          <w:sz w:val="24"/>
          <w:szCs w:val="24"/>
        </w:rPr>
      </w:pPr>
      <w:r w:rsidRPr="00406F5D">
        <w:rPr>
          <w:rFonts w:eastAsia="Times New Roman"/>
          <w:sz w:val="24"/>
          <w:szCs w:val="24"/>
        </w:rPr>
        <w:t>3) принятие в пределах своей компетенции муниципальных правовых актов в области регулирования землепользования и застройки, муниципальных целевых программ в области градостроительной деятельности и рационального использования земель, находящихся в границах сельского поселения, внесение в них изменений;</w:t>
      </w:r>
    </w:p>
    <w:p w:rsidR="00B06433" w:rsidRPr="00406F5D" w:rsidRDefault="00B06433" w:rsidP="007652B1">
      <w:pPr>
        <w:ind w:firstLine="567"/>
        <w:jc w:val="both"/>
        <w:rPr>
          <w:rFonts w:eastAsia="Times New Roman"/>
          <w:sz w:val="24"/>
          <w:szCs w:val="24"/>
        </w:rPr>
      </w:pPr>
      <w:r w:rsidRPr="00406F5D">
        <w:rPr>
          <w:rFonts w:eastAsia="Times New Roman"/>
          <w:sz w:val="24"/>
          <w:szCs w:val="24"/>
        </w:rPr>
        <w:t>4) установление порядка управления и распоряжения земельными участками и объектами капитального строительства, находящимися в муниципальной собственности;</w:t>
      </w:r>
    </w:p>
    <w:p w:rsidR="00B06433" w:rsidRPr="00406F5D" w:rsidRDefault="00B06433" w:rsidP="007652B1">
      <w:pPr>
        <w:ind w:firstLine="567"/>
        <w:rPr>
          <w:rFonts w:eastAsia="Times New Roman"/>
          <w:sz w:val="24"/>
          <w:szCs w:val="24"/>
        </w:rPr>
      </w:pPr>
      <w:r w:rsidRPr="00406F5D">
        <w:rPr>
          <w:rFonts w:eastAsia="Times New Roman"/>
          <w:sz w:val="24"/>
          <w:szCs w:val="24"/>
        </w:rPr>
        <w:t>5) установление ставок земельного налога;</w:t>
      </w:r>
    </w:p>
    <w:p w:rsidR="00B06433" w:rsidRPr="00406F5D" w:rsidRDefault="00B06433" w:rsidP="007652B1">
      <w:pPr>
        <w:ind w:firstLine="567"/>
        <w:jc w:val="both"/>
        <w:rPr>
          <w:rFonts w:eastAsia="Times New Roman"/>
          <w:sz w:val="24"/>
          <w:szCs w:val="24"/>
        </w:rPr>
      </w:pPr>
      <w:r w:rsidRPr="00406F5D">
        <w:rPr>
          <w:rFonts w:eastAsia="Times New Roman"/>
          <w:sz w:val="24"/>
          <w:szCs w:val="24"/>
        </w:rPr>
        <w:t>6) установление арендной платы за землю, находящуюся в собственности Хомутовского муниципального образования;</w:t>
      </w:r>
    </w:p>
    <w:p w:rsidR="00B06433" w:rsidRPr="00406F5D" w:rsidRDefault="00B06433" w:rsidP="007652B1">
      <w:pPr>
        <w:ind w:firstLine="567"/>
        <w:jc w:val="both"/>
        <w:rPr>
          <w:rFonts w:eastAsia="Times New Roman"/>
          <w:sz w:val="24"/>
          <w:szCs w:val="24"/>
        </w:rPr>
      </w:pPr>
      <w:r w:rsidRPr="00406F5D">
        <w:rPr>
          <w:rFonts w:eastAsia="Times New Roman"/>
          <w:sz w:val="24"/>
          <w:szCs w:val="24"/>
        </w:rPr>
        <w:t xml:space="preserve">7) осуществление контроля за исполнением настоящих Правил, деятельностью органов местного самоуправления, уполномоченных в области землепользования и застройки, в пределах своей компетенции; </w:t>
      </w:r>
    </w:p>
    <w:p w:rsidR="00B06433" w:rsidRPr="00406F5D" w:rsidRDefault="00B06433" w:rsidP="007652B1">
      <w:pPr>
        <w:ind w:firstLine="567"/>
        <w:jc w:val="both"/>
        <w:rPr>
          <w:rFonts w:eastAsia="Times New Roman"/>
          <w:sz w:val="24"/>
          <w:szCs w:val="24"/>
        </w:rPr>
      </w:pPr>
      <w:r w:rsidRPr="00406F5D">
        <w:rPr>
          <w:rFonts w:eastAsia="Times New Roman"/>
          <w:sz w:val="24"/>
          <w:szCs w:val="24"/>
        </w:rPr>
        <w:t>8) иные полномочия, отнесенные к компетенции Думы сельского поселения Уставом Хомутовского муниципального образования, решениями Думы сельского поселения в соответствии с действующим законодательством Российской Федерации.</w:t>
      </w:r>
    </w:p>
    <w:p w:rsidR="00B06433" w:rsidRPr="00406F5D" w:rsidRDefault="00B06433" w:rsidP="007652B1">
      <w:pPr>
        <w:ind w:firstLine="567"/>
        <w:jc w:val="both"/>
        <w:rPr>
          <w:rFonts w:eastAsia="Times New Roman"/>
          <w:sz w:val="24"/>
          <w:szCs w:val="24"/>
        </w:rPr>
      </w:pPr>
    </w:p>
    <w:p w:rsidR="00B06433" w:rsidRPr="00406F5D" w:rsidRDefault="00B06433" w:rsidP="00866C9C">
      <w:pPr>
        <w:keepNext/>
        <w:ind w:firstLine="567"/>
        <w:outlineLvl w:val="1"/>
        <w:rPr>
          <w:rFonts w:eastAsia="Times New Roman" w:cs="Arial"/>
          <w:b/>
          <w:bCs/>
          <w:iCs/>
          <w:sz w:val="24"/>
          <w:szCs w:val="28"/>
        </w:rPr>
      </w:pPr>
      <w:bookmarkStart w:id="17" w:name="_Toc383496945"/>
      <w:bookmarkStart w:id="18" w:name="_Toc27226079"/>
      <w:r w:rsidRPr="00406F5D">
        <w:rPr>
          <w:rFonts w:eastAsia="Times New Roman" w:cs="Arial"/>
          <w:b/>
          <w:bCs/>
          <w:iCs/>
          <w:sz w:val="24"/>
          <w:szCs w:val="28"/>
        </w:rPr>
        <w:t>Статья 7. Полномочия Главы Администрации поселения в области землепользования и застройки</w:t>
      </w:r>
      <w:bookmarkEnd w:id="17"/>
      <w:bookmarkEnd w:id="18"/>
    </w:p>
    <w:p w:rsidR="00B06433" w:rsidRPr="00406F5D" w:rsidRDefault="00B06433" w:rsidP="00866C9C">
      <w:pPr>
        <w:ind w:firstLine="567"/>
        <w:jc w:val="both"/>
        <w:rPr>
          <w:rFonts w:eastAsia="Times New Roman"/>
          <w:sz w:val="24"/>
          <w:szCs w:val="24"/>
        </w:rPr>
      </w:pPr>
      <w:r w:rsidRPr="00406F5D">
        <w:rPr>
          <w:rFonts w:eastAsia="Times New Roman"/>
          <w:sz w:val="24"/>
          <w:szCs w:val="24"/>
        </w:rPr>
        <w:t xml:space="preserve">К полномочиям </w:t>
      </w:r>
      <w:r w:rsidRPr="00406F5D">
        <w:rPr>
          <w:rFonts w:eastAsia="Times New Roman"/>
          <w:bCs/>
          <w:sz w:val="24"/>
          <w:szCs w:val="24"/>
        </w:rPr>
        <w:t xml:space="preserve">Администрации сельского </w:t>
      </w:r>
      <w:r w:rsidRPr="00406F5D">
        <w:rPr>
          <w:rFonts w:eastAsia="Times New Roman"/>
          <w:sz w:val="24"/>
          <w:szCs w:val="24"/>
        </w:rPr>
        <w:t>поселения</w:t>
      </w:r>
      <w:r w:rsidRPr="00406F5D">
        <w:rPr>
          <w:rFonts w:eastAsia="Times New Roman"/>
          <w:bCs/>
          <w:sz w:val="24"/>
          <w:szCs w:val="24"/>
        </w:rPr>
        <w:t xml:space="preserve"> </w:t>
      </w:r>
      <w:r w:rsidRPr="00406F5D">
        <w:rPr>
          <w:rFonts w:eastAsia="Times New Roman"/>
          <w:sz w:val="24"/>
          <w:szCs w:val="24"/>
        </w:rPr>
        <w:t>в области землепользования и застройки относятся:</w:t>
      </w:r>
    </w:p>
    <w:p w:rsidR="00B06433" w:rsidRPr="00406F5D" w:rsidRDefault="00B06433" w:rsidP="00866C9C">
      <w:pPr>
        <w:ind w:firstLine="567"/>
        <w:jc w:val="both"/>
        <w:rPr>
          <w:rFonts w:eastAsia="Times New Roman"/>
          <w:sz w:val="24"/>
          <w:szCs w:val="24"/>
        </w:rPr>
      </w:pPr>
      <w:r w:rsidRPr="00406F5D">
        <w:rPr>
          <w:rFonts w:eastAsia="Times New Roman"/>
          <w:sz w:val="24"/>
          <w:szCs w:val="24"/>
        </w:rPr>
        <w:t>1) разработка и реализация муниципальных целевых программ в области рационального использования и охраны земель, находящихся в границах сельского поселения, и градостроительной деятельности;</w:t>
      </w:r>
    </w:p>
    <w:p w:rsidR="00B06433" w:rsidRPr="00406F5D" w:rsidRDefault="00B06433" w:rsidP="00866C9C">
      <w:pPr>
        <w:ind w:firstLine="567"/>
        <w:jc w:val="both"/>
        <w:rPr>
          <w:rFonts w:eastAsia="Times New Roman"/>
          <w:sz w:val="24"/>
          <w:szCs w:val="24"/>
        </w:rPr>
      </w:pPr>
      <w:r w:rsidRPr="00406F5D">
        <w:rPr>
          <w:rFonts w:eastAsia="Times New Roman"/>
          <w:sz w:val="24"/>
          <w:szCs w:val="24"/>
        </w:rPr>
        <w:t>2) разработка комплексных программ развития и строительства объектов капитального строительства и благоустройства территорий сельского поселения;</w:t>
      </w:r>
    </w:p>
    <w:p w:rsidR="00B06433" w:rsidRPr="00406F5D" w:rsidRDefault="00B06433" w:rsidP="00866C9C">
      <w:pPr>
        <w:widowControl w:val="0"/>
        <w:autoSpaceDE w:val="0"/>
        <w:autoSpaceDN w:val="0"/>
        <w:adjustRightInd w:val="0"/>
        <w:ind w:firstLine="567"/>
        <w:jc w:val="both"/>
        <w:rPr>
          <w:rFonts w:eastAsia="Times New Roman"/>
          <w:sz w:val="24"/>
          <w:szCs w:val="24"/>
        </w:rPr>
      </w:pPr>
      <w:r w:rsidRPr="00406F5D">
        <w:rPr>
          <w:rFonts w:eastAsia="Times New Roman"/>
          <w:sz w:val="24"/>
          <w:szCs w:val="24"/>
        </w:rPr>
        <w:t xml:space="preserve">3) обеспечение разработки проекта Генерального плана сельского поселения, направление проекта Генерального плана сельского поселения, в том числе внесения в него изменений, на утверждение в Думу сельского поселения; </w:t>
      </w:r>
    </w:p>
    <w:p w:rsidR="00B06433" w:rsidRPr="00406F5D" w:rsidRDefault="00B06433" w:rsidP="00866C9C">
      <w:pPr>
        <w:widowControl w:val="0"/>
        <w:autoSpaceDE w:val="0"/>
        <w:autoSpaceDN w:val="0"/>
        <w:adjustRightInd w:val="0"/>
        <w:ind w:firstLine="567"/>
        <w:jc w:val="both"/>
        <w:rPr>
          <w:rFonts w:eastAsia="Times New Roman"/>
          <w:sz w:val="24"/>
          <w:szCs w:val="24"/>
        </w:rPr>
      </w:pPr>
      <w:r w:rsidRPr="00406F5D">
        <w:rPr>
          <w:rFonts w:eastAsia="Times New Roman"/>
          <w:sz w:val="24"/>
          <w:szCs w:val="24"/>
        </w:rPr>
        <w:t>4) принятие решения о подготовке проекта Правил землепользования и застройки с установлением этапов градостроительного зонирования применительно ко всей территории сельского поселения либо к различным частям территории сельского поселения, порядка и сроков проведения работ по подготовке правил землепользования и застройки, иных положений, касающихся организации указанных работ; направление Правил, в том числе внесения в них изменений, на утверждение в Думу сельского поселения;</w:t>
      </w:r>
    </w:p>
    <w:p w:rsidR="00B06433" w:rsidRPr="00406F5D" w:rsidRDefault="00B06433" w:rsidP="00866C9C">
      <w:pPr>
        <w:ind w:firstLine="567"/>
        <w:jc w:val="both"/>
        <w:rPr>
          <w:rFonts w:eastAsia="Times New Roman"/>
          <w:sz w:val="24"/>
          <w:szCs w:val="24"/>
        </w:rPr>
      </w:pPr>
      <w:r w:rsidRPr="00406F5D">
        <w:rPr>
          <w:rFonts w:eastAsia="Times New Roman"/>
          <w:sz w:val="24"/>
          <w:szCs w:val="24"/>
        </w:rPr>
        <w:t>5) разработка и представление на утверждение местных нормативов градостроительного проектирования;</w:t>
      </w:r>
    </w:p>
    <w:p w:rsidR="00B06433" w:rsidRPr="00406F5D" w:rsidRDefault="00B06433" w:rsidP="00866C9C">
      <w:pPr>
        <w:ind w:firstLine="567"/>
        <w:jc w:val="both"/>
        <w:rPr>
          <w:rFonts w:eastAsia="Times New Roman"/>
          <w:i/>
          <w:iCs/>
          <w:sz w:val="24"/>
          <w:szCs w:val="24"/>
        </w:rPr>
      </w:pPr>
      <w:r w:rsidRPr="00406F5D">
        <w:rPr>
          <w:rFonts w:eastAsia="Times New Roman"/>
          <w:sz w:val="24"/>
          <w:szCs w:val="24"/>
        </w:rPr>
        <w:t>6) рассмотрение и согласование проектной документации в случаях, предусмотренных действующим федеральным законодательством и настоящими Правилами</w:t>
      </w:r>
      <w:r w:rsidRPr="00406F5D">
        <w:rPr>
          <w:rFonts w:eastAsia="Times New Roman"/>
          <w:i/>
          <w:iCs/>
          <w:sz w:val="24"/>
          <w:szCs w:val="24"/>
        </w:rPr>
        <w:t>;</w:t>
      </w:r>
    </w:p>
    <w:p w:rsidR="00B06433" w:rsidRPr="00406F5D" w:rsidRDefault="00B06433" w:rsidP="00866C9C">
      <w:pPr>
        <w:widowControl w:val="0"/>
        <w:autoSpaceDE w:val="0"/>
        <w:autoSpaceDN w:val="0"/>
        <w:adjustRightInd w:val="0"/>
        <w:ind w:firstLine="567"/>
        <w:jc w:val="both"/>
        <w:rPr>
          <w:rFonts w:eastAsia="Times New Roman"/>
          <w:sz w:val="24"/>
          <w:szCs w:val="24"/>
        </w:rPr>
      </w:pPr>
      <w:r w:rsidRPr="00406F5D">
        <w:rPr>
          <w:rFonts w:eastAsia="Times New Roman"/>
          <w:sz w:val="24"/>
          <w:szCs w:val="24"/>
        </w:rPr>
        <w:t xml:space="preserve">7) утверждение подготовленной на основе Генерального плана сельского поселения документации по планировке территории; </w:t>
      </w:r>
    </w:p>
    <w:p w:rsidR="00B06433" w:rsidRPr="00406F5D" w:rsidRDefault="00B06433" w:rsidP="00866C9C">
      <w:pPr>
        <w:widowControl w:val="0"/>
        <w:autoSpaceDE w:val="0"/>
        <w:autoSpaceDN w:val="0"/>
        <w:adjustRightInd w:val="0"/>
        <w:ind w:firstLine="567"/>
        <w:jc w:val="both"/>
        <w:rPr>
          <w:rFonts w:eastAsia="Times New Roman"/>
          <w:sz w:val="24"/>
          <w:szCs w:val="24"/>
        </w:rPr>
      </w:pPr>
      <w:r w:rsidRPr="00406F5D">
        <w:rPr>
          <w:rFonts w:eastAsia="Times New Roman"/>
          <w:sz w:val="24"/>
          <w:szCs w:val="24"/>
        </w:rPr>
        <w:t>8) направление по собственной инициативе проектов документов территориального планирования на государственную экспертизу;</w:t>
      </w:r>
    </w:p>
    <w:p w:rsidR="00B06433" w:rsidRPr="00406F5D" w:rsidRDefault="00B06433" w:rsidP="00866C9C">
      <w:pPr>
        <w:widowControl w:val="0"/>
        <w:autoSpaceDE w:val="0"/>
        <w:autoSpaceDN w:val="0"/>
        <w:adjustRightInd w:val="0"/>
        <w:ind w:firstLine="567"/>
        <w:jc w:val="both"/>
        <w:rPr>
          <w:rFonts w:eastAsia="Times New Roman"/>
          <w:sz w:val="24"/>
          <w:szCs w:val="24"/>
        </w:rPr>
      </w:pPr>
      <w:r w:rsidRPr="00406F5D">
        <w:rPr>
          <w:rFonts w:eastAsia="Times New Roman"/>
          <w:sz w:val="24"/>
          <w:szCs w:val="24"/>
        </w:rPr>
        <w:t>9) резервирование и изъятие, в том числе путем выкупа, земельных участков в границах сельского поселения для муниципальных нужд;</w:t>
      </w:r>
    </w:p>
    <w:p w:rsidR="00B06433" w:rsidRPr="00406F5D" w:rsidRDefault="00B06433" w:rsidP="00866C9C">
      <w:pPr>
        <w:widowControl w:val="0"/>
        <w:autoSpaceDE w:val="0"/>
        <w:autoSpaceDN w:val="0"/>
        <w:adjustRightInd w:val="0"/>
        <w:ind w:firstLine="567"/>
        <w:jc w:val="both"/>
        <w:rPr>
          <w:rFonts w:eastAsia="Times New Roman"/>
          <w:sz w:val="24"/>
          <w:szCs w:val="24"/>
        </w:rPr>
      </w:pPr>
      <w:r w:rsidRPr="00406F5D">
        <w:rPr>
          <w:rFonts w:eastAsia="Times New Roman"/>
          <w:sz w:val="24"/>
          <w:szCs w:val="24"/>
        </w:rPr>
        <w:t xml:space="preserve">10) принятие решений об обеспечении потребностей населения в земельных участках из земель, находящихся в муниципальной собственности или переданных в ведение органов местного самоуправления для осуществления градостроительной деятельности; </w:t>
      </w:r>
    </w:p>
    <w:p w:rsidR="00B06433" w:rsidRPr="00406F5D" w:rsidRDefault="00B06433" w:rsidP="00866C9C">
      <w:pPr>
        <w:widowControl w:val="0"/>
        <w:autoSpaceDE w:val="0"/>
        <w:autoSpaceDN w:val="0"/>
        <w:adjustRightInd w:val="0"/>
        <w:ind w:firstLine="567"/>
        <w:jc w:val="both"/>
        <w:rPr>
          <w:rFonts w:eastAsia="Times New Roman"/>
          <w:sz w:val="24"/>
          <w:szCs w:val="24"/>
        </w:rPr>
      </w:pPr>
      <w:r w:rsidRPr="00406F5D">
        <w:rPr>
          <w:rFonts w:eastAsia="Times New Roman"/>
          <w:sz w:val="24"/>
          <w:szCs w:val="24"/>
        </w:rPr>
        <w:t xml:space="preserve">11) вынесение на публичные слушания проектов Генерального плана, Правил землепользования и застройки, проектов планировки территорий и проектов межевания территорий, а также вопросов предоставления разрешений на условно разрешенный вид использования земельных участков и объектов капитального строительства, вопросов отклонения от предельных параметров разрешенного строительства, реконструкции объектов капитального строительства, вопросов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w:t>
      </w:r>
    </w:p>
    <w:p w:rsidR="00B06433" w:rsidRPr="00406F5D" w:rsidRDefault="00B06433" w:rsidP="00866C9C">
      <w:pPr>
        <w:widowControl w:val="0"/>
        <w:autoSpaceDE w:val="0"/>
        <w:autoSpaceDN w:val="0"/>
        <w:adjustRightInd w:val="0"/>
        <w:ind w:firstLine="567"/>
        <w:jc w:val="both"/>
        <w:rPr>
          <w:rFonts w:eastAsia="Times New Roman"/>
          <w:sz w:val="24"/>
          <w:szCs w:val="24"/>
        </w:rPr>
      </w:pPr>
      <w:r w:rsidRPr="00406F5D">
        <w:rPr>
          <w:rFonts w:eastAsia="Times New Roman"/>
          <w:sz w:val="24"/>
          <w:szCs w:val="24"/>
        </w:rPr>
        <w:t>12) подготовка и проведение публичных слушаний по проектам планировки территории сельского поселения;</w:t>
      </w:r>
    </w:p>
    <w:p w:rsidR="00B06433" w:rsidRPr="00406F5D" w:rsidRDefault="00B06433" w:rsidP="00866C9C">
      <w:pPr>
        <w:ind w:firstLine="567"/>
        <w:jc w:val="both"/>
        <w:rPr>
          <w:rFonts w:eastAsia="Times New Roman"/>
          <w:sz w:val="24"/>
          <w:szCs w:val="24"/>
        </w:rPr>
      </w:pPr>
      <w:r w:rsidRPr="00406F5D">
        <w:rPr>
          <w:rFonts w:eastAsia="Times New Roman"/>
          <w:sz w:val="24"/>
          <w:szCs w:val="24"/>
        </w:rPr>
        <w:t>13) выдача разрешений на строительство, разрешений на ввод объектов в эксплуатацию;</w:t>
      </w:r>
    </w:p>
    <w:p w:rsidR="00B06433" w:rsidRPr="00406F5D" w:rsidRDefault="00B06433" w:rsidP="00866C9C">
      <w:pPr>
        <w:ind w:firstLine="567"/>
        <w:jc w:val="both"/>
        <w:rPr>
          <w:rFonts w:eastAsia="Times New Roman"/>
          <w:sz w:val="24"/>
          <w:szCs w:val="24"/>
        </w:rPr>
      </w:pPr>
      <w:r w:rsidRPr="00406F5D">
        <w:rPr>
          <w:rFonts w:eastAsia="Times New Roman"/>
          <w:sz w:val="24"/>
          <w:szCs w:val="24"/>
        </w:rPr>
        <w:t>14) подготовка предложения по выбору земельных участков, установлению границ земельных участков, согласование акта выбора земельного участка;</w:t>
      </w:r>
    </w:p>
    <w:p w:rsidR="00B06433" w:rsidRPr="00406F5D" w:rsidRDefault="00B06433" w:rsidP="00866C9C">
      <w:pPr>
        <w:ind w:firstLine="567"/>
        <w:jc w:val="both"/>
        <w:rPr>
          <w:rFonts w:eastAsia="Times New Roman"/>
          <w:sz w:val="24"/>
          <w:szCs w:val="24"/>
        </w:rPr>
      </w:pPr>
      <w:r w:rsidRPr="00406F5D">
        <w:rPr>
          <w:rFonts w:eastAsia="Times New Roman"/>
          <w:sz w:val="24"/>
          <w:szCs w:val="24"/>
        </w:rPr>
        <w:t>15) участие в определении оценочной стоимости земельных участков на основании их градостроительной ценности;</w:t>
      </w:r>
    </w:p>
    <w:p w:rsidR="00B06433" w:rsidRPr="00406F5D" w:rsidRDefault="00B06433" w:rsidP="00866C9C">
      <w:pPr>
        <w:ind w:firstLine="567"/>
        <w:jc w:val="both"/>
        <w:rPr>
          <w:rFonts w:eastAsia="Times New Roman"/>
          <w:sz w:val="24"/>
          <w:szCs w:val="24"/>
        </w:rPr>
      </w:pPr>
      <w:r w:rsidRPr="00406F5D">
        <w:rPr>
          <w:rFonts w:eastAsia="Times New Roman"/>
          <w:sz w:val="24"/>
          <w:szCs w:val="24"/>
        </w:rPr>
        <w:t>16) организация благоустройства и озеленения территории сельского поселения;</w:t>
      </w:r>
    </w:p>
    <w:p w:rsidR="00B06433" w:rsidRPr="00406F5D" w:rsidRDefault="00B06433" w:rsidP="00866C9C">
      <w:pPr>
        <w:ind w:firstLine="567"/>
        <w:jc w:val="both"/>
        <w:rPr>
          <w:rFonts w:eastAsia="Times New Roman"/>
          <w:sz w:val="24"/>
          <w:szCs w:val="24"/>
        </w:rPr>
      </w:pPr>
      <w:r w:rsidRPr="00406F5D">
        <w:rPr>
          <w:rFonts w:eastAsia="Times New Roman"/>
          <w:sz w:val="24"/>
          <w:szCs w:val="24"/>
        </w:rPr>
        <w:t>17) принятие решения о развитии застроенной территории;</w:t>
      </w:r>
    </w:p>
    <w:p w:rsidR="00B06433" w:rsidRPr="00406F5D" w:rsidRDefault="00B06433" w:rsidP="00866C9C">
      <w:pPr>
        <w:ind w:firstLine="567"/>
        <w:jc w:val="both"/>
        <w:rPr>
          <w:rFonts w:eastAsia="Times New Roman"/>
          <w:sz w:val="24"/>
          <w:szCs w:val="24"/>
        </w:rPr>
      </w:pPr>
      <w:r w:rsidRPr="00406F5D">
        <w:rPr>
          <w:rFonts w:eastAsia="Times New Roman"/>
          <w:sz w:val="24"/>
          <w:szCs w:val="24"/>
        </w:rPr>
        <w:t>18) установление публичных сервитутов;</w:t>
      </w:r>
    </w:p>
    <w:p w:rsidR="00B06433" w:rsidRPr="00406F5D" w:rsidRDefault="00B06433" w:rsidP="00866C9C">
      <w:pPr>
        <w:ind w:firstLine="567"/>
        <w:jc w:val="both"/>
        <w:rPr>
          <w:rFonts w:eastAsia="Times New Roman"/>
          <w:sz w:val="24"/>
          <w:szCs w:val="24"/>
        </w:rPr>
      </w:pPr>
      <w:r w:rsidRPr="00406F5D">
        <w:rPr>
          <w:rFonts w:eastAsia="Times New Roman"/>
          <w:sz w:val="24"/>
          <w:szCs w:val="24"/>
        </w:rPr>
        <w:t>19) взимание арендной платы за земельные участки, находящиеся в собственности Хомутовского муниципального образования;</w:t>
      </w:r>
    </w:p>
    <w:p w:rsidR="00B06433" w:rsidRPr="00406F5D" w:rsidRDefault="00B06433" w:rsidP="00866C9C">
      <w:pPr>
        <w:ind w:firstLine="567"/>
        <w:jc w:val="both"/>
        <w:rPr>
          <w:rFonts w:eastAsia="Times New Roman"/>
          <w:sz w:val="24"/>
          <w:szCs w:val="24"/>
        </w:rPr>
      </w:pPr>
      <w:r w:rsidRPr="00406F5D">
        <w:rPr>
          <w:rFonts w:eastAsia="Times New Roman"/>
          <w:sz w:val="24"/>
          <w:szCs w:val="24"/>
        </w:rPr>
        <w:t>20) защита прав и законных интересов правообладателей земельных участков и объектов капитального строительства в пределах полномочий, установленных действующим законодательством Российской Федерации;</w:t>
      </w:r>
    </w:p>
    <w:p w:rsidR="00B06433" w:rsidRPr="00406F5D" w:rsidRDefault="00B06433" w:rsidP="00866C9C">
      <w:pPr>
        <w:ind w:firstLine="567"/>
        <w:jc w:val="both"/>
        <w:rPr>
          <w:rFonts w:eastAsia="Times New Roman"/>
          <w:sz w:val="24"/>
          <w:szCs w:val="24"/>
        </w:rPr>
      </w:pPr>
      <w:r w:rsidRPr="00406F5D">
        <w:rPr>
          <w:rFonts w:eastAsia="Times New Roman"/>
          <w:sz w:val="24"/>
          <w:szCs w:val="24"/>
        </w:rPr>
        <w:t>21) разрешение в пределах своей компетенции земельных споров;</w:t>
      </w:r>
    </w:p>
    <w:p w:rsidR="00B06433" w:rsidRPr="00406F5D" w:rsidRDefault="00B06433" w:rsidP="00866C9C">
      <w:pPr>
        <w:ind w:firstLine="567"/>
        <w:jc w:val="both"/>
        <w:rPr>
          <w:rFonts w:eastAsia="Times New Roman"/>
          <w:sz w:val="24"/>
          <w:szCs w:val="24"/>
        </w:rPr>
      </w:pPr>
      <w:r w:rsidRPr="00406F5D">
        <w:rPr>
          <w:rFonts w:eastAsia="Times New Roman"/>
          <w:sz w:val="24"/>
          <w:szCs w:val="24"/>
        </w:rPr>
        <w:t>22) участие в решении вопросов, связанных с соблюдением социально-экономических и экологических интересов населения, при предоставлении недр в пользование и отводе земельных участков;</w:t>
      </w:r>
    </w:p>
    <w:p w:rsidR="00B06433" w:rsidRPr="00406F5D" w:rsidRDefault="00B06433" w:rsidP="00866C9C">
      <w:pPr>
        <w:ind w:firstLine="567"/>
        <w:jc w:val="both"/>
        <w:rPr>
          <w:rFonts w:eastAsia="Times New Roman"/>
          <w:sz w:val="24"/>
          <w:szCs w:val="24"/>
        </w:rPr>
      </w:pPr>
      <w:r w:rsidRPr="00406F5D">
        <w:rPr>
          <w:rFonts w:eastAsia="Times New Roman"/>
          <w:sz w:val="24"/>
          <w:szCs w:val="24"/>
        </w:rPr>
        <w:t>23) контроль за соблюдением действующего законодательства Российской Федерации, законодательства Иркутской области, муниципальных правовых актов органов местного самоуправления сельского поселения в области землепользования и застройки в пределах своей компетенции;</w:t>
      </w:r>
    </w:p>
    <w:p w:rsidR="00B06433" w:rsidRPr="00406F5D" w:rsidRDefault="00B06433" w:rsidP="00866C9C">
      <w:pPr>
        <w:ind w:firstLine="567"/>
        <w:jc w:val="both"/>
        <w:rPr>
          <w:rFonts w:eastAsia="Times New Roman"/>
          <w:sz w:val="24"/>
          <w:szCs w:val="24"/>
        </w:rPr>
      </w:pPr>
      <w:r w:rsidRPr="00406F5D">
        <w:rPr>
          <w:rFonts w:eastAsia="Times New Roman"/>
          <w:sz w:val="24"/>
          <w:szCs w:val="24"/>
        </w:rPr>
        <w:t xml:space="preserve">24) иные полномочия, отнесенные к компетенции </w:t>
      </w:r>
      <w:r w:rsidRPr="00406F5D">
        <w:rPr>
          <w:rFonts w:eastAsia="Times New Roman"/>
          <w:bCs/>
          <w:sz w:val="24"/>
          <w:szCs w:val="24"/>
        </w:rPr>
        <w:t xml:space="preserve">Администрации </w:t>
      </w:r>
      <w:r w:rsidRPr="00406F5D">
        <w:rPr>
          <w:rFonts w:eastAsia="Times New Roman"/>
          <w:sz w:val="24"/>
          <w:szCs w:val="24"/>
        </w:rPr>
        <w:t>сельского поселения Уставом Хомутовского муниципального образования, решениями Думы Хомутовского поселения в соответствии с действующим законодательством Российской Федерации.</w:t>
      </w:r>
    </w:p>
    <w:p w:rsidR="00B06433" w:rsidRPr="00406F5D" w:rsidRDefault="00B06433" w:rsidP="00866C9C">
      <w:pPr>
        <w:ind w:firstLine="567"/>
        <w:jc w:val="both"/>
        <w:rPr>
          <w:rFonts w:eastAsia="Times New Roman"/>
          <w:sz w:val="24"/>
          <w:szCs w:val="24"/>
        </w:rPr>
      </w:pPr>
      <w:r w:rsidRPr="00406F5D">
        <w:rPr>
          <w:rFonts w:eastAsia="Times New Roman"/>
          <w:sz w:val="24"/>
          <w:szCs w:val="24"/>
        </w:rPr>
        <w:t xml:space="preserve">2. В целях реализации полномочий </w:t>
      </w:r>
      <w:r w:rsidRPr="00406F5D">
        <w:rPr>
          <w:rFonts w:eastAsia="Times New Roman"/>
          <w:bCs/>
          <w:sz w:val="24"/>
          <w:szCs w:val="24"/>
        </w:rPr>
        <w:t xml:space="preserve">Администрации </w:t>
      </w:r>
      <w:r w:rsidRPr="00406F5D">
        <w:rPr>
          <w:rFonts w:eastAsia="Times New Roman"/>
          <w:sz w:val="24"/>
          <w:szCs w:val="24"/>
        </w:rPr>
        <w:t>сельского поселения в области землепользования и застройки Главой сельского поселения издаются муниципальные правовые акты в соответствии с предоставленными Уставом Хомутовского муниципального образования полномочиями.</w:t>
      </w:r>
    </w:p>
    <w:p w:rsidR="00B06433" w:rsidRPr="00406F5D" w:rsidRDefault="00B06433" w:rsidP="007652B1">
      <w:pPr>
        <w:ind w:firstLine="851"/>
        <w:jc w:val="both"/>
        <w:rPr>
          <w:rFonts w:eastAsia="Times New Roman"/>
          <w:sz w:val="24"/>
          <w:szCs w:val="24"/>
        </w:rPr>
      </w:pPr>
    </w:p>
    <w:p w:rsidR="00B06433" w:rsidRPr="00406F5D" w:rsidRDefault="00B06433" w:rsidP="007652B1">
      <w:pPr>
        <w:keepNext/>
        <w:spacing w:line="360" w:lineRule="auto"/>
        <w:ind w:firstLine="851"/>
        <w:jc w:val="center"/>
        <w:outlineLvl w:val="1"/>
        <w:rPr>
          <w:rFonts w:eastAsia="Times New Roman" w:cs="Arial"/>
          <w:b/>
          <w:bCs/>
          <w:iCs/>
          <w:sz w:val="24"/>
          <w:szCs w:val="28"/>
        </w:rPr>
      </w:pPr>
      <w:bookmarkStart w:id="19" w:name="_Toc383496946"/>
      <w:bookmarkStart w:id="20" w:name="_Toc27226080"/>
      <w:r w:rsidRPr="00406F5D">
        <w:rPr>
          <w:rFonts w:eastAsia="Times New Roman" w:cs="Arial"/>
          <w:b/>
          <w:bCs/>
          <w:iCs/>
          <w:sz w:val="24"/>
          <w:szCs w:val="28"/>
        </w:rPr>
        <w:t>Статья 8. Полн</w:t>
      </w:r>
      <w:r w:rsidR="00C03E21">
        <w:rPr>
          <w:rFonts w:eastAsia="Times New Roman" w:cs="Arial"/>
          <w:b/>
          <w:bCs/>
          <w:iCs/>
          <w:sz w:val="24"/>
          <w:szCs w:val="28"/>
        </w:rPr>
        <w:t>омочия Комиссии по подготовке Пр</w:t>
      </w:r>
      <w:bookmarkStart w:id="21" w:name="_GoBack"/>
      <w:bookmarkEnd w:id="21"/>
      <w:r w:rsidRPr="00406F5D">
        <w:rPr>
          <w:rFonts w:eastAsia="Times New Roman" w:cs="Arial"/>
          <w:b/>
          <w:bCs/>
          <w:iCs/>
          <w:sz w:val="24"/>
          <w:szCs w:val="28"/>
        </w:rPr>
        <w:t>авил</w:t>
      </w:r>
      <w:bookmarkEnd w:id="19"/>
      <w:bookmarkEnd w:id="20"/>
    </w:p>
    <w:p w:rsidR="00B06433" w:rsidRPr="00406F5D" w:rsidRDefault="00B06433" w:rsidP="007652B1">
      <w:pPr>
        <w:ind w:firstLine="851"/>
        <w:jc w:val="both"/>
        <w:rPr>
          <w:rFonts w:eastAsia="Times New Roman"/>
          <w:sz w:val="24"/>
          <w:szCs w:val="24"/>
        </w:rPr>
      </w:pPr>
      <w:r w:rsidRPr="00406F5D">
        <w:rPr>
          <w:rFonts w:eastAsia="Times New Roman"/>
          <w:bCs/>
          <w:sz w:val="24"/>
          <w:szCs w:val="24"/>
        </w:rPr>
        <w:t xml:space="preserve">1. К полномочиям </w:t>
      </w:r>
      <w:r w:rsidRPr="00406F5D">
        <w:rPr>
          <w:rFonts w:eastAsia="Times New Roman"/>
          <w:sz w:val="24"/>
          <w:szCs w:val="24"/>
        </w:rPr>
        <w:t>комиссии – постоянно действующего коллегиального органа в области землепользования и застройки, относятся:</w:t>
      </w:r>
    </w:p>
    <w:p w:rsidR="00B06433" w:rsidRPr="00406F5D" w:rsidRDefault="00B06433" w:rsidP="007652B1">
      <w:pPr>
        <w:ind w:firstLine="851"/>
        <w:jc w:val="both"/>
        <w:rPr>
          <w:rFonts w:eastAsia="Times New Roman"/>
          <w:sz w:val="24"/>
          <w:szCs w:val="24"/>
        </w:rPr>
      </w:pPr>
      <w:r w:rsidRPr="00406F5D">
        <w:rPr>
          <w:rFonts w:eastAsia="Times New Roman"/>
          <w:sz w:val="24"/>
          <w:szCs w:val="24"/>
        </w:rPr>
        <w:t>1) рассмотрение предложений о внесении изменений в настоящие Правила;</w:t>
      </w:r>
    </w:p>
    <w:p w:rsidR="00B06433" w:rsidRPr="00406F5D" w:rsidRDefault="00B06433" w:rsidP="007652B1">
      <w:pPr>
        <w:ind w:firstLine="851"/>
        <w:jc w:val="both"/>
        <w:rPr>
          <w:rFonts w:eastAsia="Times New Roman"/>
          <w:sz w:val="24"/>
          <w:szCs w:val="24"/>
        </w:rPr>
      </w:pPr>
      <w:r w:rsidRPr="00406F5D">
        <w:rPr>
          <w:rFonts w:eastAsia="Times New Roman"/>
          <w:sz w:val="24"/>
          <w:szCs w:val="24"/>
        </w:rPr>
        <w:t>2) подготовка проекта решения Главы сельского поселения о внесении изменений в настоящие Правила;</w:t>
      </w:r>
    </w:p>
    <w:p w:rsidR="00B06433" w:rsidRPr="00406F5D" w:rsidRDefault="00B06433" w:rsidP="007652B1">
      <w:pPr>
        <w:ind w:firstLine="851"/>
        <w:jc w:val="both"/>
        <w:rPr>
          <w:rFonts w:eastAsia="Times New Roman"/>
          <w:sz w:val="24"/>
          <w:szCs w:val="24"/>
        </w:rPr>
      </w:pPr>
      <w:r w:rsidRPr="00406F5D">
        <w:rPr>
          <w:rFonts w:eastAsia="Times New Roman"/>
          <w:sz w:val="24"/>
          <w:szCs w:val="24"/>
        </w:rPr>
        <w:t>3) организация и проведение публичных слушаний по вопросу внесения изменений в настоящие Правила, иным вопросам землепользования и застройки;</w:t>
      </w:r>
    </w:p>
    <w:p w:rsidR="00B06433" w:rsidRPr="00406F5D" w:rsidRDefault="00B06433" w:rsidP="007652B1">
      <w:pPr>
        <w:ind w:firstLine="851"/>
        <w:jc w:val="both"/>
        <w:rPr>
          <w:rFonts w:eastAsia="Times New Roman"/>
          <w:sz w:val="24"/>
          <w:szCs w:val="24"/>
        </w:rPr>
      </w:pPr>
      <w:r w:rsidRPr="00406F5D">
        <w:rPr>
          <w:rFonts w:eastAsia="Times New Roman"/>
          <w:sz w:val="24"/>
          <w:szCs w:val="24"/>
        </w:rPr>
        <w:t>4) иные полномочия, отнесенные к компетенции</w:t>
      </w:r>
      <w:r w:rsidRPr="00406F5D">
        <w:rPr>
          <w:rFonts w:eastAsia="Times New Roman"/>
          <w:bCs/>
          <w:sz w:val="24"/>
          <w:szCs w:val="24"/>
        </w:rPr>
        <w:t xml:space="preserve"> комиссии </w:t>
      </w:r>
      <w:r w:rsidRPr="00406F5D">
        <w:rPr>
          <w:rFonts w:eastAsia="Times New Roman"/>
          <w:sz w:val="24"/>
          <w:szCs w:val="24"/>
        </w:rPr>
        <w:t>муниципальными правовыми актами Главы сельского поселения.</w:t>
      </w:r>
    </w:p>
    <w:p w:rsidR="00B06433" w:rsidRDefault="00B06433" w:rsidP="007652B1">
      <w:pPr>
        <w:ind w:firstLine="851"/>
        <w:jc w:val="both"/>
        <w:rPr>
          <w:rFonts w:eastAsia="Times New Roman"/>
          <w:bCs/>
          <w:sz w:val="24"/>
          <w:szCs w:val="24"/>
        </w:rPr>
      </w:pPr>
      <w:r w:rsidRPr="00406F5D">
        <w:rPr>
          <w:rFonts w:eastAsia="Times New Roman"/>
          <w:sz w:val="24"/>
          <w:szCs w:val="24"/>
        </w:rPr>
        <w:t>2. Состав комиссии и положение о ней</w:t>
      </w:r>
      <w:r w:rsidRPr="00406F5D">
        <w:rPr>
          <w:rFonts w:eastAsia="Times New Roman"/>
          <w:bCs/>
          <w:sz w:val="24"/>
          <w:szCs w:val="24"/>
        </w:rPr>
        <w:t xml:space="preserve"> утверждаются постановлением Главы </w:t>
      </w:r>
      <w:r w:rsidRPr="00406F5D">
        <w:rPr>
          <w:rFonts w:eastAsia="Times New Roman"/>
          <w:sz w:val="24"/>
          <w:szCs w:val="24"/>
        </w:rPr>
        <w:t>сельского</w:t>
      </w:r>
      <w:r w:rsidRPr="00406F5D">
        <w:rPr>
          <w:rFonts w:eastAsia="Times New Roman"/>
          <w:bCs/>
          <w:sz w:val="24"/>
          <w:szCs w:val="24"/>
        </w:rPr>
        <w:t xml:space="preserve"> поселения.</w:t>
      </w:r>
    </w:p>
    <w:p w:rsidR="00D90108" w:rsidRPr="00406F5D" w:rsidRDefault="00D90108" w:rsidP="007652B1">
      <w:pPr>
        <w:ind w:firstLine="851"/>
        <w:jc w:val="both"/>
        <w:rPr>
          <w:rFonts w:eastAsia="Times New Roman"/>
          <w:bCs/>
          <w:sz w:val="24"/>
          <w:szCs w:val="24"/>
        </w:rPr>
      </w:pPr>
    </w:p>
    <w:p w:rsidR="007C2663" w:rsidRPr="00406F5D" w:rsidRDefault="00B06433" w:rsidP="007652B1">
      <w:pPr>
        <w:pStyle w:val="1"/>
        <w:spacing w:before="0"/>
        <w:ind w:firstLine="851"/>
        <w:jc w:val="center"/>
        <w:rPr>
          <w:rFonts w:ascii="Times New Roman" w:hAnsi="Times New Roman" w:cs="Times New Roman"/>
          <w:color w:val="auto"/>
          <w:sz w:val="24"/>
          <w:szCs w:val="24"/>
        </w:rPr>
      </w:pPr>
      <w:bookmarkStart w:id="22" w:name="_Toc27226081"/>
      <w:r w:rsidRPr="00406F5D">
        <w:rPr>
          <w:rFonts w:ascii="Times New Roman" w:hAnsi="Times New Roman" w:cs="Times New Roman"/>
          <w:color w:val="auto"/>
          <w:sz w:val="24"/>
          <w:szCs w:val="24"/>
        </w:rPr>
        <w:t xml:space="preserve">Глава </w:t>
      </w:r>
      <w:r w:rsidR="00D90108" w:rsidRPr="000A709D">
        <w:rPr>
          <w:rFonts w:ascii="Times New Roman" w:hAnsi="Times New Roman" w:cs="Times New Roman"/>
          <w:color w:val="auto"/>
          <w:sz w:val="24"/>
          <w:szCs w:val="24"/>
        </w:rPr>
        <w:t>3</w:t>
      </w:r>
      <w:r w:rsidR="00166192" w:rsidRPr="00406F5D">
        <w:rPr>
          <w:rFonts w:ascii="Times New Roman" w:hAnsi="Times New Roman" w:cs="Times New Roman"/>
          <w:color w:val="auto"/>
          <w:sz w:val="24"/>
          <w:szCs w:val="24"/>
        </w:rPr>
        <w:t>.</w:t>
      </w:r>
      <w:r w:rsidR="007C2663" w:rsidRPr="00406F5D">
        <w:rPr>
          <w:rFonts w:ascii="Times New Roman" w:hAnsi="Times New Roman" w:cs="Times New Roman"/>
          <w:color w:val="auto"/>
          <w:sz w:val="24"/>
          <w:szCs w:val="24"/>
        </w:rPr>
        <w:t xml:space="preserve"> </w:t>
      </w:r>
      <w:r w:rsidR="003C2314" w:rsidRPr="00406F5D">
        <w:rPr>
          <w:rFonts w:ascii="Times New Roman" w:hAnsi="Times New Roman" w:cs="Times New Roman"/>
          <w:color w:val="auto"/>
          <w:sz w:val="24"/>
          <w:szCs w:val="24"/>
        </w:rPr>
        <w:t>Положение об изменении видов разрешенного использования земельных участков и объектов капитального строительства физическими и юридическими лицами</w:t>
      </w:r>
      <w:bookmarkEnd w:id="22"/>
    </w:p>
    <w:p w:rsidR="00D0061F" w:rsidRPr="00406F5D" w:rsidRDefault="00D0061F" w:rsidP="007652B1">
      <w:pPr>
        <w:pStyle w:val="1"/>
        <w:spacing w:before="240"/>
        <w:ind w:firstLine="851"/>
        <w:rPr>
          <w:rFonts w:ascii="Times New Roman" w:eastAsia="Times New Roman" w:hAnsi="Times New Roman" w:cs="Times New Roman"/>
          <w:color w:val="auto"/>
          <w:sz w:val="24"/>
          <w:szCs w:val="24"/>
          <w:lang w:eastAsia="en-US"/>
        </w:rPr>
      </w:pPr>
      <w:bookmarkStart w:id="23" w:name="_Toc27226082"/>
      <w:r w:rsidRPr="00406F5D">
        <w:rPr>
          <w:rFonts w:ascii="Times New Roman" w:eastAsia="Times New Roman" w:hAnsi="Times New Roman" w:cs="Times New Roman"/>
          <w:color w:val="auto"/>
          <w:sz w:val="24"/>
          <w:szCs w:val="24"/>
          <w:lang w:eastAsia="en-US"/>
        </w:rPr>
        <w:t xml:space="preserve">Статья </w:t>
      </w:r>
      <w:r w:rsidR="00B06433" w:rsidRPr="00406F5D">
        <w:rPr>
          <w:rFonts w:ascii="Times New Roman" w:eastAsia="Times New Roman" w:hAnsi="Times New Roman" w:cs="Times New Roman"/>
          <w:color w:val="auto"/>
          <w:sz w:val="24"/>
          <w:szCs w:val="24"/>
          <w:lang w:eastAsia="en-US"/>
        </w:rPr>
        <w:t>9</w:t>
      </w:r>
      <w:r w:rsidRPr="00406F5D">
        <w:rPr>
          <w:rFonts w:ascii="Times New Roman" w:eastAsia="Times New Roman" w:hAnsi="Times New Roman" w:cs="Times New Roman"/>
          <w:color w:val="auto"/>
          <w:sz w:val="24"/>
          <w:szCs w:val="24"/>
          <w:lang w:eastAsia="en-US"/>
        </w:rPr>
        <w:t>. Общий порядок изменения видов разрешенного использования земельных участков и объектов капитального строительства физическими и юридическими лицами</w:t>
      </w:r>
      <w:bookmarkEnd w:id="23"/>
    </w:p>
    <w:p w:rsidR="00D0061F" w:rsidRPr="00406F5D" w:rsidRDefault="00D0061F" w:rsidP="007652B1">
      <w:pPr>
        <w:widowControl w:val="0"/>
        <w:numPr>
          <w:ilvl w:val="0"/>
          <w:numId w:val="33"/>
        </w:numPr>
        <w:tabs>
          <w:tab w:val="left" w:pos="1616"/>
        </w:tabs>
        <w:autoSpaceDE w:val="0"/>
        <w:autoSpaceDN w:val="0"/>
        <w:spacing w:before="120"/>
        <w:ind w:left="0" w:right="198" w:firstLine="851"/>
        <w:jc w:val="both"/>
        <w:rPr>
          <w:rFonts w:eastAsia="Times New Roman"/>
          <w:sz w:val="24"/>
          <w:lang w:eastAsia="en-US"/>
        </w:rPr>
      </w:pPr>
      <w:r w:rsidRPr="00406F5D">
        <w:rPr>
          <w:rFonts w:eastAsia="Times New Roman"/>
          <w:sz w:val="24"/>
          <w:lang w:eastAsia="en-US"/>
        </w:rPr>
        <w:t>Изменение одного вида разрешенного использо</w:t>
      </w:r>
      <w:r w:rsidR="00F71A3B" w:rsidRPr="00406F5D">
        <w:rPr>
          <w:rFonts w:eastAsia="Times New Roman"/>
          <w:sz w:val="24"/>
          <w:lang w:eastAsia="en-US"/>
        </w:rPr>
        <w:t>вания земельных участков и объ</w:t>
      </w:r>
      <w:r w:rsidRPr="00406F5D">
        <w:rPr>
          <w:rFonts w:eastAsia="Times New Roman"/>
          <w:sz w:val="24"/>
          <w:lang w:eastAsia="en-US"/>
        </w:rPr>
        <w:t>ектов капитального строительства на другой вид такого исп</w:t>
      </w:r>
      <w:r w:rsidR="00F71A3B" w:rsidRPr="00406F5D">
        <w:rPr>
          <w:rFonts w:eastAsia="Times New Roman"/>
          <w:sz w:val="24"/>
          <w:lang w:eastAsia="en-US"/>
        </w:rPr>
        <w:t>ользования осуществляется в со</w:t>
      </w:r>
      <w:r w:rsidRPr="00406F5D">
        <w:rPr>
          <w:rFonts w:eastAsia="Times New Roman"/>
          <w:sz w:val="24"/>
          <w:lang w:eastAsia="en-US"/>
        </w:rPr>
        <w:t>ответствии с градостроительным регламентом при условии</w:t>
      </w:r>
      <w:r w:rsidR="00F71A3B" w:rsidRPr="00406F5D">
        <w:rPr>
          <w:rFonts w:eastAsia="Times New Roman"/>
          <w:sz w:val="24"/>
          <w:lang w:eastAsia="en-US"/>
        </w:rPr>
        <w:t xml:space="preserve"> соблюдения требований техниче</w:t>
      </w:r>
      <w:r w:rsidRPr="00406F5D">
        <w:rPr>
          <w:rFonts w:eastAsia="Times New Roman"/>
          <w:sz w:val="24"/>
          <w:lang w:eastAsia="en-US"/>
        </w:rPr>
        <w:t>ских</w:t>
      </w:r>
      <w:r w:rsidRPr="00406F5D">
        <w:rPr>
          <w:rFonts w:eastAsia="Times New Roman"/>
          <w:spacing w:val="1"/>
          <w:sz w:val="24"/>
          <w:lang w:eastAsia="en-US"/>
        </w:rPr>
        <w:t xml:space="preserve"> </w:t>
      </w:r>
      <w:r w:rsidRPr="00406F5D">
        <w:rPr>
          <w:rFonts w:eastAsia="Times New Roman"/>
          <w:sz w:val="24"/>
          <w:lang w:eastAsia="en-US"/>
        </w:rPr>
        <w:t>регламентов.</w:t>
      </w:r>
    </w:p>
    <w:p w:rsidR="00D0061F" w:rsidRPr="00406F5D" w:rsidRDefault="00D0061F" w:rsidP="007652B1">
      <w:pPr>
        <w:widowControl w:val="0"/>
        <w:numPr>
          <w:ilvl w:val="0"/>
          <w:numId w:val="33"/>
        </w:numPr>
        <w:tabs>
          <w:tab w:val="left" w:pos="1613"/>
        </w:tabs>
        <w:autoSpaceDE w:val="0"/>
        <w:autoSpaceDN w:val="0"/>
        <w:ind w:left="0" w:right="198" w:firstLine="851"/>
        <w:jc w:val="both"/>
        <w:rPr>
          <w:rFonts w:eastAsia="Times New Roman"/>
          <w:sz w:val="24"/>
          <w:lang w:eastAsia="en-US"/>
        </w:rPr>
      </w:pPr>
      <w:r w:rsidRPr="00406F5D">
        <w:rPr>
          <w:rFonts w:eastAsia="Times New Roman"/>
          <w:sz w:val="24"/>
          <w:lang w:eastAsia="en-US"/>
        </w:rPr>
        <w:t>Основные и вспомогательные виды разрешенно</w:t>
      </w:r>
      <w:r w:rsidR="00F71A3B" w:rsidRPr="00406F5D">
        <w:rPr>
          <w:rFonts w:eastAsia="Times New Roman"/>
          <w:sz w:val="24"/>
          <w:lang w:eastAsia="en-US"/>
        </w:rPr>
        <w:t>го использования земельных уча</w:t>
      </w:r>
      <w:r w:rsidRPr="00406F5D">
        <w:rPr>
          <w:rFonts w:eastAsia="Times New Roman"/>
          <w:sz w:val="24"/>
          <w:lang w:eastAsia="en-US"/>
        </w:rPr>
        <w:t>стков и объектов капитального строительства их правообл</w:t>
      </w:r>
      <w:r w:rsidR="00F71A3B" w:rsidRPr="00406F5D">
        <w:rPr>
          <w:rFonts w:eastAsia="Times New Roman"/>
          <w:sz w:val="24"/>
          <w:lang w:eastAsia="en-US"/>
        </w:rPr>
        <w:t>адателями, за исключением орга</w:t>
      </w:r>
      <w:r w:rsidRPr="00406F5D">
        <w:rPr>
          <w:rFonts w:eastAsia="Times New Roman"/>
          <w:sz w:val="24"/>
          <w:lang w:eastAsia="en-US"/>
        </w:rPr>
        <w:t>нов государственной власти, органов местного самоуправл</w:t>
      </w:r>
      <w:r w:rsidR="00F71A3B" w:rsidRPr="00406F5D">
        <w:rPr>
          <w:rFonts w:eastAsia="Times New Roman"/>
          <w:sz w:val="24"/>
          <w:lang w:eastAsia="en-US"/>
        </w:rPr>
        <w:t>ения, государственных и муници</w:t>
      </w:r>
      <w:r w:rsidRPr="00406F5D">
        <w:rPr>
          <w:rFonts w:eastAsia="Times New Roman"/>
          <w:sz w:val="24"/>
          <w:lang w:eastAsia="en-US"/>
        </w:rPr>
        <w:t>пальных учреждений, государственных и муниципальных</w:t>
      </w:r>
      <w:r w:rsidR="00F71A3B" w:rsidRPr="00406F5D">
        <w:rPr>
          <w:rFonts w:eastAsia="Times New Roman"/>
          <w:sz w:val="24"/>
          <w:lang w:eastAsia="en-US"/>
        </w:rPr>
        <w:t xml:space="preserve"> унитарных предприятий, выбира</w:t>
      </w:r>
      <w:r w:rsidRPr="00406F5D">
        <w:rPr>
          <w:rFonts w:eastAsia="Times New Roman"/>
          <w:sz w:val="24"/>
          <w:lang w:eastAsia="en-US"/>
        </w:rPr>
        <w:t xml:space="preserve">ются самостоятельно, без дополнительных разрешений и </w:t>
      </w:r>
      <w:r w:rsidR="00F71A3B" w:rsidRPr="00406F5D">
        <w:rPr>
          <w:rFonts w:eastAsia="Times New Roman"/>
          <w:sz w:val="24"/>
          <w:lang w:eastAsia="en-US"/>
        </w:rPr>
        <w:t>согласования, согласно установ</w:t>
      </w:r>
      <w:r w:rsidRPr="00406F5D">
        <w:rPr>
          <w:rFonts w:eastAsia="Times New Roman"/>
          <w:sz w:val="24"/>
          <w:lang w:eastAsia="en-US"/>
        </w:rPr>
        <w:t>ленным градостроительным</w:t>
      </w:r>
      <w:r w:rsidRPr="00406F5D">
        <w:rPr>
          <w:rFonts w:eastAsia="Times New Roman"/>
          <w:spacing w:val="-3"/>
          <w:sz w:val="24"/>
          <w:lang w:eastAsia="en-US"/>
        </w:rPr>
        <w:t xml:space="preserve"> </w:t>
      </w:r>
      <w:r w:rsidRPr="00406F5D">
        <w:rPr>
          <w:rFonts w:eastAsia="Times New Roman"/>
          <w:sz w:val="24"/>
          <w:lang w:eastAsia="en-US"/>
        </w:rPr>
        <w:t>планам.</w:t>
      </w:r>
    </w:p>
    <w:p w:rsidR="00D0061F" w:rsidRPr="00406F5D" w:rsidRDefault="00D0061F" w:rsidP="007652B1">
      <w:pPr>
        <w:widowControl w:val="0"/>
        <w:numPr>
          <w:ilvl w:val="0"/>
          <w:numId w:val="33"/>
        </w:numPr>
        <w:tabs>
          <w:tab w:val="left" w:pos="1613"/>
        </w:tabs>
        <w:autoSpaceDE w:val="0"/>
        <w:autoSpaceDN w:val="0"/>
        <w:ind w:left="0" w:right="198" w:firstLine="851"/>
        <w:jc w:val="both"/>
        <w:rPr>
          <w:rFonts w:eastAsia="Times New Roman"/>
          <w:sz w:val="24"/>
          <w:lang w:eastAsia="en-US"/>
        </w:rPr>
      </w:pPr>
      <w:r w:rsidRPr="00406F5D">
        <w:rPr>
          <w:rFonts w:eastAsia="Times New Roman"/>
          <w:sz w:val="24"/>
          <w:lang w:eastAsia="en-US"/>
        </w:rPr>
        <w:t>В случаях, если физические и юридические лица</w:t>
      </w:r>
      <w:r w:rsidR="00F71A3B" w:rsidRPr="00406F5D">
        <w:rPr>
          <w:rFonts w:eastAsia="Times New Roman"/>
          <w:sz w:val="24"/>
          <w:lang w:eastAsia="en-US"/>
        </w:rPr>
        <w:t>, хотят выбрать вид использова</w:t>
      </w:r>
      <w:r w:rsidRPr="00406F5D">
        <w:rPr>
          <w:rFonts w:eastAsia="Times New Roman"/>
          <w:sz w:val="24"/>
          <w:lang w:eastAsia="en-US"/>
        </w:rPr>
        <w:t>ния из числа условно разрешенных настоящими Правила</w:t>
      </w:r>
      <w:r w:rsidR="00F71A3B" w:rsidRPr="00406F5D">
        <w:rPr>
          <w:rFonts w:eastAsia="Times New Roman"/>
          <w:sz w:val="24"/>
          <w:lang w:eastAsia="en-US"/>
        </w:rPr>
        <w:t>ми для соответствующей террито</w:t>
      </w:r>
      <w:r w:rsidRPr="00406F5D">
        <w:rPr>
          <w:rFonts w:eastAsia="Times New Roman"/>
          <w:sz w:val="24"/>
          <w:lang w:eastAsia="en-US"/>
        </w:rPr>
        <w:t>риальной зоны, необходимо получение разрешения, предоставляемого упо</w:t>
      </w:r>
      <w:r w:rsidR="00F71A3B" w:rsidRPr="00406F5D">
        <w:rPr>
          <w:rFonts w:eastAsia="Times New Roman"/>
          <w:sz w:val="24"/>
          <w:lang w:eastAsia="en-US"/>
        </w:rPr>
        <w:t>лномоченным ор</w:t>
      </w:r>
      <w:r w:rsidRPr="00406F5D">
        <w:rPr>
          <w:rFonts w:eastAsia="Times New Roman"/>
          <w:sz w:val="24"/>
          <w:lang w:eastAsia="en-US"/>
        </w:rPr>
        <w:t>ганом в порядке, установленном настоящими Правилами, в</w:t>
      </w:r>
      <w:r w:rsidR="00F71A3B" w:rsidRPr="00406F5D">
        <w:rPr>
          <w:rFonts w:eastAsia="Times New Roman"/>
          <w:sz w:val="24"/>
          <w:lang w:eastAsia="en-US"/>
        </w:rPr>
        <w:t xml:space="preserve"> соответствии с действующим за</w:t>
      </w:r>
      <w:r w:rsidRPr="00406F5D">
        <w:rPr>
          <w:rFonts w:eastAsia="Times New Roman"/>
          <w:sz w:val="24"/>
          <w:lang w:eastAsia="en-US"/>
        </w:rPr>
        <w:t>конодательством.</w:t>
      </w:r>
    </w:p>
    <w:p w:rsidR="003C2314" w:rsidRPr="00406F5D" w:rsidRDefault="00D0061F" w:rsidP="007652B1">
      <w:pPr>
        <w:widowControl w:val="0"/>
        <w:autoSpaceDE w:val="0"/>
        <w:autoSpaceDN w:val="0"/>
        <w:ind w:firstLine="851"/>
        <w:jc w:val="both"/>
        <w:rPr>
          <w:rFonts w:eastAsia="Times New Roman"/>
          <w:sz w:val="24"/>
          <w:lang w:eastAsia="en-US"/>
        </w:rPr>
      </w:pPr>
      <w:r w:rsidRPr="00406F5D">
        <w:rPr>
          <w:rFonts w:eastAsia="Times New Roman"/>
          <w:sz w:val="24"/>
          <w:lang w:eastAsia="en-US"/>
        </w:rPr>
        <w:t>Решения об изменении одного вида разрешенно</w:t>
      </w:r>
      <w:r w:rsidR="00F71A3B" w:rsidRPr="00406F5D">
        <w:rPr>
          <w:rFonts w:eastAsia="Times New Roman"/>
          <w:sz w:val="24"/>
          <w:lang w:eastAsia="en-US"/>
        </w:rPr>
        <w:t>го использования земельных уча</w:t>
      </w:r>
      <w:r w:rsidRPr="00406F5D">
        <w:rPr>
          <w:rFonts w:eastAsia="Times New Roman"/>
          <w:sz w:val="24"/>
          <w:lang w:eastAsia="en-US"/>
        </w:rPr>
        <w:t xml:space="preserve">стков и объектов капитального строительства, расположенных на </w:t>
      </w:r>
      <w:r w:rsidR="00F71A3B" w:rsidRPr="00406F5D">
        <w:rPr>
          <w:rFonts w:eastAsia="Times New Roman"/>
          <w:sz w:val="24"/>
          <w:lang w:eastAsia="en-US"/>
        </w:rPr>
        <w:t>землях, на которые дейст</w:t>
      </w:r>
      <w:r w:rsidRPr="00406F5D">
        <w:rPr>
          <w:rFonts w:eastAsia="Times New Roman"/>
          <w:sz w:val="24"/>
          <w:lang w:eastAsia="en-US"/>
        </w:rPr>
        <w:t>вие градостроительных регламентов не распространяется или для</w:t>
      </w:r>
      <w:r w:rsidRPr="00406F5D">
        <w:rPr>
          <w:rFonts w:eastAsia="Times New Roman"/>
          <w:spacing w:val="33"/>
          <w:sz w:val="24"/>
          <w:lang w:eastAsia="en-US"/>
        </w:rPr>
        <w:t xml:space="preserve"> </w:t>
      </w:r>
      <w:r w:rsidR="00F71A3B" w:rsidRPr="00406F5D">
        <w:rPr>
          <w:rFonts w:eastAsia="Times New Roman"/>
          <w:sz w:val="24"/>
          <w:lang w:eastAsia="en-US"/>
        </w:rPr>
        <w:t>которых градостроитель</w:t>
      </w:r>
      <w:r w:rsidRPr="00406F5D">
        <w:rPr>
          <w:rFonts w:eastAsia="Times New Roman"/>
          <w:sz w:val="24"/>
          <w:lang w:eastAsia="en-US"/>
        </w:rPr>
        <w:t>ные регламенты не устанавливаются, на другой вид такого использования, принимаются в соответствии с федеральными законами.</w:t>
      </w:r>
    </w:p>
    <w:p w:rsidR="007C2663" w:rsidRPr="00406F5D" w:rsidRDefault="007C2663" w:rsidP="003C2314">
      <w:pPr>
        <w:pStyle w:val="1"/>
        <w:spacing w:before="240"/>
        <w:ind w:firstLine="567"/>
        <w:jc w:val="both"/>
        <w:rPr>
          <w:rFonts w:ascii="Times New Roman" w:hAnsi="Times New Roman" w:cs="Times New Roman"/>
          <w:color w:val="auto"/>
          <w:sz w:val="24"/>
          <w:szCs w:val="24"/>
        </w:rPr>
      </w:pPr>
      <w:bookmarkStart w:id="24" w:name="_Toc27226083"/>
      <w:r w:rsidRPr="00406F5D">
        <w:rPr>
          <w:rFonts w:ascii="Times New Roman" w:hAnsi="Times New Roman" w:cs="Times New Roman"/>
          <w:color w:val="auto"/>
          <w:sz w:val="24"/>
          <w:szCs w:val="24"/>
        </w:rPr>
        <w:t xml:space="preserve">Статья </w:t>
      </w:r>
      <w:r w:rsidR="00166192" w:rsidRPr="00406F5D">
        <w:rPr>
          <w:rFonts w:ascii="Times New Roman" w:hAnsi="Times New Roman" w:cs="Times New Roman"/>
          <w:color w:val="auto"/>
          <w:sz w:val="24"/>
          <w:szCs w:val="24"/>
        </w:rPr>
        <w:t>1</w:t>
      </w:r>
      <w:r w:rsidR="00A36F59" w:rsidRPr="00406F5D">
        <w:rPr>
          <w:rFonts w:ascii="Times New Roman" w:hAnsi="Times New Roman" w:cs="Times New Roman"/>
          <w:color w:val="auto"/>
          <w:sz w:val="24"/>
          <w:szCs w:val="24"/>
        </w:rPr>
        <w:t>0</w:t>
      </w:r>
      <w:r w:rsidRPr="00406F5D">
        <w:rPr>
          <w:rFonts w:ascii="Times New Roman" w:hAnsi="Times New Roman" w:cs="Times New Roman"/>
          <w:color w:val="auto"/>
          <w:sz w:val="24"/>
          <w:szCs w:val="24"/>
        </w:rPr>
        <w:t>. Порядок предоставления разрешения на условно разрешенный вид использования земельного участка или объекта капитального строительства.</w:t>
      </w:r>
      <w:bookmarkEnd w:id="24"/>
    </w:p>
    <w:p w:rsidR="007C2663" w:rsidRPr="00406F5D" w:rsidRDefault="007C2663" w:rsidP="007C2663">
      <w:pPr>
        <w:widowControl w:val="0"/>
        <w:tabs>
          <w:tab w:val="right" w:pos="567"/>
        </w:tabs>
        <w:ind w:firstLine="567"/>
        <w:jc w:val="both"/>
        <w:rPr>
          <w:sz w:val="24"/>
          <w:szCs w:val="24"/>
        </w:rPr>
      </w:pPr>
      <w:r w:rsidRPr="00406F5D">
        <w:rPr>
          <w:sz w:val="24"/>
          <w:szCs w:val="24"/>
        </w:rPr>
        <w:t> </w:t>
      </w:r>
    </w:p>
    <w:p w:rsidR="007B2742" w:rsidRPr="00406F5D" w:rsidRDefault="007B2742" w:rsidP="00940C0B">
      <w:pPr>
        <w:ind w:firstLine="539"/>
        <w:jc w:val="both"/>
        <w:rPr>
          <w:sz w:val="24"/>
          <w:szCs w:val="24"/>
        </w:rPr>
      </w:pPr>
      <w:r w:rsidRPr="00406F5D">
        <w:rPr>
          <w:sz w:val="24"/>
          <w:szCs w:val="24"/>
        </w:rPr>
        <w:t>1. 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(далее - разрешение на условно разрешенный вид использования), направляет заявление о предоставлении разрешения на условно разрешенный вид использования в комиссию.</w:t>
      </w:r>
    </w:p>
    <w:p w:rsidR="007B2742" w:rsidRPr="00406F5D" w:rsidRDefault="007B2742" w:rsidP="00940C0B">
      <w:pPr>
        <w:ind w:firstLine="539"/>
        <w:jc w:val="both"/>
        <w:rPr>
          <w:sz w:val="24"/>
          <w:szCs w:val="24"/>
        </w:rPr>
      </w:pPr>
      <w:r w:rsidRPr="00406F5D">
        <w:rPr>
          <w:sz w:val="24"/>
          <w:szCs w:val="24"/>
        </w:rPr>
        <w:t>2. Проект решения о предоставлении разрешения на условно разрешенный вид использования подлежит рассмотрению на общественных обсуждениях или публичных слушаниях, проводимых в порядке, установленном статьей 5.1 Градостроительного кодекса РФ, с учетом положений настоящей статьи.</w:t>
      </w:r>
    </w:p>
    <w:p w:rsidR="007B2742" w:rsidRPr="00406F5D" w:rsidRDefault="007B2742" w:rsidP="00940C0B">
      <w:pPr>
        <w:ind w:firstLine="539"/>
        <w:jc w:val="both"/>
        <w:rPr>
          <w:sz w:val="24"/>
          <w:szCs w:val="24"/>
        </w:rPr>
      </w:pPr>
      <w:r w:rsidRPr="00406F5D">
        <w:rPr>
          <w:sz w:val="24"/>
          <w:szCs w:val="24"/>
        </w:rPr>
        <w:t>3.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общественные обсуждения или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rsidR="007B2742" w:rsidRPr="00406F5D" w:rsidRDefault="007B2742" w:rsidP="00940C0B">
      <w:pPr>
        <w:ind w:firstLine="539"/>
        <w:jc w:val="both"/>
        <w:rPr>
          <w:sz w:val="24"/>
          <w:szCs w:val="24"/>
        </w:rPr>
      </w:pPr>
      <w:r w:rsidRPr="00406F5D">
        <w:rPr>
          <w:sz w:val="24"/>
          <w:szCs w:val="24"/>
        </w:rPr>
        <w:t xml:space="preserve">4. Организатор общественных обсуждений или публичных слушаний направляет сообщения о проведении общественных обсуждений или публичных слушаний по проекту решения о предоставлении разрешения на условно разрешенный вид использования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 Указанные сообщения направляются не позднее чем через десять дней со дня поступления заявления заинтересованного лица о предоставлении разрешения на </w:t>
      </w:r>
    </w:p>
    <w:p w:rsidR="007B2742" w:rsidRPr="00406F5D" w:rsidRDefault="007B2742" w:rsidP="00940C0B">
      <w:pPr>
        <w:ind w:firstLine="539"/>
        <w:jc w:val="both"/>
        <w:rPr>
          <w:sz w:val="24"/>
          <w:szCs w:val="24"/>
        </w:rPr>
      </w:pPr>
      <w:r w:rsidRPr="00406F5D">
        <w:rPr>
          <w:sz w:val="24"/>
          <w:szCs w:val="24"/>
        </w:rPr>
        <w:t>5. Срок проведения общественных обсуждений или публичных слушаний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более одного месяца.</w:t>
      </w:r>
    </w:p>
    <w:p w:rsidR="007B2742" w:rsidRPr="00406F5D" w:rsidRDefault="007B2742" w:rsidP="00940C0B">
      <w:pPr>
        <w:ind w:firstLine="539"/>
        <w:jc w:val="both"/>
        <w:rPr>
          <w:sz w:val="24"/>
          <w:szCs w:val="24"/>
        </w:rPr>
      </w:pPr>
      <w:r w:rsidRPr="00406F5D">
        <w:rPr>
          <w:sz w:val="24"/>
          <w:szCs w:val="24"/>
        </w:rPr>
        <w:t>6. На основании заключения о результатах общественных обсуждений или публичных слушаний по проекту решения о предоставлении разрешения на условно разрешенный вид использования комиссия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и направляет их главе местной администрации.</w:t>
      </w:r>
    </w:p>
    <w:p w:rsidR="007B2742" w:rsidRPr="00406F5D" w:rsidRDefault="007B2742" w:rsidP="00940C0B">
      <w:pPr>
        <w:ind w:firstLine="539"/>
        <w:jc w:val="both"/>
        <w:rPr>
          <w:sz w:val="24"/>
          <w:szCs w:val="24"/>
        </w:rPr>
      </w:pPr>
      <w:r w:rsidRPr="00406F5D">
        <w:rPr>
          <w:sz w:val="24"/>
          <w:szCs w:val="24"/>
        </w:rPr>
        <w:t>7. На основании указанных в части 6 настоящей статьи рекомендаций глава местной администрации в течение трех дней со дня поступления таких рекомендаций принимает решение о предоставлении разрешения на условно разрешенный вид использования или об отказе в предоставлении такого разрешения.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муниципального образования (при наличии официального сайта муниципального образования) в сети "Интернет".</w:t>
      </w:r>
    </w:p>
    <w:p w:rsidR="007B2742" w:rsidRPr="00406F5D" w:rsidRDefault="007B2742" w:rsidP="00940C0B">
      <w:pPr>
        <w:ind w:firstLine="539"/>
        <w:jc w:val="both"/>
        <w:rPr>
          <w:sz w:val="24"/>
          <w:szCs w:val="24"/>
        </w:rPr>
      </w:pPr>
      <w:r w:rsidRPr="00406F5D">
        <w:rPr>
          <w:sz w:val="24"/>
          <w:szCs w:val="24"/>
        </w:rPr>
        <w:t>8. Расходы, связанные с организацией и проведением общественных обсуждений или публичных слушаний по проекту решения о предоставлении разрешения на условно разрешенный вид использования, несет физическое или юридическое лицо, заинтересованное в предоставлении такого разрешения.</w:t>
      </w:r>
    </w:p>
    <w:p w:rsidR="007B2742" w:rsidRPr="00406F5D" w:rsidRDefault="007B2742" w:rsidP="00940C0B">
      <w:pPr>
        <w:ind w:firstLine="539"/>
        <w:jc w:val="both"/>
        <w:rPr>
          <w:sz w:val="24"/>
          <w:szCs w:val="24"/>
        </w:rPr>
      </w:pPr>
      <w:r w:rsidRPr="00406F5D">
        <w:rPr>
          <w:sz w:val="24"/>
          <w:szCs w:val="24"/>
        </w:rPr>
        <w:t>9. 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w:t>
      </w:r>
    </w:p>
    <w:p w:rsidR="007B2742" w:rsidRPr="00406F5D" w:rsidRDefault="007B2742" w:rsidP="00940C0B">
      <w:pPr>
        <w:ind w:firstLine="539"/>
        <w:jc w:val="both"/>
        <w:rPr>
          <w:sz w:val="24"/>
          <w:szCs w:val="24"/>
        </w:rPr>
      </w:pPr>
      <w:r w:rsidRPr="00406F5D">
        <w:rPr>
          <w:sz w:val="24"/>
          <w:szCs w:val="24"/>
        </w:rPr>
        <w:t xml:space="preserve">10. 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Градостроительного кодекса РФ, не допускается предоставление разрешения на условно разрешенный вид использования в отношении земельного участка, на котором расположена такая постройка, или в отношении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w:t>
      </w:r>
      <w:r w:rsidR="00940C0B" w:rsidRPr="00406F5D">
        <w:rPr>
          <w:sz w:val="24"/>
          <w:szCs w:val="24"/>
        </w:rPr>
        <w:t>Градостроительного кодекса РФ</w:t>
      </w:r>
      <w:r w:rsidRPr="00406F5D">
        <w:rPr>
          <w:sz w:val="24"/>
          <w:szCs w:val="24"/>
        </w:rPr>
        <w:t xml:space="preserve">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0D3545" w:rsidRPr="00406F5D" w:rsidRDefault="007B2742" w:rsidP="000D3545">
      <w:pPr>
        <w:ind w:firstLine="539"/>
        <w:jc w:val="both"/>
        <w:rPr>
          <w:rFonts w:ascii="Verdana" w:hAnsi="Verdana"/>
          <w:sz w:val="21"/>
          <w:szCs w:val="21"/>
        </w:rPr>
      </w:pPr>
      <w:r w:rsidRPr="00406F5D">
        <w:rPr>
          <w:sz w:val="24"/>
          <w:szCs w:val="24"/>
        </w:rPr>
        <w:t>11. 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w:t>
      </w:r>
    </w:p>
    <w:p w:rsidR="00F71A3B" w:rsidRPr="00406F5D" w:rsidRDefault="007C2663" w:rsidP="003C2314">
      <w:pPr>
        <w:pStyle w:val="1"/>
        <w:spacing w:before="240"/>
        <w:ind w:firstLine="567"/>
        <w:jc w:val="both"/>
        <w:rPr>
          <w:rFonts w:ascii="Times New Roman" w:hAnsi="Times New Roman" w:cs="Times New Roman"/>
          <w:color w:val="auto"/>
          <w:sz w:val="24"/>
          <w:szCs w:val="24"/>
        </w:rPr>
      </w:pPr>
      <w:bookmarkStart w:id="25" w:name="_Toc27226084"/>
      <w:r w:rsidRPr="00406F5D">
        <w:rPr>
          <w:rFonts w:ascii="Times New Roman" w:hAnsi="Times New Roman" w:cs="Times New Roman"/>
          <w:color w:val="auto"/>
          <w:sz w:val="24"/>
          <w:szCs w:val="24"/>
        </w:rPr>
        <w:t>Статья 1</w:t>
      </w:r>
      <w:r w:rsidR="00A36F59" w:rsidRPr="00406F5D">
        <w:rPr>
          <w:rFonts w:ascii="Times New Roman" w:hAnsi="Times New Roman" w:cs="Times New Roman"/>
          <w:color w:val="auto"/>
          <w:sz w:val="24"/>
          <w:szCs w:val="24"/>
        </w:rPr>
        <w:t>1</w:t>
      </w:r>
      <w:r w:rsidRPr="00406F5D">
        <w:rPr>
          <w:rFonts w:ascii="Times New Roman" w:hAnsi="Times New Roman" w:cs="Times New Roman"/>
          <w:color w:val="auto"/>
          <w:sz w:val="24"/>
          <w:szCs w:val="24"/>
        </w:rPr>
        <w:t xml:space="preserve">. </w:t>
      </w:r>
      <w:r w:rsidR="00F71A3B" w:rsidRPr="00406F5D">
        <w:rPr>
          <w:rFonts w:ascii="Times New Roman" w:hAnsi="Times New Roman" w:cs="Times New Roman"/>
          <w:color w:val="auto"/>
          <w:sz w:val="24"/>
          <w:szCs w:val="24"/>
        </w:rPr>
        <w:t>Порядок предоставления разрешения на отклонение от предельных параметров р</w:t>
      </w:r>
      <w:r w:rsidR="00866C9C">
        <w:rPr>
          <w:rFonts w:ascii="Times New Roman" w:hAnsi="Times New Roman" w:cs="Times New Roman"/>
          <w:color w:val="auto"/>
          <w:sz w:val="24"/>
          <w:szCs w:val="24"/>
        </w:rPr>
        <w:t>а</w:t>
      </w:r>
      <w:r w:rsidR="00F71A3B" w:rsidRPr="00406F5D">
        <w:rPr>
          <w:rFonts w:ascii="Times New Roman" w:hAnsi="Times New Roman" w:cs="Times New Roman"/>
          <w:color w:val="auto"/>
          <w:sz w:val="24"/>
          <w:szCs w:val="24"/>
        </w:rPr>
        <w:t>зрешенного строительства, реконструкц</w:t>
      </w:r>
      <w:r w:rsidR="000D3545" w:rsidRPr="00406F5D">
        <w:rPr>
          <w:rFonts w:ascii="Times New Roman" w:hAnsi="Times New Roman" w:cs="Times New Roman"/>
          <w:color w:val="auto"/>
          <w:sz w:val="24"/>
          <w:szCs w:val="24"/>
        </w:rPr>
        <w:t>ии объектов капитального строи</w:t>
      </w:r>
      <w:r w:rsidR="00F71A3B" w:rsidRPr="00406F5D">
        <w:rPr>
          <w:rFonts w:ascii="Times New Roman" w:hAnsi="Times New Roman" w:cs="Times New Roman"/>
          <w:color w:val="auto"/>
          <w:sz w:val="24"/>
          <w:szCs w:val="24"/>
        </w:rPr>
        <w:t>тельства</w:t>
      </w:r>
      <w:bookmarkEnd w:id="25"/>
    </w:p>
    <w:p w:rsidR="00940C0B" w:rsidRPr="00406F5D" w:rsidRDefault="00940C0B" w:rsidP="000D3545">
      <w:pPr>
        <w:ind w:firstLine="567"/>
        <w:jc w:val="both"/>
        <w:rPr>
          <w:sz w:val="24"/>
          <w:szCs w:val="24"/>
        </w:rPr>
      </w:pPr>
      <w:r w:rsidRPr="00406F5D">
        <w:rPr>
          <w:sz w:val="24"/>
          <w:szCs w:val="24"/>
        </w:rPr>
        <w:t xml:space="preserve">1. 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w:t>
      </w:r>
      <w:proofErr w:type="gramStart"/>
      <w:r w:rsidRPr="00406F5D">
        <w:rPr>
          <w:sz w:val="24"/>
          <w:szCs w:val="24"/>
        </w:rPr>
        <w:t>иные характеристики</w:t>
      </w:r>
      <w:proofErr w:type="gramEnd"/>
      <w:r w:rsidRPr="00406F5D">
        <w:rPr>
          <w:sz w:val="24"/>
          <w:szCs w:val="24"/>
        </w:rPr>
        <w:t xml:space="preserve">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w:t>
      </w:r>
    </w:p>
    <w:p w:rsidR="00940C0B" w:rsidRPr="00406F5D" w:rsidRDefault="00940C0B" w:rsidP="00B45215">
      <w:pPr>
        <w:ind w:firstLine="540"/>
        <w:jc w:val="both"/>
        <w:rPr>
          <w:rFonts w:eastAsia="Times New Roman"/>
          <w:sz w:val="24"/>
          <w:szCs w:val="24"/>
        </w:rPr>
      </w:pPr>
      <w:r w:rsidRPr="00406F5D">
        <w:rPr>
          <w:rFonts w:eastAsia="Times New Roman"/>
          <w:sz w:val="24"/>
          <w:szCs w:val="24"/>
        </w:rPr>
        <w:t>2. 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 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и требований к архитектурным решениям объектов капитального строительства в границах территорий исторических поселений федерального или регионального значения не допускается.</w:t>
      </w:r>
    </w:p>
    <w:p w:rsidR="00940C0B" w:rsidRPr="00406F5D" w:rsidRDefault="00940C0B" w:rsidP="00B45215">
      <w:pPr>
        <w:ind w:firstLine="540"/>
        <w:jc w:val="both"/>
        <w:rPr>
          <w:rFonts w:eastAsia="Times New Roman"/>
          <w:sz w:val="24"/>
          <w:szCs w:val="24"/>
        </w:rPr>
      </w:pPr>
      <w:r w:rsidRPr="00406F5D">
        <w:rPr>
          <w:rFonts w:eastAsia="Times New Roman"/>
          <w:sz w:val="24"/>
          <w:szCs w:val="24"/>
        </w:rPr>
        <w:t>3. 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лицо направляет в комиссию заявление о предоставлении такого разрешения.</w:t>
      </w:r>
    </w:p>
    <w:p w:rsidR="00940C0B" w:rsidRPr="00406F5D" w:rsidRDefault="00940C0B" w:rsidP="00B45215">
      <w:pPr>
        <w:ind w:firstLine="540"/>
        <w:jc w:val="both"/>
        <w:rPr>
          <w:rFonts w:eastAsia="Times New Roman"/>
          <w:sz w:val="24"/>
          <w:szCs w:val="24"/>
        </w:rPr>
      </w:pPr>
      <w:r w:rsidRPr="00406F5D">
        <w:rPr>
          <w:rFonts w:eastAsia="Times New Roman"/>
          <w:sz w:val="24"/>
          <w:szCs w:val="24"/>
        </w:rPr>
        <w:t>4.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подлежит рассмотрению на общественных обсуждениях или публичных слушаниях, проводимых в порядке, установленном статьей 5.1 Градостроительного кодекса РФ, с учетом положений статьи 39 Градостроительного кодекса РФ. Расходы, связанные с организацией и проведением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w:t>
      </w:r>
    </w:p>
    <w:p w:rsidR="00940C0B" w:rsidRPr="00406F5D" w:rsidRDefault="00940C0B" w:rsidP="00B45215">
      <w:pPr>
        <w:ind w:firstLine="540"/>
        <w:jc w:val="both"/>
        <w:rPr>
          <w:rFonts w:eastAsia="Times New Roman"/>
          <w:sz w:val="24"/>
          <w:szCs w:val="24"/>
        </w:rPr>
      </w:pPr>
      <w:r w:rsidRPr="00406F5D">
        <w:rPr>
          <w:rFonts w:eastAsia="Times New Roman"/>
          <w:sz w:val="24"/>
          <w:szCs w:val="24"/>
        </w:rPr>
        <w:t>5. На основании заключения о результатах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комиссия 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 и направляет указанные рекомендации главе местной администрации.</w:t>
      </w:r>
    </w:p>
    <w:p w:rsidR="00940C0B" w:rsidRPr="00406F5D" w:rsidRDefault="00940C0B" w:rsidP="00B45215">
      <w:pPr>
        <w:ind w:firstLine="540"/>
        <w:jc w:val="both"/>
        <w:rPr>
          <w:rFonts w:eastAsia="Times New Roman"/>
          <w:sz w:val="24"/>
          <w:szCs w:val="24"/>
        </w:rPr>
      </w:pPr>
      <w:r w:rsidRPr="00406F5D">
        <w:rPr>
          <w:rFonts w:eastAsia="Times New Roman"/>
          <w:sz w:val="24"/>
          <w:szCs w:val="24"/>
        </w:rPr>
        <w:t>6. Глава местной администрации в течение семи дней со дня поступления указанных в части 5 настоящей статьи рекомендаций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
    <w:p w:rsidR="00940C0B" w:rsidRPr="00406F5D" w:rsidRDefault="00940C0B" w:rsidP="00B45215">
      <w:pPr>
        <w:ind w:firstLine="540"/>
        <w:jc w:val="both"/>
        <w:rPr>
          <w:rFonts w:eastAsia="Times New Roman"/>
          <w:sz w:val="24"/>
          <w:szCs w:val="24"/>
        </w:rPr>
      </w:pPr>
      <w:r w:rsidRPr="00406F5D">
        <w:rPr>
          <w:rFonts w:eastAsia="Times New Roman"/>
          <w:sz w:val="24"/>
          <w:szCs w:val="24"/>
        </w:rPr>
        <w:t xml:space="preserve">7. 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Градостроительного кодекса </w:t>
      </w:r>
      <w:r w:rsidR="003C2314" w:rsidRPr="00406F5D">
        <w:rPr>
          <w:rFonts w:eastAsia="Times New Roman"/>
          <w:sz w:val="24"/>
          <w:szCs w:val="24"/>
        </w:rPr>
        <w:t>РФ</w:t>
      </w:r>
      <w:r w:rsidRPr="00406F5D">
        <w:rPr>
          <w:rFonts w:eastAsia="Times New Roman"/>
          <w:sz w:val="24"/>
          <w:szCs w:val="24"/>
        </w:rPr>
        <w:t>, не допускается предоставление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на котором расположена такая постройка,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Градостроительного кодекса РФ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940C0B" w:rsidRPr="00406F5D" w:rsidRDefault="00940C0B" w:rsidP="00B45215">
      <w:pPr>
        <w:ind w:firstLine="540"/>
        <w:jc w:val="both"/>
        <w:rPr>
          <w:rFonts w:eastAsia="Times New Roman"/>
          <w:sz w:val="24"/>
          <w:szCs w:val="24"/>
        </w:rPr>
      </w:pPr>
      <w:r w:rsidRPr="00406F5D">
        <w:rPr>
          <w:rFonts w:eastAsia="Times New Roman"/>
          <w:sz w:val="24"/>
          <w:szCs w:val="24"/>
        </w:rPr>
        <w:t>8. Физическое или юридическое лицо вправе оспорить в судебном порядке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w:t>
      </w:r>
    </w:p>
    <w:p w:rsidR="00940C0B" w:rsidRPr="00406F5D" w:rsidRDefault="00940C0B" w:rsidP="00B45215">
      <w:pPr>
        <w:ind w:firstLine="540"/>
        <w:jc w:val="both"/>
        <w:rPr>
          <w:rFonts w:eastAsia="Times New Roman"/>
          <w:sz w:val="24"/>
          <w:szCs w:val="24"/>
        </w:rPr>
      </w:pPr>
      <w:r w:rsidRPr="00406F5D">
        <w:rPr>
          <w:rFonts w:eastAsia="Times New Roman"/>
          <w:sz w:val="24"/>
          <w:szCs w:val="24"/>
        </w:rPr>
        <w:t xml:space="preserve">9. Предоставление разрешения на отклонение от предельных параметров разрешенного строительства, реконструкции объектов капитального строительства не допускается, если такое отклонение не соответствует ограничениям использования объектов недвижимости, установленным на </w:t>
      </w:r>
      <w:proofErr w:type="spellStart"/>
      <w:r w:rsidRPr="00406F5D">
        <w:rPr>
          <w:rFonts w:eastAsia="Times New Roman"/>
          <w:sz w:val="24"/>
          <w:szCs w:val="24"/>
        </w:rPr>
        <w:t>приаэродромной</w:t>
      </w:r>
      <w:proofErr w:type="spellEnd"/>
      <w:r w:rsidRPr="00406F5D">
        <w:rPr>
          <w:rFonts w:eastAsia="Times New Roman"/>
          <w:sz w:val="24"/>
          <w:szCs w:val="24"/>
        </w:rPr>
        <w:t xml:space="preserve"> территории.</w:t>
      </w:r>
    </w:p>
    <w:p w:rsidR="007C2663" w:rsidRPr="00406F5D" w:rsidRDefault="00A36F59" w:rsidP="003C2314">
      <w:pPr>
        <w:pStyle w:val="1"/>
        <w:spacing w:before="240"/>
        <w:jc w:val="center"/>
        <w:rPr>
          <w:rFonts w:ascii="Times New Roman" w:hAnsi="Times New Roman" w:cs="Times New Roman"/>
          <w:color w:val="auto"/>
          <w:sz w:val="24"/>
          <w:szCs w:val="24"/>
        </w:rPr>
      </w:pPr>
      <w:bookmarkStart w:id="26" w:name="_Toc27226085"/>
      <w:r w:rsidRPr="00406F5D">
        <w:rPr>
          <w:rFonts w:ascii="Times New Roman" w:eastAsia="Calibri" w:hAnsi="Times New Roman" w:cs="Times New Roman"/>
          <w:color w:val="auto"/>
          <w:sz w:val="24"/>
          <w:szCs w:val="24"/>
        </w:rPr>
        <w:t xml:space="preserve">Глава </w:t>
      </w:r>
      <w:r w:rsidR="00866C9C">
        <w:rPr>
          <w:rFonts w:ascii="Times New Roman" w:eastAsia="Calibri" w:hAnsi="Times New Roman" w:cs="Times New Roman"/>
          <w:color w:val="auto"/>
          <w:sz w:val="24"/>
          <w:szCs w:val="24"/>
        </w:rPr>
        <w:t>4</w:t>
      </w:r>
      <w:r w:rsidR="007C2663" w:rsidRPr="00406F5D">
        <w:rPr>
          <w:rFonts w:ascii="Times New Roman" w:eastAsia="Calibri" w:hAnsi="Times New Roman" w:cs="Times New Roman"/>
          <w:color w:val="auto"/>
          <w:sz w:val="24"/>
          <w:szCs w:val="24"/>
        </w:rPr>
        <w:t>.</w:t>
      </w:r>
      <w:r w:rsidR="007C2663" w:rsidRPr="00406F5D">
        <w:rPr>
          <w:rFonts w:ascii="Times New Roman" w:hAnsi="Times New Roman" w:cs="Times New Roman"/>
          <w:noProof/>
          <w:color w:val="auto"/>
          <w:sz w:val="24"/>
          <w:szCs w:val="24"/>
        </w:rPr>
        <w:t xml:space="preserve"> </w:t>
      </w:r>
      <w:r w:rsidR="00866C9C" w:rsidRPr="00406F5D">
        <w:rPr>
          <w:rFonts w:ascii="Times New Roman" w:hAnsi="Times New Roman" w:cs="Times New Roman"/>
          <w:noProof/>
          <w:color w:val="auto"/>
          <w:sz w:val="24"/>
          <w:szCs w:val="24"/>
        </w:rPr>
        <w:t xml:space="preserve">ПОЛОЖЕНИЕ </w:t>
      </w:r>
      <w:proofErr w:type="gramStart"/>
      <w:r w:rsidR="00866C9C" w:rsidRPr="00406F5D">
        <w:rPr>
          <w:rFonts w:ascii="Times New Roman" w:hAnsi="Times New Roman" w:cs="Times New Roman"/>
          <w:noProof/>
          <w:color w:val="auto"/>
          <w:sz w:val="24"/>
          <w:szCs w:val="24"/>
        </w:rPr>
        <w:t xml:space="preserve">О  </w:t>
      </w:r>
      <w:r w:rsidR="00866C9C" w:rsidRPr="00406F5D">
        <w:rPr>
          <w:rFonts w:ascii="Times New Roman" w:hAnsi="Times New Roman" w:cs="Times New Roman"/>
          <w:color w:val="auto"/>
          <w:sz w:val="24"/>
          <w:szCs w:val="24"/>
        </w:rPr>
        <w:t>ПОДГОТОВКЕ</w:t>
      </w:r>
      <w:proofErr w:type="gramEnd"/>
      <w:r w:rsidR="00866C9C" w:rsidRPr="00406F5D">
        <w:rPr>
          <w:rFonts w:ascii="Times New Roman" w:hAnsi="Times New Roman" w:cs="Times New Roman"/>
          <w:color w:val="auto"/>
          <w:sz w:val="24"/>
          <w:szCs w:val="24"/>
        </w:rPr>
        <w:t xml:space="preserve"> ДОКУМЕНТАЦИИ ПО ПЛАНИРОВКЕ ТЕРРИТОРИИ ОРГАНАМИ МЕСТНОГО САМОУПРАВЛЕНИЯ</w:t>
      </w:r>
      <w:bookmarkEnd w:id="26"/>
    </w:p>
    <w:p w:rsidR="007C2663" w:rsidRPr="00406F5D" w:rsidRDefault="007C2663" w:rsidP="007C2663">
      <w:pPr>
        <w:ind w:firstLine="540"/>
        <w:jc w:val="center"/>
        <w:rPr>
          <w:sz w:val="24"/>
          <w:szCs w:val="24"/>
        </w:rPr>
      </w:pPr>
      <w:r w:rsidRPr="00406F5D">
        <w:rPr>
          <w:b/>
          <w:sz w:val="24"/>
          <w:szCs w:val="24"/>
        </w:rPr>
        <w:t> </w:t>
      </w:r>
    </w:p>
    <w:p w:rsidR="007C2663" w:rsidRPr="00406F5D" w:rsidRDefault="007C2663" w:rsidP="00E9372B">
      <w:pPr>
        <w:pStyle w:val="1"/>
        <w:spacing w:before="0"/>
        <w:ind w:firstLine="567"/>
        <w:rPr>
          <w:rFonts w:ascii="Times New Roman" w:hAnsi="Times New Roman" w:cs="Times New Roman"/>
          <w:color w:val="auto"/>
          <w:sz w:val="24"/>
          <w:szCs w:val="24"/>
        </w:rPr>
      </w:pPr>
      <w:bookmarkStart w:id="27" w:name="_Toc27226086"/>
      <w:r w:rsidRPr="00406F5D">
        <w:rPr>
          <w:rFonts w:ascii="Times New Roman" w:hAnsi="Times New Roman" w:cs="Times New Roman"/>
          <w:color w:val="auto"/>
          <w:sz w:val="24"/>
          <w:szCs w:val="24"/>
        </w:rPr>
        <w:t>Статья 1</w:t>
      </w:r>
      <w:r w:rsidR="00A36F59" w:rsidRPr="00406F5D">
        <w:rPr>
          <w:rFonts w:ascii="Times New Roman" w:hAnsi="Times New Roman" w:cs="Times New Roman"/>
          <w:color w:val="auto"/>
          <w:sz w:val="24"/>
          <w:szCs w:val="24"/>
        </w:rPr>
        <w:t>2</w:t>
      </w:r>
      <w:r w:rsidRPr="00406F5D">
        <w:rPr>
          <w:rFonts w:ascii="Times New Roman" w:hAnsi="Times New Roman" w:cs="Times New Roman"/>
          <w:color w:val="auto"/>
          <w:sz w:val="24"/>
          <w:szCs w:val="24"/>
        </w:rPr>
        <w:t xml:space="preserve">. </w:t>
      </w:r>
      <w:r w:rsidR="00E9372B" w:rsidRPr="00406F5D">
        <w:rPr>
          <w:rFonts w:ascii="Times New Roman" w:hAnsi="Times New Roman" w:cs="Times New Roman"/>
          <w:color w:val="auto"/>
          <w:sz w:val="24"/>
          <w:szCs w:val="24"/>
        </w:rPr>
        <w:t>Общие положения о планировке территории</w:t>
      </w:r>
      <w:bookmarkEnd w:id="27"/>
    </w:p>
    <w:p w:rsidR="007C2663" w:rsidRPr="00406F5D" w:rsidRDefault="007C2663" w:rsidP="007C2663">
      <w:pPr>
        <w:rPr>
          <w:sz w:val="24"/>
          <w:szCs w:val="24"/>
        </w:rPr>
      </w:pPr>
    </w:p>
    <w:p w:rsidR="007C2663" w:rsidRPr="00406F5D" w:rsidRDefault="007C2663" w:rsidP="007C2663">
      <w:pPr>
        <w:ind w:firstLine="544"/>
        <w:jc w:val="both"/>
        <w:rPr>
          <w:sz w:val="24"/>
          <w:szCs w:val="24"/>
        </w:rPr>
      </w:pPr>
      <w:r w:rsidRPr="00406F5D">
        <w:rPr>
          <w:sz w:val="24"/>
          <w:szCs w:val="24"/>
        </w:rPr>
        <w:t>1. Подготовка документации по планировке территории осуществляется в целях обеспечения устойчивого развития территорий, выделения элементов планировочной структуры (кварталов, микрорайонов, иных элементов), установления границ земельных участков, на которых расположены объекты капитального строительства, границ земельных участков, предназначенных для строительства и размещения линейных объектов.</w:t>
      </w:r>
    </w:p>
    <w:p w:rsidR="007C2663" w:rsidRPr="00406F5D" w:rsidRDefault="007C2663" w:rsidP="007C2663">
      <w:pPr>
        <w:ind w:firstLine="544"/>
        <w:jc w:val="both"/>
        <w:rPr>
          <w:sz w:val="24"/>
          <w:szCs w:val="24"/>
        </w:rPr>
      </w:pPr>
      <w:r w:rsidRPr="00406F5D">
        <w:rPr>
          <w:sz w:val="24"/>
          <w:szCs w:val="24"/>
        </w:rPr>
        <w:t>2. Подготовка документации по планировке территории, предусмотренной настоящим Кодексом, осуществляется в отношении застроенных или подлежащих застройке территорий.</w:t>
      </w:r>
    </w:p>
    <w:p w:rsidR="007C2663" w:rsidRPr="00406F5D" w:rsidRDefault="007C2663" w:rsidP="007C2663">
      <w:pPr>
        <w:ind w:firstLine="544"/>
        <w:jc w:val="both"/>
        <w:rPr>
          <w:sz w:val="24"/>
          <w:szCs w:val="24"/>
        </w:rPr>
      </w:pPr>
      <w:r w:rsidRPr="00406F5D">
        <w:rPr>
          <w:sz w:val="24"/>
          <w:szCs w:val="24"/>
        </w:rPr>
        <w:t>3. В случае установления границ незастроенных и не предназначенных для строительства земельных участков подготовка документации по планировке территории осуществляется в соответствии с земельным, водным, лесным и иным законодательством.</w:t>
      </w:r>
    </w:p>
    <w:p w:rsidR="007C2663" w:rsidRPr="00406F5D" w:rsidRDefault="007C2663" w:rsidP="007C2663">
      <w:pPr>
        <w:ind w:firstLine="544"/>
        <w:jc w:val="both"/>
        <w:rPr>
          <w:sz w:val="24"/>
          <w:szCs w:val="24"/>
        </w:rPr>
      </w:pPr>
      <w:r w:rsidRPr="00406F5D">
        <w:rPr>
          <w:sz w:val="24"/>
          <w:szCs w:val="24"/>
        </w:rPr>
        <w:t>5. При подготовке документации по планировке территории может осуществляться разработка проектов планировки территории, проектов межевания территории.</w:t>
      </w:r>
    </w:p>
    <w:p w:rsidR="007C2663" w:rsidRPr="00406F5D" w:rsidRDefault="007C2663" w:rsidP="007C2663">
      <w:pPr>
        <w:ind w:firstLine="544"/>
        <w:jc w:val="both"/>
        <w:rPr>
          <w:sz w:val="24"/>
          <w:szCs w:val="24"/>
        </w:rPr>
      </w:pPr>
      <w:r w:rsidRPr="00406F5D">
        <w:rPr>
          <w:sz w:val="24"/>
          <w:szCs w:val="24"/>
        </w:rPr>
        <w:t xml:space="preserve">6. Подготовка проекта планировки территории и проекта межевания территории </w:t>
      </w:r>
      <w:hyperlink r:id="rId12" w:history="1">
        <w:r w:rsidRPr="00406F5D">
          <w:rPr>
            <w:sz w:val="24"/>
            <w:szCs w:val="24"/>
          </w:rPr>
          <w:t>осуществляется</w:t>
        </w:r>
      </w:hyperlink>
      <w:r w:rsidRPr="00406F5D">
        <w:rPr>
          <w:sz w:val="24"/>
          <w:szCs w:val="24"/>
        </w:rPr>
        <w:t xml:space="preserve"> в соответствии с системой координат, используемой для ведения государственного кадастра недвижимости.</w:t>
      </w:r>
    </w:p>
    <w:p w:rsidR="007C2663" w:rsidRPr="00406F5D" w:rsidRDefault="007C2663" w:rsidP="007C2663">
      <w:pPr>
        <w:ind w:firstLine="544"/>
        <w:jc w:val="both"/>
        <w:rPr>
          <w:sz w:val="24"/>
          <w:szCs w:val="24"/>
        </w:rPr>
      </w:pPr>
      <w:r w:rsidRPr="00406F5D">
        <w:rPr>
          <w:sz w:val="24"/>
          <w:szCs w:val="24"/>
        </w:rPr>
        <w:t>7. Подготовка документации по планировке территории осуществляется в отношении выделяемых проектом планировки территории одного или нескольких смежных элементов планировочной структуры, определенных правилами землепользования и застройки территориальных зон и (или) установленных схемами территориального планирования муниципальных районов, генеральными планами поселений, городских округов функциональных зон.</w:t>
      </w:r>
    </w:p>
    <w:p w:rsidR="007C2663" w:rsidRPr="00406F5D" w:rsidRDefault="007C2663" w:rsidP="007C2663">
      <w:pPr>
        <w:ind w:firstLine="544"/>
        <w:jc w:val="both"/>
        <w:rPr>
          <w:sz w:val="24"/>
          <w:szCs w:val="24"/>
        </w:rPr>
      </w:pPr>
      <w:r w:rsidRPr="00406F5D">
        <w:rPr>
          <w:sz w:val="24"/>
          <w:szCs w:val="24"/>
        </w:rPr>
        <w:t>8. При подготовке документации по планировке территории до установления границ зон с особыми условиями использования территории учитываются размеры этих зон и ограничения по использованию территории в границах таких зон, которые устанавливаются в соответствии с законодательством Российской Федерации.</w:t>
      </w:r>
    </w:p>
    <w:p w:rsidR="007C2663" w:rsidRPr="00406F5D" w:rsidRDefault="007C2663" w:rsidP="007C2663">
      <w:pPr>
        <w:ind w:firstLine="544"/>
        <w:jc w:val="both"/>
        <w:rPr>
          <w:sz w:val="24"/>
          <w:szCs w:val="24"/>
        </w:rPr>
      </w:pPr>
      <w:r w:rsidRPr="00406F5D">
        <w:rPr>
          <w:sz w:val="24"/>
          <w:szCs w:val="24"/>
        </w:rPr>
        <w:t>9. Подготовка графической части документации по планировке территории осуществляется:</w:t>
      </w:r>
    </w:p>
    <w:p w:rsidR="007C2663" w:rsidRPr="00406F5D" w:rsidRDefault="007C2663" w:rsidP="007C2663">
      <w:pPr>
        <w:ind w:firstLine="544"/>
        <w:jc w:val="both"/>
        <w:rPr>
          <w:sz w:val="24"/>
          <w:szCs w:val="24"/>
        </w:rPr>
      </w:pPr>
      <w:r w:rsidRPr="00406F5D">
        <w:rPr>
          <w:sz w:val="24"/>
          <w:szCs w:val="24"/>
        </w:rPr>
        <w:t>1) в соответствии с системой координат, используемой для ведения Единого государственного реестра недвижимости;</w:t>
      </w:r>
    </w:p>
    <w:p w:rsidR="007C2663" w:rsidRPr="00406F5D" w:rsidRDefault="007C2663" w:rsidP="003C2314">
      <w:pPr>
        <w:ind w:firstLine="544"/>
        <w:jc w:val="both"/>
        <w:rPr>
          <w:sz w:val="24"/>
          <w:szCs w:val="24"/>
        </w:rPr>
      </w:pPr>
      <w:r w:rsidRPr="00406F5D">
        <w:rPr>
          <w:sz w:val="24"/>
          <w:szCs w:val="24"/>
        </w:rPr>
        <w:t>2) с использованием цифровых топографических карт, цифровых топографических планов, требования к которым устанавливаются уполномоченным федеральным органом исполнительной власти.</w:t>
      </w:r>
    </w:p>
    <w:p w:rsidR="007C2663" w:rsidRPr="00406F5D" w:rsidRDefault="007C2663" w:rsidP="003C2314">
      <w:pPr>
        <w:pStyle w:val="1"/>
        <w:spacing w:before="240"/>
        <w:ind w:firstLine="567"/>
        <w:rPr>
          <w:rFonts w:ascii="Times New Roman" w:hAnsi="Times New Roman" w:cs="Times New Roman"/>
          <w:color w:val="auto"/>
          <w:sz w:val="24"/>
          <w:szCs w:val="24"/>
        </w:rPr>
      </w:pPr>
      <w:bookmarkStart w:id="28" w:name="_Toc27226087"/>
      <w:r w:rsidRPr="00406F5D">
        <w:rPr>
          <w:rFonts w:ascii="Times New Roman" w:hAnsi="Times New Roman" w:cs="Times New Roman"/>
          <w:color w:val="auto"/>
          <w:sz w:val="24"/>
          <w:szCs w:val="24"/>
        </w:rPr>
        <w:t>Статья 1</w:t>
      </w:r>
      <w:r w:rsidR="00A36F59" w:rsidRPr="00406F5D">
        <w:rPr>
          <w:rFonts w:ascii="Times New Roman" w:hAnsi="Times New Roman" w:cs="Times New Roman"/>
          <w:color w:val="auto"/>
          <w:sz w:val="24"/>
          <w:szCs w:val="24"/>
        </w:rPr>
        <w:t>3</w:t>
      </w:r>
      <w:r w:rsidRPr="00406F5D">
        <w:rPr>
          <w:rFonts w:ascii="Times New Roman" w:hAnsi="Times New Roman" w:cs="Times New Roman"/>
          <w:color w:val="auto"/>
          <w:sz w:val="24"/>
          <w:szCs w:val="24"/>
        </w:rPr>
        <w:t>. Порядок подготовки и утверждения проектов планировки и проектов межевания территории</w:t>
      </w:r>
      <w:r w:rsidR="00C21FC7" w:rsidRPr="00406F5D">
        <w:rPr>
          <w:rFonts w:ascii="Times New Roman" w:hAnsi="Times New Roman" w:cs="Times New Roman"/>
          <w:color w:val="auto"/>
          <w:sz w:val="24"/>
          <w:szCs w:val="24"/>
        </w:rPr>
        <w:t xml:space="preserve"> органами местного самоуправления</w:t>
      </w:r>
      <w:bookmarkEnd w:id="28"/>
    </w:p>
    <w:p w:rsidR="007C2663" w:rsidRPr="00406F5D" w:rsidRDefault="007C2663" w:rsidP="007C2663">
      <w:pPr>
        <w:rPr>
          <w:sz w:val="24"/>
          <w:szCs w:val="24"/>
        </w:rPr>
      </w:pPr>
    </w:p>
    <w:p w:rsidR="00A36F59" w:rsidRPr="00406F5D" w:rsidRDefault="00A36F59" w:rsidP="007652B1">
      <w:pPr>
        <w:ind w:firstLine="567"/>
        <w:jc w:val="both"/>
        <w:rPr>
          <w:rFonts w:eastAsia="Times New Roman"/>
          <w:sz w:val="24"/>
          <w:szCs w:val="24"/>
        </w:rPr>
      </w:pPr>
      <w:r w:rsidRPr="00406F5D">
        <w:rPr>
          <w:rFonts w:eastAsia="Times New Roman"/>
          <w:sz w:val="24"/>
          <w:szCs w:val="24"/>
        </w:rPr>
        <w:t>1. Решение о подготовке документации по планировке территории сельского поселения принимается Главой сельского поселения по инициативе органов государственной власти, органов местного самоуправления, физических или юридических лиц</w:t>
      </w:r>
      <w:r w:rsidR="00C21FC7" w:rsidRPr="00406F5D">
        <w:rPr>
          <w:rFonts w:eastAsia="Times New Roman"/>
          <w:sz w:val="24"/>
          <w:szCs w:val="24"/>
        </w:rPr>
        <w:t>, за исключением случаев, установленных ч. 1.1. ст. 45 Градостроительного кодекса РФ</w:t>
      </w:r>
      <w:r w:rsidRPr="00406F5D">
        <w:rPr>
          <w:rFonts w:eastAsia="Times New Roman"/>
          <w:sz w:val="24"/>
          <w:szCs w:val="24"/>
        </w:rPr>
        <w:t>.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w:t>
      </w:r>
    </w:p>
    <w:p w:rsidR="00A36F59" w:rsidRPr="00406F5D" w:rsidRDefault="00A36F59" w:rsidP="007652B1">
      <w:pPr>
        <w:ind w:firstLine="567"/>
        <w:jc w:val="both"/>
        <w:rPr>
          <w:rFonts w:eastAsia="Times New Roman"/>
          <w:sz w:val="24"/>
          <w:szCs w:val="24"/>
        </w:rPr>
      </w:pPr>
      <w:r w:rsidRPr="00406F5D">
        <w:rPr>
          <w:rFonts w:eastAsia="Times New Roman"/>
          <w:sz w:val="24"/>
          <w:szCs w:val="24"/>
        </w:rPr>
        <w:t>2. В течение месяца со дня опубликования решения о подготовке документации по планировке территории физические или юридические лица вправе представить в Администрацию сельского поселения свои предложения о порядке, сроках подготовки и содержании документации по планировке территории.</w:t>
      </w:r>
    </w:p>
    <w:p w:rsidR="00A36F59" w:rsidRPr="00406F5D" w:rsidRDefault="00A36F59" w:rsidP="007652B1">
      <w:pPr>
        <w:ind w:firstLine="567"/>
        <w:jc w:val="both"/>
        <w:rPr>
          <w:rFonts w:eastAsia="Times New Roman"/>
          <w:sz w:val="24"/>
          <w:szCs w:val="24"/>
        </w:rPr>
      </w:pPr>
      <w:r w:rsidRPr="00406F5D">
        <w:rPr>
          <w:rFonts w:eastAsia="Times New Roman"/>
          <w:sz w:val="24"/>
          <w:szCs w:val="24"/>
        </w:rPr>
        <w:t>3. Состав и содержание документации по планировке территории должны соответствовать требованиям Градостроительного кодекса Российской Федерации и уточняются в задании на подготовку документации по планировке территории с учетом специфики территории и планируемого размещения на ней объектов капитального строительства.</w:t>
      </w:r>
    </w:p>
    <w:p w:rsidR="00A36F59" w:rsidRPr="00406F5D" w:rsidRDefault="00A36F59" w:rsidP="007652B1">
      <w:pPr>
        <w:ind w:firstLine="567"/>
        <w:jc w:val="both"/>
        <w:rPr>
          <w:rFonts w:eastAsia="Times New Roman"/>
          <w:sz w:val="24"/>
          <w:szCs w:val="24"/>
        </w:rPr>
      </w:pPr>
      <w:r w:rsidRPr="00406F5D">
        <w:rPr>
          <w:rFonts w:eastAsia="Times New Roman"/>
          <w:sz w:val="24"/>
          <w:szCs w:val="24"/>
        </w:rPr>
        <w:t>В состав документации по планировке территории могут также включаться проекты благоустройства территории, проекты инженерного обеспечения территории и инженерной подготовки территорий, схемы первоочередного строительства.</w:t>
      </w:r>
    </w:p>
    <w:p w:rsidR="00C21FC7" w:rsidRPr="00406F5D" w:rsidRDefault="00A36F59" w:rsidP="007652B1">
      <w:pPr>
        <w:ind w:firstLine="567"/>
        <w:jc w:val="both"/>
        <w:rPr>
          <w:rFonts w:ascii="Verdana" w:eastAsia="Times New Roman" w:hAnsi="Verdana"/>
          <w:sz w:val="21"/>
          <w:szCs w:val="21"/>
        </w:rPr>
      </w:pPr>
      <w:r w:rsidRPr="00406F5D">
        <w:rPr>
          <w:rFonts w:eastAsia="Times New Roman"/>
          <w:sz w:val="24"/>
          <w:szCs w:val="24"/>
        </w:rPr>
        <w:t xml:space="preserve">4. Определение исполнителя работ по подготовке (внесению изменений) документации по планировке территории осуществляется в соответствии </w:t>
      </w:r>
      <w:r w:rsidR="00C21FC7" w:rsidRPr="00406F5D">
        <w:rPr>
          <w:rFonts w:eastAsia="Times New Roman"/>
          <w:sz w:val="24"/>
          <w:szCs w:val="24"/>
        </w:rPr>
        <w:t>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A36F59" w:rsidRPr="00406F5D" w:rsidRDefault="00A36F59" w:rsidP="007652B1">
      <w:pPr>
        <w:ind w:firstLine="567"/>
        <w:jc w:val="both"/>
        <w:rPr>
          <w:rFonts w:eastAsia="Times New Roman"/>
          <w:sz w:val="24"/>
          <w:szCs w:val="24"/>
        </w:rPr>
      </w:pPr>
      <w:r w:rsidRPr="00406F5D">
        <w:rPr>
          <w:rFonts w:eastAsia="Times New Roman"/>
          <w:sz w:val="24"/>
          <w:szCs w:val="24"/>
        </w:rPr>
        <w:t>5. Подготовка документации по планировке территории осуществляется в соответствии с Градостроительным кодексом Российской Федерации, иным федеральным и региональным законодательством, настоящими Правилами, муниципальными правовыми актами органов местного самоуправления сельского поселения.</w:t>
      </w:r>
    </w:p>
    <w:p w:rsidR="00A36F59" w:rsidRPr="00406F5D" w:rsidRDefault="00A36F59" w:rsidP="007652B1">
      <w:pPr>
        <w:ind w:firstLine="567"/>
        <w:jc w:val="both"/>
        <w:rPr>
          <w:rFonts w:eastAsia="Times New Roman"/>
          <w:sz w:val="24"/>
          <w:szCs w:val="24"/>
        </w:rPr>
      </w:pPr>
      <w:r w:rsidRPr="00406F5D">
        <w:rPr>
          <w:rFonts w:eastAsia="Times New Roman"/>
          <w:sz w:val="24"/>
          <w:szCs w:val="24"/>
        </w:rPr>
        <w:t xml:space="preserve">6. Проекты планировки территории и проекты межевания территории до их утверждения подлежат обязательному рассмотрению на </w:t>
      </w:r>
      <w:r w:rsidR="00C21FC7" w:rsidRPr="00406F5D">
        <w:rPr>
          <w:rFonts w:eastAsia="Times New Roman"/>
          <w:sz w:val="24"/>
          <w:szCs w:val="24"/>
        </w:rPr>
        <w:t xml:space="preserve">общественных обсуждениях или </w:t>
      </w:r>
      <w:r w:rsidRPr="00406F5D">
        <w:rPr>
          <w:rFonts w:eastAsia="Times New Roman"/>
          <w:sz w:val="24"/>
          <w:szCs w:val="24"/>
        </w:rPr>
        <w:t xml:space="preserve">публичных слушаниях, проводимых в порядке, установленном муниципальными правовыми актами сельского поселения, настоящими Правилами. </w:t>
      </w:r>
    </w:p>
    <w:p w:rsidR="00A36F59" w:rsidRPr="00406F5D" w:rsidRDefault="00A36F59" w:rsidP="007652B1">
      <w:pPr>
        <w:ind w:firstLine="567"/>
        <w:jc w:val="both"/>
        <w:rPr>
          <w:rFonts w:eastAsia="Times New Roman"/>
          <w:sz w:val="24"/>
          <w:szCs w:val="24"/>
        </w:rPr>
      </w:pPr>
      <w:r w:rsidRPr="00406F5D">
        <w:rPr>
          <w:rFonts w:eastAsia="Times New Roman"/>
          <w:sz w:val="24"/>
          <w:szCs w:val="24"/>
        </w:rPr>
        <w:t xml:space="preserve">7. Администрация сельского поселения направляет Главе сельского поселения подготовленную документацию по планировке территории, протокол </w:t>
      </w:r>
      <w:r w:rsidR="00C21FC7" w:rsidRPr="00406F5D">
        <w:rPr>
          <w:rFonts w:eastAsia="Times New Roman"/>
          <w:sz w:val="24"/>
          <w:szCs w:val="24"/>
        </w:rPr>
        <w:t xml:space="preserve">общественных обсуждений или </w:t>
      </w:r>
      <w:r w:rsidRPr="00406F5D">
        <w:rPr>
          <w:rFonts w:eastAsia="Times New Roman"/>
          <w:sz w:val="24"/>
          <w:szCs w:val="24"/>
        </w:rPr>
        <w:t>публичных слушаний по проекту планировки территории и проекту межевания территории и заключение о результатах</w:t>
      </w:r>
      <w:r w:rsidR="00C21FC7" w:rsidRPr="00406F5D">
        <w:rPr>
          <w:rFonts w:eastAsia="Times New Roman"/>
          <w:sz w:val="24"/>
          <w:szCs w:val="24"/>
        </w:rPr>
        <w:t xml:space="preserve"> общественных обсуждений или</w:t>
      </w:r>
      <w:r w:rsidRPr="00406F5D">
        <w:rPr>
          <w:rFonts w:eastAsia="Times New Roman"/>
          <w:sz w:val="24"/>
          <w:szCs w:val="24"/>
        </w:rPr>
        <w:t xml:space="preserve"> публичных слушаний не позднее чем через пятнадцать дней со дня окончания публичных слушаний.</w:t>
      </w:r>
    </w:p>
    <w:p w:rsidR="00A36F59" w:rsidRPr="00406F5D" w:rsidRDefault="00A36F59" w:rsidP="007652B1">
      <w:pPr>
        <w:ind w:firstLine="567"/>
        <w:jc w:val="both"/>
        <w:rPr>
          <w:rFonts w:eastAsia="Times New Roman"/>
          <w:sz w:val="24"/>
          <w:szCs w:val="24"/>
        </w:rPr>
      </w:pPr>
      <w:r w:rsidRPr="00406F5D">
        <w:rPr>
          <w:rFonts w:eastAsia="Times New Roman"/>
          <w:sz w:val="24"/>
          <w:szCs w:val="24"/>
        </w:rPr>
        <w:t xml:space="preserve">8. Глава сельского поселения с учетом </w:t>
      </w:r>
      <w:proofErr w:type="gramStart"/>
      <w:r w:rsidRPr="00406F5D">
        <w:rPr>
          <w:rFonts w:eastAsia="Times New Roman"/>
          <w:sz w:val="24"/>
          <w:szCs w:val="24"/>
        </w:rPr>
        <w:t xml:space="preserve">протокола </w:t>
      </w:r>
      <w:r w:rsidR="00C21FC7" w:rsidRPr="00406F5D">
        <w:rPr>
          <w:rFonts w:eastAsia="Times New Roman"/>
          <w:sz w:val="24"/>
          <w:szCs w:val="24"/>
        </w:rPr>
        <w:t xml:space="preserve"> общественных</w:t>
      </w:r>
      <w:proofErr w:type="gramEnd"/>
      <w:r w:rsidR="00C21FC7" w:rsidRPr="00406F5D">
        <w:rPr>
          <w:rFonts w:eastAsia="Times New Roman"/>
          <w:sz w:val="24"/>
          <w:szCs w:val="24"/>
        </w:rPr>
        <w:t xml:space="preserve"> обсуждений или </w:t>
      </w:r>
      <w:r w:rsidRPr="00406F5D">
        <w:rPr>
          <w:rFonts w:eastAsia="Times New Roman"/>
          <w:sz w:val="24"/>
          <w:szCs w:val="24"/>
        </w:rPr>
        <w:t xml:space="preserve">публичных слушаний по проекту планировки территории и проекту межевания территории и заключения о результатах </w:t>
      </w:r>
      <w:r w:rsidR="00C21FC7" w:rsidRPr="00406F5D">
        <w:rPr>
          <w:rFonts w:eastAsia="Times New Roman"/>
          <w:sz w:val="24"/>
          <w:szCs w:val="24"/>
        </w:rPr>
        <w:t xml:space="preserve">общественных обсуждений или </w:t>
      </w:r>
      <w:r w:rsidRPr="00406F5D">
        <w:rPr>
          <w:rFonts w:eastAsia="Times New Roman"/>
          <w:sz w:val="24"/>
          <w:szCs w:val="24"/>
        </w:rPr>
        <w:t>публичных слушаний принимает решение об утверждении документации по планировке территории или об отклонении такой документации и о направлении ее в Администрацию сельского поселения на доработку с учетом указанных протокола и заключения.</w:t>
      </w:r>
    </w:p>
    <w:p w:rsidR="00A36F59" w:rsidRPr="00406F5D" w:rsidRDefault="00A36F59" w:rsidP="007652B1">
      <w:pPr>
        <w:ind w:firstLine="567"/>
        <w:jc w:val="both"/>
        <w:rPr>
          <w:rFonts w:eastAsia="Times New Roman"/>
          <w:sz w:val="24"/>
          <w:szCs w:val="24"/>
        </w:rPr>
      </w:pPr>
      <w:r w:rsidRPr="00406F5D">
        <w:rPr>
          <w:rFonts w:eastAsia="Times New Roman"/>
          <w:sz w:val="24"/>
          <w:szCs w:val="24"/>
        </w:rPr>
        <w:t>9. Утвержденная документация по планировке территории (проекты планировки территории и проекты межевания территории) подлежит опубликованию в порядке, установленном для официального опубликования муниципальных правовых актов, иной официальной информации, в течение семи дней со дня утверждения указанной документации и размещается на официальном сайте сельского поселения в сети «Интернет», на информационных стендах, установленных в общедоступных местах.</w:t>
      </w:r>
    </w:p>
    <w:p w:rsidR="00C21FC7" w:rsidRPr="00406F5D" w:rsidRDefault="00C21FC7" w:rsidP="007652B1">
      <w:pPr>
        <w:ind w:firstLine="567"/>
        <w:jc w:val="both"/>
        <w:rPr>
          <w:rFonts w:ascii="Verdana" w:eastAsia="Times New Roman" w:hAnsi="Verdana"/>
          <w:sz w:val="21"/>
          <w:szCs w:val="21"/>
        </w:rPr>
      </w:pPr>
      <w:r w:rsidRPr="00406F5D">
        <w:rPr>
          <w:rFonts w:eastAsia="Times New Roman"/>
          <w:sz w:val="24"/>
          <w:szCs w:val="24"/>
        </w:rPr>
        <w:t>10. Подготовка документации по планировке территории, в том числе предусматривающей размещение объектов федерального значения, объектов регионального значения, объектов местного значения, может осуществляться физическими или юридическими лицами за счет их средств.</w:t>
      </w:r>
    </w:p>
    <w:p w:rsidR="007C2663" w:rsidRPr="00406F5D" w:rsidRDefault="007822F9" w:rsidP="003C2314">
      <w:pPr>
        <w:pStyle w:val="1"/>
        <w:spacing w:before="240"/>
        <w:ind w:firstLine="567"/>
        <w:jc w:val="center"/>
        <w:rPr>
          <w:rFonts w:ascii="Times New Roman" w:hAnsi="Times New Roman" w:cs="Times New Roman"/>
          <w:color w:val="auto"/>
          <w:sz w:val="24"/>
          <w:szCs w:val="24"/>
        </w:rPr>
      </w:pPr>
      <w:bookmarkStart w:id="29" w:name="_Toc27226088"/>
      <w:r w:rsidRPr="00406F5D">
        <w:rPr>
          <w:rFonts w:ascii="Times New Roman" w:eastAsia="Calibri" w:hAnsi="Times New Roman" w:cs="Times New Roman"/>
          <w:color w:val="auto"/>
          <w:sz w:val="24"/>
          <w:szCs w:val="24"/>
        </w:rPr>
        <w:t xml:space="preserve">Глава </w:t>
      </w:r>
      <w:r w:rsidR="00866C9C">
        <w:rPr>
          <w:rFonts w:ascii="Times New Roman" w:eastAsia="Calibri" w:hAnsi="Times New Roman" w:cs="Times New Roman"/>
          <w:color w:val="auto"/>
          <w:sz w:val="24"/>
          <w:szCs w:val="24"/>
        </w:rPr>
        <w:t>5</w:t>
      </w:r>
      <w:r w:rsidR="007C2663" w:rsidRPr="00406F5D">
        <w:rPr>
          <w:rFonts w:ascii="Times New Roman" w:eastAsia="Calibri" w:hAnsi="Times New Roman" w:cs="Times New Roman"/>
          <w:color w:val="auto"/>
          <w:sz w:val="24"/>
          <w:szCs w:val="24"/>
        </w:rPr>
        <w:t>.</w:t>
      </w:r>
      <w:r w:rsidR="007C2663" w:rsidRPr="00406F5D">
        <w:rPr>
          <w:rFonts w:ascii="Times New Roman" w:hAnsi="Times New Roman" w:cs="Times New Roman"/>
          <w:color w:val="auto"/>
          <w:sz w:val="24"/>
          <w:szCs w:val="24"/>
        </w:rPr>
        <w:t xml:space="preserve"> </w:t>
      </w:r>
      <w:r w:rsidR="00866C9C" w:rsidRPr="00406F5D">
        <w:rPr>
          <w:rFonts w:ascii="Times New Roman" w:hAnsi="Times New Roman" w:cs="Times New Roman"/>
          <w:color w:val="auto"/>
          <w:sz w:val="24"/>
          <w:szCs w:val="24"/>
        </w:rPr>
        <w:t>ПОЛОЖЕНИЕ О ПРОВЕДЕНИИ ОБЩЕСТВЕННЫХ ОБСУЖДЕНИЙ ИЛИ ПУБЛИЧНЫЕ СЛУШАНИЯ ПО ВОПРОСАМ ЗЕМЛЕПОЛЬЗОВАНИЯ И ЗАСТРОЙКИ</w:t>
      </w:r>
      <w:bookmarkEnd w:id="29"/>
    </w:p>
    <w:p w:rsidR="007C2663" w:rsidRPr="00406F5D" w:rsidRDefault="007C2663" w:rsidP="007C2663">
      <w:pPr>
        <w:ind w:left="-112" w:right="-1"/>
        <w:jc w:val="center"/>
        <w:rPr>
          <w:b/>
          <w:sz w:val="24"/>
          <w:szCs w:val="24"/>
        </w:rPr>
      </w:pPr>
    </w:p>
    <w:p w:rsidR="007C2663" w:rsidRPr="00406F5D" w:rsidRDefault="007C2663" w:rsidP="000D3545">
      <w:pPr>
        <w:pStyle w:val="1"/>
        <w:spacing w:before="0"/>
        <w:ind w:firstLine="567"/>
        <w:jc w:val="both"/>
        <w:rPr>
          <w:rFonts w:ascii="Times New Roman" w:hAnsi="Times New Roman" w:cs="Times New Roman"/>
          <w:color w:val="auto"/>
          <w:sz w:val="24"/>
          <w:szCs w:val="24"/>
        </w:rPr>
      </w:pPr>
      <w:bookmarkStart w:id="30" w:name="_Toc27226089"/>
      <w:r w:rsidRPr="00406F5D">
        <w:rPr>
          <w:rFonts w:ascii="Times New Roman" w:hAnsi="Times New Roman" w:cs="Times New Roman"/>
          <w:color w:val="auto"/>
          <w:sz w:val="24"/>
          <w:szCs w:val="24"/>
        </w:rPr>
        <w:t xml:space="preserve">Статья </w:t>
      </w:r>
      <w:r w:rsidR="008A3AEE" w:rsidRPr="00406F5D">
        <w:rPr>
          <w:rFonts w:ascii="Times New Roman" w:hAnsi="Times New Roman" w:cs="Times New Roman"/>
          <w:color w:val="auto"/>
          <w:sz w:val="24"/>
          <w:szCs w:val="24"/>
        </w:rPr>
        <w:t>1</w:t>
      </w:r>
      <w:r w:rsidR="007652B1" w:rsidRPr="00406F5D">
        <w:rPr>
          <w:rFonts w:ascii="Times New Roman" w:hAnsi="Times New Roman" w:cs="Times New Roman"/>
          <w:color w:val="auto"/>
          <w:sz w:val="24"/>
          <w:szCs w:val="24"/>
        </w:rPr>
        <w:t>4</w:t>
      </w:r>
      <w:r w:rsidRPr="00406F5D">
        <w:rPr>
          <w:rFonts w:ascii="Times New Roman" w:hAnsi="Times New Roman" w:cs="Times New Roman"/>
          <w:color w:val="auto"/>
          <w:sz w:val="24"/>
          <w:szCs w:val="24"/>
        </w:rPr>
        <w:t>. Общие положения организации и проведения</w:t>
      </w:r>
      <w:r w:rsidR="008A3AEE" w:rsidRPr="00406F5D">
        <w:rPr>
          <w:rFonts w:ascii="Times New Roman" w:hAnsi="Times New Roman" w:cs="Times New Roman"/>
          <w:color w:val="auto"/>
          <w:sz w:val="24"/>
          <w:szCs w:val="24"/>
        </w:rPr>
        <w:t xml:space="preserve"> общественных обсуждений или </w:t>
      </w:r>
      <w:r w:rsidRPr="00406F5D">
        <w:rPr>
          <w:rFonts w:ascii="Times New Roman" w:hAnsi="Times New Roman" w:cs="Times New Roman"/>
          <w:color w:val="auto"/>
          <w:sz w:val="24"/>
          <w:szCs w:val="24"/>
        </w:rPr>
        <w:t>публичных слушаний по вопросам землепользования и застройки</w:t>
      </w:r>
      <w:bookmarkEnd w:id="30"/>
    </w:p>
    <w:p w:rsidR="007C2663" w:rsidRPr="00406F5D" w:rsidRDefault="007C2663" w:rsidP="000D3545">
      <w:pPr>
        <w:ind w:firstLine="567"/>
        <w:jc w:val="both"/>
        <w:rPr>
          <w:i/>
          <w:sz w:val="24"/>
          <w:szCs w:val="24"/>
        </w:rPr>
      </w:pPr>
    </w:p>
    <w:p w:rsidR="008A3AEE" w:rsidRPr="00406F5D" w:rsidRDefault="008A3AEE" w:rsidP="008A3AEE">
      <w:pPr>
        <w:ind w:firstLine="540"/>
        <w:jc w:val="both"/>
        <w:rPr>
          <w:rFonts w:eastAsia="Times New Roman"/>
          <w:sz w:val="24"/>
          <w:szCs w:val="24"/>
        </w:rPr>
      </w:pPr>
      <w:r w:rsidRPr="00406F5D">
        <w:rPr>
          <w:rFonts w:eastAsia="Times New Roman"/>
          <w:sz w:val="24"/>
          <w:szCs w:val="24"/>
        </w:rPr>
        <w:t>1.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также в настоящей статье - проекты) в соответствии с уставом муниципального образования и (или) нормативным правовым актом представительного органа муниципального образования и с учетом положений Градостроительного кодекса РФ проводятся общественные обсуждения или публичные слушания, за исключением случаев, предусмотренных настоящим Кодексом и другими федеральными законами.</w:t>
      </w:r>
    </w:p>
    <w:p w:rsidR="008A3AEE" w:rsidRPr="00406F5D" w:rsidRDefault="008A3AEE" w:rsidP="008A3AEE">
      <w:pPr>
        <w:ind w:firstLine="540"/>
        <w:jc w:val="both"/>
        <w:rPr>
          <w:rFonts w:eastAsia="Times New Roman"/>
          <w:sz w:val="24"/>
          <w:szCs w:val="24"/>
        </w:rPr>
      </w:pPr>
      <w:r w:rsidRPr="00406F5D">
        <w:rPr>
          <w:rFonts w:eastAsia="Times New Roman"/>
          <w:sz w:val="24"/>
          <w:szCs w:val="24"/>
        </w:rPr>
        <w:t>2. Участниками общественных обсуждений или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являются граждане, постоянно проживающие на территории, в отношении которой подготовлены данные проекты, правообладатели находящихся в 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w:t>
      </w:r>
    </w:p>
    <w:p w:rsidR="008A3AEE" w:rsidRPr="00406F5D" w:rsidRDefault="008A3AEE" w:rsidP="008A3AEE">
      <w:pPr>
        <w:ind w:firstLine="540"/>
        <w:jc w:val="both"/>
        <w:rPr>
          <w:rFonts w:eastAsia="Times New Roman"/>
          <w:sz w:val="24"/>
          <w:szCs w:val="24"/>
        </w:rPr>
      </w:pPr>
      <w:r w:rsidRPr="00406F5D">
        <w:rPr>
          <w:rFonts w:eastAsia="Times New Roman"/>
          <w:sz w:val="24"/>
          <w:szCs w:val="24"/>
        </w:rPr>
        <w:t>3. Участниками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являются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 подготовлены данные 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в отношении которого подготовлены данные проекты, а в случае, предусмотренном частью 3 статьи 39 Градостроительного кодекса РФ, также 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w:t>
      </w:r>
    </w:p>
    <w:p w:rsidR="008A3AEE" w:rsidRPr="00406F5D" w:rsidRDefault="008A3AEE" w:rsidP="008A3AEE">
      <w:pPr>
        <w:ind w:firstLine="540"/>
        <w:jc w:val="both"/>
        <w:rPr>
          <w:rFonts w:eastAsia="Times New Roman"/>
          <w:sz w:val="24"/>
          <w:szCs w:val="24"/>
        </w:rPr>
      </w:pPr>
      <w:r w:rsidRPr="00406F5D">
        <w:rPr>
          <w:rFonts w:eastAsia="Times New Roman"/>
          <w:sz w:val="24"/>
          <w:szCs w:val="24"/>
        </w:rPr>
        <w:t>4. Процедура проведения общественных обсуждений состоит из следующих этапов:</w:t>
      </w:r>
    </w:p>
    <w:p w:rsidR="008A3AEE" w:rsidRPr="00406F5D" w:rsidRDefault="008A3AEE" w:rsidP="008A3AEE">
      <w:pPr>
        <w:ind w:firstLine="540"/>
        <w:jc w:val="both"/>
        <w:rPr>
          <w:rFonts w:eastAsia="Times New Roman"/>
          <w:sz w:val="24"/>
          <w:szCs w:val="24"/>
        </w:rPr>
      </w:pPr>
      <w:r w:rsidRPr="00406F5D">
        <w:rPr>
          <w:rFonts w:eastAsia="Times New Roman"/>
          <w:sz w:val="24"/>
          <w:szCs w:val="24"/>
        </w:rPr>
        <w:t>1) оповещение о начале общественных обсуждений;</w:t>
      </w:r>
    </w:p>
    <w:p w:rsidR="008A3AEE" w:rsidRPr="00406F5D" w:rsidRDefault="008A3AEE" w:rsidP="008A3AEE">
      <w:pPr>
        <w:ind w:firstLine="540"/>
        <w:jc w:val="both"/>
        <w:rPr>
          <w:rFonts w:eastAsia="Times New Roman"/>
          <w:sz w:val="24"/>
          <w:szCs w:val="24"/>
        </w:rPr>
      </w:pPr>
      <w:r w:rsidRPr="00406F5D">
        <w:rPr>
          <w:rFonts w:eastAsia="Times New Roman"/>
          <w:sz w:val="24"/>
          <w:szCs w:val="24"/>
        </w:rPr>
        <w:t>2) размещение проекта, подлежащего рассмотрению на общественных обсуждениях, и информационных материалов к нему на официальном сайте уполномоченного органа местного самоуправления в информационно-телекоммуникационной сети "Интернет" (далее в настоящей статье - официальный сайт) и (или) в государственной или муниципальной информационной системе, обеспечивающей проведение общественных обсуждений с использованием информационно-телекоммуникационной сети "Интернет" (далее также - сеть "Интернет"), либо на региональном портале государственных и муниципальных услуг (далее в настоящей статье - информационные системы) и открытие экспозиции или экспозиций такого проекта;</w:t>
      </w:r>
    </w:p>
    <w:p w:rsidR="008A3AEE" w:rsidRPr="00406F5D" w:rsidRDefault="008A3AEE" w:rsidP="008A3AEE">
      <w:pPr>
        <w:ind w:firstLine="540"/>
        <w:jc w:val="both"/>
        <w:rPr>
          <w:rFonts w:eastAsia="Times New Roman"/>
          <w:sz w:val="24"/>
          <w:szCs w:val="24"/>
        </w:rPr>
      </w:pPr>
      <w:r w:rsidRPr="00406F5D">
        <w:rPr>
          <w:rFonts w:eastAsia="Times New Roman"/>
          <w:sz w:val="24"/>
          <w:szCs w:val="24"/>
        </w:rPr>
        <w:t>3) проведение экспозиции или экспозиций проекта, подлежащего рассмотрению на общественных обсуждениях;</w:t>
      </w:r>
    </w:p>
    <w:p w:rsidR="008A3AEE" w:rsidRPr="00406F5D" w:rsidRDefault="008A3AEE" w:rsidP="008A3AEE">
      <w:pPr>
        <w:ind w:firstLine="540"/>
        <w:jc w:val="both"/>
        <w:rPr>
          <w:rFonts w:eastAsia="Times New Roman"/>
          <w:sz w:val="24"/>
          <w:szCs w:val="24"/>
        </w:rPr>
      </w:pPr>
      <w:r w:rsidRPr="00406F5D">
        <w:rPr>
          <w:rFonts w:eastAsia="Times New Roman"/>
          <w:sz w:val="24"/>
          <w:szCs w:val="24"/>
        </w:rPr>
        <w:t>4) подготовка и оформление протокола общественных обсуждений;</w:t>
      </w:r>
    </w:p>
    <w:p w:rsidR="008A3AEE" w:rsidRPr="00406F5D" w:rsidRDefault="008A3AEE" w:rsidP="008A3AEE">
      <w:pPr>
        <w:ind w:firstLine="540"/>
        <w:jc w:val="both"/>
        <w:rPr>
          <w:rFonts w:eastAsia="Times New Roman"/>
          <w:sz w:val="24"/>
          <w:szCs w:val="24"/>
        </w:rPr>
      </w:pPr>
      <w:r w:rsidRPr="00406F5D">
        <w:rPr>
          <w:rFonts w:eastAsia="Times New Roman"/>
          <w:sz w:val="24"/>
          <w:szCs w:val="24"/>
        </w:rPr>
        <w:t>5) подготовка и опубликование заключения о результатах общественных обсуждений.</w:t>
      </w:r>
    </w:p>
    <w:p w:rsidR="008A3AEE" w:rsidRPr="00406F5D" w:rsidRDefault="008A3AEE" w:rsidP="008A3AEE">
      <w:pPr>
        <w:ind w:firstLine="540"/>
        <w:jc w:val="both"/>
        <w:rPr>
          <w:rFonts w:eastAsia="Times New Roman"/>
          <w:sz w:val="24"/>
          <w:szCs w:val="24"/>
        </w:rPr>
      </w:pPr>
      <w:r w:rsidRPr="00406F5D">
        <w:rPr>
          <w:rFonts w:eastAsia="Times New Roman"/>
          <w:sz w:val="24"/>
          <w:szCs w:val="24"/>
        </w:rPr>
        <w:t>5. Процедура проведения публичных слушаний состоит из следующих этапов:</w:t>
      </w:r>
    </w:p>
    <w:p w:rsidR="008A3AEE" w:rsidRPr="00406F5D" w:rsidRDefault="008A3AEE" w:rsidP="008A3AEE">
      <w:pPr>
        <w:ind w:firstLine="540"/>
        <w:jc w:val="both"/>
        <w:rPr>
          <w:rFonts w:eastAsia="Times New Roman"/>
          <w:sz w:val="24"/>
          <w:szCs w:val="24"/>
        </w:rPr>
      </w:pPr>
      <w:r w:rsidRPr="00406F5D">
        <w:rPr>
          <w:rFonts w:eastAsia="Times New Roman"/>
          <w:sz w:val="24"/>
          <w:szCs w:val="24"/>
        </w:rPr>
        <w:t>1) оповещение о начале публичных слушаний;</w:t>
      </w:r>
    </w:p>
    <w:p w:rsidR="008A3AEE" w:rsidRPr="00406F5D" w:rsidRDefault="008A3AEE" w:rsidP="008A3AEE">
      <w:pPr>
        <w:ind w:firstLine="540"/>
        <w:jc w:val="both"/>
        <w:rPr>
          <w:rFonts w:eastAsia="Times New Roman"/>
          <w:sz w:val="24"/>
          <w:szCs w:val="24"/>
        </w:rPr>
      </w:pPr>
      <w:r w:rsidRPr="00406F5D">
        <w:rPr>
          <w:rFonts w:eastAsia="Times New Roman"/>
          <w:sz w:val="24"/>
          <w:szCs w:val="24"/>
        </w:rPr>
        <w:t>2) 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экспозиций такого проекта;</w:t>
      </w:r>
    </w:p>
    <w:p w:rsidR="008A3AEE" w:rsidRPr="00406F5D" w:rsidRDefault="008A3AEE" w:rsidP="008A3AEE">
      <w:pPr>
        <w:ind w:firstLine="540"/>
        <w:jc w:val="both"/>
        <w:rPr>
          <w:rFonts w:eastAsia="Times New Roman"/>
          <w:sz w:val="24"/>
          <w:szCs w:val="24"/>
        </w:rPr>
      </w:pPr>
      <w:r w:rsidRPr="00406F5D">
        <w:rPr>
          <w:rFonts w:eastAsia="Times New Roman"/>
          <w:sz w:val="24"/>
          <w:szCs w:val="24"/>
        </w:rPr>
        <w:t>3) проведение экспозиции или экспозиций проекта, подлежащего рассмотрению на публичных слушаниях;</w:t>
      </w:r>
    </w:p>
    <w:p w:rsidR="008A3AEE" w:rsidRPr="00406F5D" w:rsidRDefault="008A3AEE" w:rsidP="008A3AEE">
      <w:pPr>
        <w:ind w:firstLine="540"/>
        <w:jc w:val="both"/>
        <w:rPr>
          <w:rFonts w:eastAsia="Times New Roman"/>
          <w:sz w:val="24"/>
          <w:szCs w:val="24"/>
        </w:rPr>
      </w:pPr>
      <w:r w:rsidRPr="00406F5D">
        <w:rPr>
          <w:rFonts w:eastAsia="Times New Roman"/>
          <w:sz w:val="24"/>
          <w:szCs w:val="24"/>
        </w:rPr>
        <w:t>4) проведение собрания или собраний участников публичных слушаний;</w:t>
      </w:r>
    </w:p>
    <w:p w:rsidR="008A3AEE" w:rsidRPr="00406F5D" w:rsidRDefault="008A3AEE" w:rsidP="008A3AEE">
      <w:pPr>
        <w:ind w:firstLine="540"/>
        <w:jc w:val="both"/>
        <w:rPr>
          <w:rFonts w:eastAsia="Times New Roman"/>
          <w:sz w:val="24"/>
          <w:szCs w:val="24"/>
        </w:rPr>
      </w:pPr>
      <w:r w:rsidRPr="00406F5D">
        <w:rPr>
          <w:rFonts w:eastAsia="Times New Roman"/>
          <w:sz w:val="24"/>
          <w:szCs w:val="24"/>
        </w:rPr>
        <w:t>5) подготовка и оформление протокола публичных слушаний;</w:t>
      </w:r>
    </w:p>
    <w:p w:rsidR="008A3AEE" w:rsidRPr="00406F5D" w:rsidRDefault="008A3AEE" w:rsidP="008A3AEE">
      <w:pPr>
        <w:ind w:firstLine="540"/>
        <w:jc w:val="both"/>
        <w:rPr>
          <w:rFonts w:eastAsia="Times New Roman"/>
          <w:sz w:val="24"/>
          <w:szCs w:val="24"/>
        </w:rPr>
      </w:pPr>
      <w:r w:rsidRPr="00406F5D">
        <w:rPr>
          <w:rFonts w:eastAsia="Times New Roman"/>
          <w:sz w:val="24"/>
          <w:szCs w:val="24"/>
        </w:rPr>
        <w:t>6) подготовка и опубликование заключения о результатах публичных слушаний.</w:t>
      </w:r>
    </w:p>
    <w:p w:rsidR="008A3AEE" w:rsidRPr="00406F5D" w:rsidRDefault="008A3AEE" w:rsidP="008A3AEE">
      <w:pPr>
        <w:ind w:firstLine="540"/>
        <w:jc w:val="both"/>
        <w:rPr>
          <w:rFonts w:eastAsia="Times New Roman"/>
          <w:sz w:val="24"/>
          <w:szCs w:val="24"/>
        </w:rPr>
      </w:pPr>
      <w:r w:rsidRPr="00406F5D">
        <w:rPr>
          <w:rFonts w:eastAsia="Times New Roman"/>
          <w:sz w:val="24"/>
          <w:szCs w:val="24"/>
        </w:rPr>
        <w:t>6. Оповещение о начале общественных обсуждений или публичных слушаний должно содержать:</w:t>
      </w:r>
    </w:p>
    <w:p w:rsidR="008A3AEE" w:rsidRPr="00406F5D" w:rsidRDefault="008A3AEE" w:rsidP="008A3AEE">
      <w:pPr>
        <w:ind w:firstLine="540"/>
        <w:jc w:val="both"/>
        <w:rPr>
          <w:rFonts w:eastAsia="Times New Roman"/>
          <w:sz w:val="24"/>
          <w:szCs w:val="24"/>
        </w:rPr>
      </w:pPr>
      <w:r w:rsidRPr="00406F5D">
        <w:rPr>
          <w:rFonts w:eastAsia="Times New Roman"/>
          <w:sz w:val="24"/>
          <w:szCs w:val="24"/>
        </w:rPr>
        <w:t>1) информацию о проекте, подлежащем рассмотрению на общественных обсуждениях или публичных слушаниях, и перечень информационных материалов к такому проекту;</w:t>
      </w:r>
    </w:p>
    <w:p w:rsidR="008A3AEE" w:rsidRPr="00406F5D" w:rsidRDefault="008A3AEE" w:rsidP="008A3AEE">
      <w:pPr>
        <w:ind w:firstLine="540"/>
        <w:jc w:val="both"/>
        <w:rPr>
          <w:rFonts w:eastAsia="Times New Roman"/>
          <w:sz w:val="24"/>
          <w:szCs w:val="24"/>
        </w:rPr>
      </w:pPr>
      <w:r w:rsidRPr="00406F5D">
        <w:rPr>
          <w:rFonts w:eastAsia="Times New Roman"/>
          <w:sz w:val="24"/>
          <w:szCs w:val="24"/>
        </w:rPr>
        <w:t>2) информацию о порядке и сроках проведения общественных обсуждений или публичных слушаний по проекту, подлежащему рассмотрению на общественных обсуждениях или публичных слушаниях;</w:t>
      </w:r>
    </w:p>
    <w:p w:rsidR="008A3AEE" w:rsidRPr="00406F5D" w:rsidRDefault="008A3AEE" w:rsidP="008A3AEE">
      <w:pPr>
        <w:ind w:firstLine="540"/>
        <w:jc w:val="both"/>
        <w:rPr>
          <w:rFonts w:eastAsia="Times New Roman"/>
          <w:sz w:val="24"/>
          <w:szCs w:val="24"/>
        </w:rPr>
      </w:pPr>
      <w:r w:rsidRPr="00406F5D">
        <w:rPr>
          <w:rFonts w:eastAsia="Times New Roman"/>
          <w:sz w:val="24"/>
          <w:szCs w:val="24"/>
        </w:rPr>
        <w:t>3) информацию о месте, дате открытия экспозиции или экспозиций проекта, подлежащего рассмотрению на общественных обсуждениях или публичных слушаниях, о сроках проведения экспозиции или экспозиций такого проекта, о днях и часах, в которые возможно посещение указанных экспозиции или экспозиций;</w:t>
      </w:r>
    </w:p>
    <w:p w:rsidR="008A3AEE" w:rsidRPr="00406F5D" w:rsidRDefault="008A3AEE" w:rsidP="008A3AEE">
      <w:pPr>
        <w:ind w:firstLine="540"/>
        <w:jc w:val="both"/>
        <w:rPr>
          <w:rFonts w:eastAsia="Times New Roman"/>
          <w:sz w:val="24"/>
          <w:szCs w:val="24"/>
        </w:rPr>
      </w:pPr>
      <w:r w:rsidRPr="00406F5D">
        <w:rPr>
          <w:rFonts w:eastAsia="Times New Roman"/>
          <w:sz w:val="24"/>
          <w:szCs w:val="24"/>
        </w:rPr>
        <w:t>4) информацию о порядке, сроке и форме внесения участниками общественных обсуждений или публичных слушаний предложений и замечаний, касающихся проекта, подлежащего рассмотрению на общественных обсуждениях или публичных слушаниях.</w:t>
      </w:r>
    </w:p>
    <w:p w:rsidR="008A3AEE" w:rsidRPr="00406F5D" w:rsidRDefault="008A3AEE" w:rsidP="008A3AEE">
      <w:pPr>
        <w:ind w:firstLine="540"/>
        <w:jc w:val="both"/>
        <w:rPr>
          <w:rFonts w:eastAsia="Times New Roman"/>
          <w:sz w:val="24"/>
          <w:szCs w:val="24"/>
        </w:rPr>
      </w:pPr>
      <w:r w:rsidRPr="00406F5D">
        <w:rPr>
          <w:rFonts w:eastAsia="Times New Roman"/>
          <w:sz w:val="24"/>
          <w:szCs w:val="24"/>
        </w:rPr>
        <w:t>7. Оповещение о начале общественных обсуждений также должно содержать информацию об официальном сайте, на котором будут размещены проект, подлежащий рассмотрению на общественных обсуждениях, и информационные материалы к нему, или информационных системах, в которых будут размещены такой проект и информационные материалы к нему, с использованием которых будут проводиться общественные обсуждения. Оповещение о начале публичных слушаний также должно содержать информацию об официальном сайте, на котором будут размещены проект, подлежащий рассмотрению на публичных слушаниях, и информационные материалы к нему, информацию о дате, времени и месте проведения собрания или собраний участников публичных слушаний.</w:t>
      </w:r>
    </w:p>
    <w:p w:rsidR="008A3AEE" w:rsidRPr="00406F5D" w:rsidRDefault="008A3AEE" w:rsidP="008A3AEE">
      <w:pPr>
        <w:ind w:firstLine="540"/>
        <w:jc w:val="both"/>
        <w:rPr>
          <w:rFonts w:eastAsia="Times New Roman"/>
          <w:sz w:val="24"/>
          <w:szCs w:val="24"/>
        </w:rPr>
      </w:pPr>
      <w:r w:rsidRPr="00406F5D">
        <w:rPr>
          <w:rFonts w:eastAsia="Times New Roman"/>
          <w:sz w:val="24"/>
          <w:szCs w:val="24"/>
        </w:rPr>
        <w:t>8. Оповещение о начале общественных обсуждений или публичных слушаний:</w:t>
      </w:r>
    </w:p>
    <w:p w:rsidR="008A3AEE" w:rsidRPr="00406F5D" w:rsidRDefault="008A3AEE" w:rsidP="008A3AEE">
      <w:pPr>
        <w:ind w:firstLine="540"/>
        <w:jc w:val="both"/>
        <w:rPr>
          <w:rFonts w:eastAsia="Times New Roman"/>
          <w:sz w:val="24"/>
          <w:szCs w:val="24"/>
        </w:rPr>
      </w:pPr>
      <w:r w:rsidRPr="00406F5D">
        <w:rPr>
          <w:rFonts w:eastAsia="Times New Roman"/>
          <w:sz w:val="24"/>
          <w:szCs w:val="24"/>
        </w:rPr>
        <w:t>1) не позднее чем за семь дней до дня размещения на официальном сайте или в информационных системах проекта, подлежащего рассмотрению на общественных обсуждениях или публичных слушаниях, подлежит опубликованию в порядке, установленном для официального опубликования муниципальных правовых актов, иной официальной информации, а также в случае, если это предусмотрено муниципальными правовыми актами, в иных средствах массовой информации;</w:t>
      </w:r>
    </w:p>
    <w:p w:rsidR="008A3AEE" w:rsidRPr="00406F5D" w:rsidRDefault="008A3AEE" w:rsidP="008A3AEE">
      <w:pPr>
        <w:ind w:firstLine="540"/>
        <w:jc w:val="both"/>
        <w:rPr>
          <w:rFonts w:eastAsia="Times New Roman"/>
          <w:sz w:val="24"/>
          <w:szCs w:val="24"/>
        </w:rPr>
      </w:pPr>
      <w:r w:rsidRPr="00406F5D">
        <w:rPr>
          <w:rFonts w:eastAsia="Times New Roman"/>
          <w:sz w:val="24"/>
          <w:szCs w:val="24"/>
        </w:rPr>
        <w:t>2) распространяется на информационных стендах, оборудованных около здания уполномоченного на проведение общественных обсуждений или публичных слушаний органа местного самоуправления, в местах массового скопления граждан и в иных местах, расположенных на территории, в отношении которой подготовлены соответствующие проекты, и (или) в границах территориальных зон и (или) земельных участков, указанных в части 3 настоящей статьи (далее - территория, в пределах которой проводятся общественные обсуждения или публичные слушания), иными способами, обеспечивающими доступ участников общественных обсуждений или публичных слушаний к указанной информации.</w:t>
      </w:r>
    </w:p>
    <w:p w:rsidR="008A3AEE" w:rsidRPr="00406F5D" w:rsidRDefault="008A3AEE" w:rsidP="008A3AEE">
      <w:pPr>
        <w:ind w:firstLine="540"/>
        <w:jc w:val="both"/>
        <w:rPr>
          <w:rFonts w:eastAsia="Times New Roman"/>
          <w:sz w:val="24"/>
          <w:szCs w:val="24"/>
        </w:rPr>
      </w:pPr>
      <w:r w:rsidRPr="00406F5D">
        <w:rPr>
          <w:rFonts w:eastAsia="Times New Roman"/>
          <w:sz w:val="24"/>
          <w:szCs w:val="24"/>
        </w:rPr>
        <w:t>9. В течение всего периода размещения в соответствии с пунктом 2 части 4 и пунктом 2 части 5 настоящей статьи проекта, подлежащего рассмотрению на общественных обсуждениях или публичных слушаниях, и информационных материалов к нему проводятся экспозиция или экспозиции такого проекта. В ходе работы экспозиции должны быть организованы консультирование посетителей экспозиции, распространение информационных материалов о проекте, подлежащем рассмотрению на общественных обсуждениях или публичных слушаниях. Консультирование посетителей экспозиции осуществляется представителями уполномоченного на проведение общественных обсуждений или публичных слушаний органа местного самоуправления или созданного им коллегиального совещательного органа (далее - организатор общественных обсуждений или публичных слушаний) и (или) разработчика проекта, подлежащего рассмотрению на общественных обсуждениях или публичных слушаниях.</w:t>
      </w:r>
    </w:p>
    <w:p w:rsidR="008A3AEE" w:rsidRPr="00406F5D" w:rsidRDefault="008A3AEE" w:rsidP="008A3AEE">
      <w:pPr>
        <w:ind w:firstLine="540"/>
        <w:jc w:val="both"/>
        <w:rPr>
          <w:rFonts w:eastAsia="Times New Roman"/>
          <w:sz w:val="24"/>
          <w:szCs w:val="24"/>
        </w:rPr>
      </w:pPr>
      <w:r w:rsidRPr="00406F5D">
        <w:rPr>
          <w:rFonts w:eastAsia="Times New Roman"/>
          <w:sz w:val="24"/>
          <w:szCs w:val="24"/>
        </w:rPr>
        <w:t>10. В период размещения в соответствии с пунктом 2 части 4 и пунктом 2 части 5 настоящей статьи проекта, подлежащего рассмотрению на общественных обсуждениях или публичных слушаниях, и информационных материалов к нему и проведения экспозиции или экспозиций такого проекта участники общественных обсуждений или публичных слушаний, прошедшие в соответствии с частью 12 настоящей статьи идентификацию, имеют право вносить предложения и замечания, касающиеся такого проекта:</w:t>
      </w:r>
    </w:p>
    <w:p w:rsidR="008A3AEE" w:rsidRPr="00406F5D" w:rsidRDefault="008A3AEE" w:rsidP="008A3AEE">
      <w:pPr>
        <w:ind w:firstLine="540"/>
        <w:jc w:val="both"/>
        <w:rPr>
          <w:rFonts w:eastAsia="Times New Roman"/>
          <w:sz w:val="24"/>
          <w:szCs w:val="24"/>
        </w:rPr>
      </w:pPr>
      <w:r w:rsidRPr="00406F5D">
        <w:rPr>
          <w:rFonts w:eastAsia="Times New Roman"/>
          <w:sz w:val="24"/>
          <w:szCs w:val="24"/>
        </w:rPr>
        <w:t>1) посредством официального сайта или информационных систем (в случае проведения общественных обсуждений);</w:t>
      </w:r>
    </w:p>
    <w:p w:rsidR="008A3AEE" w:rsidRPr="00406F5D" w:rsidRDefault="008A3AEE" w:rsidP="008A3AEE">
      <w:pPr>
        <w:ind w:firstLine="540"/>
        <w:jc w:val="both"/>
        <w:rPr>
          <w:rFonts w:eastAsia="Times New Roman"/>
          <w:sz w:val="24"/>
          <w:szCs w:val="24"/>
        </w:rPr>
      </w:pPr>
      <w:r w:rsidRPr="00406F5D">
        <w:rPr>
          <w:rFonts w:eastAsia="Times New Roman"/>
          <w:sz w:val="24"/>
          <w:szCs w:val="24"/>
        </w:rPr>
        <w:t>2) в письменной или устной форме в ходе проведения собрания или собраний участников публичных слушаний (в случае проведения публичных слушаний);</w:t>
      </w:r>
    </w:p>
    <w:p w:rsidR="008A3AEE" w:rsidRPr="00406F5D" w:rsidRDefault="008A3AEE" w:rsidP="008A3AEE">
      <w:pPr>
        <w:ind w:firstLine="540"/>
        <w:jc w:val="both"/>
        <w:rPr>
          <w:rFonts w:eastAsia="Times New Roman"/>
          <w:sz w:val="24"/>
          <w:szCs w:val="24"/>
        </w:rPr>
      </w:pPr>
      <w:r w:rsidRPr="00406F5D">
        <w:rPr>
          <w:rFonts w:eastAsia="Times New Roman"/>
          <w:sz w:val="24"/>
          <w:szCs w:val="24"/>
        </w:rPr>
        <w:t>3) в письменной форме в адрес организатора общественных обсуждений или публичных слушаний;</w:t>
      </w:r>
    </w:p>
    <w:p w:rsidR="008A3AEE" w:rsidRPr="00406F5D" w:rsidRDefault="008A3AEE" w:rsidP="008A3AEE">
      <w:pPr>
        <w:ind w:firstLine="540"/>
        <w:jc w:val="both"/>
        <w:rPr>
          <w:rFonts w:eastAsia="Times New Roman"/>
          <w:sz w:val="24"/>
          <w:szCs w:val="24"/>
        </w:rPr>
      </w:pPr>
      <w:r w:rsidRPr="00406F5D">
        <w:rPr>
          <w:rFonts w:eastAsia="Times New Roman"/>
          <w:sz w:val="24"/>
          <w:szCs w:val="24"/>
        </w:rPr>
        <w:t>4) посредством записи в книге (журнале) учета посетителей экспозиции проекта, подлежащего рассмотрению на общественных обсуждениях или публичных слушаниях.</w:t>
      </w:r>
    </w:p>
    <w:p w:rsidR="008A3AEE" w:rsidRPr="00406F5D" w:rsidRDefault="008A3AEE" w:rsidP="008A3AEE">
      <w:pPr>
        <w:ind w:firstLine="540"/>
        <w:jc w:val="both"/>
        <w:rPr>
          <w:rFonts w:eastAsia="Times New Roman"/>
          <w:sz w:val="24"/>
          <w:szCs w:val="24"/>
        </w:rPr>
      </w:pPr>
      <w:r w:rsidRPr="00406F5D">
        <w:rPr>
          <w:rFonts w:eastAsia="Times New Roman"/>
          <w:sz w:val="24"/>
          <w:szCs w:val="24"/>
        </w:rPr>
        <w:t>11. Предложения и замечания, внесенные в соответствии с частью 10 настоящей статьи, подлежат регистрации, а также обязательному рассмотрению организатором общественных обсуждений или публичных слушаний, за исключением случая, предусмотренного частью 15 настоящей статьи.</w:t>
      </w:r>
    </w:p>
    <w:p w:rsidR="008A3AEE" w:rsidRPr="00406F5D" w:rsidRDefault="008A3AEE" w:rsidP="008A3AEE">
      <w:pPr>
        <w:ind w:firstLine="540"/>
        <w:jc w:val="both"/>
        <w:rPr>
          <w:rFonts w:eastAsia="Times New Roman"/>
          <w:sz w:val="24"/>
          <w:szCs w:val="24"/>
        </w:rPr>
      </w:pPr>
      <w:r w:rsidRPr="00406F5D">
        <w:rPr>
          <w:rFonts w:eastAsia="Times New Roman"/>
          <w:sz w:val="24"/>
          <w:szCs w:val="24"/>
        </w:rPr>
        <w:t>12. Участники общественных обсуждений или публичных слушаний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 Участники общественных обсуждений или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 такие земельные участки, объекты капитального строительства, помещения, являющиеся частью указанных объектов капитального строительства.</w:t>
      </w:r>
    </w:p>
    <w:p w:rsidR="008A3AEE" w:rsidRPr="00406F5D" w:rsidRDefault="008A3AEE" w:rsidP="008A3AEE">
      <w:pPr>
        <w:ind w:firstLine="540"/>
        <w:jc w:val="both"/>
        <w:rPr>
          <w:rFonts w:eastAsia="Times New Roman"/>
          <w:sz w:val="24"/>
          <w:szCs w:val="24"/>
        </w:rPr>
      </w:pPr>
      <w:r w:rsidRPr="00406F5D">
        <w:rPr>
          <w:rFonts w:eastAsia="Times New Roman"/>
          <w:sz w:val="24"/>
          <w:szCs w:val="24"/>
        </w:rPr>
        <w:t>13. Не требуется представление указанных в части 12 настоящей статьи документов, подтверждающих сведения об участниках общественных обсуждений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если данными лицами вносятся предложения и замечания, касающиеся проекта, подлежащего рассмотрению на общественных обсуждениях, посредством официального сайта или информационных систем (при условии, что эти сведения содержатся на официальном сайте или в информационных системах). При этом для подтверждения сведений, указанных в части 12 настоящей статьи, может использоваться единая система идентификации и аутентификации.</w:t>
      </w:r>
    </w:p>
    <w:p w:rsidR="008A3AEE" w:rsidRPr="00406F5D" w:rsidRDefault="008A3AEE" w:rsidP="008A3AEE">
      <w:pPr>
        <w:ind w:firstLine="540"/>
        <w:jc w:val="both"/>
        <w:rPr>
          <w:rFonts w:eastAsia="Times New Roman"/>
          <w:sz w:val="24"/>
          <w:szCs w:val="24"/>
        </w:rPr>
      </w:pPr>
      <w:r w:rsidRPr="00406F5D">
        <w:rPr>
          <w:rFonts w:eastAsia="Times New Roman"/>
          <w:sz w:val="24"/>
          <w:szCs w:val="24"/>
        </w:rPr>
        <w:t>14. Обработка персональных данных участников общественных обсуждений или публичных слушаний осуществляется с учетом требований, установленных Федеральным законом от 27 июля 2006 года N 152-ФЗ "О персональных данных".</w:t>
      </w:r>
    </w:p>
    <w:p w:rsidR="008A3AEE" w:rsidRPr="00406F5D" w:rsidRDefault="008A3AEE" w:rsidP="008A3AEE">
      <w:pPr>
        <w:ind w:firstLine="540"/>
        <w:jc w:val="both"/>
        <w:rPr>
          <w:rFonts w:eastAsia="Times New Roman"/>
          <w:sz w:val="24"/>
          <w:szCs w:val="24"/>
        </w:rPr>
      </w:pPr>
      <w:r w:rsidRPr="00406F5D">
        <w:rPr>
          <w:rFonts w:eastAsia="Times New Roman"/>
          <w:sz w:val="24"/>
          <w:szCs w:val="24"/>
        </w:rPr>
        <w:t>15. Предложения и замечания, внесенные в соответствии с частью 10 настоящей статьи, не рассматриваются в случае выявления факта представления участником общественных обсуждений или публичных слушаний недостоверных сведений.</w:t>
      </w:r>
    </w:p>
    <w:p w:rsidR="008A3AEE" w:rsidRPr="00406F5D" w:rsidRDefault="008A3AEE" w:rsidP="008A3AEE">
      <w:pPr>
        <w:ind w:firstLine="540"/>
        <w:jc w:val="both"/>
        <w:rPr>
          <w:rFonts w:eastAsia="Times New Roman"/>
          <w:sz w:val="24"/>
          <w:szCs w:val="24"/>
        </w:rPr>
      </w:pPr>
      <w:r w:rsidRPr="00406F5D">
        <w:rPr>
          <w:rFonts w:eastAsia="Times New Roman"/>
          <w:sz w:val="24"/>
          <w:szCs w:val="24"/>
        </w:rPr>
        <w:t>16. Организатором общественных обсуждений или публичных слушаний обеспечивается равный доступ к проекту, подлежащему рассмотрению на общественных обсуждениях или публичных слушаниях, всех участников общественных обсуждений или публичных слушаний (в том числе путем предоставления при проведении общественных обсуждений доступа к официальному сайту, информационным системам в многофункциональных центрах предоставления государственных и муниципальных услуг и (или) помещениях органов государственной власти субъектов Российской Федерации, органов местного самоуправления, подведомственных им организаций).</w:t>
      </w:r>
    </w:p>
    <w:p w:rsidR="008A3AEE" w:rsidRPr="00406F5D" w:rsidRDefault="008A3AEE" w:rsidP="008A3AEE">
      <w:pPr>
        <w:ind w:firstLine="540"/>
        <w:jc w:val="both"/>
        <w:rPr>
          <w:rFonts w:eastAsia="Times New Roman"/>
          <w:sz w:val="24"/>
          <w:szCs w:val="24"/>
        </w:rPr>
      </w:pPr>
      <w:r w:rsidRPr="00406F5D">
        <w:rPr>
          <w:rFonts w:eastAsia="Times New Roman"/>
          <w:sz w:val="24"/>
          <w:szCs w:val="24"/>
        </w:rPr>
        <w:t>17. Официальный сайт и (или) информационные системы должны обеспечивать возможность:</w:t>
      </w:r>
    </w:p>
    <w:p w:rsidR="008A3AEE" w:rsidRPr="00406F5D" w:rsidRDefault="008A3AEE" w:rsidP="008A3AEE">
      <w:pPr>
        <w:ind w:firstLine="540"/>
        <w:jc w:val="both"/>
        <w:rPr>
          <w:rFonts w:eastAsia="Times New Roman"/>
          <w:sz w:val="24"/>
          <w:szCs w:val="24"/>
        </w:rPr>
      </w:pPr>
      <w:r w:rsidRPr="00406F5D">
        <w:rPr>
          <w:rFonts w:eastAsia="Times New Roman"/>
          <w:sz w:val="24"/>
          <w:szCs w:val="24"/>
        </w:rPr>
        <w:t>1) проверки участниками общественных обсуждений полноты и достоверности отражения на официальном сайте и (или) в информационных системах внесенных ими предложений и замечаний;</w:t>
      </w:r>
    </w:p>
    <w:p w:rsidR="008A3AEE" w:rsidRPr="00406F5D" w:rsidRDefault="008A3AEE" w:rsidP="008A3AEE">
      <w:pPr>
        <w:ind w:firstLine="540"/>
        <w:jc w:val="both"/>
        <w:rPr>
          <w:rFonts w:eastAsia="Times New Roman"/>
          <w:sz w:val="24"/>
          <w:szCs w:val="24"/>
        </w:rPr>
      </w:pPr>
      <w:r w:rsidRPr="00406F5D">
        <w:rPr>
          <w:rFonts w:eastAsia="Times New Roman"/>
          <w:sz w:val="24"/>
          <w:szCs w:val="24"/>
        </w:rPr>
        <w:t>2) представления информации о результатах общественных обсуждений, количестве участников общественных обсуждений.</w:t>
      </w:r>
    </w:p>
    <w:p w:rsidR="008A3AEE" w:rsidRPr="00406F5D" w:rsidRDefault="008A3AEE" w:rsidP="008A3AEE">
      <w:pPr>
        <w:ind w:firstLine="540"/>
        <w:jc w:val="both"/>
        <w:rPr>
          <w:rFonts w:eastAsia="Times New Roman"/>
          <w:sz w:val="24"/>
          <w:szCs w:val="24"/>
        </w:rPr>
      </w:pPr>
      <w:r w:rsidRPr="00406F5D">
        <w:rPr>
          <w:rFonts w:eastAsia="Times New Roman"/>
          <w:sz w:val="24"/>
          <w:szCs w:val="24"/>
        </w:rPr>
        <w:t>18. Организатор общественных обсуждений или публичных слушаний подготавливает и оформляет протокол общественных обсуждений или публичных слушаний, в котором указываются:</w:t>
      </w:r>
    </w:p>
    <w:p w:rsidR="008A3AEE" w:rsidRPr="00406F5D" w:rsidRDefault="008A3AEE" w:rsidP="008A3AEE">
      <w:pPr>
        <w:ind w:firstLine="540"/>
        <w:jc w:val="both"/>
        <w:rPr>
          <w:rFonts w:eastAsia="Times New Roman"/>
          <w:sz w:val="24"/>
          <w:szCs w:val="24"/>
        </w:rPr>
      </w:pPr>
      <w:r w:rsidRPr="00406F5D">
        <w:rPr>
          <w:rFonts w:eastAsia="Times New Roman"/>
          <w:sz w:val="24"/>
          <w:szCs w:val="24"/>
        </w:rPr>
        <w:t>1) дата оформления протокола общественных обсуждений или публичных слушаний;</w:t>
      </w:r>
    </w:p>
    <w:p w:rsidR="008A3AEE" w:rsidRPr="00406F5D" w:rsidRDefault="008A3AEE" w:rsidP="008A3AEE">
      <w:pPr>
        <w:ind w:firstLine="540"/>
        <w:jc w:val="both"/>
        <w:rPr>
          <w:rFonts w:eastAsia="Times New Roman"/>
          <w:sz w:val="24"/>
          <w:szCs w:val="24"/>
        </w:rPr>
      </w:pPr>
      <w:r w:rsidRPr="00406F5D">
        <w:rPr>
          <w:rFonts w:eastAsia="Times New Roman"/>
          <w:sz w:val="24"/>
          <w:szCs w:val="24"/>
        </w:rPr>
        <w:t>2) информация об организаторе общественных обсуждений или публичных слушаний;</w:t>
      </w:r>
    </w:p>
    <w:p w:rsidR="008A3AEE" w:rsidRPr="00406F5D" w:rsidRDefault="008A3AEE" w:rsidP="008A3AEE">
      <w:pPr>
        <w:ind w:firstLine="540"/>
        <w:jc w:val="both"/>
        <w:rPr>
          <w:rFonts w:eastAsia="Times New Roman"/>
          <w:sz w:val="24"/>
          <w:szCs w:val="24"/>
        </w:rPr>
      </w:pPr>
      <w:r w:rsidRPr="00406F5D">
        <w:rPr>
          <w:rFonts w:eastAsia="Times New Roman"/>
          <w:sz w:val="24"/>
          <w:szCs w:val="24"/>
        </w:rPr>
        <w:t>3) информация, содержащаяся в опубликованном оповещении о начале общественных обсуждений или публичных слушаний, дата и источник его опубликования;</w:t>
      </w:r>
    </w:p>
    <w:p w:rsidR="008A3AEE" w:rsidRPr="00406F5D" w:rsidRDefault="008A3AEE" w:rsidP="008A3AEE">
      <w:pPr>
        <w:ind w:firstLine="540"/>
        <w:jc w:val="both"/>
        <w:rPr>
          <w:rFonts w:eastAsia="Times New Roman"/>
          <w:sz w:val="24"/>
          <w:szCs w:val="24"/>
        </w:rPr>
      </w:pPr>
      <w:r w:rsidRPr="00406F5D">
        <w:rPr>
          <w:rFonts w:eastAsia="Times New Roman"/>
          <w:sz w:val="24"/>
          <w:szCs w:val="24"/>
        </w:rPr>
        <w:t>4) информация о сроке, в течение которого принимались предложения и замечания участников общественных обсуждений или публичных слушаний, о территории, в пределах которой проводятся общественные обсуждения или публичные слушания;</w:t>
      </w:r>
    </w:p>
    <w:p w:rsidR="008A3AEE" w:rsidRPr="00406F5D" w:rsidRDefault="008A3AEE" w:rsidP="008A3AEE">
      <w:pPr>
        <w:ind w:firstLine="540"/>
        <w:jc w:val="both"/>
        <w:rPr>
          <w:rFonts w:eastAsia="Times New Roman"/>
          <w:sz w:val="24"/>
          <w:szCs w:val="24"/>
        </w:rPr>
      </w:pPr>
      <w:r w:rsidRPr="00406F5D">
        <w:rPr>
          <w:rFonts w:eastAsia="Times New Roman"/>
          <w:sz w:val="24"/>
          <w:szCs w:val="24"/>
        </w:rPr>
        <w:t>5) все предложения и замечания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w:t>
      </w:r>
    </w:p>
    <w:p w:rsidR="008A3AEE" w:rsidRPr="00406F5D" w:rsidRDefault="008A3AEE" w:rsidP="008A3AEE">
      <w:pPr>
        <w:ind w:firstLine="540"/>
        <w:jc w:val="both"/>
        <w:rPr>
          <w:rFonts w:eastAsia="Times New Roman"/>
          <w:sz w:val="24"/>
          <w:szCs w:val="24"/>
        </w:rPr>
      </w:pPr>
      <w:r w:rsidRPr="00406F5D">
        <w:rPr>
          <w:rFonts w:eastAsia="Times New Roman"/>
          <w:sz w:val="24"/>
          <w:szCs w:val="24"/>
        </w:rPr>
        <w:t>19. К протоколу общественных обсуждений или публичных слушаний прилагается перечень принявших участие в рассмотрении проекта участников общественных обсуждений или публичных слушаний, включающий в себя сведения об участниках общественных обсуждений или публичных слушаний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w:t>
      </w:r>
    </w:p>
    <w:p w:rsidR="008A3AEE" w:rsidRPr="00406F5D" w:rsidRDefault="008A3AEE" w:rsidP="008A3AEE">
      <w:pPr>
        <w:ind w:firstLine="540"/>
        <w:jc w:val="both"/>
        <w:rPr>
          <w:rFonts w:eastAsia="Times New Roman"/>
          <w:sz w:val="24"/>
          <w:szCs w:val="24"/>
        </w:rPr>
      </w:pPr>
      <w:r w:rsidRPr="00406F5D">
        <w:rPr>
          <w:rFonts w:eastAsia="Times New Roman"/>
          <w:sz w:val="24"/>
          <w:szCs w:val="24"/>
        </w:rPr>
        <w:t>20. Участник общественных обсуждений или публичных слушаний, который внес предложения и замечания, касающиеся проекта, рассмотренного на общественных обсуждениях или публичных слушаниях, имеет право получить выписку из протокола общественных обсуждений или публичных слушаний, содержащую внесенные этим участником предложения и замечания.</w:t>
      </w:r>
    </w:p>
    <w:p w:rsidR="008A3AEE" w:rsidRPr="00406F5D" w:rsidRDefault="008A3AEE" w:rsidP="008A3AEE">
      <w:pPr>
        <w:ind w:firstLine="540"/>
        <w:jc w:val="both"/>
        <w:rPr>
          <w:rFonts w:eastAsia="Times New Roman"/>
          <w:sz w:val="24"/>
          <w:szCs w:val="24"/>
        </w:rPr>
      </w:pPr>
      <w:r w:rsidRPr="00406F5D">
        <w:rPr>
          <w:rFonts w:eastAsia="Times New Roman"/>
          <w:sz w:val="24"/>
          <w:szCs w:val="24"/>
        </w:rPr>
        <w:t>21. На основании протокола общественных обсуждений или публичных слушаний организатор общественных обсуждений или публичных слушаний осуществляет подготовку заключения о результатах общественных обсуждений или публичных слушаний.</w:t>
      </w:r>
    </w:p>
    <w:p w:rsidR="008A3AEE" w:rsidRPr="00406F5D" w:rsidRDefault="008A3AEE" w:rsidP="008A3AEE">
      <w:pPr>
        <w:ind w:firstLine="540"/>
        <w:jc w:val="both"/>
        <w:rPr>
          <w:rFonts w:eastAsia="Times New Roman"/>
          <w:sz w:val="24"/>
          <w:szCs w:val="24"/>
        </w:rPr>
      </w:pPr>
      <w:r w:rsidRPr="00406F5D">
        <w:rPr>
          <w:rFonts w:eastAsia="Times New Roman"/>
          <w:sz w:val="24"/>
          <w:szCs w:val="24"/>
        </w:rPr>
        <w:t>22. В заключении о результатах общественных обсуждений или публичных слушаний должны быть указаны:</w:t>
      </w:r>
    </w:p>
    <w:p w:rsidR="008A3AEE" w:rsidRPr="00406F5D" w:rsidRDefault="008A3AEE" w:rsidP="008A3AEE">
      <w:pPr>
        <w:ind w:firstLine="540"/>
        <w:jc w:val="both"/>
        <w:rPr>
          <w:rFonts w:eastAsia="Times New Roman"/>
          <w:sz w:val="24"/>
          <w:szCs w:val="24"/>
        </w:rPr>
      </w:pPr>
      <w:r w:rsidRPr="00406F5D">
        <w:rPr>
          <w:rFonts w:eastAsia="Times New Roman"/>
          <w:sz w:val="24"/>
          <w:szCs w:val="24"/>
        </w:rPr>
        <w:t>1) дата оформления заключения о результатах общественных обсуждений или публичных слушаний;</w:t>
      </w:r>
    </w:p>
    <w:p w:rsidR="008A3AEE" w:rsidRPr="00406F5D" w:rsidRDefault="008A3AEE" w:rsidP="008A3AEE">
      <w:pPr>
        <w:ind w:firstLine="540"/>
        <w:jc w:val="both"/>
        <w:rPr>
          <w:rFonts w:eastAsia="Times New Roman"/>
          <w:sz w:val="24"/>
          <w:szCs w:val="24"/>
        </w:rPr>
      </w:pPr>
      <w:r w:rsidRPr="00406F5D">
        <w:rPr>
          <w:rFonts w:eastAsia="Times New Roman"/>
          <w:sz w:val="24"/>
          <w:szCs w:val="24"/>
        </w:rPr>
        <w:t>2) наименование проекта, рассмотренного на общественных обсуждениях или публичных слушаниях, сведения о количестве участников общественных обсуждений или публичных слушаний, которые приняли участие в общественных обсуждениях или публичных слушаниях;</w:t>
      </w:r>
    </w:p>
    <w:p w:rsidR="008A3AEE" w:rsidRPr="00406F5D" w:rsidRDefault="008A3AEE" w:rsidP="008A3AEE">
      <w:pPr>
        <w:ind w:firstLine="540"/>
        <w:jc w:val="both"/>
        <w:rPr>
          <w:rFonts w:eastAsia="Times New Roman"/>
          <w:sz w:val="24"/>
          <w:szCs w:val="24"/>
        </w:rPr>
      </w:pPr>
      <w:r w:rsidRPr="00406F5D">
        <w:rPr>
          <w:rFonts w:eastAsia="Times New Roman"/>
          <w:sz w:val="24"/>
          <w:szCs w:val="24"/>
        </w:rPr>
        <w:t>3) реквизиты протокола общественных обсуждений или публичных слушаний, на основании которого подготовлено заключение о результатах общественных обсуждений или публичных слушаний;</w:t>
      </w:r>
    </w:p>
    <w:p w:rsidR="008A3AEE" w:rsidRPr="00406F5D" w:rsidRDefault="008A3AEE" w:rsidP="008A3AEE">
      <w:pPr>
        <w:ind w:firstLine="540"/>
        <w:jc w:val="both"/>
        <w:rPr>
          <w:rFonts w:eastAsia="Times New Roman"/>
          <w:sz w:val="24"/>
          <w:szCs w:val="24"/>
        </w:rPr>
      </w:pPr>
      <w:r w:rsidRPr="00406F5D">
        <w:rPr>
          <w:rFonts w:eastAsia="Times New Roman"/>
          <w:sz w:val="24"/>
          <w:szCs w:val="24"/>
        </w:rPr>
        <w:t>4) содержание внесенных предложений и замечаний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 В случае внесения несколькими участниками общественных обсуждений или публичных слушаний одинаковых предложений и замечаний допускается обобщение таких предложений и замечаний;</w:t>
      </w:r>
    </w:p>
    <w:p w:rsidR="008A3AEE" w:rsidRPr="00406F5D" w:rsidRDefault="008A3AEE" w:rsidP="008A3AEE">
      <w:pPr>
        <w:ind w:firstLine="540"/>
        <w:jc w:val="both"/>
        <w:rPr>
          <w:rFonts w:eastAsia="Times New Roman"/>
          <w:sz w:val="24"/>
          <w:szCs w:val="24"/>
        </w:rPr>
      </w:pPr>
      <w:r w:rsidRPr="00406F5D">
        <w:rPr>
          <w:rFonts w:eastAsia="Times New Roman"/>
          <w:sz w:val="24"/>
          <w:szCs w:val="24"/>
        </w:rPr>
        <w:t>5) аргументированные рекомендации организатора общественных обсуждений или публичных слушаний о целесообразности или нецелесообразности учета внесенных участниками общественных обсуждений или публичных слушаний предложений и замечаний и выводы по результатам общественных обсуждений или публичных слушаний.</w:t>
      </w:r>
    </w:p>
    <w:p w:rsidR="008A3AEE" w:rsidRPr="00406F5D" w:rsidRDefault="008A3AEE" w:rsidP="008A3AEE">
      <w:pPr>
        <w:ind w:firstLine="540"/>
        <w:jc w:val="both"/>
        <w:rPr>
          <w:rFonts w:eastAsia="Times New Roman"/>
          <w:sz w:val="24"/>
          <w:szCs w:val="24"/>
        </w:rPr>
      </w:pPr>
      <w:r w:rsidRPr="00406F5D">
        <w:rPr>
          <w:rFonts w:eastAsia="Times New Roman"/>
          <w:sz w:val="24"/>
          <w:szCs w:val="24"/>
        </w:rPr>
        <w:t>23. Заключение о результатах общественных обсуждений или публичных слушаний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и (или) в информационных системах.</w:t>
      </w:r>
    </w:p>
    <w:p w:rsidR="008A3AEE" w:rsidRPr="00406F5D" w:rsidRDefault="008A3AEE" w:rsidP="008A3AEE">
      <w:pPr>
        <w:ind w:firstLine="540"/>
        <w:jc w:val="both"/>
        <w:rPr>
          <w:rFonts w:eastAsia="Times New Roman"/>
          <w:sz w:val="24"/>
          <w:szCs w:val="24"/>
        </w:rPr>
      </w:pPr>
      <w:r w:rsidRPr="00406F5D">
        <w:rPr>
          <w:rFonts w:eastAsia="Times New Roman"/>
          <w:sz w:val="24"/>
          <w:szCs w:val="24"/>
        </w:rPr>
        <w:t>24. Уставом муниципального образования и (или) нормативным правовым актом представительного органа муниципального образования на основании положений настоящего Кодекса определяются:</w:t>
      </w:r>
    </w:p>
    <w:p w:rsidR="008A3AEE" w:rsidRPr="00406F5D" w:rsidRDefault="008A3AEE" w:rsidP="008A3AEE">
      <w:pPr>
        <w:ind w:firstLine="540"/>
        <w:jc w:val="both"/>
        <w:rPr>
          <w:rFonts w:eastAsia="Times New Roman"/>
          <w:sz w:val="24"/>
          <w:szCs w:val="24"/>
        </w:rPr>
      </w:pPr>
      <w:r w:rsidRPr="00406F5D">
        <w:rPr>
          <w:rFonts w:eastAsia="Times New Roman"/>
          <w:sz w:val="24"/>
          <w:szCs w:val="24"/>
        </w:rPr>
        <w:t>1) порядок организации и проведения общественных обсуждений или публичных слушаний по проектам;</w:t>
      </w:r>
    </w:p>
    <w:p w:rsidR="008A3AEE" w:rsidRPr="00406F5D" w:rsidRDefault="008A3AEE" w:rsidP="008A3AEE">
      <w:pPr>
        <w:ind w:firstLine="540"/>
        <w:jc w:val="both"/>
        <w:rPr>
          <w:rFonts w:eastAsia="Times New Roman"/>
          <w:sz w:val="24"/>
          <w:szCs w:val="24"/>
        </w:rPr>
      </w:pPr>
      <w:r w:rsidRPr="00406F5D">
        <w:rPr>
          <w:rFonts w:eastAsia="Times New Roman"/>
          <w:sz w:val="24"/>
          <w:szCs w:val="24"/>
        </w:rPr>
        <w:t>2) организатор общественных обсуждений или публичных слушаний;</w:t>
      </w:r>
    </w:p>
    <w:p w:rsidR="008A3AEE" w:rsidRPr="00406F5D" w:rsidRDefault="008A3AEE" w:rsidP="008A3AEE">
      <w:pPr>
        <w:ind w:firstLine="540"/>
        <w:jc w:val="both"/>
        <w:rPr>
          <w:rFonts w:eastAsia="Times New Roman"/>
          <w:sz w:val="24"/>
          <w:szCs w:val="24"/>
        </w:rPr>
      </w:pPr>
      <w:r w:rsidRPr="00406F5D">
        <w:rPr>
          <w:rFonts w:eastAsia="Times New Roman"/>
          <w:sz w:val="24"/>
          <w:szCs w:val="24"/>
        </w:rPr>
        <w:t>3) срок проведения общественных обсуждений или публичных слушаний;</w:t>
      </w:r>
    </w:p>
    <w:p w:rsidR="008A3AEE" w:rsidRPr="00406F5D" w:rsidRDefault="008A3AEE" w:rsidP="008A3AEE">
      <w:pPr>
        <w:ind w:firstLine="540"/>
        <w:jc w:val="both"/>
        <w:rPr>
          <w:rFonts w:eastAsia="Times New Roman"/>
          <w:sz w:val="24"/>
          <w:szCs w:val="24"/>
        </w:rPr>
      </w:pPr>
      <w:r w:rsidRPr="00406F5D">
        <w:rPr>
          <w:rFonts w:eastAsia="Times New Roman"/>
          <w:sz w:val="24"/>
          <w:szCs w:val="24"/>
        </w:rPr>
        <w:t>4) официальный сайт и (или) информационные системы;</w:t>
      </w:r>
    </w:p>
    <w:p w:rsidR="008A3AEE" w:rsidRPr="00406F5D" w:rsidRDefault="008A3AEE" w:rsidP="008A3AEE">
      <w:pPr>
        <w:ind w:firstLine="540"/>
        <w:jc w:val="both"/>
        <w:rPr>
          <w:rFonts w:eastAsia="Times New Roman"/>
          <w:sz w:val="24"/>
          <w:szCs w:val="24"/>
        </w:rPr>
      </w:pPr>
      <w:r w:rsidRPr="00406F5D">
        <w:rPr>
          <w:rFonts w:eastAsia="Times New Roman"/>
          <w:sz w:val="24"/>
          <w:szCs w:val="24"/>
        </w:rPr>
        <w:t>5) требования к информационным стендам, на которых размещаются оповещения о начале общественных обсуждений или публичных слушаний;</w:t>
      </w:r>
    </w:p>
    <w:p w:rsidR="008A3AEE" w:rsidRPr="00406F5D" w:rsidRDefault="008A3AEE" w:rsidP="008A3AEE">
      <w:pPr>
        <w:ind w:firstLine="540"/>
        <w:jc w:val="both"/>
        <w:rPr>
          <w:rFonts w:eastAsia="Times New Roman"/>
          <w:sz w:val="24"/>
          <w:szCs w:val="24"/>
        </w:rPr>
      </w:pPr>
      <w:r w:rsidRPr="00406F5D">
        <w:rPr>
          <w:rFonts w:eastAsia="Times New Roman"/>
          <w:sz w:val="24"/>
          <w:szCs w:val="24"/>
        </w:rPr>
        <w:t>6) форма оповещения о начале общественных обсуждений или публичных слушаний, порядок подготовки и форма протокола общественных обсуждений или публичных слушаний, порядок подготовки и форма заключения о результатах общественных обсуждений или публичных слушаний;</w:t>
      </w:r>
    </w:p>
    <w:p w:rsidR="008A3AEE" w:rsidRPr="00406F5D" w:rsidRDefault="008A3AEE" w:rsidP="008A3AEE">
      <w:pPr>
        <w:ind w:firstLine="540"/>
        <w:jc w:val="both"/>
        <w:rPr>
          <w:rFonts w:eastAsia="Times New Roman"/>
          <w:sz w:val="24"/>
          <w:szCs w:val="24"/>
        </w:rPr>
      </w:pPr>
      <w:r w:rsidRPr="00406F5D">
        <w:rPr>
          <w:rFonts w:eastAsia="Times New Roman"/>
          <w:sz w:val="24"/>
          <w:szCs w:val="24"/>
        </w:rPr>
        <w:t>7) порядок проведения экспозиции проекта, подлежащего рассмотрению на общественных обсуждениях или публичных слушаниях, а также порядок консультирования посетителей экспозиции проекта, подлежащего рассмотрению на общественных обсуждениях или публичных слушаниях.</w:t>
      </w:r>
    </w:p>
    <w:p w:rsidR="008A3AEE" w:rsidRPr="00406F5D" w:rsidRDefault="008A3AEE" w:rsidP="008A3AEE">
      <w:pPr>
        <w:ind w:firstLine="540"/>
        <w:jc w:val="both"/>
        <w:rPr>
          <w:rFonts w:eastAsia="Times New Roman"/>
          <w:sz w:val="24"/>
          <w:szCs w:val="24"/>
        </w:rPr>
      </w:pPr>
      <w:r w:rsidRPr="00406F5D">
        <w:rPr>
          <w:rFonts w:eastAsia="Times New Roman"/>
          <w:sz w:val="24"/>
          <w:szCs w:val="24"/>
        </w:rPr>
        <w:t>25. Срок проведения общественных обсуждений или публичных слушаний по проектам правил благоустройства территорий со дня опубликования оповещения о начале общественных обсуждений или публичных слушаний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менее одного месяца и более трех месяцев.</w:t>
      </w:r>
    </w:p>
    <w:p w:rsidR="007C2663" w:rsidRPr="00406F5D" w:rsidRDefault="006C3F37" w:rsidP="00F078FF">
      <w:pPr>
        <w:pStyle w:val="1"/>
        <w:spacing w:before="240"/>
        <w:ind w:firstLine="567"/>
        <w:jc w:val="center"/>
        <w:rPr>
          <w:rFonts w:ascii="Times New Roman" w:hAnsi="Times New Roman" w:cs="Times New Roman"/>
          <w:noProof/>
          <w:color w:val="auto"/>
          <w:sz w:val="24"/>
          <w:szCs w:val="24"/>
        </w:rPr>
      </w:pPr>
      <w:bookmarkStart w:id="31" w:name="_Toc27226090"/>
      <w:r w:rsidRPr="00406F5D">
        <w:rPr>
          <w:rFonts w:ascii="Times New Roman" w:eastAsia="Calibri" w:hAnsi="Times New Roman" w:cs="Times New Roman"/>
          <w:color w:val="auto"/>
          <w:sz w:val="24"/>
          <w:szCs w:val="24"/>
        </w:rPr>
        <w:t xml:space="preserve">Глава </w:t>
      </w:r>
      <w:r w:rsidR="00866C9C">
        <w:rPr>
          <w:rFonts w:ascii="Times New Roman" w:eastAsia="Calibri" w:hAnsi="Times New Roman" w:cs="Times New Roman"/>
          <w:color w:val="auto"/>
          <w:sz w:val="24"/>
          <w:szCs w:val="24"/>
        </w:rPr>
        <w:t>6</w:t>
      </w:r>
      <w:r w:rsidR="007C2663" w:rsidRPr="00406F5D">
        <w:rPr>
          <w:rFonts w:ascii="Times New Roman" w:eastAsia="Calibri" w:hAnsi="Times New Roman" w:cs="Times New Roman"/>
          <w:color w:val="auto"/>
          <w:sz w:val="24"/>
          <w:szCs w:val="24"/>
        </w:rPr>
        <w:t>.</w:t>
      </w:r>
      <w:r w:rsidR="007C2663" w:rsidRPr="00406F5D">
        <w:rPr>
          <w:rFonts w:ascii="Times New Roman" w:hAnsi="Times New Roman" w:cs="Times New Roman"/>
          <w:noProof/>
          <w:color w:val="auto"/>
          <w:sz w:val="24"/>
          <w:szCs w:val="24"/>
        </w:rPr>
        <w:t xml:space="preserve"> </w:t>
      </w:r>
      <w:r w:rsidR="00866C9C" w:rsidRPr="00406F5D">
        <w:rPr>
          <w:rFonts w:ascii="Times New Roman" w:hAnsi="Times New Roman" w:cs="Times New Roman"/>
          <w:noProof/>
          <w:color w:val="auto"/>
          <w:sz w:val="24"/>
          <w:szCs w:val="24"/>
        </w:rPr>
        <w:t>ПОЛОЖЕНИЕ О ВНЕСЕНИИ ИЗМЕНЕНИЙ В ПРАВИЛА ЗЕМЛЕПОЛЬЗОВАНИЯ И ЗАСТРОЙКИ</w:t>
      </w:r>
      <w:bookmarkEnd w:id="31"/>
    </w:p>
    <w:p w:rsidR="007C2663" w:rsidRPr="00406F5D" w:rsidRDefault="007C2663" w:rsidP="007C2663">
      <w:pPr>
        <w:pStyle w:val="af"/>
        <w:tabs>
          <w:tab w:val="left" w:pos="360"/>
        </w:tabs>
        <w:spacing w:after="0"/>
        <w:ind w:left="0" w:firstLine="540"/>
        <w:jc w:val="both"/>
        <w:rPr>
          <w:rFonts w:eastAsia="Calibri"/>
          <w:b/>
        </w:rPr>
      </w:pPr>
    </w:p>
    <w:p w:rsidR="007C2663" w:rsidRPr="00406F5D" w:rsidRDefault="007C2663" w:rsidP="000D3545">
      <w:pPr>
        <w:pStyle w:val="1"/>
        <w:spacing w:before="0"/>
        <w:ind w:firstLine="567"/>
        <w:rPr>
          <w:rFonts w:ascii="Times New Roman" w:eastAsia="Calibri" w:hAnsi="Times New Roman" w:cs="Times New Roman"/>
          <w:color w:val="auto"/>
          <w:sz w:val="24"/>
          <w:szCs w:val="24"/>
        </w:rPr>
      </w:pPr>
      <w:bookmarkStart w:id="32" w:name="_Toc27226091"/>
      <w:r w:rsidRPr="00406F5D">
        <w:rPr>
          <w:rFonts w:ascii="Times New Roman" w:eastAsia="Calibri" w:hAnsi="Times New Roman" w:cs="Times New Roman"/>
          <w:color w:val="auto"/>
          <w:sz w:val="24"/>
          <w:szCs w:val="24"/>
        </w:rPr>
        <w:t xml:space="preserve">Статья </w:t>
      </w:r>
      <w:r w:rsidR="00166192" w:rsidRPr="00406F5D">
        <w:rPr>
          <w:rFonts w:ascii="Times New Roman" w:eastAsia="Calibri" w:hAnsi="Times New Roman" w:cs="Times New Roman"/>
          <w:color w:val="auto"/>
          <w:sz w:val="24"/>
          <w:szCs w:val="24"/>
        </w:rPr>
        <w:t>1</w:t>
      </w:r>
      <w:r w:rsidR="007652B1" w:rsidRPr="00406F5D">
        <w:rPr>
          <w:rFonts w:ascii="Times New Roman" w:eastAsia="Calibri" w:hAnsi="Times New Roman" w:cs="Times New Roman"/>
          <w:color w:val="auto"/>
          <w:sz w:val="24"/>
          <w:szCs w:val="24"/>
        </w:rPr>
        <w:t>5</w:t>
      </w:r>
      <w:r w:rsidRPr="00406F5D">
        <w:rPr>
          <w:rFonts w:ascii="Times New Roman" w:eastAsia="Calibri" w:hAnsi="Times New Roman" w:cs="Times New Roman"/>
          <w:color w:val="auto"/>
          <w:sz w:val="24"/>
          <w:szCs w:val="24"/>
        </w:rPr>
        <w:t>. Порядок внесения изменений в настоящие Правила.</w:t>
      </w:r>
      <w:bookmarkEnd w:id="32"/>
    </w:p>
    <w:p w:rsidR="007C2663" w:rsidRPr="00406F5D" w:rsidRDefault="007C2663" w:rsidP="007C2663">
      <w:pPr>
        <w:rPr>
          <w:rFonts w:eastAsia="Calibri"/>
          <w:b/>
          <w:sz w:val="24"/>
          <w:szCs w:val="24"/>
        </w:rPr>
      </w:pPr>
    </w:p>
    <w:p w:rsidR="007C2663" w:rsidRPr="00406F5D" w:rsidRDefault="007C2663" w:rsidP="00F078FF">
      <w:pPr>
        <w:ind w:firstLine="540"/>
        <w:jc w:val="both"/>
        <w:rPr>
          <w:sz w:val="24"/>
          <w:szCs w:val="24"/>
        </w:rPr>
      </w:pPr>
      <w:r w:rsidRPr="00406F5D">
        <w:rPr>
          <w:sz w:val="24"/>
          <w:szCs w:val="24"/>
        </w:rPr>
        <w:t>1. Изменениями настоящих Правил считаются любые изменения текста Правил, карты градостроительного зонирования либо градостроительных регламентов.</w:t>
      </w:r>
    </w:p>
    <w:p w:rsidR="007C2663" w:rsidRPr="00406F5D" w:rsidRDefault="007C2663" w:rsidP="00F078FF">
      <w:pPr>
        <w:ind w:firstLine="540"/>
        <w:jc w:val="both"/>
        <w:rPr>
          <w:sz w:val="24"/>
          <w:szCs w:val="24"/>
        </w:rPr>
      </w:pPr>
      <w:r w:rsidRPr="00406F5D">
        <w:rPr>
          <w:sz w:val="24"/>
          <w:szCs w:val="24"/>
        </w:rPr>
        <w:t>2. Основаниями для рассмотрения вопроса о внесении изменений в настоящие Правила являются:</w:t>
      </w:r>
    </w:p>
    <w:p w:rsidR="007C2663" w:rsidRPr="00406F5D" w:rsidRDefault="007C2663" w:rsidP="00F078FF">
      <w:pPr>
        <w:ind w:firstLine="540"/>
        <w:jc w:val="both"/>
        <w:rPr>
          <w:sz w:val="24"/>
          <w:szCs w:val="24"/>
        </w:rPr>
      </w:pPr>
      <w:r w:rsidRPr="00406F5D">
        <w:rPr>
          <w:sz w:val="24"/>
          <w:szCs w:val="24"/>
        </w:rPr>
        <w:t>1) несоответствие Правил генеральному плану муниципального образования, возникшее в результате внесения в генеральный план изменений;</w:t>
      </w:r>
    </w:p>
    <w:p w:rsidR="007C2663" w:rsidRPr="00406F5D" w:rsidRDefault="007C2663" w:rsidP="00F078FF">
      <w:pPr>
        <w:ind w:firstLine="540"/>
        <w:jc w:val="both"/>
        <w:rPr>
          <w:sz w:val="24"/>
          <w:szCs w:val="24"/>
        </w:rPr>
      </w:pPr>
      <w:r w:rsidRPr="00406F5D">
        <w:rPr>
          <w:sz w:val="24"/>
          <w:szCs w:val="24"/>
        </w:rPr>
        <w:t>2) поступление предложений об изменении границ территориальных зон, изменении градостроительных регламентов.</w:t>
      </w:r>
    </w:p>
    <w:p w:rsidR="007C2663" w:rsidRPr="00406F5D" w:rsidRDefault="007C2663" w:rsidP="00F078FF">
      <w:pPr>
        <w:ind w:firstLine="540"/>
        <w:jc w:val="both"/>
        <w:rPr>
          <w:sz w:val="24"/>
          <w:szCs w:val="24"/>
        </w:rPr>
      </w:pPr>
      <w:r w:rsidRPr="00406F5D">
        <w:rPr>
          <w:sz w:val="24"/>
          <w:szCs w:val="24"/>
        </w:rPr>
        <w:t>3. С предложениями о внесении изменений в настоящие Правила могут выступать:</w:t>
      </w:r>
    </w:p>
    <w:p w:rsidR="007C2663" w:rsidRPr="00406F5D" w:rsidRDefault="007C2663" w:rsidP="00F078FF">
      <w:pPr>
        <w:ind w:firstLine="540"/>
        <w:jc w:val="both"/>
        <w:rPr>
          <w:sz w:val="24"/>
          <w:szCs w:val="24"/>
        </w:rPr>
      </w:pPr>
      <w:r w:rsidRPr="00406F5D">
        <w:rPr>
          <w:sz w:val="24"/>
          <w:szCs w:val="24"/>
        </w:rPr>
        <w:t>1) федеральные органы исполнительной власти в случаях, если настоящие Правила могут воспрепятствовать функционированию, размещению объектов капитального строительства федерального значения;</w:t>
      </w:r>
    </w:p>
    <w:p w:rsidR="007C2663" w:rsidRPr="00406F5D" w:rsidRDefault="007C2663" w:rsidP="00F078FF">
      <w:pPr>
        <w:ind w:firstLine="540"/>
        <w:jc w:val="both"/>
        <w:rPr>
          <w:sz w:val="24"/>
          <w:szCs w:val="24"/>
        </w:rPr>
      </w:pPr>
      <w:r w:rsidRPr="00406F5D">
        <w:rPr>
          <w:sz w:val="24"/>
          <w:szCs w:val="24"/>
        </w:rPr>
        <w:t>2) органы исполнительной власти субъекта Российской Федерации в случаях, если настоящие Правила могут воспрепятствовать функционированию, размещению объектов капитального строительства регионального значения;</w:t>
      </w:r>
    </w:p>
    <w:p w:rsidR="007C2663" w:rsidRPr="00406F5D" w:rsidRDefault="007C2663" w:rsidP="00F078FF">
      <w:pPr>
        <w:ind w:firstLine="540"/>
        <w:jc w:val="both"/>
        <w:rPr>
          <w:sz w:val="24"/>
          <w:szCs w:val="24"/>
        </w:rPr>
      </w:pPr>
      <w:r w:rsidRPr="00406F5D">
        <w:rPr>
          <w:sz w:val="24"/>
          <w:szCs w:val="24"/>
        </w:rPr>
        <w:t>3) органы местного самоуправления муниципального образования в случаях, если необходимо совершенствовать порядок регулирования землепользования и застройки на соответствующей территории муниципального образования;</w:t>
      </w:r>
    </w:p>
    <w:p w:rsidR="007C2663" w:rsidRPr="00406F5D" w:rsidRDefault="007C2663" w:rsidP="00F078FF">
      <w:pPr>
        <w:ind w:firstLine="540"/>
        <w:jc w:val="both"/>
        <w:rPr>
          <w:sz w:val="24"/>
          <w:szCs w:val="24"/>
        </w:rPr>
      </w:pPr>
      <w:r w:rsidRPr="00406F5D">
        <w:rPr>
          <w:sz w:val="24"/>
          <w:szCs w:val="24"/>
        </w:rPr>
        <w:t>4) физические или юридические лица в инициативном порядке либо в случаях, если в результате применения настоящих Правил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7C2663" w:rsidRPr="00406F5D" w:rsidRDefault="007C2663" w:rsidP="00F078FF">
      <w:pPr>
        <w:ind w:firstLine="540"/>
        <w:jc w:val="both"/>
        <w:rPr>
          <w:sz w:val="24"/>
          <w:szCs w:val="24"/>
        </w:rPr>
      </w:pPr>
      <w:r w:rsidRPr="00406F5D">
        <w:rPr>
          <w:sz w:val="24"/>
          <w:szCs w:val="24"/>
        </w:rPr>
        <w:t xml:space="preserve">4. Предложение о внесении изменений в настоящие Правила направляются в письменной форме в комиссию по землепользованию и застройке (далее – комиссия). </w:t>
      </w:r>
    </w:p>
    <w:p w:rsidR="007C2663" w:rsidRPr="006F2742" w:rsidRDefault="007C2663" w:rsidP="00F078FF">
      <w:pPr>
        <w:ind w:firstLine="540"/>
        <w:jc w:val="both"/>
        <w:rPr>
          <w:sz w:val="24"/>
          <w:szCs w:val="24"/>
        </w:rPr>
      </w:pPr>
      <w:r w:rsidRPr="006F2742">
        <w:rPr>
          <w:sz w:val="24"/>
          <w:szCs w:val="24"/>
        </w:rPr>
        <w:t xml:space="preserve">В течение пяти дней со дня поступления в комиссию предложения о внесении изменений в настоящие Правила копия такого предложения направляется в орган архитектуры и градостроительства Администрации </w:t>
      </w:r>
      <w:r w:rsidR="000C38CA" w:rsidRPr="006F2742">
        <w:rPr>
          <w:sz w:val="24"/>
          <w:szCs w:val="24"/>
        </w:rPr>
        <w:t>МО «Иркутский район»</w:t>
      </w:r>
      <w:r w:rsidRPr="006F2742">
        <w:rPr>
          <w:sz w:val="24"/>
          <w:szCs w:val="24"/>
        </w:rPr>
        <w:t xml:space="preserve"> (далее – орган архитектуры и градостроительства) для подготовки заключения о соответствии предложения утвержденной градостроительной документации муниципального образования, требованиям законодательства в области градостроительной деятельности. Заключение подготавливается в двухнедельный срок со дня получения копии предложения от комиссии и направляется в комиссию.</w:t>
      </w:r>
    </w:p>
    <w:p w:rsidR="007C2663" w:rsidRPr="00406F5D" w:rsidRDefault="007C2663" w:rsidP="00F078FF">
      <w:pPr>
        <w:ind w:firstLine="540"/>
        <w:jc w:val="both"/>
        <w:rPr>
          <w:sz w:val="24"/>
          <w:szCs w:val="24"/>
        </w:rPr>
      </w:pPr>
      <w:r w:rsidRPr="00406F5D">
        <w:rPr>
          <w:sz w:val="24"/>
          <w:szCs w:val="24"/>
        </w:rPr>
        <w:t>5. Комиссия в течение тридцати дней со дня поступления предложения о внесении изменений в настоящие Правила рассматривает их и подготавливает с учетом заключения органа архитектуры и градостроительства свое заключение, в котором содержатся рекомендации о внесении в соответствии с поступившим предложением изменения в настоящие Правила или об отклонении такого предложения с указанием причин отклонения, и направляет это заключение Главе муниципального образования.</w:t>
      </w:r>
    </w:p>
    <w:p w:rsidR="007C2663" w:rsidRPr="00406F5D" w:rsidRDefault="007C2663" w:rsidP="00F078FF">
      <w:pPr>
        <w:ind w:firstLine="540"/>
        <w:jc w:val="both"/>
        <w:rPr>
          <w:sz w:val="24"/>
          <w:szCs w:val="24"/>
        </w:rPr>
      </w:pPr>
      <w:r w:rsidRPr="00406F5D">
        <w:rPr>
          <w:sz w:val="24"/>
          <w:szCs w:val="24"/>
        </w:rPr>
        <w:t>6. Глава муниципального образования с учетом рекомендаций, содержащихся в заключении комиссии, в течение тридцати дней принимает решение о подготовке проекта о внесении изменения в настоящие Правила или об отклонении предложения о внесении изменения в настоящие Правила с указанием причин отклонения и направляет копию такого решения заявителям.</w:t>
      </w:r>
    </w:p>
    <w:p w:rsidR="007C2663" w:rsidRPr="00406F5D" w:rsidRDefault="007C2663" w:rsidP="00F078FF">
      <w:pPr>
        <w:ind w:firstLine="540"/>
        <w:jc w:val="both"/>
        <w:rPr>
          <w:sz w:val="24"/>
          <w:szCs w:val="24"/>
        </w:rPr>
      </w:pPr>
      <w:r w:rsidRPr="00406F5D">
        <w:rPr>
          <w:sz w:val="24"/>
          <w:szCs w:val="24"/>
        </w:rPr>
        <w:t>7. По поручению Главы муниципального образования комиссия не позднее чем по истечении десяти дней с даты принятия решения о подготовке проекта о внесении изменений в настоящие Правила обеспечивает опубликование сообщения о принятии такого решения в порядке, установленном для официального опубликования муниципальных правовых актов, иной официальной информации, и размещение указанного сообщения на официальном сайте Администрации муниципального образования в сети «Интернет». Сообщение о принятии такого решения также может быть распространено по местному радио и телевидению.</w:t>
      </w:r>
    </w:p>
    <w:p w:rsidR="007C2663" w:rsidRPr="00406F5D" w:rsidRDefault="007C2663" w:rsidP="00F078FF">
      <w:pPr>
        <w:adjustRightInd w:val="0"/>
        <w:ind w:firstLine="540"/>
        <w:jc w:val="both"/>
        <w:rPr>
          <w:sz w:val="24"/>
          <w:szCs w:val="24"/>
        </w:rPr>
      </w:pPr>
      <w:r w:rsidRPr="00406F5D">
        <w:rPr>
          <w:sz w:val="24"/>
          <w:szCs w:val="24"/>
        </w:rPr>
        <w:t>8. Проект о внесении изменения в настоящие Правила рассматривается на публичных слушаниях, проводимых в порядке, устанавливаемым решением Думы муниципального образования и уставом муниципального образования.</w:t>
      </w:r>
    </w:p>
    <w:p w:rsidR="007C2663" w:rsidRPr="00406F5D" w:rsidRDefault="007C2663" w:rsidP="00F078FF">
      <w:pPr>
        <w:ind w:firstLine="540"/>
        <w:jc w:val="both"/>
        <w:rPr>
          <w:sz w:val="24"/>
          <w:szCs w:val="24"/>
        </w:rPr>
      </w:pPr>
      <w:r w:rsidRPr="00406F5D">
        <w:rPr>
          <w:sz w:val="24"/>
          <w:szCs w:val="24"/>
        </w:rPr>
        <w:t>9. В случае если внесение изменений в настоящие Правила связано с размещением или реконструкцией отдельного объекта капитального строительства, публичные слушания по внесению изменений в Правила проводятся в границах территории, планируемой для размещения или реконструкции такого объекта, и в границах устанавливаемой для такого объекта зоны с особыми условиями использования территорий. При этом комиссия направляет извещения о проведении публичных слушаний по проекту решения о внесении изменений в настоящие Правила правообладателям земельных участков, имеющих общую границу с земельным участком, на котором планируется осуществить размещение или реконструкцию отдельного объекта капитального строительства, правообладателям зданий, строений, сооружений, расположенных на земельных участках, имеющих общую границу с указанным земельным участком, и правообладателям помещений в таком объекте, а также правообладателям объектов капитального строительства, расположенных в границах зон с особыми условиями использования территорий. Указанные извещения направляются в срок не позднее чем через пятнадцать дней со дня принятия Главой муниципального образования решения о проведении публичных слушаний по предложениям о внесении изменений в настоящие Правила.</w:t>
      </w:r>
    </w:p>
    <w:p w:rsidR="007C2663" w:rsidRPr="00406F5D" w:rsidRDefault="007C2663" w:rsidP="00F078FF">
      <w:pPr>
        <w:ind w:firstLine="540"/>
        <w:jc w:val="both"/>
        <w:rPr>
          <w:sz w:val="24"/>
          <w:szCs w:val="24"/>
        </w:rPr>
      </w:pPr>
      <w:r w:rsidRPr="00406F5D">
        <w:rPr>
          <w:sz w:val="24"/>
          <w:szCs w:val="24"/>
        </w:rPr>
        <w:t>10. После завершения публичных слушаний по проекту о внесении изменений в настоящие Правила комиссия с учетом результатов таких публичных слушаний обеспечивает внесение изменений в проект о внесении изменений в Правила и представляет указанный проект Главе муниципального образования. Обязательными приложениями к проекту о внесении изменений в Правила являются протоколы публичных слушаний и заключение о результатах публичных слушаний.</w:t>
      </w:r>
    </w:p>
    <w:p w:rsidR="007C2663" w:rsidRPr="00406F5D" w:rsidRDefault="007C2663" w:rsidP="00F078FF">
      <w:pPr>
        <w:ind w:firstLine="540"/>
        <w:jc w:val="both"/>
        <w:rPr>
          <w:sz w:val="24"/>
          <w:szCs w:val="24"/>
        </w:rPr>
      </w:pPr>
      <w:r w:rsidRPr="00406F5D">
        <w:rPr>
          <w:sz w:val="24"/>
          <w:szCs w:val="24"/>
        </w:rPr>
        <w:t>11. Глава муниципального образования в течение десяти дней после представления ему проекта о внесении изменений в настоящие Правила с обязательными приложениями принимает решение о направлении указанного проекта в установленном порядке в Совет депутатов муниципального образования или об отклонении проекта и направлении его на доработку с указанием даты его повторного представления.</w:t>
      </w:r>
    </w:p>
    <w:p w:rsidR="007C2663" w:rsidRPr="00406F5D" w:rsidRDefault="007C2663" w:rsidP="00F078FF">
      <w:pPr>
        <w:ind w:firstLine="540"/>
        <w:jc w:val="both"/>
        <w:rPr>
          <w:sz w:val="24"/>
          <w:szCs w:val="24"/>
        </w:rPr>
      </w:pPr>
      <w:r w:rsidRPr="00406F5D">
        <w:rPr>
          <w:sz w:val="24"/>
          <w:szCs w:val="24"/>
        </w:rPr>
        <w:t>12. При внесении изменений в настоящие Правила на рассмотрение Думы муниципального образования представляются:</w:t>
      </w:r>
    </w:p>
    <w:p w:rsidR="007C2663" w:rsidRPr="00406F5D" w:rsidRDefault="007C2663" w:rsidP="00F078FF">
      <w:pPr>
        <w:ind w:firstLine="540"/>
        <w:jc w:val="both"/>
        <w:rPr>
          <w:sz w:val="24"/>
          <w:szCs w:val="24"/>
        </w:rPr>
      </w:pPr>
      <w:r w:rsidRPr="00406F5D">
        <w:rPr>
          <w:sz w:val="24"/>
          <w:szCs w:val="24"/>
        </w:rPr>
        <w:t>1) решение Главы муниципального образования о внесении изменений с обосновывающими материалами;</w:t>
      </w:r>
    </w:p>
    <w:p w:rsidR="007C2663" w:rsidRPr="00406F5D" w:rsidRDefault="007C2663" w:rsidP="00F078FF">
      <w:pPr>
        <w:ind w:firstLine="540"/>
        <w:jc w:val="both"/>
        <w:rPr>
          <w:sz w:val="24"/>
          <w:szCs w:val="24"/>
        </w:rPr>
      </w:pPr>
      <w:r w:rsidRPr="00406F5D">
        <w:rPr>
          <w:sz w:val="24"/>
          <w:szCs w:val="24"/>
        </w:rPr>
        <w:t>2) согласование изменений с органом архитектуры и градостроительства;</w:t>
      </w:r>
    </w:p>
    <w:p w:rsidR="007C2663" w:rsidRPr="00406F5D" w:rsidRDefault="007C2663" w:rsidP="00F078FF">
      <w:pPr>
        <w:ind w:firstLine="540"/>
        <w:jc w:val="both"/>
        <w:rPr>
          <w:sz w:val="24"/>
          <w:szCs w:val="24"/>
        </w:rPr>
      </w:pPr>
      <w:r w:rsidRPr="00406F5D">
        <w:rPr>
          <w:sz w:val="24"/>
          <w:szCs w:val="24"/>
        </w:rPr>
        <w:t>3) заключение комиссии;</w:t>
      </w:r>
    </w:p>
    <w:p w:rsidR="007C2663" w:rsidRPr="00406F5D" w:rsidRDefault="007C2663" w:rsidP="00F078FF">
      <w:pPr>
        <w:ind w:firstLine="540"/>
        <w:jc w:val="both"/>
        <w:rPr>
          <w:sz w:val="24"/>
          <w:szCs w:val="24"/>
        </w:rPr>
      </w:pPr>
      <w:r w:rsidRPr="00406F5D">
        <w:rPr>
          <w:sz w:val="24"/>
          <w:szCs w:val="24"/>
        </w:rPr>
        <w:t>4) протоколы публичных слушаний и заключение о результатах публичных слушаний.</w:t>
      </w:r>
    </w:p>
    <w:p w:rsidR="007C2663" w:rsidRPr="00406F5D" w:rsidRDefault="007C2663" w:rsidP="00F078FF">
      <w:pPr>
        <w:ind w:firstLine="540"/>
        <w:jc w:val="both"/>
        <w:rPr>
          <w:sz w:val="24"/>
          <w:szCs w:val="24"/>
        </w:rPr>
      </w:pPr>
      <w:r w:rsidRPr="00406F5D">
        <w:rPr>
          <w:sz w:val="24"/>
          <w:szCs w:val="24"/>
        </w:rPr>
        <w:t>13. После утверждения Думой муниципального образования изменения в настоящие Правила подлежат опубликованию в порядке, установленном для официального опубликования муниципальных правовых актов, иной официальной информации, и размещаются на официальном сайте Администрации муниципального образования в сети «Интернет».</w:t>
      </w:r>
    </w:p>
    <w:p w:rsidR="007C2663" w:rsidRPr="00406F5D" w:rsidRDefault="007C2663" w:rsidP="00F078FF">
      <w:pPr>
        <w:ind w:firstLine="540"/>
        <w:jc w:val="both"/>
        <w:rPr>
          <w:sz w:val="24"/>
          <w:szCs w:val="24"/>
        </w:rPr>
      </w:pPr>
      <w:r w:rsidRPr="00406F5D">
        <w:rPr>
          <w:sz w:val="24"/>
          <w:szCs w:val="24"/>
        </w:rPr>
        <w:t>14. Физические и юридические лица вправе оспорить решение о внесении изменений в настоящие Правила в судебном порядке.</w:t>
      </w:r>
    </w:p>
    <w:p w:rsidR="007C2663" w:rsidRPr="00406F5D" w:rsidRDefault="007C2663" w:rsidP="00F078FF">
      <w:pPr>
        <w:ind w:firstLine="540"/>
        <w:jc w:val="both"/>
        <w:rPr>
          <w:sz w:val="24"/>
          <w:szCs w:val="24"/>
        </w:rPr>
      </w:pPr>
      <w:r w:rsidRPr="00406F5D">
        <w:rPr>
          <w:sz w:val="24"/>
          <w:szCs w:val="24"/>
        </w:rPr>
        <w:t>15. Органы государственной власти Российской Федерации, органы государственной власти субъекта Российской Федерации вправе оспорить решение о внесении изменений в настоящие Правила в судебном порядке в случае несоответствия данных изменений законодательству Российской Федерации, а также схемам территориального планирования Российской Федерации, схемы территориального планирования субъекта Российской Федерации, утвержденным до внесения изменений в настоящие Правила.</w:t>
      </w:r>
    </w:p>
    <w:p w:rsidR="007C2663" w:rsidRPr="00406F5D" w:rsidRDefault="007C2663" w:rsidP="00F078FF">
      <w:pPr>
        <w:ind w:firstLine="540"/>
        <w:jc w:val="both"/>
        <w:rPr>
          <w:sz w:val="24"/>
          <w:szCs w:val="24"/>
        </w:rPr>
      </w:pPr>
      <w:r w:rsidRPr="00406F5D">
        <w:rPr>
          <w:sz w:val="24"/>
          <w:szCs w:val="24"/>
        </w:rPr>
        <w:t xml:space="preserve">16. В случае, если правилами землепользования и застройки не обеспечена в соответствии с </w:t>
      </w:r>
      <w:hyperlink r:id="rId13" w:history="1">
        <w:r w:rsidRPr="00406F5D">
          <w:rPr>
            <w:sz w:val="24"/>
            <w:szCs w:val="24"/>
          </w:rPr>
          <w:t>частью 3.1 статьи 31</w:t>
        </w:r>
      </w:hyperlink>
      <w:r w:rsidRPr="00406F5D">
        <w:rPr>
          <w:sz w:val="24"/>
          <w:szCs w:val="24"/>
        </w:rPr>
        <w:t xml:space="preserve"> Градостроительного кодекса РФ возможность размещения на территориях поселения,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муниципального района (за исключением линейных объектов), уполномоченный федеральный орган исполнительной власти, уполномоченный орган исполнительной власти субъекта Российской Федерации, уполномоченный орган местного самоуправления муниципального района направляют главе поселения требование о внесении изменений в правила землепользования и застройки в целях обеспечения размещения указанных объектов.</w:t>
      </w:r>
    </w:p>
    <w:p w:rsidR="007C2663" w:rsidRPr="00406F5D" w:rsidRDefault="007C2663" w:rsidP="00F078FF">
      <w:pPr>
        <w:ind w:firstLine="540"/>
        <w:jc w:val="both"/>
        <w:rPr>
          <w:sz w:val="24"/>
          <w:szCs w:val="24"/>
        </w:rPr>
      </w:pPr>
      <w:r w:rsidRPr="00406F5D">
        <w:rPr>
          <w:sz w:val="24"/>
          <w:szCs w:val="24"/>
        </w:rPr>
        <w:t>17. В случае, предусмотренном пунктом 16 настоящей статьи, глава поселения обеспечивает внесение изменений в правила землепользования и застройки в течение тридцати дней со дня получения указанного в пункте 16 настоящей статьи требования.</w:t>
      </w:r>
    </w:p>
    <w:p w:rsidR="007C2663" w:rsidRPr="00406F5D" w:rsidRDefault="007C2663" w:rsidP="00F078FF">
      <w:pPr>
        <w:ind w:firstLine="540"/>
        <w:jc w:val="both"/>
        <w:rPr>
          <w:sz w:val="24"/>
          <w:szCs w:val="24"/>
        </w:rPr>
      </w:pPr>
      <w:r w:rsidRPr="00406F5D">
        <w:rPr>
          <w:sz w:val="24"/>
          <w:szCs w:val="24"/>
        </w:rPr>
        <w:t>18. В целях внесения изменений в правила землепользования и застройки в случае, предусмотренном пунктом 16 настоящей статьи, проведение публичных слушаний не требуется.</w:t>
      </w:r>
    </w:p>
    <w:p w:rsidR="007C2663" w:rsidRPr="00406F5D" w:rsidRDefault="006C3F37" w:rsidP="00F078FF">
      <w:pPr>
        <w:pStyle w:val="1"/>
        <w:spacing w:before="240"/>
        <w:ind w:firstLine="567"/>
        <w:jc w:val="center"/>
        <w:rPr>
          <w:rFonts w:ascii="Times New Roman" w:eastAsia="Calibri" w:hAnsi="Times New Roman" w:cs="Times New Roman"/>
          <w:color w:val="auto"/>
          <w:sz w:val="24"/>
          <w:szCs w:val="24"/>
        </w:rPr>
      </w:pPr>
      <w:bookmarkStart w:id="33" w:name="_Toc27226092"/>
      <w:r w:rsidRPr="00406F5D">
        <w:rPr>
          <w:rFonts w:ascii="Times New Roman" w:eastAsia="Calibri" w:hAnsi="Times New Roman" w:cs="Times New Roman"/>
          <w:color w:val="auto"/>
          <w:sz w:val="24"/>
          <w:szCs w:val="24"/>
        </w:rPr>
        <w:t xml:space="preserve">Глава </w:t>
      </w:r>
      <w:r w:rsidR="00F5615E">
        <w:rPr>
          <w:rFonts w:ascii="Times New Roman" w:eastAsia="Calibri" w:hAnsi="Times New Roman" w:cs="Times New Roman"/>
          <w:color w:val="auto"/>
          <w:sz w:val="24"/>
          <w:szCs w:val="24"/>
        </w:rPr>
        <w:t>7</w:t>
      </w:r>
      <w:r w:rsidR="00166192" w:rsidRPr="00406F5D">
        <w:rPr>
          <w:rFonts w:ascii="Times New Roman" w:eastAsia="Calibri" w:hAnsi="Times New Roman" w:cs="Times New Roman"/>
          <w:color w:val="auto"/>
          <w:sz w:val="24"/>
          <w:szCs w:val="24"/>
        </w:rPr>
        <w:t xml:space="preserve">. </w:t>
      </w:r>
      <w:r w:rsidR="007C2663" w:rsidRPr="00406F5D">
        <w:rPr>
          <w:rFonts w:ascii="Times New Roman" w:eastAsia="Calibri" w:hAnsi="Times New Roman" w:cs="Times New Roman"/>
          <w:color w:val="auto"/>
          <w:sz w:val="24"/>
          <w:szCs w:val="24"/>
        </w:rPr>
        <w:t xml:space="preserve"> </w:t>
      </w:r>
      <w:r w:rsidR="00F5615E" w:rsidRPr="00406F5D">
        <w:rPr>
          <w:rFonts w:ascii="Times New Roman" w:eastAsia="Calibri" w:hAnsi="Times New Roman" w:cs="Times New Roman"/>
          <w:color w:val="auto"/>
          <w:sz w:val="24"/>
          <w:szCs w:val="24"/>
        </w:rPr>
        <w:t>ПОЛОЖЕНИЕ О РЕГУЛИРОВАНИИ ИНЫХ ВОПРОСОВ ЗЕМЛЕПОЛЬЗОВАНИЯ И ЗАСТРОЙКИ</w:t>
      </w:r>
      <w:bookmarkEnd w:id="33"/>
    </w:p>
    <w:p w:rsidR="00937082" w:rsidRPr="00406F5D" w:rsidRDefault="00937082" w:rsidP="00866C9C">
      <w:pPr>
        <w:keepNext/>
        <w:ind w:firstLine="567"/>
        <w:outlineLvl w:val="1"/>
        <w:rPr>
          <w:rFonts w:eastAsia="Times New Roman" w:cs="Arial"/>
          <w:b/>
          <w:bCs/>
          <w:iCs/>
          <w:sz w:val="24"/>
          <w:szCs w:val="28"/>
        </w:rPr>
      </w:pPr>
      <w:bookmarkStart w:id="34" w:name="_Toc383496963"/>
      <w:bookmarkStart w:id="35" w:name="_Toc27226093"/>
      <w:bookmarkStart w:id="36" w:name="sub_322"/>
      <w:r w:rsidRPr="00406F5D">
        <w:rPr>
          <w:rFonts w:eastAsia="Times New Roman" w:cs="Arial"/>
          <w:b/>
          <w:bCs/>
          <w:iCs/>
          <w:sz w:val="24"/>
          <w:szCs w:val="28"/>
        </w:rPr>
        <w:t xml:space="preserve">Статья </w:t>
      </w:r>
      <w:r w:rsidR="007652B1" w:rsidRPr="00406F5D">
        <w:rPr>
          <w:rFonts w:eastAsia="Times New Roman" w:cs="Arial"/>
          <w:b/>
          <w:bCs/>
          <w:iCs/>
          <w:sz w:val="24"/>
          <w:szCs w:val="28"/>
        </w:rPr>
        <w:t>16</w:t>
      </w:r>
      <w:r w:rsidRPr="00406F5D">
        <w:rPr>
          <w:rFonts w:eastAsia="Times New Roman" w:cs="Arial"/>
          <w:b/>
          <w:bCs/>
          <w:iCs/>
          <w:sz w:val="24"/>
          <w:szCs w:val="28"/>
        </w:rPr>
        <w:t>. Основные принципы организации застройки на территории сельского поселения</w:t>
      </w:r>
      <w:bookmarkEnd w:id="34"/>
      <w:bookmarkEnd w:id="35"/>
    </w:p>
    <w:p w:rsidR="00937082" w:rsidRPr="00406F5D" w:rsidRDefault="00937082" w:rsidP="007652B1">
      <w:pPr>
        <w:ind w:firstLine="567"/>
        <w:jc w:val="both"/>
        <w:rPr>
          <w:rFonts w:eastAsia="Times New Roman"/>
          <w:sz w:val="24"/>
          <w:szCs w:val="24"/>
        </w:rPr>
      </w:pPr>
      <w:r w:rsidRPr="00406F5D">
        <w:rPr>
          <w:rFonts w:eastAsia="Times New Roman"/>
          <w:sz w:val="24"/>
          <w:szCs w:val="24"/>
        </w:rPr>
        <w:t>1. Застройка сельского поселения должна осуществляться в соответствии со схемами территориального планирования Российской Федерации, Схемой территориального планирования Иркутской области, Генеральным планом сельского поселения, утвержденными проектами планировки территории, проектами межевания территорий и градостроительными планами земельных участков, настоящими Правилами, а также действующими на территории сельского поселения муниципальными правовыми актами органов местного самоуправления в области градостроительной деятельности.</w:t>
      </w:r>
    </w:p>
    <w:p w:rsidR="00937082" w:rsidRPr="00406F5D" w:rsidRDefault="00937082" w:rsidP="007652B1">
      <w:pPr>
        <w:ind w:firstLine="567"/>
        <w:jc w:val="both"/>
        <w:rPr>
          <w:rFonts w:eastAsia="Times New Roman"/>
          <w:sz w:val="24"/>
          <w:szCs w:val="24"/>
        </w:rPr>
      </w:pPr>
      <w:r w:rsidRPr="00406F5D">
        <w:rPr>
          <w:rFonts w:eastAsia="Times New Roman"/>
          <w:sz w:val="24"/>
          <w:szCs w:val="24"/>
        </w:rPr>
        <w:t>2. При проектировании и осуществлении строительства необходимо соблюдать красные линии и иные линии градостроительного регулирования, предусмотренные утвержденной в установленном порядке градостроительной документацией.</w:t>
      </w:r>
    </w:p>
    <w:p w:rsidR="00937082" w:rsidRPr="00406F5D" w:rsidRDefault="00937082" w:rsidP="007652B1">
      <w:pPr>
        <w:ind w:firstLine="567"/>
        <w:jc w:val="both"/>
        <w:rPr>
          <w:rFonts w:eastAsia="Times New Roman"/>
          <w:sz w:val="24"/>
          <w:szCs w:val="24"/>
        </w:rPr>
      </w:pPr>
      <w:r w:rsidRPr="00406F5D">
        <w:rPr>
          <w:rFonts w:eastAsia="Times New Roman"/>
          <w:sz w:val="24"/>
          <w:szCs w:val="24"/>
        </w:rPr>
        <w:t>3. Строительство объектов капитального строительства на территории сельского поселения осуществляется на основании разрешения на строительство, проектной документации, разработанной в соответствии с действующими нормативными правовыми актами, стандартами, нормами и правилами.</w:t>
      </w:r>
    </w:p>
    <w:p w:rsidR="00937082" w:rsidRPr="00406F5D" w:rsidRDefault="00937082" w:rsidP="007652B1">
      <w:pPr>
        <w:ind w:firstLine="567"/>
        <w:jc w:val="both"/>
        <w:rPr>
          <w:rFonts w:eastAsia="Times New Roman"/>
          <w:sz w:val="24"/>
          <w:szCs w:val="24"/>
        </w:rPr>
      </w:pPr>
      <w:r w:rsidRPr="00406F5D">
        <w:rPr>
          <w:rFonts w:eastAsia="Times New Roman"/>
          <w:bCs/>
          <w:sz w:val="24"/>
          <w:szCs w:val="24"/>
        </w:rPr>
        <w:t xml:space="preserve">4. </w:t>
      </w:r>
      <w:r w:rsidRPr="00406F5D">
        <w:rPr>
          <w:rFonts w:eastAsia="Times New Roman"/>
          <w:sz w:val="24"/>
          <w:szCs w:val="24"/>
        </w:rPr>
        <w:t xml:space="preserve">Граждане и юридические лица, владеющие земельными участками на праве собственности, безвозмездного срочного пользования, постоянного (бессрочного) пользования, пожизненного наследуемого владения, аренды, вправе осуществлять снос или реконструкцию находящихся на данных земельных участках зданий, строений, сооружений в соответствии с земельным, жилищным законодательством, законодательством о градостроительной деятельности, законодательством об охране окружающей среды и объектов культурного наследия при условии сохранения и выполнения обязательств, обременяющих земельные участки. </w:t>
      </w:r>
    </w:p>
    <w:p w:rsidR="00937082" w:rsidRPr="00406F5D" w:rsidRDefault="00937082" w:rsidP="007652B1">
      <w:pPr>
        <w:ind w:firstLine="567"/>
        <w:jc w:val="both"/>
        <w:rPr>
          <w:rFonts w:eastAsia="Times New Roman"/>
          <w:sz w:val="24"/>
          <w:szCs w:val="24"/>
        </w:rPr>
      </w:pPr>
      <w:r w:rsidRPr="00406F5D">
        <w:rPr>
          <w:rFonts w:eastAsia="Times New Roman"/>
          <w:sz w:val="24"/>
          <w:szCs w:val="24"/>
        </w:rPr>
        <w:t xml:space="preserve">5. Право на осуществление строительства возникает после получения разрешения на строительство. </w:t>
      </w:r>
    </w:p>
    <w:p w:rsidR="00937082" w:rsidRPr="00406F5D" w:rsidRDefault="00937082" w:rsidP="007652B1">
      <w:pPr>
        <w:ind w:firstLine="567"/>
        <w:jc w:val="both"/>
        <w:rPr>
          <w:rFonts w:eastAsia="Times New Roman"/>
          <w:sz w:val="24"/>
          <w:szCs w:val="24"/>
        </w:rPr>
      </w:pPr>
      <w:r w:rsidRPr="00406F5D">
        <w:rPr>
          <w:rFonts w:eastAsia="Times New Roman"/>
          <w:sz w:val="24"/>
          <w:szCs w:val="24"/>
        </w:rPr>
        <w:t>6. Тип застройки, этажность, плотность, архитектурно-композиционные особенности и другие ее характеристики должны соответствовать требованиям градостроительного регламента и требованиям градостроительного плана земельного участка.</w:t>
      </w:r>
    </w:p>
    <w:p w:rsidR="00937082" w:rsidRPr="00406F5D" w:rsidRDefault="00937082" w:rsidP="007652B1">
      <w:pPr>
        <w:ind w:firstLine="567"/>
        <w:jc w:val="both"/>
        <w:rPr>
          <w:rFonts w:eastAsia="Times New Roman"/>
          <w:sz w:val="24"/>
          <w:szCs w:val="24"/>
        </w:rPr>
      </w:pPr>
      <w:r w:rsidRPr="00406F5D">
        <w:rPr>
          <w:rFonts w:eastAsia="Times New Roman"/>
          <w:sz w:val="24"/>
          <w:szCs w:val="24"/>
        </w:rPr>
        <w:t>7. Все объекты капитального строительства должны вводиться в эксплуатацию с обеспечением полного уровня инженерного оборудования и благоустройства, исключающего необходимость возобновления земляных (строительных) работ на участках с объектами капитального строительства, введенными в эксплуатацию.</w:t>
      </w:r>
    </w:p>
    <w:p w:rsidR="00937082" w:rsidRPr="00406F5D" w:rsidRDefault="00937082" w:rsidP="007652B1">
      <w:pPr>
        <w:ind w:firstLine="567"/>
        <w:jc w:val="both"/>
        <w:rPr>
          <w:rFonts w:eastAsia="Times New Roman"/>
          <w:sz w:val="24"/>
          <w:szCs w:val="24"/>
        </w:rPr>
      </w:pPr>
      <w:r w:rsidRPr="00406F5D">
        <w:rPr>
          <w:rFonts w:eastAsia="Times New Roman"/>
          <w:sz w:val="24"/>
          <w:szCs w:val="24"/>
        </w:rPr>
        <w:t>8. Объем и качество законченного строительством объекта капитального строительства (для которого требуется осуществление подготовки проектной документации), оснащение инженерным оборудованием, внешнее благоустройство земельного участка должны соответствовать проектной документации.</w:t>
      </w:r>
    </w:p>
    <w:p w:rsidR="00937082" w:rsidRPr="00406F5D" w:rsidRDefault="00937082" w:rsidP="007652B1">
      <w:pPr>
        <w:ind w:firstLine="567"/>
        <w:jc w:val="both"/>
        <w:rPr>
          <w:rFonts w:eastAsia="Times New Roman"/>
          <w:sz w:val="16"/>
          <w:szCs w:val="16"/>
        </w:rPr>
      </w:pPr>
    </w:p>
    <w:p w:rsidR="00937082" w:rsidRPr="00406F5D" w:rsidRDefault="00937082" w:rsidP="00866C9C">
      <w:pPr>
        <w:keepNext/>
        <w:ind w:firstLine="567"/>
        <w:outlineLvl w:val="1"/>
        <w:rPr>
          <w:rFonts w:eastAsia="Times New Roman" w:cs="Arial"/>
          <w:b/>
          <w:bCs/>
          <w:iCs/>
          <w:sz w:val="24"/>
          <w:szCs w:val="28"/>
        </w:rPr>
      </w:pPr>
      <w:bookmarkStart w:id="37" w:name="_Toc383496964"/>
      <w:bookmarkStart w:id="38" w:name="_Toc27226094"/>
      <w:r w:rsidRPr="00406F5D">
        <w:rPr>
          <w:rFonts w:eastAsia="Times New Roman" w:cs="Arial"/>
          <w:b/>
          <w:bCs/>
          <w:iCs/>
          <w:sz w:val="24"/>
          <w:szCs w:val="28"/>
        </w:rPr>
        <w:t xml:space="preserve">Статья </w:t>
      </w:r>
      <w:r w:rsidR="007652B1" w:rsidRPr="00406F5D">
        <w:rPr>
          <w:rFonts w:eastAsia="Times New Roman" w:cs="Arial"/>
          <w:b/>
          <w:bCs/>
          <w:iCs/>
          <w:sz w:val="24"/>
          <w:szCs w:val="28"/>
        </w:rPr>
        <w:t>17</w:t>
      </w:r>
      <w:r w:rsidRPr="00406F5D">
        <w:rPr>
          <w:rFonts w:eastAsia="Times New Roman" w:cs="Arial"/>
          <w:b/>
          <w:bCs/>
          <w:iCs/>
          <w:sz w:val="24"/>
          <w:szCs w:val="28"/>
        </w:rPr>
        <w:t>. Предоставление земельных участков, находящихся в муниципальной собственности</w:t>
      </w:r>
      <w:bookmarkEnd w:id="37"/>
      <w:bookmarkEnd w:id="38"/>
    </w:p>
    <w:p w:rsidR="00937082" w:rsidRPr="00406F5D" w:rsidRDefault="00937082" w:rsidP="007652B1">
      <w:pPr>
        <w:autoSpaceDE w:val="0"/>
        <w:autoSpaceDN w:val="0"/>
        <w:adjustRightInd w:val="0"/>
        <w:ind w:firstLine="567"/>
        <w:jc w:val="both"/>
        <w:rPr>
          <w:rFonts w:eastAsia="Times New Roman"/>
          <w:sz w:val="24"/>
          <w:szCs w:val="24"/>
        </w:rPr>
      </w:pPr>
      <w:r w:rsidRPr="00406F5D">
        <w:rPr>
          <w:rFonts w:eastAsia="Times New Roman"/>
          <w:sz w:val="24"/>
          <w:szCs w:val="24"/>
        </w:rPr>
        <w:t>1. Органы местного самоуправления сельского поселения осуществляют распоряжение земельными участками, находящимися в муниципальной собственности в соответствии с действующим законодательством.</w:t>
      </w:r>
    </w:p>
    <w:p w:rsidR="00937082" w:rsidRPr="00406F5D" w:rsidRDefault="00937082" w:rsidP="007652B1">
      <w:pPr>
        <w:autoSpaceDE w:val="0"/>
        <w:autoSpaceDN w:val="0"/>
        <w:adjustRightInd w:val="0"/>
        <w:ind w:firstLine="567"/>
        <w:jc w:val="both"/>
        <w:rPr>
          <w:rFonts w:eastAsia="Times New Roman"/>
          <w:sz w:val="24"/>
          <w:szCs w:val="24"/>
        </w:rPr>
      </w:pPr>
      <w:r w:rsidRPr="00406F5D">
        <w:rPr>
          <w:rFonts w:eastAsia="Times New Roman"/>
          <w:sz w:val="24"/>
          <w:szCs w:val="24"/>
        </w:rPr>
        <w:t xml:space="preserve">2. Земельные участки, находящиеся в муниципальной собственности, предоставляются для строительства объектов капитального строительства, </w:t>
      </w:r>
      <w:proofErr w:type="gramStart"/>
      <w:r w:rsidRPr="00406F5D">
        <w:rPr>
          <w:rFonts w:eastAsia="Times New Roman"/>
          <w:sz w:val="24"/>
          <w:szCs w:val="24"/>
        </w:rPr>
        <w:t>целей</w:t>
      </w:r>
      <w:proofErr w:type="gramEnd"/>
      <w:r w:rsidRPr="00406F5D">
        <w:rPr>
          <w:rFonts w:eastAsia="Times New Roman"/>
          <w:sz w:val="24"/>
          <w:szCs w:val="24"/>
        </w:rPr>
        <w:t xml:space="preserve"> не связанных со строительством.</w:t>
      </w:r>
    </w:p>
    <w:p w:rsidR="00937082" w:rsidRPr="00406F5D" w:rsidRDefault="00937082" w:rsidP="007652B1">
      <w:pPr>
        <w:autoSpaceDE w:val="0"/>
        <w:autoSpaceDN w:val="0"/>
        <w:adjustRightInd w:val="0"/>
        <w:ind w:firstLine="567"/>
        <w:jc w:val="both"/>
        <w:rPr>
          <w:rFonts w:eastAsia="Times New Roman"/>
          <w:sz w:val="24"/>
          <w:szCs w:val="24"/>
        </w:rPr>
      </w:pPr>
      <w:r w:rsidRPr="00406F5D">
        <w:rPr>
          <w:rFonts w:eastAsia="Times New Roman"/>
          <w:sz w:val="24"/>
          <w:szCs w:val="24"/>
        </w:rPr>
        <w:t>3. Предоставление земельных участков для указанных целей осуществляется в собственность, постоянное (бессрочное) пользование, безвозмездное срочное пользование, аренду.</w:t>
      </w:r>
    </w:p>
    <w:p w:rsidR="00937082" w:rsidRPr="00406F5D" w:rsidRDefault="00937082" w:rsidP="007652B1">
      <w:pPr>
        <w:widowControl w:val="0"/>
        <w:suppressAutoHyphens/>
        <w:autoSpaceDE w:val="0"/>
        <w:ind w:firstLine="567"/>
        <w:jc w:val="both"/>
        <w:rPr>
          <w:rFonts w:eastAsia="Arial"/>
          <w:kern w:val="1"/>
          <w:sz w:val="24"/>
          <w:szCs w:val="24"/>
          <w:lang w:eastAsia="ar-SA"/>
        </w:rPr>
      </w:pPr>
      <w:r w:rsidRPr="00406F5D">
        <w:rPr>
          <w:rFonts w:eastAsia="Arial"/>
          <w:kern w:val="1"/>
          <w:sz w:val="24"/>
          <w:szCs w:val="24"/>
          <w:lang w:eastAsia="ar-SA"/>
        </w:rPr>
        <w:t>4. Порядок предоставления земельных участков для строительства, для целей, не связанных со строительством, а также земельных участков в границах территорий общего пользования регулируется земельным законодательством, настоящими Правилами и иными муниципальными правовыми актами.</w:t>
      </w:r>
    </w:p>
    <w:p w:rsidR="00937082" w:rsidRPr="00406F5D" w:rsidRDefault="00937082" w:rsidP="007652B1">
      <w:pPr>
        <w:widowControl w:val="0"/>
        <w:suppressAutoHyphens/>
        <w:autoSpaceDE w:val="0"/>
        <w:ind w:firstLine="567"/>
        <w:jc w:val="both"/>
        <w:rPr>
          <w:rFonts w:eastAsia="Arial"/>
          <w:kern w:val="1"/>
          <w:sz w:val="24"/>
          <w:szCs w:val="24"/>
          <w:lang w:eastAsia="ar-SA"/>
        </w:rPr>
      </w:pPr>
      <w:r w:rsidRPr="00406F5D">
        <w:rPr>
          <w:rFonts w:eastAsia="Arial"/>
          <w:kern w:val="1"/>
          <w:sz w:val="24"/>
          <w:szCs w:val="24"/>
          <w:lang w:eastAsia="ar-SA"/>
        </w:rPr>
        <w:t xml:space="preserve">5. </w:t>
      </w:r>
      <w:r w:rsidRPr="00406F5D">
        <w:rPr>
          <w:rFonts w:eastAsia="Times New Roman"/>
          <w:kern w:val="1"/>
          <w:sz w:val="24"/>
          <w:szCs w:val="24"/>
        </w:rPr>
        <w:t>Предельные (максимальные и минимальные) размеры земельных участков, предоставляемых гражданам в собственность из находящихся в государственной или</w:t>
      </w:r>
      <w:r w:rsidRPr="00406F5D">
        <w:rPr>
          <w:rFonts w:eastAsia="Arial"/>
          <w:kern w:val="1"/>
          <w:sz w:val="24"/>
          <w:szCs w:val="24"/>
          <w:lang w:eastAsia="ar-SA"/>
        </w:rPr>
        <w:t xml:space="preserve"> </w:t>
      </w:r>
      <w:r w:rsidRPr="00406F5D">
        <w:rPr>
          <w:rFonts w:eastAsia="Times New Roman"/>
          <w:kern w:val="1"/>
          <w:sz w:val="24"/>
          <w:szCs w:val="24"/>
        </w:rPr>
        <w:t>муниципальной собственности земель, для ведения личного подсобного хозяйства и индивидуального жилищного строительства устанавливаются нормативными правовыми актами органов местного самоуправления муниципального образования «Иркутский район».</w:t>
      </w:r>
    </w:p>
    <w:p w:rsidR="00937082" w:rsidRPr="00406F5D" w:rsidRDefault="00937082" w:rsidP="007652B1">
      <w:pPr>
        <w:ind w:firstLine="567"/>
        <w:jc w:val="both"/>
        <w:rPr>
          <w:rFonts w:eastAsia="Times New Roman"/>
          <w:sz w:val="16"/>
          <w:szCs w:val="16"/>
        </w:rPr>
      </w:pPr>
    </w:p>
    <w:p w:rsidR="00937082" w:rsidRPr="00406F5D" w:rsidRDefault="00937082" w:rsidP="00866C9C">
      <w:pPr>
        <w:keepNext/>
        <w:spacing w:line="360" w:lineRule="auto"/>
        <w:ind w:firstLine="567"/>
        <w:outlineLvl w:val="1"/>
        <w:rPr>
          <w:rFonts w:eastAsia="Times New Roman" w:cs="Arial"/>
          <w:b/>
          <w:bCs/>
          <w:iCs/>
          <w:sz w:val="24"/>
          <w:szCs w:val="28"/>
        </w:rPr>
      </w:pPr>
      <w:bookmarkStart w:id="39" w:name="_Toc383496965"/>
      <w:bookmarkStart w:id="40" w:name="_Toc27226095"/>
      <w:r w:rsidRPr="00406F5D">
        <w:rPr>
          <w:rFonts w:eastAsia="Times New Roman" w:cs="Arial"/>
          <w:b/>
          <w:bCs/>
          <w:iCs/>
          <w:sz w:val="24"/>
          <w:szCs w:val="28"/>
        </w:rPr>
        <w:t xml:space="preserve">Статья </w:t>
      </w:r>
      <w:r w:rsidR="007652B1" w:rsidRPr="00406F5D">
        <w:rPr>
          <w:rFonts w:eastAsia="Times New Roman" w:cs="Arial"/>
          <w:b/>
          <w:bCs/>
          <w:iCs/>
          <w:sz w:val="24"/>
          <w:szCs w:val="28"/>
        </w:rPr>
        <w:t>18</w:t>
      </w:r>
      <w:r w:rsidRPr="00406F5D">
        <w:rPr>
          <w:rFonts w:eastAsia="Times New Roman" w:cs="Arial"/>
          <w:b/>
          <w:bCs/>
          <w:iCs/>
          <w:sz w:val="24"/>
          <w:szCs w:val="28"/>
        </w:rPr>
        <w:t xml:space="preserve">. </w:t>
      </w:r>
      <w:bookmarkEnd w:id="39"/>
      <w:r w:rsidRPr="00406F5D">
        <w:rPr>
          <w:rFonts w:eastAsia="Times New Roman" w:cs="Arial"/>
          <w:b/>
          <w:bCs/>
          <w:iCs/>
          <w:sz w:val="24"/>
          <w:szCs w:val="28"/>
        </w:rPr>
        <w:t>Объекты озеленения</w:t>
      </w:r>
      <w:bookmarkEnd w:id="40"/>
    </w:p>
    <w:p w:rsidR="00937082" w:rsidRPr="00406F5D" w:rsidRDefault="00937082" w:rsidP="007652B1">
      <w:pPr>
        <w:ind w:right="-1" w:firstLine="567"/>
        <w:jc w:val="both"/>
        <w:rPr>
          <w:rFonts w:eastAsia="Times New Roman"/>
          <w:sz w:val="24"/>
          <w:szCs w:val="24"/>
        </w:rPr>
      </w:pPr>
      <w:r w:rsidRPr="00406F5D">
        <w:rPr>
          <w:rFonts w:eastAsia="Times New Roman"/>
          <w:sz w:val="24"/>
          <w:szCs w:val="24"/>
        </w:rPr>
        <w:t>1. Зеленые насаждения, расположенные в пределах границы сельского поселения, формируют единую систему озеленения сельского поселения, в которую включаются: леса, озеленение улиц, зеленые насаждения на участках поселковых объектов (озеленение территорий общего пользования), озеленение жилой застройки, участков учреждений здравоохранения, образования, других предприятий и организаций (озеленение территорий ограниченного пользования), санитарно-защитные зоны.</w:t>
      </w:r>
    </w:p>
    <w:p w:rsidR="00937082" w:rsidRPr="00406F5D" w:rsidRDefault="00937082" w:rsidP="007652B1">
      <w:pPr>
        <w:ind w:right="-1" w:firstLine="567"/>
        <w:jc w:val="both"/>
        <w:rPr>
          <w:rFonts w:eastAsia="Times New Roman"/>
          <w:sz w:val="24"/>
          <w:szCs w:val="24"/>
        </w:rPr>
      </w:pPr>
      <w:r w:rsidRPr="00406F5D">
        <w:rPr>
          <w:rFonts w:eastAsia="Times New Roman"/>
          <w:sz w:val="24"/>
          <w:szCs w:val="24"/>
        </w:rPr>
        <w:t>2. Основными типами насаждений являются: массивы, группы, газоны, цветники, различные виды посадок (аллейные, рядовые и др.).</w:t>
      </w:r>
    </w:p>
    <w:p w:rsidR="00937082" w:rsidRPr="00406F5D" w:rsidRDefault="00937082" w:rsidP="007652B1">
      <w:pPr>
        <w:ind w:right="-1" w:firstLine="567"/>
        <w:jc w:val="both"/>
        <w:rPr>
          <w:rFonts w:eastAsia="Times New Roman"/>
          <w:bCs/>
          <w:iCs/>
          <w:sz w:val="24"/>
          <w:szCs w:val="24"/>
        </w:rPr>
      </w:pPr>
      <w:r w:rsidRPr="00406F5D">
        <w:rPr>
          <w:rFonts w:eastAsia="Times New Roman"/>
          <w:sz w:val="24"/>
          <w:szCs w:val="24"/>
        </w:rPr>
        <w:t xml:space="preserve">3. Формирование новых объектов озеленения территорий общего пользования, а также реконструкция существующих осуществляется в соответствии с актами органов местного самоуправления и по проектам, </w:t>
      </w:r>
      <w:r w:rsidRPr="00406F5D">
        <w:rPr>
          <w:rFonts w:eastAsia="Times New Roman"/>
          <w:bCs/>
          <w:iCs/>
          <w:sz w:val="24"/>
          <w:szCs w:val="24"/>
        </w:rPr>
        <w:t xml:space="preserve">согласованным Администрацией </w:t>
      </w:r>
      <w:r w:rsidRPr="00406F5D">
        <w:rPr>
          <w:rFonts w:eastAsia="Times New Roman"/>
          <w:sz w:val="24"/>
          <w:szCs w:val="24"/>
        </w:rPr>
        <w:t>сельского поселения</w:t>
      </w:r>
      <w:r w:rsidRPr="00406F5D">
        <w:rPr>
          <w:rFonts w:eastAsia="Times New Roman"/>
          <w:bCs/>
          <w:iCs/>
          <w:sz w:val="24"/>
          <w:szCs w:val="24"/>
        </w:rPr>
        <w:t>, соответствующими муниципальными организациями и организациями, отвечающими за благоустройство сельского поселения.</w:t>
      </w:r>
    </w:p>
    <w:p w:rsidR="00937082" w:rsidRPr="00406F5D" w:rsidRDefault="00937082" w:rsidP="007652B1">
      <w:pPr>
        <w:ind w:right="-1" w:firstLine="567"/>
        <w:jc w:val="both"/>
        <w:rPr>
          <w:rFonts w:eastAsia="Times New Roman"/>
          <w:sz w:val="24"/>
          <w:szCs w:val="24"/>
        </w:rPr>
      </w:pPr>
      <w:r w:rsidRPr="00406F5D">
        <w:rPr>
          <w:rFonts w:eastAsia="Times New Roman"/>
          <w:sz w:val="24"/>
          <w:szCs w:val="24"/>
        </w:rPr>
        <w:t>4. Снос и пересадка объектов озеленения территорий общего пользования осуществляется в порядке, установленном муниципальными правовыми актами Администрации сельского поселения.</w:t>
      </w:r>
    </w:p>
    <w:p w:rsidR="00937082" w:rsidRPr="00406F5D" w:rsidRDefault="00937082" w:rsidP="007652B1">
      <w:pPr>
        <w:ind w:right="-1" w:firstLine="567"/>
        <w:jc w:val="both"/>
        <w:rPr>
          <w:rFonts w:eastAsia="Times New Roman"/>
          <w:sz w:val="24"/>
          <w:szCs w:val="24"/>
        </w:rPr>
      </w:pPr>
      <w:r w:rsidRPr="00406F5D">
        <w:rPr>
          <w:rFonts w:eastAsia="Times New Roman"/>
          <w:sz w:val="24"/>
          <w:szCs w:val="24"/>
        </w:rPr>
        <w:t>5. При организации застройки территории сельского поселения необходимо обеспечивать максимальное сохранение существующего озеленения. Для этой цели следует выделять соответствующие участки озеленения на стадии проектирования и обеспечивать их охрану в процессе строительства.</w:t>
      </w:r>
    </w:p>
    <w:p w:rsidR="00937082" w:rsidRPr="00406F5D" w:rsidRDefault="00937082" w:rsidP="007652B1">
      <w:pPr>
        <w:ind w:right="-1" w:firstLine="567"/>
        <w:jc w:val="both"/>
        <w:rPr>
          <w:rFonts w:eastAsia="Times New Roman"/>
          <w:sz w:val="24"/>
          <w:szCs w:val="24"/>
        </w:rPr>
      </w:pPr>
      <w:r w:rsidRPr="00406F5D">
        <w:rPr>
          <w:rFonts w:eastAsia="Times New Roman"/>
          <w:sz w:val="24"/>
          <w:szCs w:val="24"/>
        </w:rPr>
        <w:t>6. При невозможности сохранения зеленых насаждений в проектно-сметной документации на строительство объекта должны предусматриваться необходимые средства на пересадку или восстановление насаждений, восстановление растительного грунта и травяного покрова.</w:t>
      </w:r>
    </w:p>
    <w:p w:rsidR="00937082" w:rsidRPr="00406F5D" w:rsidRDefault="00937082" w:rsidP="007652B1">
      <w:pPr>
        <w:ind w:right="-1" w:firstLine="567"/>
        <w:jc w:val="both"/>
        <w:rPr>
          <w:rFonts w:eastAsia="Times New Roman"/>
          <w:sz w:val="24"/>
          <w:szCs w:val="24"/>
        </w:rPr>
      </w:pPr>
      <w:r w:rsidRPr="00406F5D">
        <w:rPr>
          <w:rFonts w:eastAsia="Times New Roman"/>
          <w:sz w:val="24"/>
          <w:szCs w:val="24"/>
        </w:rPr>
        <w:t xml:space="preserve">7. Ответственность за сохранность зеленых насаждений возлагается: </w:t>
      </w:r>
    </w:p>
    <w:p w:rsidR="00937082" w:rsidRPr="00406F5D" w:rsidRDefault="00937082" w:rsidP="007652B1">
      <w:pPr>
        <w:ind w:right="-1" w:firstLine="567"/>
        <w:jc w:val="both"/>
        <w:rPr>
          <w:rFonts w:eastAsia="Times New Roman"/>
          <w:sz w:val="24"/>
          <w:szCs w:val="24"/>
        </w:rPr>
      </w:pPr>
      <w:r w:rsidRPr="00406F5D">
        <w:rPr>
          <w:rFonts w:eastAsia="Times New Roman"/>
          <w:sz w:val="24"/>
          <w:szCs w:val="24"/>
        </w:rPr>
        <w:t>1) на собственников, пользователей и владельцев земельных участков;</w:t>
      </w:r>
    </w:p>
    <w:p w:rsidR="00937082" w:rsidRPr="00406F5D" w:rsidRDefault="00937082" w:rsidP="007652B1">
      <w:pPr>
        <w:ind w:right="-1" w:firstLine="567"/>
        <w:jc w:val="both"/>
        <w:rPr>
          <w:rFonts w:eastAsia="Times New Roman"/>
          <w:sz w:val="24"/>
          <w:szCs w:val="24"/>
        </w:rPr>
      </w:pPr>
      <w:r w:rsidRPr="00406F5D">
        <w:rPr>
          <w:rFonts w:eastAsia="Times New Roman"/>
          <w:sz w:val="24"/>
          <w:szCs w:val="24"/>
        </w:rPr>
        <w:t>2) на улицах перед строениями до красных линий, на внутриквартальных участках - на руководителей жилищных управляющих организаций разных форм собственности и товариществ собственников жилья, арендаторов строений и собственников, пользователей и владельцев земельных участков;</w:t>
      </w:r>
    </w:p>
    <w:p w:rsidR="00937082" w:rsidRPr="00406F5D" w:rsidRDefault="00937082" w:rsidP="007652B1">
      <w:pPr>
        <w:ind w:right="-1" w:firstLine="567"/>
        <w:jc w:val="both"/>
        <w:rPr>
          <w:rFonts w:eastAsia="Times New Roman"/>
          <w:sz w:val="24"/>
          <w:szCs w:val="24"/>
        </w:rPr>
      </w:pPr>
      <w:r w:rsidRPr="00406F5D">
        <w:rPr>
          <w:rFonts w:eastAsia="Times New Roman"/>
          <w:sz w:val="24"/>
          <w:szCs w:val="24"/>
        </w:rPr>
        <w:t>3) на территориях организаций в пределах их защитных зон - на руководителей организаций;</w:t>
      </w:r>
    </w:p>
    <w:p w:rsidR="00937082" w:rsidRPr="00406F5D" w:rsidRDefault="00937082" w:rsidP="007652B1">
      <w:pPr>
        <w:ind w:right="-1" w:firstLine="567"/>
        <w:jc w:val="both"/>
        <w:rPr>
          <w:rFonts w:eastAsia="Times New Roman"/>
          <w:sz w:val="24"/>
          <w:szCs w:val="24"/>
        </w:rPr>
      </w:pPr>
      <w:r w:rsidRPr="00406F5D">
        <w:rPr>
          <w:rFonts w:eastAsia="Times New Roman"/>
          <w:sz w:val="24"/>
          <w:szCs w:val="24"/>
        </w:rPr>
        <w:t>4) на территориях зеленых насаждений, предоставленных под застройку – на руководителей организаций и граждан, которым предоставлены земельные участки, а со дня начала работ - на руководителей подрядных организаций.</w:t>
      </w:r>
    </w:p>
    <w:p w:rsidR="00937082" w:rsidRPr="00406F5D" w:rsidRDefault="00937082" w:rsidP="007652B1">
      <w:pPr>
        <w:ind w:right="-1" w:firstLine="567"/>
        <w:jc w:val="both"/>
        <w:rPr>
          <w:rFonts w:eastAsia="Times New Roman"/>
          <w:sz w:val="24"/>
          <w:szCs w:val="24"/>
        </w:rPr>
      </w:pPr>
      <w:r w:rsidRPr="00406F5D">
        <w:rPr>
          <w:rFonts w:eastAsia="Times New Roman"/>
          <w:sz w:val="24"/>
          <w:szCs w:val="24"/>
        </w:rPr>
        <w:t>8. За повреждение или самовольную вырубку зеленых насаждений виновные лица привлекаются к ответственности в порядке, установленном законодательством РФ.</w:t>
      </w:r>
    </w:p>
    <w:p w:rsidR="00937082" w:rsidRPr="00406F5D" w:rsidRDefault="00937082" w:rsidP="007652B1">
      <w:pPr>
        <w:ind w:firstLine="567"/>
        <w:jc w:val="both"/>
        <w:rPr>
          <w:rFonts w:eastAsia="Times New Roman"/>
          <w:sz w:val="16"/>
          <w:szCs w:val="16"/>
        </w:rPr>
      </w:pPr>
    </w:p>
    <w:p w:rsidR="00937082" w:rsidRPr="00406F5D" w:rsidRDefault="00937082" w:rsidP="00866C9C">
      <w:pPr>
        <w:keepNext/>
        <w:spacing w:line="360" w:lineRule="auto"/>
        <w:ind w:firstLine="567"/>
        <w:outlineLvl w:val="1"/>
        <w:rPr>
          <w:rFonts w:eastAsia="Times New Roman" w:cs="Arial"/>
          <w:b/>
          <w:bCs/>
          <w:iCs/>
          <w:sz w:val="24"/>
          <w:szCs w:val="28"/>
        </w:rPr>
      </w:pPr>
      <w:bookmarkStart w:id="41" w:name="_Toc383496966"/>
      <w:bookmarkStart w:id="42" w:name="_Toc27226096"/>
      <w:r w:rsidRPr="00406F5D">
        <w:rPr>
          <w:rFonts w:eastAsia="Times New Roman" w:cs="Arial"/>
          <w:b/>
          <w:bCs/>
          <w:iCs/>
          <w:sz w:val="24"/>
          <w:szCs w:val="28"/>
        </w:rPr>
        <w:t xml:space="preserve">Статья </w:t>
      </w:r>
      <w:r w:rsidR="007652B1" w:rsidRPr="00406F5D">
        <w:rPr>
          <w:rFonts w:eastAsia="Times New Roman" w:cs="Arial"/>
          <w:b/>
          <w:bCs/>
          <w:iCs/>
          <w:sz w:val="24"/>
          <w:szCs w:val="28"/>
        </w:rPr>
        <w:t>19</w:t>
      </w:r>
      <w:r w:rsidRPr="00406F5D">
        <w:rPr>
          <w:rFonts w:eastAsia="Times New Roman" w:cs="Arial"/>
          <w:b/>
          <w:bCs/>
          <w:iCs/>
          <w:sz w:val="24"/>
          <w:szCs w:val="28"/>
        </w:rPr>
        <w:t>. Инженерная подготовка территории</w:t>
      </w:r>
      <w:bookmarkEnd w:id="41"/>
      <w:bookmarkEnd w:id="42"/>
    </w:p>
    <w:p w:rsidR="00937082" w:rsidRPr="00406F5D" w:rsidRDefault="00937082" w:rsidP="007652B1">
      <w:pPr>
        <w:ind w:right="-1" w:firstLine="567"/>
        <w:jc w:val="both"/>
        <w:rPr>
          <w:rFonts w:eastAsia="Times New Roman"/>
          <w:sz w:val="24"/>
          <w:szCs w:val="24"/>
        </w:rPr>
      </w:pPr>
      <w:r w:rsidRPr="00406F5D">
        <w:rPr>
          <w:rFonts w:eastAsia="Times New Roman"/>
          <w:sz w:val="24"/>
          <w:szCs w:val="24"/>
        </w:rPr>
        <w:t>1. Инженерная подготовка территории сельского поселения осуществляется с целью улучшения её физических характеристик и создания условий для эффективного гражданского и промышленного строительства. Основной задачей инженерной подготовки является защита территории сельского поселения от воздействия неблагоприятных физико-геологических процессов, затопления и подтопления во время половодий и паводков, повышения уровня грунтовых вод, просадки и подвижки грунтов.</w:t>
      </w:r>
    </w:p>
    <w:p w:rsidR="00937082" w:rsidRPr="00406F5D" w:rsidRDefault="00937082" w:rsidP="007652B1">
      <w:pPr>
        <w:ind w:right="-1" w:firstLine="567"/>
        <w:jc w:val="both"/>
        <w:rPr>
          <w:rFonts w:eastAsia="Times New Roman"/>
          <w:sz w:val="24"/>
          <w:szCs w:val="24"/>
        </w:rPr>
      </w:pPr>
      <w:r w:rsidRPr="00406F5D">
        <w:rPr>
          <w:rFonts w:eastAsia="Times New Roman"/>
          <w:sz w:val="24"/>
          <w:szCs w:val="24"/>
        </w:rPr>
        <w:t>2. Мероприятия по инженерной подготовке территории могут предусматриваться во всех видах градостроительной и проектной документации.</w:t>
      </w:r>
    </w:p>
    <w:p w:rsidR="00937082" w:rsidRPr="00406F5D" w:rsidRDefault="00937082" w:rsidP="007652B1">
      <w:pPr>
        <w:ind w:firstLine="567"/>
        <w:jc w:val="both"/>
        <w:rPr>
          <w:rFonts w:eastAsia="Times New Roman"/>
          <w:sz w:val="24"/>
          <w:szCs w:val="24"/>
          <w:vertAlign w:val="subscript"/>
        </w:rPr>
      </w:pPr>
    </w:p>
    <w:p w:rsidR="00937082" w:rsidRDefault="00937082" w:rsidP="00866C9C">
      <w:pPr>
        <w:keepNext/>
        <w:ind w:firstLine="567"/>
        <w:outlineLvl w:val="1"/>
        <w:rPr>
          <w:rFonts w:eastAsia="Times New Roman" w:cs="Arial"/>
          <w:b/>
          <w:bCs/>
          <w:iCs/>
          <w:sz w:val="24"/>
          <w:szCs w:val="28"/>
        </w:rPr>
      </w:pPr>
      <w:bookmarkStart w:id="43" w:name="_Toc383496967"/>
      <w:bookmarkStart w:id="44" w:name="_Toc27226097"/>
      <w:r w:rsidRPr="00406F5D">
        <w:rPr>
          <w:rFonts w:eastAsia="Times New Roman" w:cs="Arial"/>
          <w:b/>
          <w:bCs/>
          <w:iCs/>
          <w:sz w:val="24"/>
          <w:szCs w:val="28"/>
        </w:rPr>
        <w:t>Статья 2</w:t>
      </w:r>
      <w:r w:rsidR="007652B1" w:rsidRPr="00406F5D">
        <w:rPr>
          <w:rFonts w:eastAsia="Times New Roman" w:cs="Arial"/>
          <w:b/>
          <w:bCs/>
          <w:iCs/>
          <w:sz w:val="24"/>
          <w:szCs w:val="28"/>
        </w:rPr>
        <w:t>0</w:t>
      </w:r>
      <w:r w:rsidRPr="00406F5D">
        <w:rPr>
          <w:rFonts w:eastAsia="Times New Roman" w:cs="Arial"/>
          <w:b/>
          <w:bCs/>
          <w:iCs/>
          <w:sz w:val="24"/>
          <w:szCs w:val="28"/>
        </w:rPr>
        <w:t>. Право на осуществление строительства, реконструкции и капитального ремонта объектов капитального строительства</w:t>
      </w:r>
      <w:bookmarkEnd w:id="43"/>
      <w:bookmarkEnd w:id="44"/>
    </w:p>
    <w:p w:rsidR="00866C9C" w:rsidRPr="00866C9C" w:rsidRDefault="00866C9C" w:rsidP="00866C9C"/>
    <w:p w:rsidR="00937082" w:rsidRPr="00406F5D" w:rsidRDefault="00937082" w:rsidP="007652B1">
      <w:pPr>
        <w:ind w:firstLine="567"/>
        <w:jc w:val="both"/>
        <w:rPr>
          <w:rFonts w:eastAsia="Times New Roman"/>
          <w:sz w:val="24"/>
          <w:szCs w:val="24"/>
        </w:rPr>
      </w:pPr>
      <w:r w:rsidRPr="00406F5D">
        <w:rPr>
          <w:rFonts w:eastAsia="Times New Roman"/>
          <w:sz w:val="24"/>
          <w:szCs w:val="24"/>
        </w:rPr>
        <w:t>Правом осуществления строительства, реконструкции объектов капитального строительства на территории сельского поселения обладают физические и юридические лица, владеющие земельными участками на правах собственности, аренды, постоянного (бессрочного) пользования, безвозмездного срочного пользования, пожизненного наследуемого владения и получившие в порядке, предусмотренном статьей 51 Градостроительного кодекса РФ соответствующее разрешение на строительство, реконструкцию объектов капитального строительства.</w:t>
      </w:r>
    </w:p>
    <w:p w:rsidR="00937082" w:rsidRPr="00406F5D" w:rsidRDefault="00937082" w:rsidP="007652B1">
      <w:pPr>
        <w:ind w:firstLine="567"/>
        <w:jc w:val="both"/>
        <w:rPr>
          <w:rFonts w:eastAsia="Times New Roman"/>
          <w:sz w:val="16"/>
          <w:szCs w:val="16"/>
        </w:rPr>
      </w:pPr>
    </w:p>
    <w:p w:rsidR="00937082" w:rsidRPr="00406F5D" w:rsidRDefault="00937082" w:rsidP="00866C9C">
      <w:pPr>
        <w:keepNext/>
        <w:spacing w:line="360" w:lineRule="auto"/>
        <w:ind w:firstLine="567"/>
        <w:outlineLvl w:val="1"/>
        <w:rPr>
          <w:rFonts w:eastAsia="Times New Roman" w:cs="Arial"/>
          <w:b/>
          <w:bCs/>
          <w:iCs/>
          <w:sz w:val="24"/>
          <w:szCs w:val="28"/>
        </w:rPr>
      </w:pPr>
      <w:bookmarkStart w:id="45" w:name="_Toc383496968"/>
      <w:bookmarkStart w:id="46" w:name="_Toc27226098"/>
      <w:r w:rsidRPr="00406F5D">
        <w:rPr>
          <w:rFonts w:eastAsia="Times New Roman" w:cs="Arial"/>
          <w:b/>
          <w:bCs/>
          <w:iCs/>
          <w:sz w:val="24"/>
          <w:szCs w:val="28"/>
        </w:rPr>
        <w:t>Статья 2</w:t>
      </w:r>
      <w:r w:rsidR="007652B1" w:rsidRPr="00406F5D">
        <w:rPr>
          <w:rFonts w:eastAsia="Times New Roman" w:cs="Arial"/>
          <w:b/>
          <w:bCs/>
          <w:iCs/>
          <w:sz w:val="24"/>
          <w:szCs w:val="28"/>
        </w:rPr>
        <w:t>1</w:t>
      </w:r>
      <w:r w:rsidRPr="00406F5D">
        <w:rPr>
          <w:rFonts w:eastAsia="Times New Roman" w:cs="Arial"/>
          <w:b/>
          <w:bCs/>
          <w:iCs/>
          <w:sz w:val="24"/>
          <w:szCs w:val="28"/>
        </w:rPr>
        <w:t>. Проектная документация объекта капитального строительства</w:t>
      </w:r>
      <w:bookmarkEnd w:id="45"/>
      <w:bookmarkEnd w:id="46"/>
    </w:p>
    <w:p w:rsidR="00937082" w:rsidRPr="00406F5D" w:rsidRDefault="00937082" w:rsidP="007652B1">
      <w:pPr>
        <w:autoSpaceDE w:val="0"/>
        <w:autoSpaceDN w:val="0"/>
        <w:adjustRightInd w:val="0"/>
        <w:ind w:firstLine="567"/>
        <w:jc w:val="both"/>
        <w:rPr>
          <w:rFonts w:eastAsia="Times New Roman"/>
          <w:sz w:val="24"/>
          <w:szCs w:val="24"/>
        </w:rPr>
      </w:pPr>
      <w:r w:rsidRPr="00406F5D">
        <w:rPr>
          <w:rFonts w:eastAsia="Times New Roman"/>
          <w:sz w:val="24"/>
          <w:szCs w:val="24"/>
        </w:rPr>
        <w:t>1. Проектная документация представляет собой документацию, содержащую материалы в текстовой форме и в виде карт (схем) и определяющую архитектурные, функционально-технологические, конструктивные и инженерно-технические решения для обеспечения строительства, реконструкции объектов капитального строительства, их частей, капитального ремонта.</w:t>
      </w:r>
    </w:p>
    <w:p w:rsidR="00937082" w:rsidRPr="00406F5D" w:rsidRDefault="00937082" w:rsidP="007652B1">
      <w:pPr>
        <w:autoSpaceDE w:val="0"/>
        <w:autoSpaceDN w:val="0"/>
        <w:adjustRightInd w:val="0"/>
        <w:ind w:firstLine="567"/>
        <w:jc w:val="both"/>
        <w:rPr>
          <w:rFonts w:eastAsia="Times New Roman"/>
          <w:sz w:val="24"/>
          <w:szCs w:val="24"/>
        </w:rPr>
      </w:pPr>
      <w:r w:rsidRPr="00406F5D">
        <w:rPr>
          <w:rFonts w:eastAsia="Times New Roman"/>
          <w:sz w:val="24"/>
          <w:szCs w:val="24"/>
        </w:rPr>
        <w:t>2. Подготовка проектной документации осуществляется физическими или юридическими лицами, которые соответствуют требованиям действующего законодательства, предъявляемым к лицам, осуществляющим архитектурно-строительное проектирование.</w:t>
      </w:r>
    </w:p>
    <w:p w:rsidR="00937082" w:rsidRPr="00406F5D" w:rsidRDefault="00937082" w:rsidP="007652B1">
      <w:pPr>
        <w:autoSpaceDE w:val="0"/>
        <w:autoSpaceDN w:val="0"/>
        <w:adjustRightInd w:val="0"/>
        <w:ind w:firstLine="567"/>
        <w:jc w:val="both"/>
        <w:rPr>
          <w:rFonts w:eastAsia="Times New Roman"/>
          <w:sz w:val="24"/>
          <w:szCs w:val="24"/>
        </w:rPr>
      </w:pPr>
      <w:r w:rsidRPr="00406F5D">
        <w:rPr>
          <w:rFonts w:eastAsia="Times New Roman"/>
          <w:bCs/>
          <w:sz w:val="24"/>
          <w:szCs w:val="24"/>
        </w:rPr>
        <w:t xml:space="preserve">3. </w:t>
      </w:r>
      <w:r w:rsidRPr="00406F5D">
        <w:rPr>
          <w:rFonts w:eastAsia="Times New Roman"/>
          <w:sz w:val="24"/>
          <w:szCs w:val="24"/>
        </w:rPr>
        <w:t>Подготовка проектной документации осуществляется на основании задания застройщика или заказчика (при подготовке проектной документации на основании договора), результатов инженерных изысканий, градостроительного плана земельного участка или в случае подготовки проектной документации линейного объекта проект планировки территории и проект межевания территории в соответствии с требованиями технических регламентов, техническими условиями, разрешением на отклонение от предельных параметров разрешенного строительства, реконструкции объектов капитального строительства. Технические условия, необходимые для разработки проектной документации, предоставляются организациями, осуществляющими эксплуатацию сетей инженерно-технического обеспечения, в порядке, предусмотренном Постановлением Правительства Российской Федерации от РФ от 13.02.2006 № 83 «Об утверждении Правил определения и предоставления технических условий подключения объекта капитального строительства к сетям инженерно-технического обеспечения и Правил подключения объекта капитального строительства к сетям инженерно-технического обеспечения».</w:t>
      </w:r>
    </w:p>
    <w:p w:rsidR="00937082" w:rsidRPr="00406F5D" w:rsidRDefault="00937082" w:rsidP="007652B1">
      <w:pPr>
        <w:ind w:firstLine="567"/>
        <w:jc w:val="both"/>
        <w:rPr>
          <w:rFonts w:eastAsia="Times New Roman"/>
          <w:sz w:val="24"/>
          <w:szCs w:val="24"/>
        </w:rPr>
      </w:pPr>
      <w:r w:rsidRPr="00406F5D">
        <w:rPr>
          <w:rFonts w:eastAsia="Times New Roman"/>
          <w:sz w:val="24"/>
          <w:szCs w:val="24"/>
        </w:rPr>
        <w:t>4. Проектная документация производственных объектов должна предусматривать эффективное использование территории земельного участка, плотность застройки должна соответствовать нормативной.</w:t>
      </w:r>
    </w:p>
    <w:p w:rsidR="00937082" w:rsidRPr="00406F5D" w:rsidRDefault="00937082" w:rsidP="007652B1">
      <w:pPr>
        <w:ind w:firstLine="567"/>
        <w:jc w:val="both"/>
        <w:rPr>
          <w:rFonts w:eastAsia="Times New Roman"/>
          <w:sz w:val="24"/>
          <w:szCs w:val="24"/>
        </w:rPr>
      </w:pPr>
      <w:r w:rsidRPr="00406F5D">
        <w:rPr>
          <w:rFonts w:eastAsia="Times New Roman"/>
          <w:sz w:val="24"/>
          <w:szCs w:val="24"/>
        </w:rPr>
        <w:t>5. Проектная документация строительства, реконструкции производственных объектов должна предусматривать: создание санитарно-защитных зон, обеспечение противопожарных норм, рациональные решения по охране водоемов, почвы и атмосферного воздуха, по отводу сточных вод, снятие и сохранение плодородного слоя почвы, рекультивацию.</w:t>
      </w:r>
    </w:p>
    <w:p w:rsidR="00937082" w:rsidRPr="00406F5D" w:rsidRDefault="00937082" w:rsidP="007652B1">
      <w:pPr>
        <w:ind w:firstLine="567"/>
        <w:rPr>
          <w:rFonts w:ascii="Calibri" w:eastAsia="Times New Roman" w:hAnsi="Calibri" w:cs="Calibri"/>
          <w:sz w:val="16"/>
          <w:szCs w:val="16"/>
        </w:rPr>
      </w:pPr>
    </w:p>
    <w:p w:rsidR="00937082" w:rsidRPr="00406F5D" w:rsidRDefault="00937082" w:rsidP="00866C9C">
      <w:pPr>
        <w:keepNext/>
        <w:spacing w:line="360" w:lineRule="auto"/>
        <w:ind w:firstLine="567"/>
        <w:outlineLvl w:val="1"/>
        <w:rPr>
          <w:rFonts w:eastAsia="Times New Roman" w:cs="Arial"/>
          <w:b/>
          <w:bCs/>
          <w:iCs/>
          <w:sz w:val="24"/>
          <w:szCs w:val="28"/>
        </w:rPr>
      </w:pPr>
      <w:bookmarkStart w:id="47" w:name="_Toc383496969"/>
      <w:bookmarkStart w:id="48" w:name="_Toc27226099"/>
      <w:r w:rsidRPr="00406F5D">
        <w:rPr>
          <w:rFonts w:eastAsia="Times New Roman" w:cs="Arial"/>
          <w:b/>
          <w:bCs/>
          <w:iCs/>
          <w:sz w:val="24"/>
          <w:szCs w:val="28"/>
        </w:rPr>
        <w:t>Статья 2</w:t>
      </w:r>
      <w:r w:rsidR="007652B1" w:rsidRPr="00406F5D">
        <w:rPr>
          <w:rFonts w:eastAsia="Times New Roman" w:cs="Arial"/>
          <w:b/>
          <w:bCs/>
          <w:iCs/>
          <w:sz w:val="24"/>
          <w:szCs w:val="28"/>
        </w:rPr>
        <w:t>2</w:t>
      </w:r>
      <w:r w:rsidRPr="00406F5D">
        <w:rPr>
          <w:rFonts w:eastAsia="Times New Roman" w:cs="Arial"/>
          <w:b/>
          <w:bCs/>
          <w:iCs/>
          <w:sz w:val="24"/>
          <w:szCs w:val="28"/>
        </w:rPr>
        <w:t>. Экспертиза и утверждение проектной документации</w:t>
      </w:r>
      <w:bookmarkEnd w:id="47"/>
      <w:bookmarkEnd w:id="48"/>
    </w:p>
    <w:p w:rsidR="00937082" w:rsidRPr="00406F5D" w:rsidRDefault="00937082" w:rsidP="007652B1">
      <w:pPr>
        <w:ind w:firstLine="567"/>
        <w:jc w:val="both"/>
        <w:rPr>
          <w:rFonts w:eastAsia="Times New Roman"/>
          <w:sz w:val="24"/>
          <w:szCs w:val="24"/>
        </w:rPr>
      </w:pPr>
      <w:r w:rsidRPr="00406F5D">
        <w:rPr>
          <w:rFonts w:eastAsia="Times New Roman"/>
          <w:sz w:val="24"/>
          <w:szCs w:val="24"/>
        </w:rPr>
        <w:t>1. Экспертиза проектной документации объектов капитального строительства, за исключением указанных в ст. 49 Градостроительного кодекса Российской Федерации, а также результатов инженерных изысканий, проводится в соответствии с действующим законодательством, уполномоченным органом исполнительной власти Иркутской области.</w:t>
      </w:r>
    </w:p>
    <w:p w:rsidR="00937082" w:rsidRPr="00406F5D" w:rsidRDefault="00937082" w:rsidP="007652B1">
      <w:pPr>
        <w:ind w:firstLine="567"/>
        <w:jc w:val="both"/>
        <w:rPr>
          <w:rFonts w:eastAsia="Times New Roman"/>
          <w:sz w:val="24"/>
          <w:szCs w:val="24"/>
        </w:rPr>
      </w:pPr>
      <w:r w:rsidRPr="00406F5D">
        <w:rPr>
          <w:rFonts w:eastAsia="Times New Roman"/>
          <w:sz w:val="24"/>
          <w:szCs w:val="24"/>
        </w:rPr>
        <w:t>2. Предметом экспертизы являются оценка соответствия проектной документации требованиям технических регламентов, в том числе санитарно-эпидемиологическим, экологическим требованиям, требованиям государственной охраны объектов культурного наследия, требованиям пожарной, промышленной, ядерной, радиационной и иной безопасности, а также результатам инженерных изысканий, и оценка соответствия результатов инженерных изысканий требованиям технических регламентов.</w:t>
      </w:r>
    </w:p>
    <w:p w:rsidR="00937082" w:rsidRPr="00406F5D" w:rsidRDefault="00937082" w:rsidP="007652B1">
      <w:pPr>
        <w:ind w:firstLine="567"/>
        <w:jc w:val="both"/>
        <w:rPr>
          <w:rFonts w:eastAsia="Times New Roman"/>
          <w:sz w:val="24"/>
          <w:szCs w:val="24"/>
        </w:rPr>
      </w:pPr>
      <w:r w:rsidRPr="00406F5D">
        <w:rPr>
          <w:rFonts w:eastAsia="Times New Roman"/>
          <w:sz w:val="24"/>
          <w:szCs w:val="24"/>
        </w:rPr>
        <w:t>3. Прошедшая экспертизу проектная документация утверждается застройщиком.</w:t>
      </w:r>
    </w:p>
    <w:p w:rsidR="00937082" w:rsidRPr="00406F5D" w:rsidRDefault="00937082" w:rsidP="007652B1">
      <w:pPr>
        <w:ind w:firstLine="567"/>
        <w:jc w:val="both"/>
        <w:rPr>
          <w:rFonts w:eastAsia="Times New Roman"/>
          <w:sz w:val="16"/>
          <w:szCs w:val="16"/>
        </w:rPr>
      </w:pPr>
    </w:p>
    <w:p w:rsidR="00866C9C" w:rsidRDefault="00937082" w:rsidP="00866C9C">
      <w:pPr>
        <w:keepNext/>
        <w:ind w:firstLine="567"/>
        <w:outlineLvl w:val="1"/>
        <w:rPr>
          <w:rFonts w:eastAsia="Times New Roman" w:cs="Arial"/>
          <w:b/>
          <w:bCs/>
          <w:iCs/>
          <w:sz w:val="24"/>
          <w:szCs w:val="28"/>
        </w:rPr>
      </w:pPr>
      <w:bookmarkStart w:id="49" w:name="_Toc383496970"/>
      <w:bookmarkStart w:id="50" w:name="_Toc27226100"/>
      <w:r w:rsidRPr="00406F5D">
        <w:rPr>
          <w:rFonts w:eastAsia="Times New Roman" w:cs="Arial"/>
          <w:b/>
          <w:bCs/>
          <w:iCs/>
          <w:sz w:val="24"/>
          <w:szCs w:val="28"/>
        </w:rPr>
        <w:t xml:space="preserve">Статья </w:t>
      </w:r>
      <w:r w:rsidR="007652B1" w:rsidRPr="00406F5D">
        <w:rPr>
          <w:rFonts w:eastAsia="Times New Roman" w:cs="Arial"/>
          <w:b/>
          <w:bCs/>
          <w:iCs/>
          <w:sz w:val="24"/>
          <w:szCs w:val="28"/>
        </w:rPr>
        <w:t>23</w:t>
      </w:r>
      <w:r w:rsidRPr="00406F5D">
        <w:rPr>
          <w:rFonts w:eastAsia="Times New Roman" w:cs="Arial"/>
          <w:b/>
          <w:bCs/>
          <w:iCs/>
          <w:sz w:val="24"/>
          <w:szCs w:val="28"/>
        </w:rPr>
        <w:t>. Выдача разрешения на строительство и разрешения на ввод объекта в эксплуатацию</w:t>
      </w:r>
      <w:bookmarkEnd w:id="49"/>
      <w:bookmarkEnd w:id="50"/>
    </w:p>
    <w:p w:rsidR="00866C9C" w:rsidRPr="00866C9C" w:rsidRDefault="00866C9C" w:rsidP="00866C9C"/>
    <w:p w:rsidR="00937082" w:rsidRPr="00406F5D" w:rsidRDefault="00937082" w:rsidP="007652B1">
      <w:pPr>
        <w:ind w:firstLine="567"/>
        <w:jc w:val="both"/>
        <w:rPr>
          <w:rFonts w:eastAsia="Times New Roman"/>
          <w:sz w:val="24"/>
          <w:szCs w:val="24"/>
        </w:rPr>
      </w:pPr>
      <w:r w:rsidRPr="00406F5D">
        <w:rPr>
          <w:rFonts w:eastAsia="Times New Roman"/>
          <w:sz w:val="24"/>
          <w:szCs w:val="24"/>
        </w:rPr>
        <w:t xml:space="preserve">1. В целях строительства, реконструкции, капитального ремонта объекта капитального строительства застройщик направляет </w:t>
      </w:r>
      <w:r w:rsidRPr="00406F5D">
        <w:rPr>
          <w:rFonts w:eastAsia="Times New Roman"/>
          <w:bCs/>
          <w:iCs/>
          <w:sz w:val="24"/>
          <w:szCs w:val="24"/>
        </w:rPr>
        <w:t xml:space="preserve">в </w:t>
      </w:r>
      <w:r w:rsidRPr="00406F5D">
        <w:rPr>
          <w:rFonts w:eastAsia="Times New Roman"/>
          <w:sz w:val="24"/>
          <w:szCs w:val="24"/>
        </w:rPr>
        <w:t>Администрацию сельского поселения заявление на имя Главы сельского поселения о выдаче разрешения на строительство.</w:t>
      </w:r>
    </w:p>
    <w:p w:rsidR="00937082" w:rsidRPr="00406F5D" w:rsidRDefault="00937082" w:rsidP="00576AFF">
      <w:pPr>
        <w:ind w:firstLine="567"/>
        <w:jc w:val="both"/>
        <w:rPr>
          <w:rFonts w:eastAsia="Times New Roman"/>
          <w:sz w:val="24"/>
          <w:szCs w:val="24"/>
        </w:rPr>
      </w:pPr>
      <w:r w:rsidRPr="00406F5D">
        <w:rPr>
          <w:rFonts w:eastAsia="Times New Roman"/>
          <w:sz w:val="24"/>
          <w:szCs w:val="24"/>
        </w:rPr>
        <w:t>2. Выдача разрешения на ввод объекта в эксплуатацию осуществляется на основании заявления застройщика, подаваемого в Администрацию сельского поселения, на имя Главы сельского поселения.</w:t>
      </w:r>
    </w:p>
    <w:p w:rsidR="00937082" w:rsidRPr="00406F5D" w:rsidRDefault="00937082" w:rsidP="00576AFF">
      <w:pPr>
        <w:ind w:firstLine="567"/>
        <w:jc w:val="both"/>
        <w:rPr>
          <w:rFonts w:eastAsia="Times New Roman"/>
          <w:sz w:val="24"/>
          <w:szCs w:val="24"/>
        </w:rPr>
      </w:pPr>
      <w:r w:rsidRPr="00406F5D">
        <w:rPr>
          <w:rFonts w:eastAsia="Times New Roman"/>
          <w:sz w:val="24"/>
          <w:szCs w:val="24"/>
        </w:rPr>
        <w:t>3. Разрешение на ввод объекта в эксплуатацию является основанием для постановки на государственный учет построенного объекта капитального строительства, внесения изменений в документы государственного учета реконструированного объекта капитального строительства, а также государственной регистрации прав на недвижимое имущество.</w:t>
      </w:r>
    </w:p>
    <w:p w:rsidR="00937082" w:rsidRPr="00406F5D" w:rsidRDefault="00937082" w:rsidP="00576AFF">
      <w:pPr>
        <w:ind w:firstLine="567"/>
        <w:jc w:val="both"/>
        <w:rPr>
          <w:rFonts w:eastAsia="Times New Roman"/>
          <w:sz w:val="24"/>
          <w:szCs w:val="24"/>
        </w:rPr>
      </w:pPr>
      <w:r w:rsidRPr="00406F5D">
        <w:rPr>
          <w:rFonts w:eastAsia="Times New Roman"/>
          <w:sz w:val="24"/>
          <w:szCs w:val="24"/>
        </w:rPr>
        <w:t>4. Разрешение на строительство и разрешение на ввод объекта в эксплуатацию выдается в соответствии с Градостроительным кодексом Российской Федерации, уполномоченным органом Администрации сельского поселения.</w:t>
      </w:r>
    </w:p>
    <w:p w:rsidR="00937082" w:rsidRPr="00406F5D" w:rsidRDefault="00937082" w:rsidP="00576AFF">
      <w:pPr>
        <w:ind w:firstLine="567"/>
        <w:jc w:val="both"/>
        <w:rPr>
          <w:rFonts w:eastAsia="Times New Roman"/>
          <w:sz w:val="16"/>
          <w:szCs w:val="16"/>
        </w:rPr>
      </w:pPr>
    </w:p>
    <w:p w:rsidR="00937082" w:rsidRPr="00406F5D" w:rsidRDefault="00937082" w:rsidP="00866C9C">
      <w:pPr>
        <w:keepNext/>
        <w:spacing w:line="360" w:lineRule="auto"/>
        <w:ind w:firstLine="567"/>
        <w:outlineLvl w:val="1"/>
        <w:rPr>
          <w:rFonts w:eastAsia="Times New Roman" w:cs="Arial"/>
          <w:b/>
          <w:bCs/>
          <w:iCs/>
          <w:sz w:val="24"/>
          <w:szCs w:val="28"/>
        </w:rPr>
      </w:pPr>
      <w:bookmarkStart w:id="51" w:name="_Toc383496971"/>
      <w:bookmarkStart w:id="52" w:name="_Toc27226101"/>
      <w:r w:rsidRPr="00406F5D">
        <w:rPr>
          <w:rFonts w:eastAsia="Times New Roman" w:cs="Arial"/>
          <w:b/>
          <w:bCs/>
          <w:iCs/>
          <w:sz w:val="24"/>
          <w:szCs w:val="28"/>
        </w:rPr>
        <w:t xml:space="preserve">Статья </w:t>
      </w:r>
      <w:r w:rsidR="00576AFF" w:rsidRPr="00406F5D">
        <w:rPr>
          <w:rFonts w:eastAsia="Times New Roman" w:cs="Arial"/>
          <w:b/>
          <w:bCs/>
          <w:iCs/>
          <w:sz w:val="24"/>
          <w:szCs w:val="28"/>
        </w:rPr>
        <w:t>24</w:t>
      </w:r>
      <w:r w:rsidRPr="00406F5D">
        <w:rPr>
          <w:rFonts w:eastAsia="Times New Roman" w:cs="Arial"/>
          <w:b/>
          <w:bCs/>
          <w:iCs/>
          <w:sz w:val="24"/>
          <w:szCs w:val="28"/>
        </w:rPr>
        <w:t>. Государственный строительный кадастр</w:t>
      </w:r>
      <w:bookmarkEnd w:id="51"/>
      <w:bookmarkEnd w:id="52"/>
    </w:p>
    <w:p w:rsidR="00937082" w:rsidRPr="00406F5D" w:rsidRDefault="00937082" w:rsidP="00576AFF">
      <w:pPr>
        <w:ind w:firstLine="567"/>
        <w:jc w:val="both"/>
        <w:rPr>
          <w:rFonts w:eastAsia="Times New Roman"/>
          <w:sz w:val="24"/>
          <w:szCs w:val="24"/>
        </w:rPr>
      </w:pPr>
      <w:r w:rsidRPr="00406F5D">
        <w:rPr>
          <w:rFonts w:eastAsia="Times New Roman"/>
          <w:sz w:val="24"/>
          <w:szCs w:val="24"/>
        </w:rPr>
        <w:t>Государственный строительный надзор при строительстве, реконструкции и капитальном ремонте объектов капитального строительства осуществляется в соответствии с действующим законодательством Российской Федерации.</w:t>
      </w:r>
    </w:p>
    <w:p w:rsidR="00937082" w:rsidRPr="00406F5D" w:rsidRDefault="00937082" w:rsidP="00866C9C">
      <w:pPr>
        <w:ind w:firstLine="567"/>
        <w:rPr>
          <w:rFonts w:eastAsia="Times New Roman"/>
          <w:sz w:val="16"/>
          <w:szCs w:val="16"/>
        </w:rPr>
      </w:pPr>
    </w:p>
    <w:p w:rsidR="00937082" w:rsidRDefault="00937082" w:rsidP="00866C9C">
      <w:pPr>
        <w:keepNext/>
        <w:ind w:firstLine="567"/>
        <w:outlineLvl w:val="1"/>
        <w:rPr>
          <w:rFonts w:eastAsia="Times New Roman" w:cs="Arial"/>
          <w:b/>
          <w:bCs/>
          <w:iCs/>
          <w:sz w:val="24"/>
          <w:szCs w:val="28"/>
        </w:rPr>
      </w:pPr>
      <w:bookmarkStart w:id="53" w:name="_Toc383496972"/>
      <w:bookmarkStart w:id="54" w:name="_Toc27226102"/>
      <w:r w:rsidRPr="00406F5D">
        <w:rPr>
          <w:rFonts w:eastAsia="Times New Roman" w:cs="Arial"/>
          <w:b/>
          <w:bCs/>
          <w:iCs/>
          <w:sz w:val="24"/>
          <w:szCs w:val="28"/>
        </w:rPr>
        <w:t xml:space="preserve">Статья </w:t>
      </w:r>
      <w:r w:rsidR="00576AFF" w:rsidRPr="00406F5D">
        <w:rPr>
          <w:rFonts w:eastAsia="Times New Roman" w:cs="Arial"/>
          <w:b/>
          <w:bCs/>
          <w:iCs/>
          <w:sz w:val="24"/>
          <w:szCs w:val="28"/>
        </w:rPr>
        <w:t>25</w:t>
      </w:r>
      <w:r w:rsidRPr="00406F5D">
        <w:rPr>
          <w:rFonts w:eastAsia="Times New Roman" w:cs="Arial"/>
          <w:b/>
          <w:bCs/>
          <w:iCs/>
          <w:sz w:val="24"/>
          <w:szCs w:val="28"/>
        </w:rPr>
        <w:t>. Общие требования к установке и эксплуатации объектов, не являющихся объектами капитального строительства</w:t>
      </w:r>
      <w:bookmarkEnd w:id="53"/>
      <w:bookmarkEnd w:id="54"/>
    </w:p>
    <w:p w:rsidR="00866C9C" w:rsidRPr="00866C9C" w:rsidRDefault="00866C9C" w:rsidP="00866C9C"/>
    <w:p w:rsidR="00937082" w:rsidRPr="00406F5D" w:rsidRDefault="00937082" w:rsidP="00576AFF">
      <w:pPr>
        <w:autoSpaceDE w:val="0"/>
        <w:autoSpaceDN w:val="0"/>
        <w:adjustRightInd w:val="0"/>
        <w:ind w:firstLine="567"/>
        <w:jc w:val="both"/>
        <w:rPr>
          <w:rFonts w:eastAsia="Times New Roman"/>
          <w:sz w:val="24"/>
          <w:szCs w:val="24"/>
        </w:rPr>
      </w:pPr>
      <w:r w:rsidRPr="00406F5D">
        <w:rPr>
          <w:rFonts w:eastAsia="Times New Roman"/>
          <w:sz w:val="24"/>
          <w:szCs w:val="24"/>
        </w:rPr>
        <w:t>1. Настоящие требования распространяются на следующие объекты, не являющиеся объектами капитального строительства:</w:t>
      </w:r>
    </w:p>
    <w:p w:rsidR="00937082" w:rsidRPr="00406F5D" w:rsidRDefault="00937082" w:rsidP="00576AFF">
      <w:pPr>
        <w:autoSpaceDE w:val="0"/>
        <w:autoSpaceDN w:val="0"/>
        <w:adjustRightInd w:val="0"/>
        <w:ind w:firstLine="567"/>
        <w:jc w:val="both"/>
        <w:rPr>
          <w:rFonts w:eastAsia="Times New Roman"/>
          <w:sz w:val="24"/>
          <w:szCs w:val="24"/>
        </w:rPr>
      </w:pPr>
      <w:r w:rsidRPr="00406F5D">
        <w:rPr>
          <w:rFonts w:eastAsia="Times New Roman"/>
          <w:sz w:val="24"/>
          <w:szCs w:val="24"/>
        </w:rPr>
        <w:t>1) открытые парковки для временной остановки транспорта на придомовых территориях микрорайонов сельского поселения, на территориях общего пользования;</w:t>
      </w:r>
    </w:p>
    <w:p w:rsidR="00937082" w:rsidRPr="00406F5D" w:rsidRDefault="00937082" w:rsidP="00576AFF">
      <w:pPr>
        <w:autoSpaceDE w:val="0"/>
        <w:autoSpaceDN w:val="0"/>
        <w:adjustRightInd w:val="0"/>
        <w:ind w:firstLine="567"/>
        <w:jc w:val="both"/>
        <w:rPr>
          <w:rFonts w:eastAsia="Times New Roman"/>
          <w:sz w:val="24"/>
          <w:szCs w:val="24"/>
        </w:rPr>
      </w:pPr>
      <w:r w:rsidRPr="00406F5D">
        <w:rPr>
          <w:rFonts w:eastAsia="Times New Roman"/>
          <w:sz w:val="24"/>
          <w:szCs w:val="24"/>
        </w:rPr>
        <w:t>2) объекты торговли и услуг (палатки, летние кафе, аттракционы, передвижные средства разносной и развозной торговли и т.д.);</w:t>
      </w:r>
    </w:p>
    <w:p w:rsidR="00937082" w:rsidRPr="00406F5D" w:rsidRDefault="00937082" w:rsidP="00576AFF">
      <w:pPr>
        <w:autoSpaceDE w:val="0"/>
        <w:autoSpaceDN w:val="0"/>
        <w:adjustRightInd w:val="0"/>
        <w:ind w:firstLine="567"/>
        <w:jc w:val="both"/>
        <w:rPr>
          <w:rFonts w:eastAsia="Times New Roman"/>
          <w:sz w:val="24"/>
          <w:szCs w:val="24"/>
        </w:rPr>
      </w:pPr>
      <w:r w:rsidRPr="00406F5D">
        <w:rPr>
          <w:rFonts w:eastAsia="Times New Roman"/>
          <w:sz w:val="24"/>
          <w:szCs w:val="24"/>
        </w:rPr>
        <w:t>3) открытые остановочные павильоны из легких конструкций заводского изготовления, телефонные кабины;</w:t>
      </w:r>
    </w:p>
    <w:p w:rsidR="00937082" w:rsidRPr="00406F5D" w:rsidRDefault="00937082" w:rsidP="00576AFF">
      <w:pPr>
        <w:autoSpaceDE w:val="0"/>
        <w:autoSpaceDN w:val="0"/>
        <w:adjustRightInd w:val="0"/>
        <w:ind w:firstLine="567"/>
        <w:jc w:val="both"/>
        <w:rPr>
          <w:rFonts w:eastAsia="Times New Roman"/>
          <w:sz w:val="24"/>
          <w:szCs w:val="24"/>
        </w:rPr>
      </w:pPr>
      <w:r w:rsidRPr="00406F5D">
        <w:rPr>
          <w:rFonts w:eastAsia="Times New Roman"/>
          <w:sz w:val="24"/>
          <w:szCs w:val="24"/>
        </w:rPr>
        <w:t>4) другие объекты, не являющиеся объектами капитального строительства, за исключением рекламных конструкций и временных объектов на строительных площадках.</w:t>
      </w:r>
    </w:p>
    <w:p w:rsidR="00937082" w:rsidRPr="00406F5D" w:rsidRDefault="00937082" w:rsidP="00576AFF">
      <w:pPr>
        <w:autoSpaceDE w:val="0"/>
        <w:autoSpaceDN w:val="0"/>
        <w:adjustRightInd w:val="0"/>
        <w:ind w:firstLine="567"/>
        <w:jc w:val="both"/>
        <w:rPr>
          <w:rFonts w:eastAsia="Times New Roman"/>
          <w:sz w:val="24"/>
          <w:szCs w:val="24"/>
        </w:rPr>
      </w:pPr>
      <w:r w:rsidRPr="00406F5D">
        <w:rPr>
          <w:rFonts w:eastAsia="Times New Roman"/>
          <w:sz w:val="24"/>
          <w:szCs w:val="24"/>
        </w:rPr>
        <w:t>2. Порядок размещения, открытия и эксплуатации объектов, не являющихся объектами капитального строительства, отнесенными к объектам торговли и услуг, утверждается соответствующим постановлением Главы сельского поселения.</w:t>
      </w:r>
    </w:p>
    <w:p w:rsidR="00937082" w:rsidRPr="00406F5D" w:rsidRDefault="00937082" w:rsidP="00576AFF">
      <w:pPr>
        <w:autoSpaceDE w:val="0"/>
        <w:autoSpaceDN w:val="0"/>
        <w:adjustRightInd w:val="0"/>
        <w:ind w:firstLine="567"/>
        <w:jc w:val="both"/>
        <w:rPr>
          <w:rFonts w:eastAsia="Times New Roman"/>
          <w:sz w:val="24"/>
          <w:szCs w:val="24"/>
        </w:rPr>
      </w:pPr>
      <w:r w:rsidRPr="00406F5D">
        <w:rPr>
          <w:rFonts w:eastAsia="Times New Roman"/>
          <w:sz w:val="24"/>
          <w:szCs w:val="24"/>
        </w:rPr>
        <w:t>3. Порядок размещения иных объектов, не являющихся объектами капитального строительства, регулируется актами органов местного самоуправления.</w:t>
      </w:r>
    </w:p>
    <w:p w:rsidR="00937082" w:rsidRPr="00406F5D" w:rsidRDefault="00937082" w:rsidP="00576AFF">
      <w:pPr>
        <w:ind w:firstLine="567"/>
        <w:jc w:val="both"/>
        <w:rPr>
          <w:rFonts w:eastAsia="Times New Roman"/>
          <w:sz w:val="16"/>
          <w:szCs w:val="16"/>
        </w:rPr>
      </w:pPr>
    </w:p>
    <w:p w:rsidR="00937082" w:rsidRPr="00406F5D" w:rsidRDefault="00937082" w:rsidP="00866C9C">
      <w:pPr>
        <w:keepNext/>
        <w:spacing w:line="360" w:lineRule="auto"/>
        <w:ind w:firstLine="567"/>
        <w:outlineLvl w:val="1"/>
        <w:rPr>
          <w:rFonts w:eastAsia="Times New Roman" w:cs="Arial"/>
          <w:b/>
          <w:bCs/>
          <w:iCs/>
          <w:sz w:val="24"/>
          <w:szCs w:val="28"/>
        </w:rPr>
      </w:pPr>
      <w:bookmarkStart w:id="55" w:name="_Toc383496973"/>
      <w:bookmarkStart w:id="56" w:name="_Toc27226103"/>
      <w:r w:rsidRPr="00406F5D">
        <w:rPr>
          <w:rFonts w:eastAsia="Times New Roman" w:cs="Arial"/>
          <w:b/>
          <w:bCs/>
          <w:iCs/>
          <w:sz w:val="24"/>
          <w:szCs w:val="28"/>
        </w:rPr>
        <w:t xml:space="preserve">Статья </w:t>
      </w:r>
      <w:r w:rsidR="00576AFF" w:rsidRPr="00406F5D">
        <w:rPr>
          <w:rFonts w:eastAsia="Times New Roman" w:cs="Arial"/>
          <w:b/>
          <w:bCs/>
          <w:iCs/>
          <w:sz w:val="24"/>
          <w:szCs w:val="28"/>
        </w:rPr>
        <w:t>26</w:t>
      </w:r>
      <w:r w:rsidRPr="00406F5D">
        <w:rPr>
          <w:rFonts w:eastAsia="Times New Roman" w:cs="Arial"/>
          <w:b/>
          <w:bCs/>
          <w:iCs/>
          <w:sz w:val="24"/>
          <w:szCs w:val="28"/>
        </w:rPr>
        <w:t>. Состав и назначение территорий общего пользования</w:t>
      </w:r>
      <w:bookmarkEnd w:id="55"/>
      <w:bookmarkEnd w:id="56"/>
    </w:p>
    <w:p w:rsidR="00937082" w:rsidRPr="00406F5D" w:rsidRDefault="00937082" w:rsidP="00576AFF">
      <w:pPr>
        <w:ind w:firstLine="567"/>
        <w:jc w:val="both"/>
        <w:rPr>
          <w:rFonts w:eastAsia="Times New Roman"/>
          <w:sz w:val="24"/>
          <w:szCs w:val="24"/>
        </w:rPr>
      </w:pPr>
      <w:r w:rsidRPr="00406F5D">
        <w:rPr>
          <w:rFonts w:eastAsia="Times New Roman"/>
          <w:sz w:val="24"/>
          <w:szCs w:val="24"/>
        </w:rPr>
        <w:t>1. В состав территорий общего пользования входят территории, занятые парками, набережными, скверами, бульварами, площадями, улицами, проездами, и иные территории, которыми беспрепятственно пользуется неограниченный круг лиц.</w:t>
      </w:r>
    </w:p>
    <w:p w:rsidR="00937082" w:rsidRPr="00406F5D" w:rsidRDefault="00937082" w:rsidP="00576AFF">
      <w:pPr>
        <w:autoSpaceDE w:val="0"/>
        <w:ind w:firstLine="567"/>
        <w:jc w:val="both"/>
        <w:rPr>
          <w:rFonts w:eastAsia="Times New Roman"/>
          <w:sz w:val="24"/>
          <w:szCs w:val="24"/>
        </w:rPr>
      </w:pPr>
      <w:r w:rsidRPr="00406F5D">
        <w:rPr>
          <w:rFonts w:eastAsia="Times New Roman"/>
          <w:sz w:val="24"/>
          <w:szCs w:val="24"/>
        </w:rPr>
        <w:t>2. Земельные участки в границах территорий, занятых парками, скверами, могут быть предоставлены физическим или юридическим лицам для размещения вспомогательных строений и инфраструктуры для отдыха: фонтанов; игровых площадок, спортплощадок; проката игрового и спортивного инвентаря; комплексов аттракционов, игровых залов, бильярдных; помещений для компьютерных игр, интернет-кафе; танцплощадок, дискотек; летних театров и эстрад; предприятий общественного питания (кафе, летние кафе, рестораны); киосков, лоточной торговли, временных объектов мелкорозничной торговли, обслуживания и общественного питания; озеленения; малых архитектурных форм; пунктов оказания первой медицинской помощи; оранжерей; хозяйственных корпусов; опорных пунктов полиции; общественных туалетов; резервуаров для хранения воды; объектов пожарной охраны; стоянок автомобилей; площадок для выгула собак; мемориальных комплексов; дендропарков; и других подобных объектов.</w:t>
      </w:r>
    </w:p>
    <w:p w:rsidR="00937082" w:rsidRPr="00406F5D" w:rsidRDefault="00937082" w:rsidP="00576AFF">
      <w:pPr>
        <w:ind w:firstLine="567"/>
        <w:jc w:val="both"/>
        <w:rPr>
          <w:rFonts w:eastAsia="Times New Roman"/>
          <w:sz w:val="24"/>
          <w:szCs w:val="24"/>
        </w:rPr>
      </w:pPr>
      <w:r w:rsidRPr="00406F5D">
        <w:rPr>
          <w:rFonts w:eastAsia="Times New Roman"/>
          <w:sz w:val="24"/>
          <w:szCs w:val="24"/>
        </w:rPr>
        <w:t>3. Земельные участки в границах территорий, занятых набережными, могут быть предоставлены физическим или юридическим лицам для размещения стоянок автомобилей; спортплощадок; проката игрового и спортивного инвентаря; игровых площадок; предприятий общественного питания (кафе, летние кафе, рестораны); вспомогательных сооружений набережных: причалов, иных сооружений; пунктов оказания первой медицинской помощи; оранжерей; опорных пунктов полиции; общественных туалетов; вспомогательных строений и инфраструктуры для отдыха: бассейнов, фонтанов, малых архитектурных форм; и других подобных объектов.</w:t>
      </w:r>
    </w:p>
    <w:p w:rsidR="00937082" w:rsidRPr="00406F5D" w:rsidRDefault="00937082" w:rsidP="00576AFF">
      <w:pPr>
        <w:autoSpaceDE w:val="0"/>
        <w:ind w:firstLine="567"/>
        <w:jc w:val="both"/>
        <w:rPr>
          <w:rFonts w:eastAsia="Times New Roman"/>
          <w:sz w:val="24"/>
          <w:szCs w:val="24"/>
        </w:rPr>
      </w:pPr>
      <w:r w:rsidRPr="00406F5D">
        <w:rPr>
          <w:rFonts w:eastAsia="Times New Roman"/>
          <w:sz w:val="24"/>
          <w:szCs w:val="24"/>
        </w:rPr>
        <w:t>4. Земельные участки в границах территорий, занятых бульварами, могут быть предоставлены физическим или юридическим лицам для размещения вспомогательных строений и инфраструктуры для отдыха: фонтанов; проката игрового и спортивного инвентаря; киосков, временных объектов мелкорозничной торговли, обслуживания и общественного питания; озеленения; малых архитектурных форм; опорных пунктов полиции; общественных туалетов; площадок для выгула собак; мемориальных комплексов; и других подобных объектов.</w:t>
      </w:r>
    </w:p>
    <w:p w:rsidR="00937082" w:rsidRPr="00406F5D" w:rsidRDefault="00937082" w:rsidP="00576AFF">
      <w:pPr>
        <w:ind w:firstLine="567"/>
        <w:jc w:val="both"/>
        <w:rPr>
          <w:rFonts w:eastAsia="Times New Roman"/>
          <w:sz w:val="24"/>
          <w:szCs w:val="24"/>
        </w:rPr>
      </w:pPr>
      <w:r w:rsidRPr="00406F5D">
        <w:rPr>
          <w:rFonts w:eastAsia="Times New Roman"/>
          <w:sz w:val="24"/>
          <w:szCs w:val="24"/>
        </w:rPr>
        <w:t>5. Земельные участки в границах территорий, занятых площадями, улицами, проездами могут быть предоставлены физическим или юридическим лицам для размещения вспомогательных строений и инфраструктуры для отдыха: фонтанов; проката игрового и спортивного инвентаря; временных объектов мелкорозничной торговли, обслуживания и общественного питания; озеленения; временных площадок, используемых для проведения культурно-массовых мероприятий; малых архитектурных форм; опорных пунктов полиции; общественных туалетов; стоянок автомобилей (парковок); мемориальных комплексов; и других подобных объектов.</w:t>
      </w:r>
    </w:p>
    <w:p w:rsidR="00937082" w:rsidRPr="00406F5D" w:rsidRDefault="00937082" w:rsidP="00576AFF">
      <w:pPr>
        <w:autoSpaceDE w:val="0"/>
        <w:ind w:firstLine="567"/>
        <w:jc w:val="both"/>
        <w:rPr>
          <w:rFonts w:eastAsia="Times New Roman"/>
          <w:sz w:val="24"/>
          <w:szCs w:val="24"/>
        </w:rPr>
      </w:pPr>
      <w:r w:rsidRPr="00406F5D">
        <w:rPr>
          <w:rFonts w:eastAsia="Times New Roman"/>
          <w:sz w:val="24"/>
          <w:szCs w:val="24"/>
        </w:rPr>
        <w:t>6. Земельные участки в границах территорий общего пользования предоставляются для целей размещения объектов, указанных в пунктах 2, 3, 4, 5 настоящей статьи, физическим или юридическим лицам в краткосрочную (до пяти лет) аренду в порядке, установленном нормативным правовым актом Муниципального образования «Иркутский район».</w:t>
      </w:r>
    </w:p>
    <w:p w:rsidR="00482031" w:rsidRPr="00406F5D" w:rsidRDefault="00482031" w:rsidP="00576AFF">
      <w:pPr>
        <w:spacing w:line="48" w:lineRule="exact"/>
        <w:ind w:right="-2" w:firstLine="567"/>
        <w:rPr>
          <w:rFonts w:eastAsia="Times New Roman"/>
          <w:sz w:val="20"/>
          <w:szCs w:val="20"/>
        </w:rPr>
      </w:pPr>
    </w:p>
    <w:p w:rsidR="00D65F50" w:rsidRPr="00406F5D" w:rsidRDefault="00D65F50" w:rsidP="00866C9C">
      <w:pPr>
        <w:keepNext/>
        <w:spacing w:line="360" w:lineRule="auto"/>
        <w:ind w:firstLine="567"/>
        <w:outlineLvl w:val="1"/>
        <w:rPr>
          <w:rFonts w:eastAsia="Times New Roman" w:cs="Arial"/>
          <w:b/>
          <w:bCs/>
          <w:iCs/>
          <w:sz w:val="24"/>
          <w:szCs w:val="28"/>
        </w:rPr>
      </w:pPr>
      <w:bookmarkStart w:id="57" w:name="_Toc383496989"/>
      <w:bookmarkStart w:id="58" w:name="_Toc27226104"/>
      <w:bookmarkEnd w:id="36"/>
      <w:r w:rsidRPr="00406F5D">
        <w:rPr>
          <w:rFonts w:eastAsia="Times New Roman" w:cs="Arial"/>
          <w:b/>
          <w:bCs/>
          <w:iCs/>
          <w:sz w:val="24"/>
          <w:szCs w:val="28"/>
        </w:rPr>
        <w:t xml:space="preserve">Статья </w:t>
      </w:r>
      <w:r w:rsidR="00576AFF" w:rsidRPr="00406F5D">
        <w:rPr>
          <w:rFonts w:eastAsia="Times New Roman" w:cs="Arial"/>
          <w:b/>
          <w:bCs/>
          <w:iCs/>
          <w:sz w:val="24"/>
          <w:szCs w:val="28"/>
        </w:rPr>
        <w:t>27</w:t>
      </w:r>
      <w:r w:rsidRPr="00406F5D">
        <w:rPr>
          <w:rFonts w:eastAsia="Times New Roman" w:cs="Arial"/>
          <w:b/>
          <w:bCs/>
          <w:iCs/>
          <w:sz w:val="24"/>
          <w:szCs w:val="28"/>
        </w:rPr>
        <w:t>. Вступление в силу настоящих Правил</w:t>
      </w:r>
      <w:bookmarkEnd w:id="57"/>
      <w:bookmarkEnd w:id="58"/>
    </w:p>
    <w:p w:rsidR="00D65F50" w:rsidRPr="00406F5D" w:rsidRDefault="00D65F50" w:rsidP="00576AFF">
      <w:pPr>
        <w:ind w:firstLine="567"/>
        <w:jc w:val="both"/>
        <w:rPr>
          <w:rFonts w:eastAsia="Times New Roman"/>
          <w:sz w:val="24"/>
          <w:szCs w:val="24"/>
        </w:rPr>
      </w:pPr>
      <w:r w:rsidRPr="00406F5D">
        <w:rPr>
          <w:rFonts w:eastAsia="Times New Roman"/>
          <w:sz w:val="24"/>
          <w:szCs w:val="24"/>
        </w:rPr>
        <w:t>Настоящие Правила вступают в силу со дня их официального опубликования.</w:t>
      </w:r>
    </w:p>
    <w:p w:rsidR="00D65F50" w:rsidRPr="00406F5D" w:rsidRDefault="00D65F50" w:rsidP="00576AFF">
      <w:pPr>
        <w:ind w:firstLine="567"/>
        <w:jc w:val="both"/>
        <w:rPr>
          <w:rFonts w:ascii="Calibri" w:eastAsia="Times New Roman" w:hAnsi="Calibri" w:cs="Calibri"/>
        </w:rPr>
      </w:pPr>
      <w:r w:rsidRPr="00406F5D">
        <w:rPr>
          <w:rFonts w:eastAsia="Times New Roman"/>
          <w:sz w:val="24"/>
          <w:szCs w:val="24"/>
        </w:rPr>
        <w:t>Сведения о градостроительных регламентах и о территориальных зонах после утверждения настоящих Правил подлежат внесению в государственный кадастр объектов недвижимости.</w:t>
      </w:r>
    </w:p>
    <w:p w:rsidR="00D65F50" w:rsidRPr="00406F5D" w:rsidRDefault="00D65F50" w:rsidP="00576AFF">
      <w:pPr>
        <w:ind w:firstLine="567"/>
        <w:rPr>
          <w:rFonts w:ascii="Calibri" w:eastAsia="Times New Roman" w:hAnsi="Calibri" w:cs="Calibri"/>
          <w:sz w:val="16"/>
          <w:szCs w:val="16"/>
        </w:rPr>
      </w:pPr>
    </w:p>
    <w:p w:rsidR="00D65F50" w:rsidRDefault="00D65F50" w:rsidP="00866C9C">
      <w:pPr>
        <w:keepNext/>
        <w:ind w:firstLine="567"/>
        <w:outlineLvl w:val="1"/>
        <w:rPr>
          <w:rFonts w:eastAsia="Times New Roman" w:cs="Arial"/>
          <w:b/>
          <w:bCs/>
          <w:iCs/>
          <w:sz w:val="24"/>
          <w:szCs w:val="28"/>
        </w:rPr>
      </w:pPr>
      <w:bookmarkStart w:id="59" w:name="_Toc383496990"/>
      <w:bookmarkStart w:id="60" w:name="_Toc27226105"/>
      <w:r w:rsidRPr="00406F5D">
        <w:rPr>
          <w:rFonts w:eastAsia="Times New Roman" w:cs="Arial"/>
          <w:b/>
          <w:bCs/>
          <w:iCs/>
          <w:sz w:val="24"/>
          <w:szCs w:val="28"/>
        </w:rPr>
        <w:t xml:space="preserve">Статья </w:t>
      </w:r>
      <w:r w:rsidR="00576AFF" w:rsidRPr="00406F5D">
        <w:rPr>
          <w:rFonts w:eastAsia="Times New Roman" w:cs="Arial"/>
          <w:b/>
          <w:bCs/>
          <w:iCs/>
          <w:sz w:val="24"/>
          <w:szCs w:val="28"/>
        </w:rPr>
        <w:t>28</w:t>
      </w:r>
      <w:r w:rsidRPr="00406F5D">
        <w:rPr>
          <w:rFonts w:eastAsia="Times New Roman" w:cs="Arial"/>
          <w:b/>
          <w:bCs/>
          <w:iCs/>
          <w:sz w:val="24"/>
          <w:szCs w:val="28"/>
        </w:rPr>
        <w:t>. Действие настоящих правил по отношению к ранее возникшим правоотношениям</w:t>
      </w:r>
      <w:bookmarkEnd w:id="59"/>
      <w:bookmarkEnd w:id="60"/>
    </w:p>
    <w:p w:rsidR="00866C9C" w:rsidRPr="00866C9C" w:rsidRDefault="00866C9C" w:rsidP="00866C9C"/>
    <w:p w:rsidR="00D65F50" w:rsidRPr="00406F5D" w:rsidRDefault="00D65F50" w:rsidP="00576AFF">
      <w:pPr>
        <w:autoSpaceDE w:val="0"/>
        <w:ind w:firstLine="567"/>
        <w:jc w:val="both"/>
        <w:rPr>
          <w:rFonts w:eastAsia="Times New Roman"/>
          <w:sz w:val="24"/>
          <w:szCs w:val="24"/>
        </w:rPr>
      </w:pPr>
      <w:r w:rsidRPr="00406F5D">
        <w:rPr>
          <w:rFonts w:eastAsia="Times New Roman"/>
          <w:sz w:val="24"/>
          <w:szCs w:val="24"/>
        </w:rPr>
        <w:t>1. Ранее принятые муниципальные правовые акты по вопросам землепользования и застройки применяются в части, не противоречащей настоящим Правилам.</w:t>
      </w:r>
    </w:p>
    <w:p w:rsidR="00D65F50" w:rsidRPr="00406F5D" w:rsidRDefault="00D65F50" w:rsidP="00576AFF">
      <w:pPr>
        <w:autoSpaceDE w:val="0"/>
        <w:ind w:firstLine="567"/>
        <w:jc w:val="both"/>
        <w:rPr>
          <w:rFonts w:eastAsia="Times New Roman"/>
          <w:sz w:val="24"/>
          <w:szCs w:val="24"/>
        </w:rPr>
      </w:pPr>
      <w:r w:rsidRPr="00406F5D">
        <w:rPr>
          <w:rFonts w:eastAsia="Times New Roman"/>
          <w:sz w:val="24"/>
          <w:szCs w:val="24"/>
        </w:rPr>
        <w:t>2. Действие настоящих Правил не распространяется на использование земельных участков, строительство и реконструкцию зданий и сооружений на их территории, разрешения на строительство и реконструкцию которых выданы до вступления настоящих Правил в силу, при условии, что срок действия разрешения на строительство и реконструкцию не истек.</w:t>
      </w:r>
    </w:p>
    <w:p w:rsidR="00D65F50" w:rsidRPr="00406F5D" w:rsidRDefault="00D65F50" w:rsidP="00576AFF">
      <w:pPr>
        <w:autoSpaceDE w:val="0"/>
        <w:ind w:firstLine="567"/>
        <w:jc w:val="both"/>
        <w:rPr>
          <w:rFonts w:eastAsia="Times New Roman"/>
          <w:sz w:val="24"/>
          <w:szCs w:val="24"/>
        </w:rPr>
      </w:pPr>
      <w:r w:rsidRPr="00406F5D">
        <w:rPr>
          <w:rFonts w:eastAsia="Times New Roman"/>
          <w:sz w:val="24"/>
          <w:szCs w:val="24"/>
        </w:rPr>
        <w:t>3. Использование земельных участков и расположенных на них объектов капитального строительства допускается в соответствии с видом разрешенного использования, предусмотренным градостроительным регламентом для территориальной зоны.</w:t>
      </w:r>
    </w:p>
    <w:p w:rsidR="00D65F50" w:rsidRPr="00406F5D" w:rsidRDefault="00D65F50" w:rsidP="00576AFF">
      <w:pPr>
        <w:autoSpaceDE w:val="0"/>
        <w:ind w:firstLine="567"/>
        <w:jc w:val="both"/>
        <w:rPr>
          <w:rFonts w:eastAsia="Times New Roman"/>
          <w:sz w:val="24"/>
          <w:szCs w:val="24"/>
        </w:rPr>
      </w:pPr>
      <w:r w:rsidRPr="00406F5D">
        <w:rPr>
          <w:rFonts w:eastAsia="Times New Roman"/>
          <w:sz w:val="24"/>
          <w:szCs w:val="24"/>
        </w:rPr>
        <w:t>4. Все изменения несоответствующих объектов капитального строительства могут производиться только в направлении приведения их в соответствие с настоящими Правилами или путем уменьшения их несоответствия предельным параметрам разрешенного строительства, реконструкции.</w:t>
      </w:r>
    </w:p>
    <w:p w:rsidR="00D65F50" w:rsidRPr="00406F5D" w:rsidRDefault="00D65F50" w:rsidP="00D65F50">
      <w:pPr>
        <w:autoSpaceDE w:val="0"/>
        <w:ind w:firstLine="284"/>
        <w:jc w:val="both"/>
        <w:rPr>
          <w:rFonts w:eastAsia="Times New Roman"/>
          <w:sz w:val="24"/>
          <w:szCs w:val="24"/>
        </w:rPr>
      </w:pPr>
      <w:r w:rsidRPr="00406F5D">
        <w:rPr>
          <w:rFonts w:eastAsia="Times New Roman"/>
          <w:sz w:val="24"/>
          <w:szCs w:val="24"/>
        </w:rPr>
        <w:t>Ремонт и содержание объектов капитального строительства, не соответствующих настоящим Правилам, должны осуществляться при условии, что эти действия не увеличивают степень несоответствия этих объектов настоящим Правилам.</w:t>
      </w:r>
    </w:p>
    <w:p w:rsidR="00D65F50" w:rsidRPr="00406F5D" w:rsidRDefault="00D65F50" w:rsidP="00D65F50">
      <w:pPr>
        <w:autoSpaceDE w:val="0"/>
        <w:ind w:firstLine="284"/>
        <w:jc w:val="both"/>
        <w:rPr>
          <w:rFonts w:eastAsia="Times New Roman"/>
          <w:sz w:val="24"/>
          <w:szCs w:val="24"/>
        </w:rPr>
      </w:pPr>
      <w:r w:rsidRPr="00406F5D">
        <w:rPr>
          <w:rFonts w:eastAsia="Times New Roman"/>
          <w:sz w:val="24"/>
          <w:szCs w:val="24"/>
        </w:rPr>
        <w:t>5. Реконструкция и расширение существующих объектов капитального строительства, а также строительство новых объектов могут осуществляться только в соответствии с установленными настоящими Правилами градостроительными регламентами.</w:t>
      </w:r>
    </w:p>
    <w:p w:rsidR="00D65F50" w:rsidRPr="00406F5D" w:rsidRDefault="00D65F50" w:rsidP="00D65F50">
      <w:pPr>
        <w:rPr>
          <w:rFonts w:ascii="Calibri" w:eastAsia="Times New Roman" w:hAnsi="Calibri" w:cs="Calibri"/>
        </w:rPr>
      </w:pPr>
    </w:p>
    <w:p w:rsidR="00D65F50" w:rsidRPr="00406F5D" w:rsidRDefault="00D65F50" w:rsidP="00866C9C">
      <w:pPr>
        <w:keepNext/>
        <w:ind w:firstLine="567"/>
        <w:outlineLvl w:val="1"/>
        <w:rPr>
          <w:rFonts w:eastAsia="Times New Roman" w:cs="Arial"/>
          <w:b/>
          <w:bCs/>
          <w:iCs/>
          <w:sz w:val="24"/>
          <w:szCs w:val="28"/>
        </w:rPr>
      </w:pPr>
      <w:bookmarkStart w:id="61" w:name="_Toc383496991"/>
      <w:bookmarkStart w:id="62" w:name="_Toc27226106"/>
      <w:r w:rsidRPr="00406F5D">
        <w:rPr>
          <w:rFonts w:eastAsia="Times New Roman" w:cs="Arial"/>
          <w:b/>
          <w:bCs/>
          <w:iCs/>
          <w:sz w:val="24"/>
          <w:szCs w:val="28"/>
        </w:rPr>
        <w:t xml:space="preserve">Статья </w:t>
      </w:r>
      <w:r w:rsidR="00576AFF" w:rsidRPr="00406F5D">
        <w:rPr>
          <w:rFonts w:eastAsia="Times New Roman" w:cs="Arial"/>
          <w:b/>
          <w:bCs/>
          <w:iCs/>
          <w:sz w:val="24"/>
          <w:szCs w:val="28"/>
        </w:rPr>
        <w:t>29</w:t>
      </w:r>
      <w:r w:rsidRPr="00406F5D">
        <w:rPr>
          <w:rFonts w:eastAsia="Times New Roman" w:cs="Arial"/>
          <w:b/>
          <w:bCs/>
          <w:iCs/>
          <w:sz w:val="24"/>
          <w:szCs w:val="28"/>
        </w:rPr>
        <w:t>. Действие настоящих Правил по отношению к градостроительной документации</w:t>
      </w:r>
      <w:bookmarkEnd w:id="61"/>
      <w:bookmarkEnd w:id="62"/>
    </w:p>
    <w:p w:rsidR="00D65F50" w:rsidRPr="00406F5D" w:rsidRDefault="00D65F50" w:rsidP="00576AFF">
      <w:pPr>
        <w:autoSpaceDE w:val="0"/>
        <w:ind w:firstLine="567"/>
        <w:jc w:val="both"/>
        <w:rPr>
          <w:rFonts w:eastAsia="Times New Roman"/>
          <w:sz w:val="24"/>
          <w:szCs w:val="24"/>
        </w:rPr>
      </w:pPr>
      <w:r w:rsidRPr="00406F5D">
        <w:rPr>
          <w:rFonts w:eastAsia="Times New Roman"/>
          <w:sz w:val="24"/>
          <w:szCs w:val="24"/>
        </w:rPr>
        <w:t>1. После введения в действие настоящих Правил ранее утвержденная градостроительная документация применяется в части, не противоречащей настоящим Правилам.</w:t>
      </w:r>
    </w:p>
    <w:p w:rsidR="00D65F50" w:rsidRPr="00406F5D" w:rsidRDefault="00D65F50" w:rsidP="00576AFF">
      <w:pPr>
        <w:autoSpaceDE w:val="0"/>
        <w:ind w:firstLine="567"/>
        <w:jc w:val="both"/>
        <w:rPr>
          <w:rFonts w:eastAsia="Times New Roman"/>
          <w:sz w:val="24"/>
          <w:szCs w:val="24"/>
        </w:rPr>
      </w:pPr>
      <w:r w:rsidRPr="00406F5D">
        <w:rPr>
          <w:rFonts w:eastAsia="Times New Roman"/>
          <w:sz w:val="24"/>
          <w:szCs w:val="24"/>
        </w:rPr>
        <w:t>2. Глава сельского поселения после введения в действие настоящих Правил может принимать решения о разработке документации по планировке территории.</w:t>
      </w:r>
    </w:p>
    <w:p w:rsidR="00D65F50" w:rsidRPr="00406F5D" w:rsidRDefault="00D65F50" w:rsidP="00D65F50">
      <w:pPr>
        <w:rPr>
          <w:rFonts w:ascii="Calibri" w:eastAsia="Times New Roman" w:hAnsi="Calibri" w:cs="Calibri"/>
          <w:sz w:val="16"/>
          <w:szCs w:val="16"/>
        </w:rPr>
      </w:pPr>
    </w:p>
    <w:p w:rsidR="00C64423" w:rsidRPr="00406F5D" w:rsidRDefault="00C64423" w:rsidP="00C64423">
      <w:pPr>
        <w:suppressAutoHyphens/>
        <w:autoSpaceDE w:val="0"/>
        <w:autoSpaceDN w:val="0"/>
        <w:adjustRightInd w:val="0"/>
        <w:spacing w:before="38"/>
        <w:ind w:right="-2" w:firstLine="709"/>
        <w:contextualSpacing/>
        <w:jc w:val="both"/>
        <w:rPr>
          <w:rFonts w:eastAsia="Times New Roman"/>
          <w:sz w:val="24"/>
          <w:szCs w:val="24"/>
        </w:rPr>
        <w:sectPr w:rsidR="00C64423" w:rsidRPr="00406F5D" w:rsidSect="002D2193">
          <w:headerReference w:type="default" r:id="rId14"/>
          <w:pgSz w:w="11906" w:h="16838"/>
          <w:pgMar w:top="567" w:right="851" w:bottom="1701" w:left="1701" w:header="709" w:footer="709" w:gutter="0"/>
          <w:cols w:space="708"/>
          <w:docGrid w:linePitch="360"/>
        </w:sectPr>
      </w:pPr>
    </w:p>
    <w:p w:rsidR="00AB465C" w:rsidRPr="00406F5D" w:rsidRDefault="003D2800" w:rsidP="00482031">
      <w:pPr>
        <w:ind w:right="-2" w:firstLine="710"/>
        <w:jc w:val="center"/>
        <w:outlineLvl w:val="0"/>
        <w:rPr>
          <w:sz w:val="28"/>
          <w:szCs w:val="28"/>
        </w:rPr>
      </w:pPr>
      <w:bookmarkStart w:id="63" w:name="_Toc27226107"/>
      <w:r w:rsidRPr="00406F5D">
        <w:rPr>
          <w:rFonts w:eastAsia="Times New Roman"/>
          <w:b/>
          <w:bCs/>
          <w:sz w:val="28"/>
          <w:szCs w:val="28"/>
        </w:rPr>
        <w:t xml:space="preserve">Часть </w:t>
      </w:r>
      <w:r w:rsidR="00D65F50" w:rsidRPr="00406F5D">
        <w:rPr>
          <w:rFonts w:eastAsia="Times New Roman"/>
          <w:b/>
          <w:bCs/>
          <w:sz w:val="28"/>
          <w:szCs w:val="28"/>
        </w:rPr>
        <w:t>2</w:t>
      </w:r>
      <w:r w:rsidR="00AB465C" w:rsidRPr="00406F5D">
        <w:rPr>
          <w:rFonts w:eastAsia="Times New Roman"/>
          <w:b/>
          <w:bCs/>
          <w:sz w:val="28"/>
          <w:szCs w:val="28"/>
        </w:rPr>
        <w:t>. Градостроительные регламенты</w:t>
      </w:r>
      <w:bookmarkEnd w:id="63"/>
    </w:p>
    <w:p w:rsidR="00AB465C" w:rsidRPr="00406F5D" w:rsidRDefault="00AB465C" w:rsidP="002D2193">
      <w:pPr>
        <w:spacing w:line="20" w:lineRule="exact"/>
        <w:ind w:right="-2" w:firstLine="710"/>
        <w:rPr>
          <w:sz w:val="24"/>
          <w:szCs w:val="24"/>
        </w:rPr>
      </w:pPr>
    </w:p>
    <w:p w:rsidR="00AB465C" w:rsidRPr="00406F5D" w:rsidRDefault="00AB465C" w:rsidP="002D2193">
      <w:pPr>
        <w:spacing w:line="235" w:lineRule="exact"/>
        <w:ind w:right="-2" w:firstLine="710"/>
        <w:rPr>
          <w:sz w:val="24"/>
          <w:szCs w:val="24"/>
        </w:rPr>
      </w:pPr>
    </w:p>
    <w:p w:rsidR="00AB465C" w:rsidRPr="00406F5D" w:rsidRDefault="00D65F50" w:rsidP="00F5615E">
      <w:pPr>
        <w:pStyle w:val="1"/>
        <w:spacing w:before="0"/>
        <w:ind w:firstLine="567"/>
        <w:jc w:val="center"/>
        <w:rPr>
          <w:rFonts w:ascii="Times New Roman" w:hAnsi="Times New Roman" w:cs="Times New Roman"/>
          <w:color w:val="auto"/>
          <w:sz w:val="24"/>
          <w:szCs w:val="24"/>
        </w:rPr>
      </w:pPr>
      <w:bookmarkStart w:id="64" w:name="_Toc27226108"/>
      <w:r w:rsidRPr="00406F5D">
        <w:rPr>
          <w:rFonts w:ascii="Times New Roman" w:eastAsia="Times New Roman" w:hAnsi="Times New Roman" w:cs="Times New Roman"/>
          <w:color w:val="auto"/>
          <w:sz w:val="24"/>
          <w:szCs w:val="24"/>
        </w:rPr>
        <w:t xml:space="preserve">Глава </w:t>
      </w:r>
      <w:r w:rsidR="00F5615E">
        <w:rPr>
          <w:rFonts w:ascii="Times New Roman" w:eastAsia="Times New Roman" w:hAnsi="Times New Roman" w:cs="Times New Roman"/>
          <w:color w:val="auto"/>
          <w:sz w:val="24"/>
          <w:szCs w:val="24"/>
        </w:rPr>
        <w:t>8</w:t>
      </w:r>
      <w:r w:rsidR="00166192" w:rsidRPr="00406F5D">
        <w:rPr>
          <w:rFonts w:ascii="Times New Roman" w:eastAsia="Times New Roman" w:hAnsi="Times New Roman" w:cs="Times New Roman"/>
          <w:color w:val="auto"/>
          <w:sz w:val="24"/>
          <w:szCs w:val="24"/>
        </w:rPr>
        <w:t>.</w:t>
      </w:r>
      <w:r w:rsidR="00AB465C" w:rsidRPr="00406F5D">
        <w:rPr>
          <w:rFonts w:ascii="Times New Roman" w:eastAsia="Times New Roman" w:hAnsi="Times New Roman" w:cs="Times New Roman"/>
          <w:color w:val="auto"/>
          <w:sz w:val="24"/>
          <w:szCs w:val="24"/>
        </w:rPr>
        <w:t xml:space="preserve"> </w:t>
      </w:r>
      <w:r w:rsidR="00F5615E" w:rsidRPr="00406F5D">
        <w:rPr>
          <w:rFonts w:ascii="Times New Roman" w:eastAsia="Times New Roman" w:hAnsi="Times New Roman" w:cs="Times New Roman"/>
          <w:color w:val="auto"/>
          <w:sz w:val="24"/>
          <w:szCs w:val="24"/>
        </w:rPr>
        <w:t>ИСПОЛЬЗОВАНИЕ ЗЕМЕЛЬНЫХ УЧАСТКОВ И ЗЕМЕЛЬ, НА КОТОРЫЕ ДЕЙСТВИЕ ГРАДОСТРОИТЕЛЬНЫХ РЕГЛАМЕНТОВ НЕ РАСПРОСТРАНЯЕТСЯ ИЛИ ДЛЯ КОТОРЫХ ГРАДОСТРОИТЕЛЬНЫЕ РЕГЛАМЕНТЫ НЕ УСТАНАВЛИВАЮТСЯ</w:t>
      </w:r>
      <w:bookmarkEnd w:id="64"/>
    </w:p>
    <w:p w:rsidR="00AB465C" w:rsidRPr="00406F5D" w:rsidRDefault="00AB465C" w:rsidP="002D2193">
      <w:pPr>
        <w:spacing w:line="49" w:lineRule="exact"/>
        <w:ind w:right="-2" w:firstLine="710"/>
        <w:rPr>
          <w:sz w:val="24"/>
          <w:szCs w:val="24"/>
        </w:rPr>
      </w:pPr>
    </w:p>
    <w:p w:rsidR="00AB465C" w:rsidRPr="00406F5D" w:rsidRDefault="003D2800" w:rsidP="00F5615E">
      <w:pPr>
        <w:pStyle w:val="1"/>
        <w:spacing w:before="240"/>
        <w:ind w:firstLine="567"/>
        <w:jc w:val="both"/>
        <w:rPr>
          <w:rFonts w:ascii="Times New Roman" w:hAnsi="Times New Roman" w:cs="Times New Roman"/>
          <w:color w:val="auto"/>
          <w:sz w:val="24"/>
          <w:szCs w:val="24"/>
        </w:rPr>
      </w:pPr>
      <w:bookmarkStart w:id="65" w:name="_Toc27226109"/>
      <w:r w:rsidRPr="00406F5D">
        <w:rPr>
          <w:rFonts w:ascii="Times New Roman" w:eastAsia="Times New Roman" w:hAnsi="Times New Roman" w:cs="Times New Roman"/>
          <w:color w:val="auto"/>
          <w:sz w:val="24"/>
          <w:szCs w:val="24"/>
        </w:rPr>
        <w:t xml:space="preserve">Статья </w:t>
      </w:r>
      <w:r w:rsidR="00576AFF" w:rsidRPr="00406F5D">
        <w:rPr>
          <w:rFonts w:ascii="Times New Roman" w:eastAsia="Times New Roman" w:hAnsi="Times New Roman" w:cs="Times New Roman"/>
          <w:color w:val="auto"/>
          <w:sz w:val="24"/>
          <w:szCs w:val="24"/>
        </w:rPr>
        <w:t>30</w:t>
      </w:r>
      <w:r w:rsidR="00AB465C" w:rsidRPr="00406F5D">
        <w:rPr>
          <w:rFonts w:ascii="Times New Roman" w:eastAsia="Times New Roman" w:hAnsi="Times New Roman" w:cs="Times New Roman"/>
          <w:color w:val="auto"/>
          <w:sz w:val="24"/>
          <w:szCs w:val="24"/>
        </w:rPr>
        <w:t>. Использование земель для которых градостроительные регламенты не устанавливаются</w:t>
      </w:r>
      <w:bookmarkEnd w:id="65"/>
    </w:p>
    <w:p w:rsidR="00AB465C" w:rsidRPr="00406F5D" w:rsidRDefault="00AB465C" w:rsidP="00F5615E">
      <w:pPr>
        <w:spacing w:line="2" w:lineRule="exact"/>
        <w:ind w:right="-2" w:firstLine="567"/>
        <w:rPr>
          <w:sz w:val="24"/>
          <w:szCs w:val="24"/>
        </w:rPr>
      </w:pPr>
    </w:p>
    <w:p w:rsidR="00AB465C" w:rsidRPr="00406F5D" w:rsidRDefault="00AB465C" w:rsidP="00F5615E">
      <w:pPr>
        <w:numPr>
          <w:ilvl w:val="0"/>
          <w:numId w:val="1"/>
        </w:numPr>
        <w:tabs>
          <w:tab w:val="left" w:pos="1220"/>
        </w:tabs>
        <w:ind w:right="-2" w:firstLine="567"/>
        <w:rPr>
          <w:rFonts w:eastAsia="Times New Roman"/>
          <w:b/>
          <w:bCs/>
          <w:sz w:val="24"/>
          <w:szCs w:val="24"/>
        </w:rPr>
      </w:pPr>
      <w:r w:rsidRPr="00406F5D">
        <w:rPr>
          <w:rFonts w:eastAsia="Times New Roman"/>
          <w:i/>
          <w:iCs/>
          <w:sz w:val="24"/>
          <w:szCs w:val="24"/>
        </w:rPr>
        <w:t>земли лесного фонда</w:t>
      </w:r>
    </w:p>
    <w:p w:rsidR="00AB465C" w:rsidRPr="00406F5D" w:rsidRDefault="00AB465C" w:rsidP="00F5615E">
      <w:pPr>
        <w:spacing w:line="4" w:lineRule="exact"/>
        <w:ind w:right="-2" w:firstLine="567"/>
        <w:rPr>
          <w:sz w:val="24"/>
          <w:szCs w:val="24"/>
        </w:rPr>
      </w:pPr>
    </w:p>
    <w:p w:rsidR="00AB465C" w:rsidRPr="00406F5D" w:rsidRDefault="00AB465C" w:rsidP="00F5615E">
      <w:pPr>
        <w:spacing w:line="239" w:lineRule="auto"/>
        <w:ind w:right="-2" w:firstLine="567"/>
        <w:jc w:val="both"/>
        <w:rPr>
          <w:sz w:val="24"/>
          <w:szCs w:val="24"/>
        </w:rPr>
      </w:pPr>
      <w:r w:rsidRPr="00406F5D">
        <w:rPr>
          <w:rFonts w:eastAsia="Times New Roman"/>
          <w:sz w:val="24"/>
          <w:szCs w:val="24"/>
        </w:rPr>
        <w:t xml:space="preserve">Условия использования для земель лесного фонда устанавливаются Лесным </w:t>
      </w:r>
      <w:r w:rsidR="000D1578" w:rsidRPr="00406F5D">
        <w:rPr>
          <w:rFonts w:eastAsia="Times New Roman"/>
          <w:sz w:val="24"/>
          <w:szCs w:val="24"/>
        </w:rPr>
        <w:t>к</w:t>
      </w:r>
      <w:r w:rsidRPr="00406F5D">
        <w:rPr>
          <w:rFonts w:eastAsia="Times New Roman"/>
          <w:sz w:val="24"/>
          <w:szCs w:val="24"/>
        </w:rPr>
        <w:t>од</w:t>
      </w:r>
      <w:r w:rsidR="000D1578" w:rsidRPr="00406F5D">
        <w:rPr>
          <w:rFonts w:eastAsia="Times New Roman"/>
          <w:sz w:val="24"/>
          <w:szCs w:val="24"/>
        </w:rPr>
        <w:t>ексом Российской Федерации</w:t>
      </w:r>
      <w:r w:rsidRPr="00406F5D">
        <w:rPr>
          <w:rFonts w:eastAsia="Times New Roman"/>
          <w:sz w:val="24"/>
          <w:szCs w:val="24"/>
        </w:rPr>
        <w:t xml:space="preserve">, Земельным </w:t>
      </w:r>
      <w:r w:rsidR="000D1578" w:rsidRPr="00406F5D">
        <w:rPr>
          <w:rFonts w:eastAsia="Times New Roman"/>
          <w:sz w:val="24"/>
          <w:szCs w:val="24"/>
        </w:rPr>
        <w:t>к</w:t>
      </w:r>
      <w:r w:rsidRPr="00406F5D">
        <w:rPr>
          <w:rFonts w:eastAsia="Times New Roman"/>
          <w:sz w:val="24"/>
          <w:szCs w:val="24"/>
        </w:rPr>
        <w:t xml:space="preserve">одексом Российской Федерации, Градостроительным </w:t>
      </w:r>
      <w:r w:rsidR="000D1578" w:rsidRPr="00406F5D">
        <w:rPr>
          <w:rFonts w:eastAsia="Times New Roman"/>
          <w:sz w:val="24"/>
          <w:szCs w:val="24"/>
        </w:rPr>
        <w:t>кодексом Российской Федерации</w:t>
      </w:r>
      <w:r w:rsidR="00295071" w:rsidRPr="00406F5D">
        <w:rPr>
          <w:rFonts w:eastAsia="Times New Roman"/>
          <w:sz w:val="24"/>
          <w:szCs w:val="24"/>
        </w:rPr>
        <w:t>.</w:t>
      </w:r>
    </w:p>
    <w:p w:rsidR="00AB465C" w:rsidRPr="00406F5D" w:rsidRDefault="00AB465C" w:rsidP="00F5615E">
      <w:pPr>
        <w:spacing w:line="1" w:lineRule="exact"/>
        <w:ind w:right="-2" w:firstLine="567"/>
        <w:rPr>
          <w:sz w:val="24"/>
          <w:szCs w:val="24"/>
        </w:rPr>
      </w:pPr>
    </w:p>
    <w:p w:rsidR="000D1578" w:rsidRPr="00406F5D" w:rsidRDefault="000D1578" w:rsidP="00F5615E">
      <w:pPr>
        <w:spacing w:line="312" w:lineRule="auto"/>
        <w:ind w:firstLine="567"/>
        <w:jc w:val="both"/>
        <w:rPr>
          <w:rFonts w:eastAsia="Times New Roman"/>
          <w:i/>
          <w:sz w:val="24"/>
          <w:szCs w:val="24"/>
        </w:rPr>
      </w:pPr>
      <w:r w:rsidRPr="00406F5D">
        <w:rPr>
          <w:rFonts w:eastAsia="Times New Roman"/>
          <w:i/>
          <w:sz w:val="24"/>
          <w:szCs w:val="24"/>
        </w:rPr>
        <w:t>- земли, покрытых поверхностными водами</w:t>
      </w:r>
    </w:p>
    <w:p w:rsidR="00AB465C" w:rsidRPr="00406F5D" w:rsidRDefault="00AB465C" w:rsidP="00F5615E">
      <w:pPr>
        <w:spacing w:line="4" w:lineRule="exact"/>
        <w:ind w:right="-2" w:firstLine="567"/>
        <w:rPr>
          <w:sz w:val="24"/>
          <w:szCs w:val="24"/>
        </w:rPr>
      </w:pPr>
    </w:p>
    <w:p w:rsidR="00AB465C" w:rsidRPr="00406F5D" w:rsidRDefault="00AB465C" w:rsidP="00F5615E">
      <w:pPr>
        <w:spacing w:line="239" w:lineRule="auto"/>
        <w:ind w:right="-2" w:firstLine="567"/>
        <w:jc w:val="both"/>
        <w:rPr>
          <w:sz w:val="24"/>
          <w:szCs w:val="24"/>
        </w:rPr>
      </w:pPr>
      <w:r w:rsidRPr="00406F5D">
        <w:rPr>
          <w:rFonts w:eastAsia="Times New Roman"/>
          <w:sz w:val="24"/>
          <w:szCs w:val="24"/>
        </w:rPr>
        <w:t xml:space="preserve">Условия использования и ограничения на территории водных объектов регламентируются Водным </w:t>
      </w:r>
      <w:r w:rsidR="000D1578" w:rsidRPr="00406F5D">
        <w:rPr>
          <w:rFonts w:eastAsia="Times New Roman"/>
          <w:sz w:val="24"/>
          <w:szCs w:val="24"/>
        </w:rPr>
        <w:t>к</w:t>
      </w:r>
      <w:r w:rsidRPr="00406F5D">
        <w:rPr>
          <w:rFonts w:eastAsia="Times New Roman"/>
          <w:sz w:val="24"/>
          <w:szCs w:val="24"/>
        </w:rPr>
        <w:t xml:space="preserve">одексом Российской Федерации, Градостроительным </w:t>
      </w:r>
      <w:r w:rsidR="000D1578" w:rsidRPr="00406F5D">
        <w:rPr>
          <w:rFonts w:eastAsia="Times New Roman"/>
          <w:sz w:val="24"/>
          <w:szCs w:val="24"/>
        </w:rPr>
        <w:t>к</w:t>
      </w:r>
      <w:r w:rsidRPr="00406F5D">
        <w:rPr>
          <w:rFonts w:eastAsia="Times New Roman"/>
          <w:sz w:val="24"/>
          <w:szCs w:val="24"/>
        </w:rPr>
        <w:t xml:space="preserve">одексом Российской Федерации, Земельным </w:t>
      </w:r>
      <w:r w:rsidR="000D1578" w:rsidRPr="00406F5D">
        <w:rPr>
          <w:rFonts w:eastAsia="Times New Roman"/>
          <w:sz w:val="24"/>
          <w:szCs w:val="24"/>
        </w:rPr>
        <w:t>кодексом Российской Федерации</w:t>
      </w:r>
      <w:r w:rsidRPr="00406F5D">
        <w:rPr>
          <w:rFonts w:eastAsia="Times New Roman"/>
          <w:sz w:val="24"/>
          <w:szCs w:val="24"/>
        </w:rPr>
        <w:t>, региональными и местными нормативно-правовыми актами.</w:t>
      </w:r>
    </w:p>
    <w:p w:rsidR="00AB465C" w:rsidRPr="00406F5D" w:rsidRDefault="00AB465C" w:rsidP="00F5615E">
      <w:pPr>
        <w:spacing w:line="2" w:lineRule="exact"/>
        <w:ind w:right="-2" w:firstLine="567"/>
        <w:rPr>
          <w:sz w:val="24"/>
          <w:szCs w:val="24"/>
        </w:rPr>
      </w:pPr>
    </w:p>
    <w:p w:rsidR="00AB465C" w:rsidRPr="00406F5D" w:rsidRDefault="00AB465C" w:rsidP="00F5615E">
      <w:pPr>
        <w:numPr>
          <w:ilvl w:val="0"/>
          <w:numId w:val="2"/>
        </w:numPr>
        <w:tabs>
          <w:tab w:val="left" w:pos="1220"/>
        </w:tabs>
        <w:ind w:right="-2" w:firstLine="567"/>
        <w:rPr>
          <w:rFonts w:eastAsia="Times New Roman"/>
          <w:b/>
          <w:bCs/>
          <w:sz w:val="24"/>
          <w:szCs w:val="24"/>
        </w:rPr>
      </w:pPr>
      <w:r w:rsidRPr="00406F5D">
        <w:rPr>
          <w:rFonts w:eastAsia="Times New Roman"/>
          <w:i/>
          <w:iCs/>
          <w:sz w:val="24"/>
          <w:szCs w:val="24"/>
        </w:rPr>
        <w:t>сельскохозяйственны</w:t>
      </w:r>
      <w:r w:rsidR="000D1578" w:rsidRPr="00406F5D">
        <w:rPr>
          <w:rFonts w:eastAsia="Times New Roman"/>
          <w:i/>
          <w:iCs/>
          <w:sz w:val="24"/>
          <w:szCs w:val="24"/>
        </w:rPr>
        <w:t>е</w:t>
      </w:r>
      <w:r w:rsidRPr="00406F5D">
        <w:rPr>
          <w:rFonts w:eastAsia="Times New Roman"/>
          <w:i/>
          <w:iCs/>
          <w:sz w:val="24"/>
          <w:szCs w:val="24"/>
        </w:rPr>
        <w:t xml:space="preserve"> угод</w:t>
      </w:r>
      <w:r w:rsidR="000D1578" w:rsidRPr="00406F5D">
        <w:rPr>
          <w:rFonts w:eastAsia="Times New Roman"/>
          <w:i/>
          <w:iCs/>
          <w:sz w:val="24"/>
          <w:szCs w:val="24"/>
        </w:rPr>
        <w:t>ья в составе земель сельскохозяйственного назначения</w:t>
      </w:r>
    </w:p>
    <w:p w:rsidR="00AB465C" w:rsidRPr="00406F5D" w:rsidRDefault="00AB465C" w:rsidP="00F5615E">
      <w:pPr>
        <w:spacing w:line="4" w:lineRule="exact"/>
        <w:ind w:right="-2" w:firstLine="567"/>
        <w:rPr>
          <w:sz w:val="24"/>
          <w:szCs w:val="24"/>
        </w:rPr>
      </w:pPr>
    </w:p>
    <w:p w:rsidR="00AB465C" w:rsidRPr="00406F5D" w:rsidRDefault="00AB465C" w:rsidP="00F5615E">
      <w:pPr>
        <w:spacing w:line="252" w:lineRule="auto"/>
        <w:ind w:right="-2" w:firstLine="567"/>
        <w:jc w:val="both"/>
        <w:rPr>
          <w:sz w:val="24"/>
          <w:szCs w:val="24"/>
        </w:rPr>
      </w:pPr>
      <w:r w:rsidRPr="00406F5D">
        <w:rPr>
          <w:rFonts w:eastAsia="Times New Roman"/>
          <w:sz w:val="24"/>
          <w:szCs w:val="24"/>
        </w:rPr>
        <w:t xml:space="preserve">Условия использования и ограничения на территории земель сельскохозяйственных угодий регламентируется Градостроительным </w:t>
      </w:r>
      <w:r w:rsidR="000D1578" w:rsidRPr="00406F5D">
        <w:rPr>
          <w:rFonts w:eastAsia="Times New Roman"/>
          <w:sz w:val="24"/>
          <w:szCs w:val="24"/>
        </w:rPr>
        <w:t>к</w:t>
      </w:r>
      <w:r w:rsidRPr="00406F5D">
        <w:rPr>
          <w:rFonts w:eastAsia="Times New Roman"/>
          <w:sz w:val="24"/>
          <w:szCs w:val="24"/>
        </w:rPr>
        <w:t xml:space="preserve">одексом Российской Федерации, Земельным </w:t>
      </w:r>
      <w:r w:rsidR="00A81E4F" w:rsidRPr="00406F5D">
        <w:rPr>
          <w:rFonts w:eastAsia="Times New Roman"/>
          <w:sz w:val="24"/>
          <w:szCs w:val="24"/>
        </w:rPr>
        <w:t>к</w:t>
      </w:r>
      <w:r w:rsidRPr="00406F5D">
        <w:rPr>
          <w:rFonts w:eastAsia="Times New Roman"/>
          <w:sz w:val="24"/>
          <w:szCs w:val="24"/>
        </w:rPr>
        <w:t>одекс</w:t>
      </w:r>
      <w:r w:rsidR="000D1578" w:rsidRPr="00406F5D">
        <w:rPr>
          <w:rFonts w:eastAsia="Times New Roman"/>
          <w:sz w:val="24"/>
          <w:szCs w:val="24"/>
        </w:rPr>
        <w:t>ом Российской Федерации</w:t>
      </w:r>
      <w:r w:rsidRPr="00406F5D">
        <w:rPr>
          <w:rFonts w:eastAsia="Times New Roman"/>
          <w:sz w:val="24"/>
          <w:szCs w:val="24"/>
        </w:rPr>
        <w:t>.</w:t>
      </w:r>
    </w:p>
    <w:p w:rsidR="00AB465C" w:rsidRPr="00406F5D" w:rsidRDefault="00AB465C" w:rsidP="0018441C">
      <w:pPr>
        <w:pStyle w:val="1"/>
        <w:spacing w:before="240"/>
        <w:ind w:firstLine="567"/>
        <w:jc w:val="both"/>
        <w:rPr>
          <w:rFonts w:ascii="Times New Roman" w:hAnsi="Times New Roman" w:cs="Times New Roman"/>
          <w:color w:val="auto"/>
          <w:sz w:val="24"/>
          <w:szCs w:val="24"/>
        </w:rPr>
      </w:pPr>
      <w:bookmarkStart w:id="66" w:name="_Toc27226110"/>
      <w:r w:rsidRPr="00406F5D">
        <w:rPr>
          <w:rFonts w:ascii="Times New Roman" w:eastAsia="Times New Roman" w:hAnsi="Times New Roman" w:cs="Times New Roman"/>
          <w:color w:val="auto"/>
          <w:sz w:val="24"/>
          <w:szCs w:val="24"/>
        </w:rPr>
        <w:t xml:space="preserve">Статья </w:t>
      </w:r>
      <w:r w:rsidR="00576AFF" w:rsidRPr="00406F5D">
        <w:rPr>
          <w:rFonts w:ascii="Times New Roman" w:eastAsia="Times New Roman" w:hAnsi="Times New Roman" w:cs="Times New Roman"/>
          <w:color w:val="auto"/>
          <w:sz w:val="24"/>
          <w:szCs w:val="24"/>
        </w:rPr>
        <w:t>31</w:t>
      </w:r>
      <w:r w:rsidRPr="00406F5D">
        <w:rPr>
          <w:rFonts w:ascii="Times New Roman" w:eastAsia="Times New Roman" w:hAnsi="Times New Roman" w:cs="Times New Roman"/>
          <w:color w:val="auto"/>
          <w:sz w:val="24"/>
          <w:szCs w:val="24"/>
        </w:rPr>
        <w:t>. Использование земельных участков, на которые действие градостроительных регламентов не распространяется</w:t>
      </w:r>
      <w:bookmarkEnd w:id="66"/>
    </w:p>
    <w:p w:rsidR="00AB465C" w:rsidRPr="00406F5D" w:rsidRDefault="00AB465C" w:rsidP="00E11823">
      <w:pPr>
        <w:numPr>
          <w:ilvl w:val="0"/>
          <w:numId w:val="3"/>
        </w:numPr>
        <w:tabs>
          <w:tab w:val="left" w:pos="1220"/>
        </w:tabs>
        <w:ind w:right="-2" w:firstLine="710"/>
        <w:rPr>
          <w:rFonts w:eastAsia="Times New Roman"/>
          <w:b/>
          <w:bCs/>
          <w:sz w:val="24"/>
          <w:szCs w:val="24"/>
        </w:rPr>
      </w:pPr>
      <w:r w:rsidRPr="00406F5D">
        <w:rPr>
          <w:rFonts w:eastAsia="Times New Roman"/>
          <w:i/>
          <w:iCs/>
          <w:sz w:val="24"/>
          <w:szCs w:val="24"/>
        </w:rPr>
        <w:t>территории общего пользования</w:t>
      </w:r>
    </w:p>
    <w:p w:rsidR="00AB465C" w:rsidRPr="00406F5D" w:rsidRDefault="00AB465C" w:rsidP="002D2193">
      <w:pPr>
        <w:spacing w:line="4" w:lineRule="exact"/>
        <w:ind w:right="-2" w:firstLine="710"/>
        <w:rPr>
          <w:sz w:val="24"/>
          <w:szCs w:val="24"/>
        </w:rPr>
      </w:pPr>
    </w:p>
    <w:p w:rsidR="00AB465C" w:rsidRPr="00406F5D" w:rsidRDefault="00AB465C" w:rsidP="002D2193">
      <w:pPr>
        <w:spacing w:line="238" w:lineRule="auto"/>
        <w:ind w:right="-2" w:firstLine="710"/>
        <w:jc w:val="both"/>
        <w:rPr>
          <w:sz w:val="24"/>
          <w:szCs w:val="24"/>
        </w:rPr>
      </w:pPr>
      <w:r w:rsidRPr="00406F5D">
        <w:rPr>
          <w:rFonts w:eastAsia="Times New Roman"/>
          <w:sz w:val="24"/>
          <w:szCs w:val="24"/>
        </w:rPr>
        <w:t xml:space="preserve">Условия для территорий береговых полос устанавливается Градостроительным </w:t>
      </w:r>
      <w:r w:rsidR="00A81E4F" w:rsidRPr="00406F5D">
        <w:rPr>
          <w:rFonts w:eastAsia="Times New Roman"/>
          <w:sz w:val="24"/>
          <w:szCs w:val="24"/>
        </w:rPr>
        <w:t>кодексом Российской Федерации</w:t>
      </w:r>
      <w:r w:rsidRPr="00406F5D">
        <w:rPr>
          <w:rFonts w:eastAsia="Times New Roman"/>
          <w:sz w:val="24"/>
          <w:szCs w:val="24"/>
        </w:rPr>
        <w:t xml:space="preserve">, Водным </w:t>
      </w:r>
      <w:r w:rsidR="00A81E4F" w:rsidRPr="00406F5D">
        <w:rPr>
          <w:rFonts w:eastAsia="Times New Roman"/>
          <w:sz w:val="24"/>
          <w:szCs w:val="24"/>
        </w:rPr>
        <w:t>к</w:t>
      </w:r>
      <w:r w:rsidRPr="00406F5D">
        <w:rPr>
          <w:rFonts w:eastAsia="Times New Roman"/>
          <w:sz w:val="24"/>
          <w:szCs w:val="24"/>
        </w:rPr>
        <w:t>одексом Российской Федерации, Кодексом Вн</w:t>
      </w:r>
      <w:r w:rsidR="00A81E4F" w:rsidRPr="00406F5D">
        <w:rPr>
          <w:rFonts w:eastAsia="Times New Roman"/>
          <w:sz w:val="24"/>
          <w:szCs w:val="24"/>
        </w:rPr>
        <w:t>утреннего водного транспорта РФ</w:t>
      </w:r>
      <w:r w:rsidRPr="00406F5D">
        <w:rPr>
          <w:rFonts w:eastAsia="Times New Roman"/>
          <w:sz w:val="24"/>
          <w:szCs w:val="24"/>
        </w:rPr>
        <w:t>.</w:t>
      </w:r>
    </w:p>
    <w:p w:rsidR="00AB465C" w:rsidRPr="00406F5D" w:rsidRDefault="00AB465C" w:rsidP="002D2193">
      <w:pPr>
        <w:spacing w:line="5" w:lineRule="exact"/>
        <w:ind w:right="-2" w:firstLine="710"/>
        <w:rPr>
          <w:sz w:val="24"/>
          <w:szCs w:val="24"/>
        </w:rPr>
      </w:pPr>
    </w:p>
    <w:p w:rsidR="00AB465C" w:rsidRPr="00406F5D" w:rsidRDefault="00AB465C" w:rsidP="00E11823">
      <w:pPr>
        <w:numPr>
          <w:ilvl w:val="0"/>
          <w:numId w:val="4"/>
        </w:numPr>
        <w:tabs>
          <w:tab w:val="left" w:pos="1220"/>
        </w:tabs>
        <w:ind w:right="-2" w:firstLine="710"/>
        <w:rPr>
          <w:rFonts w:eastAsia="Times New Roman"/>
          <w:b/>
          <w:bCs/>
          <w:sz w:val="24"/>
          <w:szCs w:val="24"/>
        </w:rPr>
      </w:pPr>
      <w:r w:rsidRPr="00406F5D">
        <w:rPr>
          <w:rFonts w:eastAsia="Times New Roman"/>
          <w:i/>
          <w:iCs/>
          <w:sz w:val="24"/>
          <w:szCs w:val="24"/>
        </w:rPr>
        <w:t>линейные объекты</w:t>
      </w:r>
    </w:p>
    <w:p w:rsidR="00AB465C" w:rsidRPr="00406F5D" w:rsidRDefault="00AB465C" w:rsidP="002D2193">
      <w:pPr>
        <w:spacing w:line="4" w:lineRule="exact"/>
        <w:ind w:right="-2" w:firstLine="710"/>
        <w:rPr>
          <w:sz w:val="24"/>
          <w:szCs w:val="24"/>
        </w:rPr>
      </w:pPr>
    </w:p>
    <w:p w:rsidR="00AB465C" w:rsidRPr="00406F5D" w:rsidRDefault="00AB465C" w:rsidP="00413058">
      <w:pPr>
        <w:pStyle w:val="s3"/>
        <w:spacing w:before="0" w:beforeAutospacing="0" w:after="0" w:afterAutospacing="0"/>
        <w:ind w:firstLine="709"/>
        <w:jc w:val="both"/>
      </w:pPr>
      <w:r w:rsidRPr="00406F5D">
        <w:t xml:space="preserve">Условия для территорий линейных объектов устанавливаются Градостроительным </w:t>
      </w:r>
      <w:r w:rsidR="00A81E4F" w:rsidRPr="00406F5D">
        <w:t>к</w:t>
      </w:r>
      <w:r w:rsidRPr="00406F5D">
        <w:t>одексом</w:t>
      </w:r>
      <w:r w:rsidR="00A81E4F" w:rsidRPr="00406F5D">
        <w:t xml:space="preserve"> Российской Федерации</w:t>
      </w:r>
      <w:r w:rsidRPr="00406F5D">
        <w:t xml:space="preserve">, Земельным </w:t>
      </w:r>
      <w:r w:rsidR="00A81E4F" w:rsidRPr="00406F5D">
        <w:t>к</w:t>
      </w:r>
      <w:r w:rsidRPr="00406F5D">
        <w:t>о</w:t>
      </w:r>
      <w:r w:rsidR="00A81E4F" w:rsidRPr="00406F5D">
        <w:t>дексом Российской Федерации</w:t>
      </w:r>
      <w:r w:rsidRPr="00406F5D">
        <w:t xml:space="preserve">, </w:t>
      </w:r>
      <w:r w:rsidR="00A81E4F" w:rsidRPr="00406F5D">
        <w:t>СП 42.13330.2016,</w:t>
      </w:r>
      <w:r w:rsidRPr="00406F5D">
        <w:t xml:space="preserve"> </w:t>
      </w:r>
      <w:r w:rsidR="00A81E4F" w:rsidRPr="00406F5D">
        <w:t>ГОСТ</w:t>
      </w:r>
      <w:r w:rsidRPr="00406F5D">
        <w:t xml:space="preserve"> 12.1.051-90, </w:t>
      </w:r>
      <w:r w:rsidR="00A81E4F" w:rsidRPr="00406F5D">
        <w:t xml:space="preserve">Федеральным законом от 8.11.2007 № 257-ФЗ </w:t>
      </w:r>
      <w:r w:rsidRPr="00406F5D">
        <w:t>«</w:t>
      </w:r>
      <w:r w:rsidR="00A81E4F" w:rsidRPr="00406F5D">
        <w:rPr>
          <w:color w:val="3C3C3C"/>
          <w:spacing w:val="2"/>
          <w:shd w:val="clear" w:color="auto" w:fill="FFFFFF"/>
        </w:rPr>
        <w: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sidRPr="00406F5D">
        <w:t xml:space="preserve">», </w:t>
      </w:r>
      <w:r w:rsidR="00413058" w:rsidRPr="00406F5D">
        <w:rPr>
          <w:bCs/>
          <w:color w:val="000000"/>
        </w:rPr>
        <w:t xml:space="preserve">Постановление Правительства РФ от 9 июня 1995 г. </w:t>
      </w:r>
      <w:r w:rsidR="00AA7DF4" w:rsidRPr="00406F5D">
        <w:rPr>
          <w:bCs/>
          <w:color w:val="000000"/>
        </w:rPr>
        <w:t>№</w:t>
      </w:r>
      <w:r w:rsidR="00413058" w:rsidRPr="00406F5D">
        <w:rPr>
          <w:bCs/>
          <w:color w:val="000000"/>
        </w:rPr>
        <w:t xml:space="preserve"> 578 "Об утверждении Правил охраны линий и сооружений связи Российской Федерации",</w:t>
      </w:r>
      <w:r w:rsidRPr="00406F5D">
        <w:t xml:space="preserve"> Постановлением Правительства РФ от 29.10.09 №860 «О требованиях к обеспеченности автомобильных дорог общего пользования объектов дорожного сервиса, размещенных в границах полос отвода», </w:t>
      </w:r>
      <w:r w:rsidR="00413058" w:rsidRPr="00406F5D">
        <w:rPr>
          <w:bCs/>
          <w:color w:val="000000"/>
          <w:shd w:val="clear" w:color="auto" w:fill="FFFFFF"/>
        </w:rPr>
        <w:t xml:space="preserve">Постановление Правительства РФ от 2 сентября 2009 г. </w:t>
      </w:r>
      <w:r w:rsidR="00AA7DF4" w:rsidRPr="00406F5D">
        <w:rPr>
          <w:bCs/>
          <w:color w:val="000000"/>
          <w:shd w:val="clear" w:color="auto" w:fill="FFFFFF"/>
        </w:rPr>
        <w:t>№</w:t>
      </w:r>
      <w:r w:rsidR="00413058" w:rsidRPr="00406F5D">
        <w:rPr>
          <w:bCs/>
          <w:color w:val="000000"/>
          <w:shd w:val="clear" w:color="auto" w:fill="FFFFFF"/>
        </w:rPr>
        <w:t xml:space="preserve"> 717 "О нормах отвода земель для размещения автомобильных дорог и (или) объектов дорожного сервиса",</w:t>
      </w:r>
      <w:r w:rsidRPr="00406F5D">
        <w:t xml:space="preserve"> Приказами Минтранса РФ от 13.01.2010г №4,№5, а также устанавливаются местными нормативно-правовыми актами.</w:t>
      </w:r>
    </w:p>
    <w:p w:rsidR="00413058" w:rsidRPr="00406F5D" w:rsidRDefault="00AB465C" w:rsidP="00E11823">
      <w:pPr>
        <w:numPr>
          <w:ilvl w:val="0"/>
          <w:numId w:val="5"/>
        </w:numPr>
        <w:tabs>
          <w:tab w:val="left" w:pos="1282"/>
        </w:tabs>
        <w:spacing w:line="256" w:lineRule="auto"/>
        <w:ind w:right="-2" w:firstLine="709"/>
        <w:jc w:val="both"/>
        <w:rPr>
          <w:rFonts w:eastAsia="Times New Roman"/>
          <w:sz w:val="24"/>
          <w:szCs w:val="24"/>
        </w:rPr>
      </w:pPr>
      <w:r w:rsidRPr="00406F5D">
        <w:rPr>
          <w:rFonts w:eastAsia="Times New Roman"/>
          <w:i/>
          <w:iCs/>
          <w:sz w:val="24"/>
          <w:szCs w:val="24"/>
        </w:rPr>
        <w:t>земельные участки для добычи полезных ископаемых</w:t>
      </w:r>
      <w:r w:rsidR="0018441C" w:rsidRPr="00406F5D">
        <w:rPr>
          <w:rFonts w:eastAsia="Times New Roman"/>
          <w:i/>
          <w:iCs/>
          <w:sz w:val="24"/>
          <w:szCs w:val="24"/>
        </w:rPr>
        <w:t>.</w:t>
      </w:r>
      <w:r w:rsidRPr="00406F5D">
        <w:rPr>
          <w:rFonts w:eastAsia="Times New Roman"/>
          <w:i/>
          <w:iCs/>
          <w:sz w:val="24"/>
          <w:szCs w:val="24"/>
        </w:rPr>
        <w:t xml:space="preserve"> </w:t>
      </w:r>
      <w:r w:rsidRPr="00406F5D">
        <w:rPr>
          <w:rFonts w:eastAsia="Times New Roman"/>
          <w:sz w:val="24"/>
          <w:szCs w:val="24"/>
        </w:rPr>
        <w:t>При выделении земельных</w:t>
      </w:r>
      <w:r w:rsidRPr="00406F5D">
        <w:rPr>
          <w:rFonts w:eastAsia="Times New Roman"/>
          <w:i/>
          <w:iCs/>
          <w:sz w:val="24"/>
          <w:szCs w:val="24"/>
        </w:rPr>
        <w:t xml:space="preserve"> </w:t>
      </w:r>
      <w:r w:rsidRPr="00406F5D">
        <w:rPr>
          <w:rFonts w:eastAsia="Times New Roman"/>
          <w:sz w:val="24"/>
          <w:szCs w:val="24"/>
        </w:rPr>
        <w:t xml:space="preserve">участков для добычи полезных ископаемых условия использования для земельных участков добычи полезных ископаемых регламентируются Градостроительным </w:t>
      </w:r>
      <w:r w:rsidR="00413058" w:rsidRPr="00406F5D">
        <w:rPr>
          <w:rFonts w:eastAsia="Times New Roman"/>
          <w:sz w:val="24"/>
          <w:szCs w:val="24"/>
        </w:rPr>
        <w:t>к</w:t>
      </w:r>
      <w:r w:rsidRPr="00406F5D">
        <w:rPr>
          <w:rFonts w:eastAsia="Times New Roman"/>
          <w:sz w:val="24"/>
          <w:szCs w:val="24"/>
        </w:rPr>
        <w:t xml:space="preserve">одексом </w:t>
      </w:r>
      <w:r w:rsidR="00413058" w:rsidRPr="00406F5D">
        <w:rPr>
          <w:rFonts w:eastAsia="Times New Roman"/>
          <w:sz w:val="24"/>
          <w:szCs w:val="24"/>
        </w:rPr>
        <w:t xml:space="preserve">Российской </w:t>
      </w:r>
      <w:proofErr w:type="gramStart"/>
      <w:r w:rsidR="00413058" w:rsidRPr="00406F5D">
        <w:rPr>
          <w:rFonts w:eastAsia="Times New Roman"/>
          <w:sz w:val="24"/>
          <w:szCs w:val="24"/>
        </w:rPr>
        <w:t>Федерации</w:t>
      </w:r>
      <w:r w:rsidRPr="00406F5D">
        <w:rPr>
          <w:rFonts w:eastAsia="Times New Roman"/>
          <w:sz w:val="24"/>
          <w:szCs w:val="24"/>
        </w:rPr>
        <w:t>,  Земельным</w:t>
      </w:r>
      <w:proofErr w:type="gramEnd"/>
      <w:r w:rsidRPr="00406F5D">
        <w:rPr>
          <w:rFonts w:eastAsia="Times New Roman"/>
          <w:sz w:val="24"/>
          <w:szCs w:val="24"/>
        </w:rPr>
        <w:t xml:space="preserve">  </w:t>
      </w:r>
      <w:r w:rsidR="00413058" w:rsidRPr="00406F5D">
        <w:rPr>
          <w:rFonts w:eastAsia="Times New Roman"/>
          <w:sz w:val="24"/>
          <w:szCs w:val="24"/>
        </w:rPr>
        <w:t>кодексом  Российской  Федерации</w:t>
      </w:r>
      <w:r w:rsidRPr="00406F5D">
        <w:rPr>
          <w:rFonts w:eastAsia="Times New Roman"/>
          <w:sz w:val="24"/>
          <w:szCs w:val="24"/>
        </w:rPr>
        <w:t>, Федеральным Законом Российской Федерации «О недрах» от 21.02.1992г №2395-1-ФЗ</w:t>
      </w:r>
      <w:r w:rsidR="00413058" w:rsidRPr="00406F5D">
        <w:rPr>
          <w:rFonts w:eastAsia="Times New Roman"/>
          <w:sz w:val="24"/>
          <w:szCs w:val="24"/>
        </w:rPr>
        <w:t>.</w:t>
      </w:r>
    </w:p>
    <w:p w:rsidR="006D21CE" w:rsidRPr="00406F5D" w:rsidRDefault="006D21CE" w:rsidP="00E11823">
      <w:pPr>
        <w:numPr>
          <w:ilvl w:val="0"/>
          <w:numId w:val="5"/>
        </w:numPr>
        <w:tabs>
          <w:tab w:val="left" w:pos="1282"/>
        </w:tabs>
        <w:spacing w:line="256" w:lineRule="auto"/>
        <w:ind w:right="-2" w:firstLine="709"/>
        <w:jc w:val="both"/>
        <w:rPr>
          <w:rFonts w:eastAsia="Times New Roman"/>
          <w:sz w:val="24"/>
          <w:szCs w:val="24"/>
        </w:rPr>
      </w:pPr>
      <w:r w:rsidRPr="00406F5D">
        <w:rPr>
          <w:i/>
          <w:sz w:val="24"/>
          <w:szCs w:val="24"/>
        </w:rPr>
        <w:t xml:space="preserve">- </w:t>
      </w:r>
      <w:r w:rsidRPr="00406F5D">
        <w:rPr>
          <w:rFonts w:eastAsia="Times New Roman"/>
          <w:i/>
          <w:sz w:val="24"/>
          <w:szCs w:val="24"/>
        </w:rPr>
        <w:t xml:space="preserve">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законодательством Российской Федерации об охране объектов культурного наследия. </w:t>
      </w:r>
      <w:r w:rsidRPr="00406F5D">
        <w:rPr>
          <w:rFonts w:eastAsia="Times New Roman"/>
          <w:sz w:val="24"/>
          <w:szCs w:val="24"/>
        </w:rPr>
        <w:t>Порядок использования земельных участков в границах таких территорий устанавливается Федеральным закон от 25.06.2002 № 73-ФЗ «Об объектах культурного наследия (памятниках истории и культуры) народов Российской Федерации», иными федеральными законами, правовыми актами Иркутской области</w:t>
      </w:r>
      <w:r w:rsidR="00BC0282" w:rsidRPr="00406F5D">
        <w:rPr>
          <w:rFonts w:eastAsia="Times New Roman"/>
          <w:sz w:val="24"/>
          <w:szCs w:val="24"/>
        </w:rPr>
        <w:t>.</w:t>
      </w:r>
    </w:p>
    <w:p w:rsidR="00AB465C" w:rsidRPr="00406F5D" w:rsidRDefault="00D65F50" w:rsidP="00F5615E">
      <w:pPr>
        <w:pStyle w:val="1"/>
        <w:spacing w:before="240"/>
        <w:ind w:firstLine="709"/>
        <w:jc w:val="center"/>
        <w:rPr>
          <w:rFonts w:ascii="Times New Roman" w:hAnsi="Times New Roman" w:cs="Times New Roman"/>
          <w:color w:val="auto"/>
          <w:sz w:val="24"/>
          <w:szCs w:val="24"/>
        </w:rPr>
      </w:pPr>
      <w:bookmarkStart w:id="67" w:name="_Toc27226111"/>
      <w:r w:rsidRPr="00406F5D">
        <w:rPr>
          <w:rFonts w:ascii="Times New Roman" w:eastAsia="Times New Roman" w:hAnsi="Times New Roman" w:cs="Times New Roman"/>
          <w:color w:val="auto"/>
          <w:sz w:val="24"/>
          <w:szCs w:val="24"/>
        </w:rPr>
        <w:t xml:space="preserve">Глава </w:t>
      </w:r>
      <w:r w:rsidR="00F5615E">
        <w:rPr>
          <w:rFonts w:ascii="Times New Roman" w:eastAsia="Times New Roman" w:hAnsi="Times New Roman" w:cs="Times New Roman"/>
          <w:color w:val="auto"/>
          <w:sz w:val="24"/>
          <w:szCs w:val="24"/>
        </w:rPr>
        <w:t>9</w:t>
      </w:r>
      <w:r w:rsidR="000F4705" w:rsidRPr="00406F5D">
        <w:rPr>
          <w:rFonts w:ascii="Times New Roman" w:eastAsia="Times New Roman" w:hAnsi="Times New Roman" w:cs="Times New Roman"/>
          <w:color w:val="auto"/>
          <w:sz w:val="24"/>
          <w:szCs w:val="24"/>
        </w:rPr>
        <w:t>.</w:t>
      </w:r>
      <w:r w:rsidR="00AB465C" w:rsidRPr="00406F5D">
        <w:rPr>
          <w:rFonts w:ascii="Times New Roman" w:eastAsia="Times New Roman" w:hAnsi="Times New Roman" w:cs="Times New Roman"/>
          <w:color w:val="auto"/>
          <w:sz w:val="24"/>
          <w:szCs w:val="24"/>
        </w:rPr>
        <w:t xml:space="preserve"> </w:t>
      </w:r>
      <w:proofErr w:type="gramStart"/>
      <w:r w:rsidR="00F5615E" w:rsidRPr="00406F5D">
        <w:rPr>
          <w:rFonts w:ascii="Times New Roman" w:eastAsia="Times New Roman" w:hAnsi="Times New Roman" w:cs="Times New Roman"/>
          <w:color w:val="auto"/>
          <w:sz w:val="24"/>
          <w:szCs w:val="24"/>
        </w:rPr>
        <w:t>ГРАДОСТРОИТЕЛЬНЫЕ РЕГЛАМЕНТЫ</w:t>
      </w:r>
      <w:proofErr w:type="gramEnd"/>
      <w:r w:rsidR="00F5615E" w:rsidRPr="00406F5D">
        <w:rPr>
          <w:rFonts w:ascii="Times New Roman" w:eastAsia="Times New Roman" w:hAnsi="Times New Roman" w:cs="Times New Roman"/>
          <w:color w:val="auto"/>
          <w:sz w:val="24"/>
          <w:szCs w:val="24"/>
        </w:rPr>
        <w:t xml:space="preserve"> УСТАНОВЛЕННЫЕ ПРИМЕНИТЕЛЬНО К ЗОНАМ С ОСОБЫМИ УСЛОВИЯМИ ИСПОЛЬЗОВАНИЯ ТЕРРИТОРИЙ</w:t>
      </w:r>
      <w:bookmarkEnd w:id="67"/>
    </w:p>
    <w:p w:rsidR="00AB465C" w:rsidRPr="00406F5D" w:rsidRDefault="00AB465C" w:rsidP="002D2193">
      <w:pPr>
        <w:spacing w:line="20" w:lineRule="exact"/>
        <w:ind w:right="-2" w:firstLine="710"/>
        <w:rPr>
          <w:sz w:val="24"/>
          <w:szCs w:val="24"/>
        </w:rPr>
      </w:pPr>
    </w:p>
    <w:p w:rsidR="00AB465C" w:rsidRPr="00406F5D" w:rsidRDefault="00BC0282" w:rsidP="0018441C">
      <w:pPr>
        <w:pStyle w:val="1"/>
        <w:spacing w:before="240"/>
        <w:ind w:firstLine="709"/>
        <w:rPr>
          <w:rFonts w:ascii="Times New Roman" w:hAnsi="Times New Roman" w:cs="Times New Roman"/>
          <w:color w:val="auto"/>
          <w:sz w:val="24"/>
          <w:szCs w:val="24"/>
        </w:rPr>
      </w:pPr>
      <w:bookmarkStart w:id="68" w:name="_Toc27226112"/>
      <w:r w:rsidRPr="00406F5D">
        <w:rPr>
          <w:rFonts w:ascii="Times New Roman" w:eastAsia="Times New Roman" w:hAnsi="Times New Roman" w:cs="Times New Roman"/>
          <w:color w:val="auto"/>
          <w:sz w:val="24"/>
          <w:szCs w:val="24"/>
        </w:rPr>
        <w:t xml:space="preserve">Статья </w:t>
      </w:r>
      <w:r w:rsidR="00576AFF" w:rsidRPr="00406F5D">
        <w:rPr>
          <w:rFonts w:ascii="Times New Roman" w:eastAsia="Times New Roman" w:hAnsi="Times New Roman" w:cs="Times New Roman"/>
          <w:color w:val="auto"/>
          <w:sz w:val="24"/>
          <w:szCs w:val="24"/>
        </w:rPr>
        <w:t>32</w:t>
      </w:r>
      <w:r w:rsidR="00AB465C" w:rsidRPr="00406F5D">
        <w:rPr>
          <w:rFonts w:ascii="Times New Roman" w:eastAsia="Times New Roman" w:hAnsi="Times New Roman" w:cs="Times New Roman"/>
          <w:color w:val="auto"/>
          <w:sz w:val="24"/>
          <w:szCs w:val="24"/>
        </w:rPr>
        <w:t>. Санитарно-защитные зоны и разрывы</w:t>
      </w:r>
      <w:bookmarkEnd w:id="68"/>
    </w:p>
    <w:p w:rsidR="00BC0282" w:rsidRPr="00406F5D" w:rsidRDefault="00BC0282" w:rsidP="002D2193">
      <w:pPr>
        <w:ind w:right="-2" w:firstLine="710"/>
        <w:jc w:val="both"/>
        <w:rPr>
          <w:rFonts w:eastAsia="Times New Roman"/>
          <w:b/>
          <w:sz w:val="24"/>
          <w:szCs w:val="24"/>
        </w:rPr>
      </w:pPr>
    </w:p>
    <w:p w:rsidR="00AB465C" w:rsidRPr="00406F5D" w:rsidRDefault="00BC0282" w:rsidP="002D2193">
      <w:pPr>
        <w:ind w:right="-2" w:firstLine="710"/>
        <w:jc w:val="both"/>
        <w:rPr>
          <w:sz w:val="24"/>
          <w:szCs w:val="24"/>
        </w:rPr>
      </w:pPr>
      <w:r w:rsidRPr="00406F5D">
        <w:rPr>
          <w:rFonts w:eastAsia="Times New Roman"/>
          <w:sz w:val="24"/>
          <w:szCs w:val="24"/>
        </w:rPr>
        <w:t xml:space="preserve">1. </w:t>
      </w:r>
      <w:r w:rsidR="00AB465C" w:rsidRPr="00406F5D">
        <w:rPr>
          <w:rFonts w:eastAsia="Times New Roman"/>
          <w:sz w:val="24"/>
          <w:szCs w:val="24"/>
        </w:rPr>
        <w:t>Размеры и границы санитарно-защитных зон промышленных объектов 4 и 5 классов опасности определяются в проектах санитарно-защитных зон в соответствии с действующим законодательством, санитарными нормами и правилами в области использования промышленных предприятий, складов, коммунальных и транспортных сооружений, которые устанавл</w:t>
      </w:r>
      <w:r w:rsidR="004420FF" w:rsidRPr="00406F5D">
        <w:rPr>
          <w:rFonts w:eastAsia="Times New Roman"/>
          <w:sz w:val="24"/>
          <w:szCs w:val="24"/>
        </w:rPr>
        <w:t>иваются главным санитарным врачом субъекта Российской Федерации</w:t>
      </w:r>
      <w:r w:rsidR="00AB465C" w:rsidRPr="00406F5D">
        <w:rPr>
          <w:rFonts w:eastAsia="Times New Roman"/>
          <w:sz w:val="24"/>
          <w:szCs w:val="24"/>
        </w:rPr>
        <w:t>.</w:t>
      </w:r>
    </w:p>
    <w:p w:rsidR="00AB465C" w:rsidRPr="00406F5D" w:rsidRDefault="00BC0282" w:rsidP="00BC0282">
      <w:pPr>
        <w:tabs>
          <w:tab w:val="left" w:pos="1314"/>
        </w:tabs>
        <w:ind w:right="-2" w:firstLine="710"/>
        <w:jc w:val="both"/>
        <w:rPr>
          <w:rFonts w:eastAsia="Times New Roman"/>
          <w:sz w:val="24"/>
          <w:szCs w:val="24"/>
        </w:rPr>
      </w:pPr>
      <w:r w:rsidRPr="00406F5D">
        <w:rPr>
          <w:rFonts w:eastAsia="Times New Roman"/>
          <w:sz w:val="24"/>
          <w:szCs w:val="24"/>
        </w:rPr>
        <w:t xml:space="preserve">2. В </w:t>
      </w:r>
      <w:r w:rsidR="00AB465C" w:rsidRPr="00406F5D">
        <w:rPr>
          <w:rFonts w:eastAsia="Times New Roman"/>
          <w:sz w:val="24"/>
          <w:szCs w:val="24"/>
        </w:rPr>
        <w:t>санитарно-защитной зоне не допускается размеща</w:t>
      </w:r>
      <w:r w:rsidR="004420FF" w:rsidRPr="00406F5D">
        <w:rPr>
          <w:rFonts w:eastAsia="Times New Roman"/>
          <w:sz w:val="24"/>
          <w:szCs w:val="24"/>
        </w:rPr>
        <w:t>ть: жилую застройку, включая от</w:t>
      </w:r>
      <w:r w:rsidR="00AB465C" w:rsidRPr="00406F5D">
        <w:rPr>
          <w:rFonts w:eastAsia="Times New Roman"/>
          <w:sz w:val="24"/>
          <w:szCs w:val="24"/>
        </w:rPr>
        <w:t>дельные жилые дома, ландшафтно-рекреационные зоны, зоны отдыха, территории курортов, санаториев и домов отдыха, территорий садоводческих т</w:t>
      </w:r>
      <w:r w:rsidR="004420FF" w:rsidRPr="00406F5D">
        <w:rPr>
          <w:rFonts w:eastAsia="Times New Roman"/>
          <w:sz w:val="24"/>
          <w:szCs w:val="24"/>
        </w:rPr>
        <w:t>овариществ и коттеджной застрой</w:t>
      </w:r>
      <w:r w:rsidR="00AB465C" w:rsidRPr="00406F5D">
        <w:rPr>
          <w:rFonts w:eastAsia="Times New Roman"/>
          <w:sz w:val="24"/>
          <w:szCs w:val="24"/>
        </w:rPr>
        <w:t>ки, коллективных или индивидуальных дачных и садово-огородных участков, а также других территорий с нормируемыми показателями качества сре</w:t>
      </w:r>
      <w:r w:rsidR="004420FF" w:rsidRPr="00406F5D">
        <w:rPr>
          <w:rFonts w:eastAsia="Times New Roman"/>
          <w:sz w:val="24"/>
          <w:szCs w:val="24"/>
        </w:rPr>
        <w:t>ды обитания; спортивные сооруже</w:t>
      </w:r>
      <w:r w:rsidR="00AB465C" w:rsidRPr="00406F5D">
        <w:rPr>
          <w:rFonts w:eastAsia="Times New Roman"/>
          <w:sz w:val="24"/>
          <w:szCs w:val="24"/>
        </w:rPr>
        <w:t>ния, детские площадки, образовательные и детские учреждения, лечебно-профилактические</w:t>
      </w:r>
      <w:r w:rsidRPr="00406F5D">
        <w:rPr>
          <w:rFonts w:eastAsia="Times New Roman"/>
          <w:sz w:val="24"/>
          <w:szCs w:val="24"/>
        </w:rPr>
        <w:t xml:space="preserve"> и </w:t>
      </w:r>
      <w:r w:rsidR="00AB465C" w:rsidRPr="00406F5D">
        <w:rPr>
          <w:rFonts w:eastAsia="Times New Roman"/>
          <w:sz w:val="24"/>
          <w:szCs w:val="24"/>
        </w:rPr>
        <w:t>оздоровительные учреждения общего пользования.</w:t>
      </w:r>
    </w:p>
    <w:p w:rsidR="00AB465C" w:rsidRPr="00406F5D" w:rsidRDefault="00BC0282" w:rsidP="00BC0282">
      <w:pPr>
        <w:tabs>
          <w:tab w:val="left" w:pos="1335"/>
        </w:tabs>
        <w:ind w:right="-2" w:firstLine="710"/>
        <w:jc w:val="both"/>
        <w:rPr>
          <w:rFonts w:eastAsia="Times New Roman"/>
          <w:sz w:val="24"/>
          <w:szCs w:val="24"/>
        </w:rPr>
      </w:pPr>
      <w:r w:rsidRPr="00406F5D">
        <w:rPr>
          <w:rFonts w:eastAsia="Times New Roman"/>
          <w:sz w:val="24"/>
          <w:szCs w:val="24"/>
        </w:rPr>
        <w:t xml:space="preserve">3. В </w:t>
      </w:r>
      <w:r w:rsidR="00AB465C" w:rsidRPr="00406F5D">
        <w:rPr>
          <w:rFonts w:eastAsia="Times New Roman"/>
          <w:sz w:val="24"/>
          <w:szCs w:val="24"/>
        </w:rPr>
        <w:t>санитарно-защитной зоне и на территории объ</w:t>
      </w:r>
      <w:r w:rsidR="004420FF" w:rsidRPr="00406F5D">
        <w:rPr>
          <w:rFonts w:eastAsia="Times New Roman"/>
          <w:sz w:val="24"/>
          <w:szCs w:val="24"/>
        </w:rPr>
        <w:t>ектов других отраслей промышлен</w:t>
      </w:r>
      <w:r w:rsidR="00AB465C" w:rsidRPr="00406F5D">
        <w:rPr>
          <w:rFonts w:eastAsia="Times New Roman"/>
          <w:sz w:val="24"/>
          <w:szCs w:val="24"/>
        </w:rPr>
        <w:t>ности не допускается размещать объекты по производст</w:t>
      </w:r>
      <w:r w:rsidR="004420FF" w:rsidRPr="00406F5D">
        <w:rPr>
          <w:rFonts w:eastAsia="Times New Roman"/>
          <w:sz w:val="24"/>
          <w:szCs w:val="24"/>
        </w:rPr>
        <w:t>ву лекарственных веществ, лекар</w:t>
      </w:r>
      <w:r w:rsidR="00AB465C" w:rsidRPr="00406F5D">
        <w:rPr>
          <w:rFonts w:eastAsia="Times New Roman"/>
          <w:sz w:val="24"/>
          <w:szCs w:val="24"/>
        </w:rPr>
        <w:t xml:space="preserve">ственных средств и (или) лекарственных форм, склады </w:t>
      </w:r>
      <w:r w:rsidR="004420FF" w:rsidRPr="00406F5D">
        <w:rPr>
          <w:rFonts w:eastAsia="Times New Roman"/>
          <w:sz w:val="24"/>
          <w:szCs w:val="24"/>
        </w:rPr>
        <w:t>сырья и полупродуктов для фарма</w:t>
      </w:r>
      <w:r w:rsidR="00AB465C" w:rsidRPr="00406F5D">
        <w:rPr>
          <w:rFonts w:eastAsia="Times New Roman"/>
          <w:sz w:val="24"/>
          <w:szCs w:val="24"/>
        </w:rPr>
        <w:t>цевтических предприятий; объекты пищевых отраслей промышленности, оптовые склады продовольственного сырья и пищевых продуктов, комплексы водопроводных сооружений для подготовки и хранения питьевой воды, которые могут повлиять на качество продукции.</w:t>
      </w:r>
    </w:p>
    <w:p w:rsidR="00AB465C" w:rsidRPr="00406F5D" w:rsidRDefault="00BC0282" w:rsidP="00BC0282">
      <w:pPr>
        <w:tabs>
          <w:tab w:val="left" w:pos="1300"/>
        </w:tabs>
        <w:ind w:left="710" w:right="-2"/>
        <w:rPr>
          <w:rFonts w:eastAsia="Times New Roman"/>
          <w:sz w:val="24"/>
          <w:szCs w:val="24"/>
        </w:rPr>
      </w:pPr>
      <w:r w:rsidRPr="00406F5D">
        <w:rPr>
          <w:rFonts w:eastAsia="Times New Roman"/>
          <w:sz w:val="24"/>
          <w:szCs w:val="24"/>
        </w:rPr>
        <w:t xml:space="preserve">4.  В </w:t>
      </w:r>
      <w:r w:rsidR="00AB465C" w:rsidRPr="00406F5D">
        <w:rPr>
          <w:rFonts w:eastAsia="Times New Roman"/>
          <w:sz w:val="24"/>
          <w:szCs w:val="24"/>
        </w:rPr>
        <w:t>границах санитарно-защитных зон допускается размещать:</w:t>
      </w:r>
    </w:p>
    <w:p w:rsidR="00AB465C" w:rsidRPr="00406F5D" w:rsidRDefault="00AB465C" w:rsidP="00E11823">
      <w:pPr>
        <w:numPr>
          <w:ilvl w:val="0"/>
          <w:numId w:val="6"/>
        </w:numPr>
        <w:tabs>
          <w:tab w:val="left" w:pos="1357"/>
        </w:tabs>
        <w:ind w:right="-2" w:firstLine="710"/>
        <w:rPr>
          <w:rFonts w:eastAsia="Times New Roman"/>
          <w:sz w:val="24"/>
          <w:szCs w:val="24"/>
        </w:rPr>
      </w:pPr>
      <w:r w:rsidRPr="00406F5D">
        <w:rPr>
          <w:rFonts w:eastAsia="Times New Roman"/>
          <w:sz w:val="24"/>
          <w:szCs w:val="24"/>
        </w:rPr>
        <w:t>сельхозугодия для выращивания технических кул</w:t>
      </w:r>
      <w:r w:rsidR="004420FF" w:rsidRPr="00406F5D">
        <w:rPr>
          <w:rFonts w:eastAsia="Times New Roman"/>
          <w:sz w:val="24"/>
          <w:szCs w:val="24"/>
        </w:rPr>
        <w:t>ьтур, не используемых для произ</w:t>
      </w:r>
      <w:r w:rsidRPr="00406F5D">
        <w:rPr>
          <w:rFonts w:eastAsia="Times New Roman"/>
          <w:sz w:val="24"/>
          <w:szCs w:val="24"/>
        </w:rPr>
        <w:t>водства продуктов питания;</w:t>
      </w:r>
    </w:p>
    <w:p w:rsidR="00AB465C" w:rsidRPr="00406F5D" w:rsidRDefault="00AB465C" w:rsidP="00E11823">
      <w:pPr>
        <w:numPr>
          <w:ilvl w:val="0"/>
          <w:numId w:val="6"/>
        </w:numPr>
        <w:tabs>
          <w:tab w:val="left" w:pos="1357"/>
        </w:tabs>
        <w:ind w:right="-2" w:firstLine="710"/>
        <w:jc w:val="both"/>
        <w:rPr>
          <w:rFonts w:eastAsia="Times New Roman"/>
          <w:sz w:val="24"/>
          <w:szCs w:val="24"/>
        </w:rPr>
      </w:pPr>
      <w:r w:rsidRPr="00406F5D">
        <w:rPr>
          <w:rFonts w:eastAsia="Times New Roman"/>
          <w:sz w:val="24"/>
          <w:szCs w:val="24"/>
        </w:rPr>
        <w:t>предприятия, их отдельные здания и сооружения с производствами меньшег</w:t>
      </w:r>
      <w:r w:rsidR="004420FF" w:rsidRPr="00406F5D">
        <w:rPr>
          <w:rFonts w:eastAsia="Times New Roman"/>
          <w:sz w:val="24"/>
          <w:szCs w:val="24"/>
        </w:rPr>
        <w:t>о клас</w:t>
      </w:r>
      <w:r w:rsidRPr="00406F5D">
        <w:rPr>
          <w:rFonts w:eastAsia="Times New Roman"/>
          <w:sz w:val="24"/>
          <w:szCs w:val="24"/>
        </w:rPr>
        <w:t>са вредности, чем основное производство. При наличии у размещаемого в санитарно-защитной зоне объекта выбросов, аналогичных по состав</w:t>
      </w:r>
      <w:r w:rsidR="004420FF" w:rsidRPr="00406F5D">
        <w:rPr>
          <w:rFonts w:eastAsia="Times New Roman"/>
          <w:sz w:val="24"/>
          <w:szCs w:val="24"/>
        </w:rPr>
        <w:t>у с основным производством, обя</w:t>
      </w:r>
      <w:r w:rsidRPr="00406F5D">
        <w:rPr>
          <w:rFonts w:eastAsia="Times New Roman"/>
          <w:sz w:val="24"/>
          <w:szCs w:val="24"/>
        </w:rPr>
        <w:t>зательно требование не превышения гигиенических нормативов на границе санитарно-защитной зоны и за ее пределами при суммарном учете;</w:t>
      </w:r>
    </w:p>
    <w:p w:rsidR="00AB465C" w:rsidRPr="00406F5D" w:rsidRDefault="00AB465C" w:rsidP="00E11823">
      <w:pPr>
        <w:numPr>
          <w:ilvl w:val="0"/>
          <w:numId w:val="6"/>
        </w:numPr>
        <w:tabs>
          <w:tab w:val="left" w:pos="1366"/>
        </w:tabs>
        <w:ind w:right="-2" w:firstLine="710"/>
        <w:jc w:val="both"/>
        <w:rPr>
          <w:rFonts w:eastAsia="Times New Roman"/>
          <w:sz w:val="24"/>
          <w:szCs w:val="24"/>
        </w:rPr>
      </w:pPr>
      <w:r w:rsidRPr="00406F5D">
        <w:rPr>
          <w:rFonts w:eastAsia="Times New Roman"/>
          <w:sz w:val="24"/>
          <w:szCs w:val="24"/>
        </w:rPr>
        <w:t>пожарные депо, бани, прачечные, объекты торго</w:t>
      </w:r>
      <w:r w:rsidR="004420FF" w:rsidRPr="00406F5D">
        <w:rPr>
          <w:rFonts w:eastAsia="Times New Roman"/>
          <w:sz w:val="24"/>
          <w:szCs w:val="24"/>
        </w:rPr>
        <w:t>вли и общественного питания, га</w:t>
      </w:r>
      <w:r w:rsidRPr="00406F5D">
        <w:rPr>
          <w:rFonts w:eastAsia="Times New Roman"/>
          <w:sz w:val="24"/>
          <w:szCs w:val="24"/>
        </w:rPr>
        <w:t>ражи, площадки и сооружения для хранения общественного и индивидуального транспорта, автозаправочные станции, а также связанные с обслуживанием данного предприятия здания управления, конструкторские бюро, учебные заведения, поликлиники, научно-исследовательские лаборатории, спортивно-оздоровительные сооружения для работников предприятия, общественные здания административного назначения;</w:t>
      </w:r>
    </w:p>
    <w:p w:rsidR="00BC0282" w:rsidRPr="00406F5D" w:rsidRDefault="00AB465C" w:rsidP="00E11823">
      <w:pPr>
        <w:numPr>
          <w:ilvl w:val="0"/>
          <w:numId w:val="6"/>
        </w:numPr>
        <w:tabs>
          <w:tab w:val="left" w:pos="1366"/>
        </w:tabs>
        <w:spacing w:line="256" w:lineRule="auto"/>
        <w:ind w:right="-2" w:firstLine="710"/>
        <w:jc w:val="both"/>
        <w:rPr>
          <w:rFonts w:eastAsia="Times New Roman"/>
          <w:sz w:val="24"/>
          <w:szCs w:val="24"/>
        </w:rPr>
      </w:pPr>
      <w:r w:rsidRPr="00406F5D">
        <w:rPr>
          <w:rFonts w:eastAsia="Times New Roman"/>
          <w:sz w:val="24"/>
          <w:szCs w:val="24"/>
        </w:rPr>
        <w:t>нежилые помещения для дежурного аварийного персонала и охраны предприятий, помещения для пребывания работающих по вахтовому методу (не более двух недель)</w:t>
      </w:r>
      <w:r w:rsidRPr="00406F5D">
        <w:rPr>
          <w:rFonts w:eastAsia="Times New Roman"/>
          <w:b/>
          <w:bCs/>
          <w:i/>
          <w:iCs/>
          <w:sz w:val="24"/>
          <w:szCs w:val="24"/>
        </w:rPr>
        <w:t>,</w:t>
      </w:r>
      <w:r w:rsidR="004420FF" w:rsidRPr="00406F5D">
        <w:rPr>
          <w:rFonts w:eastAsia="Times New Roman"/>
          <w:sz w:val="24"/>
          <w:szCs w:val="24"/>
        </w:rPr>
        <w:t xml:space="preserve"> мест</w:t>
      </w:r>
      <w:r w:rsidRPr="00406F5D">
        <w:rPr>
          <w:rFonts w:eastAsia="Times New Roman"/>
          <w:sz w:val="24"/>
          <w:szCs w:val="24"/>
        </w:rPr>
        <w:t>ные и транзитные коммуникации, линии электропередач, э</w:t>
      </w:r>
      <w:r w:rsidR="004420FF" w:rsidRPr="00406F5D">
        <w:rPr>
          <w:rFonts w:eastAsia="Times New Roman"/>
          <w:sz w:val="24"/>
          <w:szCs w:val="24"/>
        </w:rPr>
        <w:t xml:space="preserve">лектроподстанции, </w:t>
      </w:r>
      <w:proofErr w:type="spellStart"/>
      <w:r w:rsidR="004420FF" w:rsidRPr="00406F5D">
        <w:rPr>
          <w:rFonts w:eastAsia="Times New Roman"/>
          <w:sz w:val="24"/>
          <w:szCs w:val="24"/>
        </w:rPr>
        <w:t>нефте</w:t>
      </w:r>
      <w:proofErr w:type="spellEnd"/>
      <w:r w:rsidR="004420FF" w:rsidRPr="00406F5D">
        <w:rPr>
          <w:rFonts w:eastAsia="Times New Roman"/>
          <w:sz w:val="24"/>
          <w:szCs w:val="24"/>
        </w:rPr>
        <w:t>- и газо</w:t>
      </w:r>
      <w:r w:rsidRPr="00406F5D">
        <w:rPr>
          <w:rFonts w:eastAsia="Times New Roman"/>
          <w:sz w:val="24"/>
          <w:szCs w:val="24"/>
        </w:rPr>
        <w:t>проводы, артезианские скважины для технического во</w:t>
      </w:r>
      <w:r w:rsidR="004420FF" w:rsidRPr="00406F5D">
        <w:rPr>
          <w:rFonts w:eastAsia="Times New Roman"/>
          <w:sz w:val="24"/>
          <w:szCs w:val="24"/>
        </w:rPr>
        <w:t xml:space="preserve">доснабжения, </w:t>
      </w:r>
      <w:proofErr w:type="spellStart"/>
      <w:r w:rsidR="004420FF" w:rsidRPr="00406F5D">
        <w:rPr>
          <w:rFonts w:eastAsia="Times New Roman"/>
          <w:sz w:val="24"/>
          <w:szCs w:val="24"/>
        </w:rPr>
        <w:t>водоохлаждающие</w:t>
      </w:r>
      <w:proofErr w:type="spellEnd"/>
      <w:r w:rsidR="004420FF" w:rsidRPr="00406F5D">
        <w:rPr>
          <w:rFonts w:eastAsia="Times New Roman"/>
          <w:sz w:val="24"/>
          <w:szCs w:val="24"/>
        </w:rPr>
        <w:t xml:space="preserve"> со</w:t>
      </w:r>
      <w:r w:rsidRPr="00406F5D">
        <w:rPr>
          <w:rFonts w:eastAsia="Times New Roman"/>
          <w:sz w:val="24"/>
          <w:szCs w:val="24"/>
        </w:rPr>
        <w:t>оружения для подготовки технической воды, канализаци</w:t>
      </w:r>
      <w:r w:rsidR="004420FF" w:rsidRPr="00406F5D">
        <w:rPr>
          <w:rFonts w:eastAsia="Times New Roman"/>
          <w:sz w:val="24"/>
          <w:szCs w:val="24"/>
        </w:rPr>
        <w:t>онные насосные станции, сооруже</w:t>
      </w:r>
      <w:r w:rsidRPr="00406F5D">
        <w:rPr>
          <w:rFonts w:eastAsia="Times New Roman"/>
          <w:sz w:val="24"/>
          <w:szCs w:val="24"/>
        </w:rPr>
        <w:t xml:space="preserve">ния оборотного водоснабжения, питомники растений </w:t>
      </w:r>
      <w:r w:rsidR="004420FF" w:rsidRPr="00406F5D">
        <w:rPr>
          <w:rFonts w:eastAsia="Times New Roman"/>
          <w:sz w:val="24"/>
          <w:szCs w:val="24"/>
        </w:rPr>
        <w:t>для озеленения промышленной пло</w:t>
      </w:r>
      <w:r w:rsidRPr="00406F5D">
        <w:rPr>
          <w:rFonts w:eastAsia="Times New Roman"/>
          <w:sz w:val="24"/>
          <w:szCs w:val="24"/>
        </w:rPr>
        <w:t>щадки, предприятий и санитарно-защитной зоны.</w:t>
      </w:r>
    </w:p>
    <w:p w:rsidR="00AB465C" w:rsidRPr="00406F5D" w:rsidRDefault="00AB465C" w:rsidP="00BC0282">
      <w:pPr>
        <w:tabs>
          <w:tab w:val="left" w:pos="1366"/>
        </w:tabs>
        <w:spacing w:line="256" w:lineRule="auto"/>
        <w:ind w:right="-2" w:firstLine="710"/>
        <w:jc w:val="both"/>
        <w:rPr>
          <w:rFonts w:eastAsia="Times New Roman"/>
          <w:sz w:val="24"/>
          <w:szCs w:val="24"/>
        </w:rPr>
      </w:pPr>
      <w:r w:rsidRPr="00406F5D">
        <w:rPr>
          <w:rFonts w:eastAsia="Times New Roman"/>
          <w:sz w:val="24"/>
          <w:szCs w:val="24"/>
        </w:rPr>
        <w:t xml:space="preserve">Регулируется </w:t>
      </w:r>
      <w:proofErr w:type="spellStart"/>
      <w:r w:rsidRPr="00406F5D">
        <w:rPr>
          <w:rFonts w:eastAsia="Times New Roman"/>
          <w:sz w:val="24"/>
          <w:szCs w:val="24"/>
        </w:rPr>
        <w:t>СанПин</w:t>
      </w:r>
      <w:proofErr w:type="spellEnd"/>
      <w:r w:rsidRPr="00406F5D">
        <w:rPr>
          <w:rFonts w:eastAsia="Times New Roman"/>
          <w:sz w:val="24"/>
          <w:szCs w:val="24"/>
        </w:rPr>
        <w:t xml:space="preserve"> 2.2.1/2.1.1., иными санитар</w:t>
      </w:r>
      <w:r w:rsidR="004420FF" w:rsidRPr="00406F5D">
        <w:rPr>
          <w:rFonts w:eastAsia="Times New Roman"/>
          <w:sz w:val="24"/>
          <w:szCs w:val="24"/>
        </w:rPr>
        <w:t>ными нормами и правилами в обла</w:t>
      </w:r>
      <w:r w:rsidRPr="00406F5D">
        <w:rPr>
          <w:rFonts w:eastAsia="Times New Roman"/>
          <w:sz w:val="24"/>
          <w:szCs w:val="24"/>
        </w:rPr>
        <w:t>сти использования промышленных предприятий, складов, коммунальных и транспортных сооружений.</w:t>
      </w:r>
    </w:p>
    <w:p w:rsidR="00AB465C" w:rsidRPr="00406F5D" w:rsidRDefault="00AB465C" w:rsidP="002D2193">
      <w:pPr>
        <w:spacing w:line="66" w:lineRule="exact"/>
        <w:ind w:right="-2" w:firstLine="710"/>
        <w:rPr>
          <w:sz w:val="24"/>
          <w:szCs w:val="24"/>
        </w:rPr>
      </w:pPr>
    </w:p>
    <w:p w:rsidR="002D48EA" w:rsidRPr="00406F5D" w:rsidRDefault="002D48EA" w:rsidP="002D48EA">
      <w:pPr>
        <w:keepNext/>
        <w:keepLines/>
        <w:spacing w:before="200"/>
        <w:ind w:right="-2" w:firstLine="710"/>
        <w:outlineLvl w:val="2"/>
        <w:rPr>
          <w:rFonts w:eastAsia="Times New Roman"/>
          <w:b/>
          <w:bCs/>
          <w:sz w:val="24"/>
          <w:szCs w:val="24"/>
        </w:rPr>
      </w:pPr>
      <w:bookmarkStart w:id="69" w:name="_Toc27226113"/>
      <w:r w:rsidRPr="00406F5D">
        <w:rPr>
          <w:rFonts w:eastAsia="Times New Roman"/>
          <w:b/>
          <w:bCs/>
          <w:sz w:val="24"/>
          <w:szCs w:val="24"/>
        </w:rPr>
        <w:t xml:space="preserve">Статья </w:t>
      </w:r>
      <w:r w:rsidR="00576AFF" w:rsidRPr="00406F5D">
        <w:rPr>
          <w:rFonts w:eastAsia="Times New Roman"/>
          <w:b/>
          <w:bCs/>
          <w:sz w:val="24"/>
          <w:szCs w:val="24"/>
        </w:rPr>
        <w:t>33</w:t>
      </w:r>
      <w:r w:rsidRPr="00406F5D">
        <w:rPr>
          <w:rFonts w:eastAsia="Times New Roman"/>
          <w:b/>
          <w:bCs/>
          <w:sz w:val="24"/>
          <w:szCs w:val="24"/>
        </w:rPr>
        <w:t>. Зоны охраны объектов инженерной и транспортной инфраструктуры</w:t>
      </w:r>
      <w:bookmarkEnd w:id="69"/>
    </w:p>
    <w:p w:rsidR="002D48EA" w:rsidRPr="00406F5D" w:rsidRDefault="002D48EA" w:rsidP="00E11823">
      <w:pPr>
        <w:numPr>
          <w:ilvl w:val="0"/>
          <w:numId w:val="58"/>
        </w:numPr>
        <w:tabs>
          <w:tab w:val="left" w:pos="1340"/>
        </w:tabs>
        <w:ind w:right="-2" w:firstLine="567"/>
        <w:rPr>
          <w:rFonts w:eastAsia="Times New Roman"/>
          <w:i/>
          <w:iCs/>
          <w:sz w:val="24"/>
          <w:szCs w:val="24"/>
        </w:rPr>
      </w:pPr>
      <w:r w:rsidRPr="00406F5D">
        <w:rPr>
          <w:rFonts w:eastAsia="Times New Roman"/>
          <w:i/>
          <w:iCs/>
          <w:sz w:val="24"/>
          <w:szCs w:val="24"/>
        </w:rPr>
        <w:t>охранные зоны линий электропередачи</w:t>
      </w:r>
    </w:p>
    <w:p w:rsidR="002D48EA" w:rsidRPr="00406F5D" w:rsidRDefault="002D48EA" w:rsidP="002D48EA">
      <w:pPr>
        <w:spacing w:line="4" w:lineRule="exact"/>
        <w:ind w:right="-2" w:firstLine="567"/>
        <w:rPr>
          <w:rFonts w:eastAsia="Times New Roman"/>
          <w:sz w:val="20"/>
          <w:szCs w:val="20"/>
        </w:rPr>
      </w:pPr>
    </w:p>
    <w:p w:rsidR="002D48EA" w:rsidRPr="00406F5D" w:rsidRDefault="002D48EA" w:rsidP="002D48EA">
      <w:pPr>
        <w:ind w:right="-2" w:firstLine="567"/>
        <w:jc w:val="both"/>
        <w:rPr>
          <w:rFonts w:eastAsia="Times New Roman"/>
          <w:sz w:val="24"/>
          <w:szCs w:val="24"/>
        </w:rPr>
      </w:pPr>
      <w:r w:rsidRPr="00406F5D">
        <w:rPr>
          <w:rFonts w:eastAsia="Times New Roman"/>
          <w:sz w:val="24"/>
          <w:szCs w:val="24"/>
        </w:rPr>
        <w:t xml:space="preserve">Охранные зоны линий электропередач регламентируются ГОСТом 12.1.051-90 «Система стандартов безопасности труда. Электробезопасность. Расстояния безопасности в охранной зоне линий электропередачи напряжением выше1000 </w:t>
      </w:r>
      <w:proofErr w:type="gramStart"/>
      <w:r w:rsidRPr="00406F5D">
        <w:rPr>
          <w:rFonts w:eastAsia="Times New Roman"/>
          <w:sz w:val="24"/>
          <w:szCs w:val="24"/>
        </w:rPr>
        <w:t>в »</w:t>
      </w:r>
      <w:proofErr w:type="gramEnd"/>
      <w:r w:rsidRPr="00406F5D">
        <w:rPr>
          <w:rFonts w:eastAsia="Times New Roman"/>
          <w:sz w:val="24"/>
          <w:szCs w:val="24"/>
        </w:rPr>
        <w:t>/</w:t>
      </w:r>
    </w:p>
    <w:p w:rsidR="002D48EA" w:rsidRPr="00406F5D" w:rsidRDefault="002D48EA" w:rsidP="002D48EA">
      <w:pPr>
        <w:ind w:right="-2" w:firstLine="567"/>
        <w:jc w:val="both"/>
        <w:rPr>
          <w:rFonts w:eastAsia="Times New Roman"/>
          <w:sz w:val="20"/>
          <w:szCs w:val="20"/>
        </w:rPr>
      </w:pPr>
      <w:r w:rsidRPr="00406F5D">
        <w:rPr>
          <w:rFonts w:eastAsia="Times New Roman"/>
          <w:sz w:val="24"/>
          <w:szCs w:val="24"/>
        </w:rPr>
        <w:t>Охранная зона вдоль воздушных линий электропередачи устанавливается в виде воздушного пространства над землей, ограниченного параллельными вертикальными плоскостями, отстоящими по обе стороны линии на расстоянии от крайних проводов по горизонтали.</w:t>
      </w:r>
    </w:p>
    <w:p w:rsidR="002D48EA" w:rsidRPr="00406F5D" w:rsidRDefault="002D48EA" w:rsidP="002D48EA">
      <w:pPr>
        <w:ind w:right="-2" w:firstLine="567"/>
        <w:jc w:val="both"/>
        <w:rPr>
          <w:rFonts w:eastAsia="Times New Roman"/>
          <w:sz w:val="20"/>
          <w:szCs w:val="20"/>
        </w:rPr>
      </w:pPr>
      <w:r w:rsidRPr="00406F5D">
        <w:rPr>
          <w:rFonts w:eastAsia="Times New Roman"/>
          <w:sz w:val="24"/>
          <w:szCs w:val="24"/>
        </w:rPr>
        <w:t>Охранная зона воздушных линий электропередачи, проходящих через водоемы (реки, каналы, озера и т.д.), устанавливается в виде воздушного пространства над водной поверхностью водоемов, ограниченного параллельными вертикальными плоскостями, отстоящими по обе стороны линии на расстоянии по горизонтали от крайних проводов.</w:t>
      </w:r>
    </w:p>
    <w:p w:rsidR="002D48EA" w:rsidRPr="00406F5D" w:rsidRDefault="002D48EA" w:rsidP="00E11823">
      <w:pPr>
        <w:numPr>
          <w:ilvl w:val="0"/>
          <w:numId w:val="59"/>
        </w:numPr>
        <w:tabs>
          <w:tab w:val="left" w:pos="1347"/>
        </w:tabs>
        <w:ind w:right="-2" w:firstLine="567"/>
        <w:jc w:val="both"/>
        <w:rPr>
          <w:rFonts w:eastAsia="Times New Roman"/>
          <w:sz w:val="24"/>
          <w:szCs w:val="24"/>
        </w:rPr>
      </w:pPr>
      <w:r w:rsidRPr="00406F5D">
        <w:rPr>
          <w:rFonts w:eastAsia="Times New Roman"/>
          <w:sz w:val="24"/>
          <w:szCs w:val="24"/>
        </w:rPr>
        <w:t>охранной зоне линий электропередачи запрещается проводить действия, которые могли бы нарушить безопасность и непрерывность эксплуатации или в ходе которых могла бы возникнуть опасность по отношению к людям. В частности, запрещается:</w:t>
      </w:r>
    </w:p>
    <w:p w:rsidR="002D48EA" w:rsidRPr="00406F5D" w:rsidRDefault="002D48EA" w:rsidP="002D48EA">
      <w:pPr>
        <w:ind w:right="-2" w:firstLine="567"/>
        <w:jc w:val="both"/>
        <w:rPr>
          <w:rFonts w:eastAsia="Times New Roman"/>
          <w:sz w:val="24"/>
          <w:szCs w:val="24"/>
        </w:rPr>
      </w:pPr>
      <w:r w:rsidRPr="00406F5D">
        <w:rPr>
          <w:rFonts w:eastAsia="Times New Roman"/>
          <w:sz w:val="24"/>
          <w:szCs w:val="24"/>
        </w:rPr>
        <w:t xml:space="preserve">- размещать хранилища горюче-смазочных материалов; </w:t>
      </w:r>
    </w:p>
    <w:p w:rsidR="002D48EA" w:rsidRPr="00406F5D" w:rsidRDefault="002D48EA" w:rsidP="002D48EA">
      <w:pPr>
        <w:ind w:right="-2" w:firstLine="567"/>
        <w:jc w:val="both"/>
        <w:rPr>
          <w:rFonts w:eastAsia="Times New Roman"/>
          <w:sz w:val="24"/>
          <w:szCs w:val="24"/>
        </w:rPr>
      </w:pPr>
      <w:r w:rsidRPr="00406F5D">
        <w:rPr>
          <w:rFonts w:eastAsia="Times New Roman"/>
          <w:sz w:val="24"/>
          <w:szCs w:val="24"/>
        </w:rPr>
        <w:t xml:space="preserve">- устраивать свалки; </w:t>
      </w:r>
    </w:p>
    <w:p w:rsidR="002D48EA" w:rsidRPr="00406F5D" w:rsidRDefault="002D48EA" w:rsidP="002D48EA">
      <w:pPr>
        <w:ind w:right="-2" w:firstLine="567"/>
        <w:jc w:val="both"/>
        <w:rPr>
          <w:rFonts w:eastAsia="Times New Roman"/>
          <w:sz w:val="24"/>
          <w:szCs w:val="24"/>
        </w:rPr>
      </w:pPr>
      <w:r w:rsidRPr="00406F5D">
        <w:rPr>
          <w:rFonts w:eastAsia="Times New Roman"/>
          <w:sz w:val="24"/>
          <w:szCs w:val="24"/>
        </w:rPr>
        <w:t xml:space="preserve">- проводить взрывные работы; </w:t>
      </w:r>
    </w:p>
    <w:p w:rsidR="002D48EA" w:rsidRPr="00406F5D" w:rsidRDefault="002D48EA" w:rsidP="002D48EA">
      <w:pPr>
        <w:ind w:right="-2" w:firstLine="567"/>
        <w:jc w:val="both"/>
        <w:rPr>
          <w:rFonts w:eastAsia="Times New Roman"/>
          <w:sz w:val="24"/>
          <w:szCs w:val="24"/>
        </w:rPr>
      </w:pPr>
      <w:r w:rsidRPr="00406F5D">
        <w:rPr>
          <w:rFonts w:eastAsia="Times New Roman"/>
          <w:sz w:val="24"/>
          <w:szCs w:val="24"/>
        </w:rPr>
        <w:t>- разводить огонь;</w:t>
      </w:r>
    </w:p>
    <w:p w:rsidR="002D48EA" w:rsidRPr="00406F5D" w:rsidRDefault="002D48EA" w:rsidP="002D48EA">
      <w:pPr>
        <w:ind w:right="-2" w:firstLine="567"/>
        <w:jc w:val="both"/>
        <w:rPr>
          <w:rFonts w:eastAsia="Times New Roman"/>
          <w:sz w:val="24"/>
          <w:szCs w:val="24"/>
        </w:rPr>
      </w:pPr>
      <w:r w:rsidRPr="00406F5D">
        <w:rPr>
          <w:rFonts w:eastAsia="Times New Roman"/>
          <w:sz w:val="24"/>
          <w:szCs w:val="24"/>
        </w:rPr>
        <w:t>- сбрасывать и сливать едкие и коррозийные вещества и горюче-смазочные материалы;</w:t>
      </w:r>
    </w:p>
    <w:p w:rsidR="002D48EA" w:rsidRPr="00406F5D" w:rsidRDefault="002D48EA" w:rsidP="002D48EA">
      <w:pPr>
        <w:ind w:right="-2" w:firstLine="567"/>
        <w:jc w:val="both"/>
        <w:rPr>
          <w:rFonts w:eastAsia="Times New Roman"/>
          <w:sz w:val="24"/>
          <w:szCs w:val="24"/>
        </w:rPr>
      </w:pPr>
      <w:r w:rsidRPr="00406F5D">
        <w:rPr>
          <w:rFonts w:eastAsia="Times New Roman"/>
          <w:sz w:val="24"/>
          <w:szCs w:val="24"/>
        </w:rPr>
        <w:t>- набрасывать на провода опоры и приближать к ним посторонние предметы, а также подниматься на опоры;</w:t>
      </w:r>
    </w:p>
    <w:p w:rsidR="002D48EA" w:rsidRPr="00406F5D" w:rsidRDefault="002D48EA" w:rsidP="002D48EA">
      <w:pPr>
        <w:spacing w:line="271" w:lineRule="auto"/>
        <w:ind w:right="-2" w:firstLine="567"/>
        <w:jc w:val="both"/>
        <w:rPr>
          <w:rFonts w:eastAsia="Times New Roman"/>
          <w:sz w:val="20"/>
          <w:szCs w:val="20"/>
        </w:rPr>
      </w:pPr>
      <w:r w:rsidRPr="00406F5D">
        <w:rPr>
          <w:rFonts w:eastAsia="Times New Roman"/>
          <w:sz w:val="24"/>
          <w:szCs w:val="24"/>
        </w:rPr>
        <w:t>- проводить работы и пребывать в охранной зоне воздушных линий электропередачи во время грозы или экстремальных погодных условиях.</w:t>
      </w:r>
    </w:p>
    <w:p w:rsidR="002D48EA" w:rsidRPr="00406F5D" w:rsidRDefault="002D48EA" w:rsidP="00E11823">
      <w:pPr>
        <w:numPr>
          <w:ilvl w:val="0"/>
          <w:numId w:val="60"/>
        </w:numPr>
        <w:tabs>
          <w:tab w:val="left" w:pos="1316"/>
        </w:tabs>
        <w:spacing w:line="237" w:lineRule="auto"/>
        <w:ind w:right="-2" w:firstLine="567"/>
        <w:jc w:val="both"/>
        <w:rPr>
          <w:rFonts w:eastAsia="Times New Roman"/>
          <w:sz w:val="24"/>
          <w:szCs w:val="24"/>
        </w:rPr>
      </w:pPr>
      <w:r w:rsidRPr="00406F5D">
        <w:rPr>
          <w:rFonts w:eastAsia="Times New Roman"/>
          <w:sz w:val="24"/>
          <w:szCs w:val="24"/>
        </w:rPr>
        <w:t>пределах охранной зоны воздушных линий электропередачи без согласия организации, эксплуатирующей эти линии, запрещается осуществлять строительные, монтажные и поливные работы, проводить посадку и вырубку деревьев, складировать корма, удобрения, топливо и другие материалы, устраивать проезды для машин и механизмов, имеющих общую высоту с грузом или без груза от поверхности дороги более 4 м.</w:t>
      </w:r>
    </w:p>
    <w:p w:rsidR="00A30954" w:rsidRPr="00406F5D" w:rsidRDefault="0052176E" w:rsidP="00A30954">
      <w:pPr>
        <w:tabs>
          <w:tab w:val="left" w:pos="1316"/>
        </w:tabs>
        <w:spacing w:line="237" w:lineRule="auto"/>
        <w:ind w:left="567" w:right="-2"/>
        <w:jc w:val="both"/>
        <w:rPr>
          <w:rFonts w:eastAsia="Times New Roman"/>
          <w:i/>
          <w:sz w:val="24"/>
          <w:szCs w:val="24"/>
        </w:rPr>
      </w:pPr>
      <w:r w:rsidRPr="00406F5D">
        <w:rPr>
          <w:rFonts w:eastAsia="Times New Roman"/>
          <w:sz w:val="24"/>
          <w:szCs w:val="24"/>
        </w:rPr>
        <w:t>2)</w:t>
      </w:r>
      <w:r w:rsidR="00A30954" w:rsidRPr="00406F5D">
        <w:rPr>
          <w:rFonts w:eastAsia="Calibri"/>
          <w:bCs/>
          <w:sz w:val="24"/>
          <w:szCs w:val="24"/>
        </w:rPr>
        <w:t xml:space="preserve"> </w:t>
      </w:r>
      <w:r w:rsidR="00A30954" w:rsidRPr="00406F5D">
        <w:rPr>
          <w:rFonts w:eastAsia="Calibri"/>
          <w:bCs/>
          <w:i/>
          <w:sz w:val="24"/>
          <w:szCs w:val="24"/>
        </w:rPr>
        <w:t xml:space="preserve">охранные зоны тепловых, </w:t>
      </w:r>
      <w:r w:rsidR="00A30954" w:rsidRPr="00406F5D">
        <w:rPr>
          <w:rFonts w:eastAsia="DengXian"/>
          <w:i/>
          <w:sz w:val="24"/>
          <w:szCs w:val="24"/>
        </w:rPr>
        <w:t>водопроводных и канализационных сетей</w:t>
      </w:r>
    </w:p>
    <w:p w:rsidR="003950E4" w:rsidRPr="00406F5D" w:rsidRDefault="0052176E" w:rsidP="00A30954">
      <w:pPr>
        <w:tabs>
          <w:tab w:val="left" w:pos="1316"/>
        </w:tabs>
        <w:spacing w:line="237" w:lineRule="auto"/>
        <w:ind w:right="-2" w:firstLine="567"/>
        <w:jc w:val="both"/>
        <w:rPr>
          <w:rFonts w:eastAsia="Calibri"/>
          <w:bCs/>
          <w:sz w:val="24"/>
          <w:szCs w:val="24"/>
        </w:rPr>
      </w:pPr>
      <w:r w:rsidRPr="00406F5D">
        <w:rPr>
          <w:rFonts w:eastAsia="Times New Roman"/>
          <w:sz w:val="24"/>
          <w:szCs w:val="24"/>
        </w:rPr>
        <w:t xml:space="preserve"> </w:t>
      </w:r>
      <w:r w:rsidR="003950E4" w:rsidRPr="00406F5D">
        <w:rPr>
          <w:rFonts w:eastAsia="Calibri"/>
          <w:bCs/>
          <w:sz w:val="24"/>
          <w:szCs w:val="24"/>
        </w:rPr>
        <w:t xml:space="preserve">Охранные зоны тепловых сетей регламентируются «Типовыми правилами охраны коммунальных тепловых сетей» утвержденными министерством архитектуры, строительства и жилищно-коммунального хозяйства </w:t>
      </w:r>
      <w:proofErr w:type="gramStart"/>
      <w:r w:rsidR="003950E4" w:rsidRPr="00406F5D">
        <w:rPr>
          <w:rFonts w:eastAsia="Calibri"/>
          <w:bCs/>
          <w:sz w:val="24"/>
          <w:szCs w:val="24"/>
        </w:rPr>
        <w:t>РФ  приказом</w:t>
      </w:r>
      <w:proofErr w:type="gramEnd"/>
      <w:r w:rsidR="003950E4" w:rsidRPr="00406F5D">
        <w:rPr>
          <w:rFonts w:eastAsia="Calibri"/>
          <w:bCs/>
          <w:sz w:val="24"/>
          <w:szCs w:val="24"/>
        </w:rPr>
        <w:t xml:space="preserve"> от 17 августа 1992 года № 197, охранные зоны водопроводных и канализационных сетей регламентируются СП 42.13330.2016 «Градостроительство. Планировка и застройка городских и сельских поселений».</w:t>
      </w:r>
    </w:p>
    <w:p w:rsidR="003950E4" w:rsidRPr="00406F5D" w:rsidRDefault="003950E4" w:rsidP="003950E4">
      <w:pPr>
        <w:ind w:firstLine="709"/>
        <w:jc w:val="both"/>
        <w:rPr>
          <w:rFonts w:eastAsia="DengXian"/>
          <w:sz w:val="24"/>
          <w:szCs w:val="24"/>
        </w:rPr>
      </w:pPr>
      <w:r w:rsidRPr="00406F5D">
        <w:rPr>
          <w:rFonts w:eastAsia="DengXian"/>
          <w:sz w:val="24"/>
          <w:szCs w:val="24"/>
        </w:rPr>
        <w:t xml:space="preserve">Охранные зоны тепловых сетей устанавливаются вдоль трасс прокладки тепловых сетей в виде земельных участков шириной, определяемой углом естественного откоса грунта, но не менее 3 метров в каждую сторону, считая от края строительных конструкций тепловых сетей, или от наружной поверхности изолированного теплопровода </w:t>
      </w:r>
      <w:proofErr w:type="spellStart"/>
      <w:r w:rsidRPr="00406F5D">
        <w:rPr>
          <w:rFonts w:eastAsia="DengXian"/>
          <w:sz w:val="24"/>
          <w:szCs w:val="24"/>
        </w:rPr>
        <w:t>бесканальной</w:t>
      </w:r>
      <w:proofErr w:type="spellEnd"/>
      <w:r w:rsidRPr="00406F5D">
        <w:rPr>
          <w:rFonts w:eastAsia="DengXian"/>
          <w:sz w:val="24"/>
          <w:szCs w:val="24"/>
        </w:rPr>
        <w:t xml:space="preserve"> прокладки. Минимально допустимые расстояния от тепловых сетей до зданий, сооружений, линейных объектов определяются в зависимости от типа прокладки, а также климатических условий конкретной местности и подлежат обязательному соблюдению при проектировании, строительстве и ремонте указанных объектов в соответствии с требованиями СП 124.13330.2012 "Тепловые сети". </w:t>
      </w:r>
    </w:p>
    <w:p w:rsidR="003950E4" w:rsidRPr="00406F5D" w:rsidRDefault="003950E4" w:rsidP="003950E4">
      <w:pPr>
        <w:ind w:firstLine="708"/>
        <w:jc w:val="both"/>
        <w:rPr>
          <w:rFonts w:eastAsia="DengXian"/>
          <w:sz w:val="24"/>
          <w:szCs w:val="24"/>
        </w:rPr>
      </w:pPr>
      <w:r w:rsidRPr="00406F5D">
        <w:rPr>
          <w:rFonts w:eastAsia="DengXian"/>
          <w:sz w:val="24"/>
          <w:szCs w:val="24"/>
        </w:rPr>
        <w:t xml:space="preserve">Охранные зоны водопроводных и канализационных сетей устанавливаются вдоль трасс прокладки сетей в виде земельных участков шириной в соответствии с требованиями СП 42.13330.2016«Градостроительство. Планировка и застройка городских и сельских поселений» считая от края наружной поверхности трубопровода.  </w:t>
      </w:r>
      <w:r w:rsidRPr="00406F5D">
        <w:rPr>
          <w:rFonts w:eastAsia="DengXian"/>
          <w:bCs/>
          <w:sz w:val="24"/>
          <w:szCs w:val="24"/>
        </w:rPr>
        <w:t>Минимально допустимые расстояния от водопроводных и канализационных сетей до зданий</w:t>
      </w:r>
      <w:r w:rsidRPr="00406F5D">
        <w:rPr>
          <w:rFonts w:eastAsia="DengXian"/>
          <w:sz w:val="24"/>
          <w:szCs w:val="24"/>
        </w:rPr>
        <w:t>,</w:t>
      </w:r>
      <w:r w:rsidRPr="00406F5D">
        <w:rPr>
          <w:rFonts w:eastAsia="DengXian"/>
          <w:bCs/>
          <w:sz w:val="24"/>
          <w:szCs w:val="24"/>
        </w:rPr>
        <w:t xml:space="preserve"> сооружений</w:t>
      </w:r>
      <w:r w:rsidRPr="00406F5D">
        <w:rPr>
          <w:rFonts w:eastAsia="DengXian"/>
          <w:sz w:val="24"/>
          <w:szCs w:val="24"/>
        </w:rPr>
        <w:t>, линейных объектов определяются в соответствии с требованиями СП 42.13330.2016«Градостроительство. Планировка и застройка городских и сельских поселений</w:t>
      </w:r>
      <w:proofErr w:type="gramStart"/>
      <w:r w:rsidRPr="00406F5D">
        <w:rPr>
          <w:rFonts w:eastAsia="DengXian"/>
          <w:sz w:val="24"/>
          <w:szCs w:val="24"/>
        </w:rPr>
        <w:t>"  по</w:t>
      </w:r>
      <w:proofErr w:type="gramEnd"/>
      <w:r w:rsidRPr="00406F5D">
        <w:rPr>
          <w:rFonts w:eastAsia="DengXian"/>
          <w:sz w:val="24"/>
          <w:szCs w:val="24"/>
        </w:rPr>
        <w:t xml:space="preserve"> горизонтали (в свету) от подземных сетей в метрах  составляют:</w:t>
      </w:r>
    </w:p>
    <w:p w:rsidR="003950E4" w:rsidRPr="00406F5D" w:rsidRDefault="003950E4" w:rsidP="003950E4">
      <w:pPr>
        <w:ind w:firstLine="709"/>
        <w:jc w:val="both"/>
        <w:rPr>
          <w:rFonts w:eastAsia="DengXian"/>
          <w:sz w:val="24"/>
          <w:szCs w:val="24"/>
        </w:rPr>
      </w:pPr>
      <w:r w:rsidRPr="00406F5D">
        <w:rPr>
          <w:rFonts w:eastAsia="DengXian"/>
          <w:sz w:val="24"/>
          <w:szCs w:val="24"/>
        </w:rPr>
        <w:t xml:space="preserve">- водопровод и напорная канализация не </w:t>
      </w:r>
      <w:proofErr w:type="gramStart"/>
      <w:r w:rsidRPr="00406F5D">
        <w:rPr>
          <w:rFonts w:eastAsia="DengXian"/>
          <w:sz w:val="24"/>
          <w:szCs w:val="24"/>
        </w:rPr>
        <w:t>менее  5</w:t>
      </w:r>
      <w:proofErr w:type="gramEnd"/>
      <w:r w:rsidRPr="00406F5D">
        <w:rPr>
          <w:rFonts w:eastAsia="DengXian"/>
          <w:sz w:val="24"/>
          <w:szCs w:val="24"/>
        </w:rPr>
        <w:t xml:space="preserve"> метров;  </w:t>
      </w:r>
    </w:p>
    <w:p w:rsidR="003950E4" w:rsidRPr="00406F5D" w:rsidRDefault="003950E4" w:rsidP="003950E4">
      <w:pPr>
        <w:ind w:firstLine="709"/>
        <w:jc w:val="both"/>
        <w:rPr>
          <w:rFonts w:eastAsia="DengXian"/>
          <w:sz w:val="24"/>
          <w:szCs w:val="24"/>
        </w:rPr>
      </w:pPr>
      <w:r w:rsidRPr="00406F5D">
        <w:rPr>
          <w:rFonts w:eastAsia="DengXian"/>
          <w:sz w:val="24"/>
          <w:szCs w:val="24"/>
        </w:rPr>
        <w:t xml:space="preserve">- самотечная </w:t>
      </w:r>
      <w:proofErr w:type="gramStart"/>
      <w:r w:rsidRPr="00406F5D">
        <w:rPr>
          <w:rFonts w:eastAsia="DengXian"/>
          <w:sz w:val="24"/>
          <w:szCs w:val="24"/>
        </w:rPr>
        <w:t>канализация  не</w:t>
      </w:r>
      <w:proofErr w:type="gramEnd"/>
      <w:r w:rsidRPr="00406F5D">
        <w:rPr>
          <w:rFonts w:eastAsia="DengXian"/>
          <w:sz w:val="24"/>
          <w:szCs w:val="24"/>
        </w:rPr>
        <w:t xml:space="preserve"> менее 3 метров. </w:t>
      </w:r>
    </w:p>
    <w:p w:rsidR="003950E4" w:rsidRPr="00406F5D" w:rsidRDefault="003950E4" w:rsidP="003950E4">
      <w:pPr>
        <w:ind w:firstLine="708"/>
        <w:jc w:val="both"/>
        <w:rPr>
          <w:rFonts w:eastAsia="DengXian"/>
          <w:sz w:val="24"/>
          <w:szCs w:val="24"/>
        </w:rPr>
      </w:pPr>
      <w:r w:rsidRPr="00406F5D">
        <w:rPr>
          <w:rFonts w:eastAsia="DengXian"/>
          <w:sz w:val="24"/>
          <w:szCs w:val="24"/>
        </w:rPr>
        <w:t>В пределах охранных зон тепловых, водопроводных и канализационных сетей (далее инженерных сетей) не допускается производить действия, которые могут повлечь нарушения в нормальной работе инженерных сетей, их повреждение, несчастные случаи, или препятствующие ремонту:</w:t>
      </w:r>
    </w:p>
    <w:p w:rsidR="003950E4" w:rsidRPr="00406F5D" w:rsidRDefault="003950E4" w:rsidP="003950E4">
      <w:pPr>
        <w:ind w:firstLine="708"/>
        <w:jc w:val="both"/>
        <w:rPr>
          <w:rFonts w:eastAsia="DengXian"/>
          <w:sz w:val="24"/>
          <w:szCs w:val="24"/>
        </w:rPr>
      </w:pPr>
      <w:r w:rsidRPr="00406F5D">
        <w:rPr>
          <w:rFonts w:eastAsia="DengXian"/>
          <w:sz w:val="24"/>
          <w:szCs w:val="24"/>
        </w:rPr>
        <w:t>размещать автозаправочные станции, хранилища горюче-смазочных материалов, складировать агрессивные химические материалы;</w:t>
      </w:r>
    </w:p>
    <w:p w:rsidR="003950E4" w:rsidRPr="00406F5D" w:rsidRDefault="003950E4" w:rsidP="003950E4">
      <w:pPr>
        <w:ind w:firstLine="708"/>
        <w:jc w:val="both"/>
        <w:rPr>
          <w:rFonts w:eastAsia="DengXian"/>
          <w:sz w:val="24"/>
          <w:szCs w:val="24"/>
        </w:rPr>
      </w:pPr>
      <w:r w:rsidRPr="00406F5D">
        <w:rPr>
          <w:rFonts w:eastAsia="DengXian"/>
          <w:sz w:val="24"/>
          <w:szCs w:val="24"/>
        </w:rPr>
        <w:t>загромождать подходы и подъезды к объектам и сооружениям инженерных сетей, складировать тяжелые и громоздкие материалы, возводить временные строения и заборы;</w:t>
      </w:r>
    </w:p>
    <w:p w:rsidR="003950E4" w:rsidRPr="00406F5D" w:rsidRDefault="003950E4" w:rsidP="003950E4">
      <w:pPr>
        <w:ind w:firstLine="708"/>
        <w:jc w:val="both"/>
        <w:rPr>
          <w:rFonts w:eastAsia="DengXian"/>
          <w:sz w:val="24"/>
          <w:szCs w:val="24"/>
        </w:rPr>
      </w:pPr>
      <w:r w:rsidRPr="00406F5D">
        <w:rPr>
          <w:rFonts w:eastAsia="DengXian"/>
          <w:sz w:val="24"/>
          <w:szCs w:val="24"/>
        </w:rPr>
        <w:t>устраивать спортивные и игровые площадки, неорганизованные рынки, остановочные пункты общественного транспорта, стоянки всех видов машин и механизмов, гаражи, огороды и т.п.;</w:t>
      </w:r>
    </w:p>
    <w:p w:rsidR="003950E4" w:rsidRPr="00406F5D" w:rsidRDefault="003950E4" w:rsidP="003950E4">
      <w:pPr>
        <w:ind w:firstLine="708"/>
        <w:jc w:val="both"/>
        <w:rPr>
          <w:rFonts w:eastAsia="DengXian"/>
          <w:sz w:val="24"/>
          <w:szCs w:val="24"/>
        </w:rPr>
      </w:pPr>
      <w:r w:rsidRPr="00406F5D">
        <w:rPr>
          <w:rFonts w:eastAsia="DengXian"/>
          <w:sz w:val="24"/>
          <w:szCs w:val="24"/>
        </w:rPr>
        <w:t>устраивать всякого рода свалки, разжигать костры, сжигать бытовой мусор или промышленные отходы;</w:t>
      </w:r>
    </w:p>
    <w:p w:rsidR="003950E4" w:rsidRPr="00406F5D" w:rsidRDefault="003950E4" w:rsidP="003950E4">
      <w:pPr>
        <w:ind w:firstLine="708"/>
        <w:jc w:val="both"/>
        <w:rPr>
          <w:rFonts w:eastAsia="DengXian"/>
          <w:sz w:val="24"/>
          <w:szCs w:val="24"/>
        </w:rPr>
      </w:pPr>
      <w:r w:rsidRPr="00406F5D">
        <w:rPr>
          <w:rFonts w:eastAsia="DengXian"/>
          <w:sz w:val="24"/>
          <w:szCs w:val="24"/>
        </w:rPr>
        <w:t>производить работы ударными механизмами, производить сброс и слив едких и коррозионно-активных веществ и горюче-смазочных материалов;</w:t>
      </w:r>
    </w:p>
    <w:p w:rsidR="003950E4" w:rsidRPr="00406F5D" w:rsidRDefault="003950E4" w:rsidP="003950E4">
      <w:pPr>
        <w:ind w:firstLine="708"/>
        <w:jc w:val="both"/>
        <w:rPr>
          <w:rFonts w:eastAsia="DengXian"/>
          <w:sz w:val="24"/>
          <w:szCs w:val="24"/>
        </w:rPr>
      </w:pPr>
      <w:r w:rsidRPr="00406F5D">
        <w:rPr>
          <w:rFonts w:eastAsia="DengXian"/>
          <w:sz w:val="24"/>
          <w:szCs w:val="24"/>
        </w:rPr>
        <w:t>проникать в помещения павильонов, центральных и индивидуальных тепловых пунктов посторонним лицам; открывать, снимать, засыпать люки камер тепловых сетей, водопроводных и канализационных колодцев; сбрасывать в камеры, колодцы мусор, отходы, снег и т.д.;</w:t>
      </w:r>
    </w:p>
    <w:p w:rsidR="003950E4" w:rsidRPr="00406F5D" w:rsidRDefault="003950E4" w:rsidP="003950E4">
      <w:pPr>
        <w:ind w:firstLine="708"/>
        <w:jc w:val="both"/>
        <w:rPr>
          <w:rFonts w:eastAsia="DengXian"/>
          <w:sz w:val="24"/>
          <w:szCs w:val="24"/>
        </w:rPr>
      </w:pPr>
      <w:r w:rsidRPr="00406F5D">
        <w:rPr>
          <w:rFonts w:eastAsia="DengXian"/>
          <w:sz w:val="24"/>
          <w:szCs w:val="24"/>
        </w:rPr>
        <w:t>снимать покровный металлический слой тепловой изоляции; разрушать тепловую изоляцию; ходить по трубопроводам надземной прокладки (переход через трубы разрешается только по специальным переходным мостикам);</w:t>
      </w:r>
    </w:p>
    <w:p w:rsidR="003950E4" w:rsidRPr="00406F5D" w:rsidRDefault="003950E4" w:rsidP="003950E4">
      <w:pPr>
        <w:ind w:firstLine="708"/>
        <w:jc w:val="both"/>
        <w:rPr>
          <w:rFonts w:eastAsia="DengXian"/>
          <w:sz w:val="24"/>
          <w:szCs w:val="24"/>
        </w:rPr>
      </w:pPr>
      <w:r w:rsidRPr="00406F5D">
        <w:rPr>
          <w:rFonts w:eastAsia="DengXian"/>
          <w:sz w:val="24"/>
          <w:szCs w:val="24"/>
        </w:rPr>
        <w:t xml:space="preserve">занимать подвалы зданий, особенно имеющих опасность затопления, в которых проложены тепловые сети или оборудованы тепловые вводы под мастерские, склады, для иных целей; тепловые вводы в здания должны быть </w:t>
      </w:r>
      <w:proofErr w:type="spellStart"/>
      <w:r w:rsidRPr="00406F5D">
        <w:rPr>
          <w:rFonts w:eastAsia="DengXian"/>
          <w:sz w:val="24"/>
          <w:szCs w:val="24"/>
        </w:rPr>
        <w:t>загерметизированы</w:t>
      </w:r>
      <w:proofErr w:type="spellEnd"/>
      <w:r w:rsidRPr="00406F5D">
        <w:rPr>
          <w:rFonts w:eastAsia="DengXian"/>
          <w:sz w:val="24"/>
          <w:szCs w:val="24"/>
        </w:rPr>
        <w:t>.</w:t>
      </w:r>
    </w:p>
    <w:p w:rsidR="003950E4" w:rsidRPr="00406F5D" w:rsidRDefault="003950E4" w:rsidP="003950E4">
      <w:pPr>
        <w:ind w:firstLine="708"/>
        <w:jc w:val="both"/>
        <w:rPr>
          <w:rFonts w:eastAsia="DengXian"/>
          <w:sz w:val="24"/>
          <w:szCs w:val="24"/>
        </w:rPr>
      </w:pPr>
      <w:r w:rsidRPr="00406F5D">
        <w:rPr>
          <w:rFonts w:eastAsia="DengXian"/>
          <w:sz w:val="24"/>
          <w:szCs w:val="24"/>
        </w:rPr>
        <w:t>В пределах территории охранных зон инженерных сетей без письменного согласия предприятий и организаций, в ведении которых находятся эти сети, запрещается:</w:t>
      </w:r>
    </w:p>
    <w:p w:rsidR="003950E4" w:rsidRPr="00406F5D" w:rsidRDefault="003950E4" w:rsidP="003950E4">
      <w:pPr>
        <w:ind w:firstLine="708"/>
        <w:jc w:val="both"/>
        <w:rPr>
          <w:rFonts w:eastAsia="DengXian"/>
          <w:sz w:val="24"/>
          <w:szCs w:val="24"/>
        </w:rPr>
      </w:pPr>
      <w:r w:rsidRPr="00406F5D">
        <w:rPr>
          <w:rFonts w:eastAsia="DengXian"/>
          <w:sz w:val="24"/>
          <w:szCs w:val="24"/>
        </w:rPr>
        <w:t>производить строительство, капитальный ремонт, реконструкцию или снос любых зданий и сооружений;</w:t>
      </w:r>
    </w:p>
    <w:p w:rsidR="003950E4" w:rsidRPr="00406F5D" w:rsidRDefault="003950E4" w:rsidP="003950E4">
      <w:pPr>
        <w:ind w:firstLine="709"/>
        <w:jc w:val="both"/>
        <w:rPr>
          <w:rFonts w:eastAsia="DengXian"/>
          <w:sz w:val="24"/>
          <w:szCs w:val="24"/>
        </w:rPr>
      </w:pPr>
      <w:r w:rsidRPr="00406F5D">
        <w:rPr>
          <w:rFonts w:eastAsia="DengXian"/>
          <w:sz w:val="24"/>
          <w:szCs w:val="24"/>
        </w:rPr>
        <w:t>производить земляные работы, планировку грунта, посадку деревьев и кустарников, устраивать монументальные клумбы;</w:t>
      </w:r>
    </w:p>
    <w:p w:rsidR="003950E4" w:rsidRPr="00406F5D" w:rsidRDefault="003950E4" w:rsidP="003950E4">
      <w:pPr>
        <w:ind w:firstLine="709"/>
        <w:jc w:val="both"/>
        <w:rPr>
          <w:rFonts w:eastAsia="DengXian"/>
          <w:sz w:val="24"/>
          <w:szCs w:val="24"/>
        </w:rPr>
      </w:pPr>
      <w:r w:rsidRPr="00406F5D">
        <w:rPr>
          <w:rFonts w:eastAsia="DengXian"/>
          <w:sz w:val="24"/>
          <w:szCs w:val="24"/>
        </w:rPr>
        <w:t>производить погрузочно-разгрузочные работы, а также работы, связанные с разбиванием грунта и дорожных покрытий;</w:t>
      </w:r>
    </w:p>
    <w:p w:rsidR="003950E4" w:rsidRPr="00406F5D" w:rsidRDefault="003950E4" w:rsidP="003950E4">
      <w:pPr>
        <w:ind w:firstLine="709"/>
        <w:jc w:val="both"/>
        <w:rPr>
          <w:rFonts w:eastAsia="DengXian"/>
          <w:sz w:val="24"/>
          <w:szCs w:val="24"/>
        </w:rPr>
      </w:pPr>
      <w:r w:rsidRPr="00406F5D">
        <w:rPr>
          <w:rFonts w:eastAsia="DengXian"/>
          <w:sz w:val="24"/>
          <w:szCs w:val="24"/>
        </w:rPr>
        <w:t>сооружать переезды и переходы через трубопроводы инженерных сетей.</w:t>
      </w:r>
    </w:p>
    <w:p w:rsidR="0052176E" w:rsidRPr="00406F5D" w:rsidRDefault="009E4B82" w:rsidP="009E4B82">
      <w:pPr>
        <w:pStyle w:val="a7"/>
        <w:tabs>
          <w:tab w:val="left" w:pos="1316"/>
        </w:tabs>
        <w:spacing w:after="0" w:line="240" w:lineRule="auto"/>
        <w:ind w:left="567"/>
        <w:jc w:val="both"/>
        <w:rPr>
          <w:rFonts w:ascii="Times New Roman" w:hAnsi="Times New Roman"/>
          <w:i/>
          <w:sz w:val="24"/>
          <w:szCs w:val="24"/>
        </w:rPr>
      </w:pPr>
      <w:r>
        <w:rPr>
          <w:rFonts w:ascii="Times New Roman" w:hAnsi="Times New Roman"/>
          <w:i/>
          <w:sz w:val="24"/>
          <w:szCs w:val="24"/>
        </w:rPr>
        <w:t xml:space="preserve">3) </w:t>
      </w:r>
      <w:r w:rsidR="0052176E" w:rsidRPr="00406F5D">
        <w:rPr>
          <w:rFonts w:ascii="Times New Roman" w:hAnsi="Times New Roman"/>
          <w:i/>
          <w:sz w:val="24"/>
          <w:szCs w:val="24"/>
        </w:rPr>
        <w:t>охранная зона газопроводов и систем газоснабжения</w:t>
      </w:r>
    </w:p>
    <w:p w:rsidR="000F247B" w:rsidRPr="00406F5D" w:rsidRDefault="000F247B" w:rsidP="000F247B">
      <w:pPr>
        <w:tabs>
          <w:tab w:val="left" w:pos="1316"/>
        </w:tabs>
        <w:ind w:firstLine="567"/>
        <w:jc w:val="both"/>
        <w:rPr>
          <w:rFonts w:eastAsia="Times New Roman"/>
          <w:sz w:val="24"/>
          <w:szCs w:val="24"/>
        </w:rPr>
      </w:pPr>
      <w:r w:rsidRPr="00406F5D">
        <w:rPr>
          <w:rFonts w:eastAsia="Times New Roman"/>
          <w:sz w:val="24"/>
          <w:szCs w:val="24"/>
        </w:rPr>
        <w:t>На земельные участки, входящие в охранные зоны газораспределительных сетей, в целях предупреждения их повреждения или нарушения условий их нормальной эксплуатации налагаются ограничения (обременения), которыми запрещается:</w:t>
      </w:r>
    </w:p>
    <w:p w:rsidR="000F247B" w:rsidRPr="00406F5D" w:rsidRDefault="000F247B" w:rsidP="000F247B">
      <w:pPr>
        <w:tabs>
          <w:tab w:val="left" w:pos="1316"/>
        </w:tabs>
        <w:ind w:firstLine="567"/>
        <w:jc w:val="both"/>
        <w:rPr>
          <w:rFonts w:eastAsia="Times New Roman"/>
          <w:sz w:val="24"/>
          <w:szCs w:val="24"/>
        </w:rPr>
      </w:pPr>
      <w:r w:rsidRPr="00406F5D">
        <w:rPr>
          <w:rFonts w:eastAsia="Times New Roman"/>
          <w:sz w:val="24"/>
          <w:szCs w:val="24"/>
        </w:rPr>
        <w:t>а) строить объекты жилищно-гражданского и производственного назначения;</w:t>
      </w:r>
    </w:p>
    <w:p w:rsidR="000F247B" w:rsidRPr="00406F5D" w:rsidRDefault="000F247B" w:rsidP="000F247B">
      <w:pPr>
        <w:tabs>
          <w:tab w:val="left" w:pos="1316"/>
        </w:tabs>
        <w:ind w:firstLine="567"/>
        <w:jc w:val="both"/>
        <w:rPr>
          <w:rFonts w:eastAsia="Times New Roman"/>
          <w:sz w:val="24"/>
          <w:szCs w:val="24"/>
        </w:rPr>
      </w:pPr>
      <w:r w:rsidRPr="00406F5D">
        <w:rPr>
          <w:rFonts w:eastAsia="Times New Roman"/>
          <w:sz w:val="24"/>
          <w:szCs w:val="24"/>
        </w:rPr>
        <w:t>б) сносить и реконструировать мосты, коллекторы, автомобильные и железные дороги с расположенными на них газораспределительными сетями без предварительного выноса этих газопроводов по согласованию с эксплуатационными организациями;</w:t>
      </w:r>
    </w:p>
    <w:p w:rsidR="000F247B" w:rsidRPr="00406F5D" w:rsidRDefault="000F247B" w:rsidP="000F247B">
      <w:pPr>
        <w:tabs>
          <w:tab w:val="left" w:pos="1316"/>
        </w:tabs>
        <w:ind w:firstLine="567"/>
        <w:jc w:val="both"/>
        <w:rPr>
          <w:rFonts w:eastAsia="Times New Roman"/>
          <w:sz w:val="24"/>
          <w:szCs w:val="24"/>
        </w:rPr>
      </w:pPr>
      <w:r w:rsidRPr="00406F5D">
        <w:rPr>
          <w:rFonts w:eastAsia="Times New Roman"/>
          <w:sz w:val="24"/>
          <w:szCs w:val="24"/>
        </w:rPr>
        <w:t>в) разрушать берегоукрепительные сооружения, водопропускные устройства, земляные и иные сооружения, предохраняющие газораспределительные сети от разрушений;</w:t>
      </w:r>
    </w:p>
    <w:p w:rsidR="000F247B" w:rsidRPr="00406F5D" w:rsidRDefault="000F247B" w:rsidP="000F247B">
      <w:pPr>
        <w:tabs>
          <w:tab w:val="left" w:pos="1316"/>
        </w:tabs>
        <w:ind w:firstLine="567"/>
        <w:jc w:val="both"/>
        <w:rPr>
          <w:rFonts w:eastAsia="Times New Roman"/>
          <w:sz w:val="24"/>
          <w:szCs w:val="24"/>
        </w:rPr>
      </w:pPr>
      <w:r w:rsidRPr="00406F5D">
        <w:rPr>
          <w:rFonts w:eastAsia="Times New Roman"/>
          <w:sz w:val="24"/>
          <w:szCs w:val="24"/>
        </w:rPr>
        <w:t>г) перемещать, повреждать, засыпать и уничтожать опознавательные знаки, контрольно-измерительные пункты и другие устройства газораспределительных сетей;</w:t>
      </w:r>
    </w:p>
    <w:p w:rsidR="000F247B" w:rsidRPr="00406F5D" w:rsidRDefault="000F247B" w:rsidP="000F247B">
      <w:pPr>
        <w:tabs>
          <w:tab w:val="left" w:pos="1316"/>
        </w:tabs>
        <w:ind w:firstLine="567"/>
        <w:jc w:val="both"/>
        <w:rPr>
          <w:rFonts w:eastAsia="Times New Roman"/>
          <w:sz w:val="24"/>
          <w:szCs w:val="24"/>
        </w:rPr>
      </w:pPr>
      <w:r w:rsidRPr="00406F5D">
        <w:rPr>
          <w:rFonts w:eastAsia="Times New Roman"/>
          <w:sz w:val="24"/>
          <w:szCs w:val="24"/>
        </w:rPr>
        <w:t>д) устраивать свалки и склады, разливать растворы кислот, солей, щелочей и других химически активных веществ;</w:t>
      </w:r>
    </w:p>
    <w:p w:rsidR="000F247B" w:rsidRPr="00406F5D" w:rsidRDefault="000F247B" w:rsidP="000F247B">
      <w:pPr>
        <w:tabs>
          <w:tab w:val="left" w:pos="1316"/>
        </w:tabs>
        <w:ind w:firstLine="567"/>
        <w:jc w:val="both"/>
        <w:rPr>
          <w:rFonts w:eastAsia="Times New Roman"/>
          <w:sz w:val="24"/>
          <w:szCs w:val="24"/>
        </w:rPr>
      </w:pPr>
      <w:r w:rsidRPr="00406F5D">
        <w:rPr>
          <w:rFonts w:eastAsia="Times New Roman"/>
          <w:sz w:val="24"/>
          <w:szCs w:val="24"/>
        </w:rPr>
        <w:t>е) огораживать и перегораживать охранные зоны, препятствовать доступу персонала эксплуатационных организаций к газораспределительным сетям, проведению обслуживания и устранению повреждений газораспределительных сетей;</w:t>
      </w:r>
    </w:p>
    <w:p w:rsidR="000F247B" w:rsidRPr="00406F5D" w:rsidRDefault="000F247B" w:rsidP="000F247B">
      <w:pPr>
        <w:tabs>
          <w:tab w:val="left" w:pos="1316"/>
        </w:tabs>
        <w:ind w:firstLine="567"/>
        <w:jc w:val="both"/>
        <w:rPr>
          <w:rFonts w:eastAsia="Times New Roman"/>
          <w:sz w:val="24"/>
          <w:szCs w:val="24"/>
        </w:rPr>
      </w:pPr>
      <w:r w:rsidRPr="00406F5D">
        <w:rPr>
          <w:rFonts w:eastAsia="Times New Roman"/>
          <w:sz w:val="24"/>
          <w:szCs w:val="24"/>
        </w:rPr>
        <w:t>ж) разводить огонь и размещать источники огня;</w:t>
      </w:r>
    </w:p>
    <w:p w:rsidR="000F247B" w:rsidRPr="00406F5D" w:rsidRDefault="000F247B" w:rsidP="000F247B">
      <w:pPr>
        <w:tabs>
          <w:tab w:val="left" w:pos="1316"/>
        </w:tabs>
        <w:ind w:firstLine="567"/>
        <w:jc w:val="both"/>
        <w:rPr>
          <w:rFonts w:eastAsia="Times New Roman"/>
          <w:sz w:val="24"/>
          <w:szCs w:val="24"/>
        </w:rPr>
      </w:pPr>
      <w:r w:rsidRPr="00406F5D">
        <w:rPr>
          <w:rFonts w:eastAsia="Times New Roman"/>
          <w:sz w:val="24"/>
          <w:szCs w:val="24"/>
        </w:rPr>
        <w:t>з) рыть погреба, копать и обрабатывать почву сельскохозяйственными и мелиоративными орудиями и механизмами на глубину более 0,3 метра;</w:t>
      </w:r>
    </w:p>
    <w:p w:rsidR="000F247B" w:rsidRPr="00406F5D" w:rsidRDefault="000F247B" w:rsidP="000F247B">
      <w:pPr>
        <w:tabs>
          <w:tab w:val="left" w:pos="1316"/>
        </w:tabs>
        <w:ind w:firstLine="567"/>
        <w:jc w:val="both"/>
        <w:rPr>
          <w:rFonts w:eastAsia="Times New Roman"/>
          <w:sz w:val="24"/>
          <w:szCs w:val="24"/>
        </w:rPr>
      </w:pPr>
      <w:r w:rsidRPr="00406F5D">
        <w:rPr>
          <w:rFonts w:eastAsia="Times New Roman"/>
          <w:sz w:val="24"/>
          <w:szCs w:val="24"/>
        </w:rPr>
        <w:t>и) открывать калитки и двери газорегуляторных пунктов, станций катодной и дренажной защиты, люки подземных колодцев, включать или отключать электроснабжение средств связи, освещения и систем телемеханики;</w:t>
      </w:r>
    </w:p>
    <w:p w:rsidR="000F247B" w:rsidRPr="00406F5D" w:rsidRDefault="000F247B" w:rsidP="000F247B">
      <w:pPr>
        <w:tabs>
          <w:tab w:val="left" w:pos="1316"/>
        </w:tabs>
        <w:ind w:firstLine="567"/>
        <w:jc w:val="both"/>
        <w:rPr>
          <w:rFonts w:eastAsia="Times New Roman"/>
          <w:sz w:val="24"/>
          <w:szCs w:val="24"/>
        </w:rPr>
      </w:pPr>
      <w:r w:rsidRPr="00406F5D">
        <w:rPr>
          <w:rFonts w:eastAsia="Times New Roman"/>
          <w:sz w:val="24"/>
          <w:szCs w:val="24"/>
        </w:rPr>
        <w:t>к) набрасывать, приставлять и привязывать к опорам и надземным газопроводам, ограждениям и зданиям газораспределительных сетей посторонние предметы, лестницы, влезать на них;</w:t>
      </w:r>
    </w:p>
    <w:p w:rsidR="000F247B" w:rsidRPr="00406F5D" w:rsidRDefault="000F247B" w:rsidP="000F247B">
      <w:pPr>
        <w:tabs>
          <w:tab w:val="left" w:pos="1316"/>
        </w:tabs>
        <w:ind w:firstLine="567"/>
        <w:jc w:val="both"/>
        <w:rPr>
          <w:rFonts w:eastAsia="Times New Roman"/>
          <w:sz w:val="24"/>
          <w:szCs w:val="24"/>
        </w:rPr>
      </w:pPr>
      <w:r w:rsidRPr="00406F5D">
        <w:rPr>
          <w:rFonts w:eastAsia="Times New Roman"/>
          <w:sz w:val="24"/>
          <w:szCs w:val="24"/>
        </w:rPr>
        <w:t>л) самовольно подключаться к газораспределительным сетям.</w:t>
      </w:r>
    </w:p>
    <w:p w:rsidR="000F247B" w:rsidRPr="00406F5D" w:rsidRDefault="000F247B" w:rsidP="000F247B">
      <w:pPr>
        <w:tabs>
          <w:tab w:val="left" w:pos="1316"/>
        </w:tabs>
        <w:spacing w:line="237" w:lineRule="auto"/>
        <w:ind w:right="-2" w:firstLine="567"/>
        <w:jc w:val="both"/>
        <w:rPr>
          <w:rFonts w:eastAsia="Times New Roman"/>
          <w:sz w:val="24"/>
          <w:szCs w:val="24"/>
        </w:rPr>
      </w:pPr>
      <w:r w:rsidRPr="00406F5D">
        <w:rPr>
          <w:rFonts w:eastAsia="Times New Roman"/>
          <w:sz w:val="24"/>
          <w:szCs w:val="24"/>
        </w:rPr>
        <w:t>Лесохозяйственные, сельскохозяйственные и другие работы, не подпадающие под указанные ограничения, и не связанные с нарушением земельного горизонта и обработкой почвы на глубину более 0,3 метра, производятся собственниками, владельцами или пользователями земельных участков в охранной зоне газораспределительной сети при условии предварительного письменного уведомления эксплуатационной организации не менее чем за 3 рабочих дня до начала работ.</w:t>
      </w:r>
    </w:p>
    <w:p w:rsidR="000F247B" w:rsidRPr="00406F5D" w:rsidRDefault="000F247B" w:rsidP="000F247B">
      <w:pPr>
        <w:tabs>
          <w:tab w:val="left" w:pos="1316"/>
        </w:tabs>
        <w:spacing w:line="237" w:lineRule="auto"/>
        <w:ind w:right="-2" w:firstLine="567"/>
        <w:jc w:val="both"/>
        <w:rPr>
          <w:rFonts w:eastAsia="Times New Roman"/>
          <w:sz w:val="24"/>
          <w:szCs w:val="24"/>
        </w:rPr>
      </w:pPr>
      <w:r w:rsidRPr="00406F5D">
        <w:rPr>
          <w:rFonts w:eastAsia="Times New Roman"/>
          <w:sz w:val="24"/>
          <w:szCs w:val="24"/>
        </w:rPr>
        <w:t>Не запрещенная хозяйственная деятельность в охранных зонах газораспределительных сетей, при которой производится нарушение поверхности земельного участка и обработка почвы на глубину более 0,3 метра, осуществляется на основании письменного разрешения эксплуатационной организации газораспределительных сетей.</w:t>
      </w:r>
    </w:p>
    <w:p w:rsidR="0052176E" w:rsidRPr="00406F5D" w:rsidRDefault="009E4B82" w:rsidP="009E4B82">
      <w:pPr>
        <w:pStyle w:val="a7"/>
        <w:tabs>
          <w:tab w:val="left" w:pos="1316"/>
        </w:tabs>
        <w:spacing w:line="237" w:lineRule="auto"/>
        <w:ind w:left="567" w:right="-2"/>
        <w:jc w:val="both"/>
        <w:rPr>
          <w:rFonts w:ascii="Times New Roman" w:hAnsi="Times New Roman"/>
          <w:i/>
          <w:sz w:val="24"/>
          <w:szCs w:val="24"/>
        </w:rPr>
      </w:pPr>
      <w:r>
        <w:rPr>
          <w:rFonts w:ascii="Times New Roman" w:hAnsi="Times New Roman"/>
          <w:i/>
          <w:sz w:val="24"/>
          <w:szCs w:val="24"/>
        </w:rPr>
        <w:t xml:space="preserve">4) </w:t>
      </w:r>
      <w:r w:rsidR="0052176E" w:rsidRPr="00406F5D">
        <w:rPr>
          <w:rFonts w:ascii="Times New Roman" w:hAnsi="Times New Roman"/>
          <w:i/>
          <w:sz w:val="24"/>
          <w:szCs w:val="24"/>
        </w:rPr>
        <w:t>охранная зона линий сооружений связи</w:t>
      </w:r>
    </w:p>
    <w:p w:rsidR="00212095" w:rsidRPr="00406F5D" w:rsidRDefault="00212095" w:rsidP="00212095">
      <w:pPr>
        <w:pStyle w:val="a7"/>
        <w:tabs>
          <w:tab w:val="left" w:pos="1316"/>
        </w:tabs>
        <w:spacing w:line="237" w:lineRule="auto"/>
        <w:ind w:left="0" w:right="-2" w:firstLine="567"/>
        <w:jc w:val="both"/>
        <w:rPr>
          <w:rFonts w:ascii="Times New Roman" w:hAnsi="Times New Roman"/>
          <w:color w:val="2D2D2D"/>
          <w:spacing w:val="2"/>
          <w:sz w:val="21"/>
          <w:szCs w:val="21"/>
          <w:shd w:val="clear" w:color="auto" w:fill="FFFFFF"/>
        </w:rPr>
      </w:pPr>
      <w:r w:rsidRPr="00406F5D">
        <w:rPr>
          <w:rFonts w:ascii="Times New Roman" w:hAnsi="Times New Roman"/>
          <w:color w:val="2D2D2D"/>
          <w:spacing w:val="2"/>
          <w:sz w:val="21"/>
          <w:szCs w:val="21"/>
          <w:shd w:val="clear" w:color="auto" w:fill="FFFFFF"/>
        </w:rPr>
        <w:t> На производство всех видов работ, связанных с вскрытием грунта в охранной зоне линии связи или линии радиофикации (за исключением вспашки на глубину не более 0,3 метра) на принадлежащем юридическому или физическому лицу земельном участке, заказчиком (застройщиком) должно быть получено письменное согласие от предприятия, в ведении которого находится эта линия связи ими линии радиофикации.</w:t>
      </w:r>
    </w:p>
    <w:p w:rsidR="00212095" w:rsidRPr="00406F5D" w:rsidRDefault="00212095" w:rsidP="00212095">
      <w:pPr>
        <w:pStyle w:val="a7"/>
        <w:tabs>
          <w:tab w:val="left" w:pos="1316"/>
        </w:tabs>
        <w:spacing w:line="237" w:lineRule="auto"/>
        <w:ind w:left="0" w:right="-2" w:firstLine="567"/>
        <w:jc w:val="both"/>
        <w:rPr>
          <w:rFonts w:ascii="Times New Roman" w:hAnsi="Times New Roman"/>
          <w:color w:val="2D2D2D"/>
          <w:spacing w:val="2"/>
          <w:sz w:val="21"/>
          <w:szCs w:val="21"/>
          <w:shd w:val="clear" w:color="auto" w:fill="FFFFFF"/>
        </w:rPr>
      </w:pPr>
      <w:r w:rsidRPr="00406F5D">
        <w:rPr>
          <w:rFonts w:ascii="Times New Roman" w:hAnsi="Times New Roman"/>
          <w:color w:val="2D2D2D"/>
          <w:spacing w:val="2"/>
          <w:sz w:val="21"/>
          <w:szCs w:val="21"/>
          <w:shd w:val="clear" w:color="auto" w:fill="FFFFFF"/>
        </w:rPr>
        <w:t>В пределах охранных зон без письменного согласия и присутствия представителей предприятий, эксплуатирующих линии связи или линии радиофикации, юридическим и физическим лицам запрещается:</w:t>
      </w:r>
    </w:p>
    <w:p w:rsidR="00212095" w:rsidRPr="00406F5D" w:rsidRDefault="00212095" w:rsidP="00212095">
      <w:pPr>
        <w:pStyle w:val="a7"/>
        <w:tabs>
          <w:tab w:val="left" w:pos="1316"/>
        </w:tabs>
        <w:spacing w:line="237" w:lineRule="auto"/>
        <w:ind w:left="0" w:right="-2" w:firstLine="567"/>
        <w:jc w:val="both"/>
        <w:rPr>
          <w:rFonts w:ascii="Times New Roman" w:hAnsi="Times New Roman"/>
          <w:color w:val="2D2D2D"/>
          <w:spacing w:val="2"/>
          <w:sz w:val="21"/>
          <w:szCs w:val="21"/>
          <w:shd w:val="clear" w:color="auto" w:fill="FFFFFF"/>
        </w:rPr>
      </w:pPr>
      <w:r w:rsidRPr="00406F5D">
        <w:rPr>
          <w:rFonts w:ascii="Times New Roman" w:hAnsi="Times New Roman"/>
          <w:color w:val="2D2D2D"/>
          <w:spacing w:val="2"/>
          <w:sz w:val="21"/>
          <w:szCs w:val="21"/>
          <w:shd w:val="clear" w:color="auto" w:fill="FFFFFF"/>
        </w:rPr>
        <w:t>а) осуществлять всякого рода строительные, монтажные и взрывные работы, планировку грунта землеройными механизмами (за исключением зон песчаных барханов) и земляные работы (за исключением вспашки на глубину не более 0,3 метра);</w:t>
      </w:r>
    </w:p>
    <w:p w:rsidR="00212095" w:rsidRPr="00406F5D" w:rsidRDefault="00212095" w:rsidP="00212095">
      <w:pPr>
        <w:pStyle w:val="a7"/>
        <w:tabs>
          <w:tab w:val="left" w:pos="1316"/>
        </w:tabs>
        <w:spacing w:line="237" w:lineRule="auto"/>
        <w:ind w:left="0" w:right="-2" w:firstLine="567"/>
        <w:jc w:val="both"/>
        <w:rPr>
          <w:rFonts w:ascii="Times New Roman" w:hAnsi="Times New Roman"/>
          <w:color w:val="2D2D2D"/>
          <w:spacing w:val="2"/>
          <w:sz w:val="21"/>
          <w:szCs w:val="21"/>
          <w:shd w:val="clear" w:color="auto" w:fill="FFFFFF"/>
        </w:rPr>
      </w:pPr>
      <w:r w:rsidRPr="00406F5D">
        <w:rPr>
          <w:rFonts w:ascii="Times New Roman" w:hAnsi="Times New Roman"/>
          <w:color w:val="2D2D2D"/>
          <w:spacing w:val="2"/>
          <w:sz w:val="21"/>
          <w:szCs w:val="21"/>
          <w:shd w:val="clear" w:color="auto" w:fill="FFFFFF"/>
        </w:rPr>
        <w:t xml:space="preserve">б) производить геолого-съемочные, поисковые, геодезические и другие изыскательские работы, которые связаны с бурением скважин, </w:t>
      </w:r>
      <w:proofErr w:type="spellStart"/>
      <w:r w:rsidRPr="00406F5D">
        <w:rPr>
          <w:rFonts w:ascii="Times New Roman" w:hAnsi="Times New Roman"/>
          <w:color w:val="2D2D2D"/>
          <w:spacing w:val="2"/>
          <w:sz w:val="21"/>
          <w:szCs w:val="21"/>
          <w:shd w:val="clear" w:color="auto" w:fill="FFFFFF"/>
        </w:rPr>
        <w:t>шурфованием</w:t>
      </w:r>
      <w:proofErr w:type="spellEnd"/>
      <w:r w:rsidRPr="00406F5D">
        <w:rPr>
          <w:rFonts w:ascii="Times New Roman" w:hAnsi="Times New Roman"/>
          <w:color w:val="2D2D2D"/>
          <w:spacing w:val="2"/>
          <w:sz w:val="21"/>
          <w:szCs w:val="21"/>
          <w:shd w:val="clear" w:color="auto" w:fill="FFFFFF"/>
        </w:rPr>
        <w:t>, взятием проб грунта, осуществлением взрывных работ;</w:t>
      </w:r>
    </w:p>
    <w:p w:rsidR="00212095" w:rsidRPr="00406F5D" w:rsidRDefault="00212095" w:rsidP="00212095">
      <w:pPr>
        <w:pStyle w:val="a7"/>
        <w:tabs>
          <w:tab w:val="left" w:pos="1316"/>
        </w:tabs>
        <w:spacing w:line="237" w:lineRule="auto"/>
        <w:ind w:left="0" w:right="-2" w:firstLine="567"/>
        <w:jc w:val="both"/>
        <w:rPr>
          <w:rFonts w:ascii="Times New Roman" w:hAnsi="Times New Roman"/>
          <w:color w:val="2D2D2D"/>
          <w:spacing w:val="2"/>
          <w:sz w:val="21"/>
          <w:szCs w:val="21"/>
          <w:shd w:val="clear" w:color="auto" w:fill="FFFFFF"/>
        </w:rPr>
      </w:pPr>
      <w:r w:rsidRPr="00406F5D">
        <w:rPr>
          <w:rFonts w:ascii="Times New Roman" w:hAnsi="Times New Roman"/>
          <w:color w:val="2D2D2D"/>
          <w:spacing w:val="2"/>
          <w:sz w:val="21"/>
          <w:szCs w:val="21"/>
          <w:shd w:val="clear" w:color="auto" w:fill="FFFFFF"/>
        </w:rPr>
        <w:t>в) производить посадку деревьев, располагать полевые станы, содержать скот, складировать материалы, корма и удобрения, жечь костры, устраивать стрельбища;</w:t>
      </w:r>
    </w:p>
    <w:p w:rsidR="00212095" w:rsidRPr="00406F5D" w:rsidRDefault="00212095" w:rsidP="00212095">
      <w:pPr>
        <w:pStyle w:val="a7"/>
        <w:tabs>
          <w:tab w:val="left" w:pos="1316"/>
        </w:tabs>
        <w:spacing w:line="237" w:lineRule="auto"/>
        <w:ind w:left="0" w:right="-2" w:firstLine="567"/>
        <w:jc w:val="both"/>
        <w:rPr>
          <w:rFonts w:ascii="Times New Roman" w:hAnsi="Times New Roman"/>
          <w:color w:val="2D2D2D"/>
          <w:spacing w:val="2"/>
          <w:sz w:val="21"/>
          <w:szCs w:val="21"/>
          <w:shd w:val="clear" w:color="auto" w:fill="FFFFFF"/>
        </w:rPr>
      </w:pPr>
      <w:r w:rsidRPr="00406F5D">
        <w:rPr>
          <w:rFonts w:ascii="Times New Roman" w:hAnsi="Times New Roman"/>
          <w:color w:val="2D2D2D"/>
          <w:spacing w:val="2"/>
          <w:sz w:val="21"/>
          <w:szCs w:val="21"/>
          <w:shd w:val="clear" w:color="auto" w:fill="FFFFFF"/>
        </w:rPr>
        <w:t>г) устраивать проезды и стоянки автотранспорта, тракторов и механизмов, провозить негабаритные грузы под проводами воздушных линий связи и линий радиофикации, строить каналы (арыки), устраивать заграждения и другие препятствия;</w:t>
      </w:r>
    </w:p>
    <w:p w:rsidR="00212095" w:rsidRPr="00406F5D" w:rsidRDefault="00212095" w:rsidP="00212095">
      <w:pPr>
        <w:pStyle w:val="a7"/>
        <w:tabs>
          <w:tab w:val="left" w:pos="1316"/>
        </w:tabs>
        <w:spacing w:line="237" w:lineRule="auto"/>
        <w:ind w:left="0" w:right="-2" w:firstLine="567"/>
        <w:jc w:val="both"/>
        <w:rPr>
          <w:rFonts w:ascii="Times New Roman" w:hAnsi="Times New Roman"/>
          <w:color w:val="2D2D2D"/>
          <w:spacing w:val="2"/>
          <w:sz w:val="21"/>
          <w:szCs w:val="21"/>
          <w:shd w:val="clear" w:color="auto" w:fill="FFFFFF"/>
        </w:rPr>
      </w:pPr>
      <w:r w:rsidRPr="00406F5D">
        <w:rPr>
          <w:rFonts w:ascii="Times New Roman" w:hAnsi="Times New Roman"/>
          <w:color w:val="2D2D2D"/>
          <w:spacing w:val="2"/>
          <w:sz w:val="21"/>
          <w:szCs w:val="21"/>
          <w:shd w:val="clear" w:color="auto" w:fill="FFFFFF"/>
        </w:rPr>
        <w:t>д) устраивать причалы для стоянки судов, барж и плавучих кранов, производить погрузочно-разгрузочные, подводно-технические, дноуглубительные и землечерпательные работы, выделять рыбопромысловые участки, производить добычу рыбу, других водных животных, а также водных растений придонными орудиями лова, устраивать водопои, производить колку и заготовку льда. Судам и другим плавучим средствам запрещается бросать якоря, проходить с отдельными якорями, цепями, лотами, волокушами и тралами;</w:t>
      </w:r>
    </w:p>
    <w:p w:rsidR="00212095" w:rsidRPr="00406F5D" w:rsidRDefault="00212095" w:rsidP="00212095">
      <w:pPr>
        <w:pStyle w:val="a7"/>
        <w:tabs>
          <w:tab w:val="left" w:pos="1316"/>
        </w:tabs>
        <w:spacing w:line="237" w:lineRule="auto"/>
        <w:ind w:left="0" w:right="-2" w:firstLine="567"/>
        <w:jc w:val="both"/>
        <w:rPr>
          <w:rFonts w:ascii="Times New Roman" w:hAnsi="Times New Roman"/>
          <w:color w:val="2D2D2D"/>
          <w:spacing w:val="2"/>
          <w:sz w:val="21"/>
          <w:szCs w:val="21"/>
          <w:shd w:val="clear" w:color="auto" w:fill="FFFFFF"/>
        </w:rPr>
      </w:pPr>
      <w:r w:rsidRPr="00406F5D">
        <w:rPr>
          <w:rFonts w:ascii="Times New Roman" w:hAnsi="Times New Roman"/>
          <w:color w:val="2D2D2D"/>
          <w:spacing w:val="2"/>
          <w:sz w:val="21"/>
          <w:szCs w:val="21"/>
          <w:shd w:val="clear" w:color="auto" w:fill="FFFFFF"/>
        </w:rPr>
        <w:t>е) производить строительство и реконструкцию линий электропередач, радиостанций и других объектов, излучающих электромагнитную энергию и оказывающих опасное воздействие на линии связи и линии радиофикации;</w:t>
      </w:r>
    </w:p>
    <w:p w:rsidR="00212095" w:rsidRPr="00406F5D" w:rsidRDefault="00212095" w:rsidP="00212095">
      <w:pPr>
        <w:pStyle w:val="a7"/>
        <w:tabs>
          <w:tab w:val="left" w:pos="1316"/>
        </w:tabs>
        <w:spacing w:line="237" w:lineRule="auto"/>
        <w:ind w:left="0" w:right="-2" w:firstLine="567"/>
        <w:jc w:val="both"/>
        <w:rPr>
          <w:rFonts w:ascii="Times New Roman" w:hAnsi="Times New Roman"/>
          <w:color w:val="2D2D2D"/>
          <w:spacing w:val="2"/>
          <w:sz w:val="21"/>
          <w:szCs w:val="21"/>
          <w:shd w:val="clear" w:color="auto" w:fill="FFFFFF"/>
        </w:rPr>
      </w:pPr>
      <w:r w:rsidRPr="00406F5D">
        <w:rPr>
          <w:rFonts w:ascii="Times New Roman" w:hAnsi="Times New Roman"/>
          <w:color w:val="2D2D2D"/>
          <w:spacing w:val="2"/>
          <w:sz w:val="21"/>
          <w:szCs w:val="21"/>
          <w:shd w:val="clear" w:color="auto" w:fill="FFFFFF"/>
        </w:rPr>
        <w:t>ж) производить защиту подземных коммуникаций и коррозии без учета проходящих подземных кабельных линий связи.</w:t>
      </w:r>
    </w:p>
    <w:p w:rsidR="00212095" w:rsidRPr="00406F5D" w:rsidRDefault="00212095" w:rsidP="00212095">
      <w:pPr>
        <w:pStyle w:val="a7"/>
        <w:tabs>
          <w:tab w:val="left" w:pos="1316"/>
        </w:tabs>
        <w:spacing w:line="237" w:lineRule="auto"/>
        <w:ind w:left="0" w:right="-2" w:firstLine="567"/>
        <w:jc w:val="both"/>
        <w:rPr>
          <w:rFonts w:ascii="Times New Roman" w:hAnsi="Times New Roman"/>
          <w:color w:val="2D2D2D"/>
          <w:spacing w:val="2"/>
          <w:sz w:val="21"/>
          <w:szCs w:val="21"/>
          <w:shd w:val="clear" w:color="auto" w:fill="FFFFFF"/>
        </w:rPr>
      </w:pPr>
    </w:p>
    <w:p w:rsidR="00212095" w:rsidRPr="00406F5D" w:rsidRDefault="00212095" w:rsidP="00212095">
      <w:pPr>
        <w:pStyle w:val="a7"/>
        <w:tabs>
          <w:tab w:val="left" w:pos="1316"/>
        </w:tabs>
        <w:spacing w:line="237" w:lineRule="auto"/>
        <w:ind w:left="0" w:right="-2" w:firstLine="567"/>
        <w:jc w:val="both"/>
        <w:rPr>
          <w:rFonts w:ascii="Times New Roman" w:hAnsi="Times New Roman"/>
          <w:color w:val="2D2D2D"/>
          <w:spacing w:val="2"/>
          <w:sz w:val="21"/>
          <w:szCs w:val="21"/>
          <w:shd w:val="clear" w:color="auto" w:fill="FFFFFF"/>
        </w:rPr>
      </w:pPr>
      <w:r w:rsidRPr="00406F5D">
        <w:rPr>
          <w:rFonts w:ascii="Times New Roman" w:hAnsi="Times New Roman"/>
          <w:color w:val="2D2D2D"/>
          <w:spacing w:val="2"/>
          <w:sz w:val="21"/>
          <w:szCs w:val="21"/>
          <w:shd w:val="clear" w:color="auto" w:fill="FFFFFF"/>
        </w:rPr>
        <w:t>Юридическим и физическим лицам запрещается производить всякого рода действия, которые могут нарушить нормальную работу линий связи и линий радиофикации, в частности:</w:t>
      </w:r>
    </w:p>
    <w:p w:rsidR="00212095" w:rsidRPr="00406F5D" w:rsidRDefault="00212095" w:rsidP="00212095">
      <w:pPr>
        <w:pStyle w:val="a7"/>
        <w:tabs>
          <w:tab w:val="left" w:pos="1316"/>
        </w:tabs>
        <w:spacing w:line="237" w:lineRule="auto"/>
        <w:ind w:left="0" w:right="-2" w:firstLine="567"/>
        <w:jc w:val="both"/>
        <w:rPr>
          <w:rFonts w:ascii="Times New Roman" w:hAnsi="Times New Roman"/>
          <w:color w:val="2D2D2D"/>
          <w:spacing w:val="2"/>
          <w:sz w:val="21"/>
          <w:szCs w:val="21"/>
          <w:shd w:val="clear" w:color="auto" w:fill="FFFFFF"/>
        </w:rPr>
      </w:pPr>
      <w:r w:rsidRPr="00406F5D">
        <w:rPr>
          <w:rFonts w:ascii="Times New Roman" w:hAnsi="Times New Roman"/>
          <w:color w:val="2D2D2D"/>
          <w:spacing w:val="2"/>
          <w:sz w:val="21"/>
          <w:szCs w:val="21"/>
          <w:shd w:val="clear" w:color="auto" w:fill="FFFFFF"/>
        </w:rPr>
        <w:t>а) производить снос и реконструкцию зданий и мостов, осуществлять переустройство коллекторов, туннелей метрополитена и железных дорог, где проложены кабели связи, установлены столбы воздушных линий связи и линий радиофикации, размещены технические сооружения радиорелейных станций, кабельные ящики и распределительные коробки, без предварительного выноса заказчиками (застройщиками) линий и сооружений связи, линий и сооружений радиофикации по согласованию с предприятиями, в ведении которых находятся эти линии и сооружения;</w:t>
      </w:r>
    </w:p>
    <w:p w:rsidR="00212095" w:rsidRPr="00406F5D" w:rsidRDefault="00212095" w:rsidP="00212095">
      <w:pPr>
        <w:pStyle w:val="a7"/>
        <w:tabs>
          <w:tab w:val="left" w:pos="1316"/>
        </w:tabs>
        <w:spacing w:line="237" w:lineRule="auto"/>
        <w:ind w:left="0" w:right="-2" w:firstLine="567"/>
        <w:jc w:val="both"/>
        <w:rPr>
          <w:rFonts w:ascii="Times New Roman" w:hAnsi="Times New Roman"/>
          <w:color w:val="2D2D2D"/>
          <w:spacing w:val="2"/>
          <w:sz w:val="21"/>
          <w:szCs w:val="21"/>
          <w:shd w:val="clear" w:color="auto" w:fill="FFFFFF"/>
        </w:rPr>
      </w:pPr>
      <w:r w:rsidRPr="00406F5D">
        <w:rPr>
          <w:rFonts w:ascii="Times New Roman" w:hAnsi="Times New Roman"/>
          <w:color w:val="2D2D2D"/>
          <w:spacing w:val="2"/>
          <w:sz w:val="21"/>
          <w:szCs w:val="21"/>
          <w:shd w:val="clear" w:color="auto" w:fill="FFFFFF"/>
        </w:rPr>
        <w:t>б) производить засыпку трасс подземных кабельных линий связи, устраивать на этих трассах временные склады, стоки химически активных веществ и свалки промышленных, бытовых и прочих отходов, ломать замерные, сигнальные, предупредительные знаки и телефонные колодцы;</w:t>
      </w:r>
    </w:p>
    <w:p w:rsidR="00212095" w:rsidRPr="00406F5D" w:rsidRDefault="00212095" w:rsidP="00212095">
      <w:pPr>
        <w:pStyle w:val="a7"/>
        <w:tabs>
          <w:tab w:val="left" w:pos="1316"/>
        </w:tabs>
        <w:spacing w:line="237" w:lineRule="auto"/>
        <w:ind w:left="0" w:right="-2" w:firstLine="567"/>
        <w:jc w:val="both"/>
        <w:rPr>
          <w:rFonts w:ascii="Times New Roman" w:hAnsi="Times New Roman"/>
          <w:color w:val="2D2D2D"/>
          <w:spacing w:val="2"/>
          <w:sz w:val="21"/>
          <w:szCs w:val="21"/>
          <w:shd w:val="clear" w:color="auto" w:fill="FFFFFF"/>
        </w:rPr>
      </w:pPr>
      <w:r w:rsidRPr="00406F5D">
        <w:rPr>
          <w:rFonts w:ascii="Times New Roman" w:hAnsi="Times New Roman"/>
          <w:color w:val="2D2D2D"/>
          <w:spacing w:val="2"/>
          <w:sz w:val="21"/>
          <w:szCs w:val="21"/>
          <w:shd w:val="clear" w:color="auto" w:fill="FFFFFF"/>
        </w:rPr>
        <w:t>в) открывать двери и люки необслуживаемых усилительных и регенерационных пунктов (наземных и подземных) и радиорелейных станций, кабельных колодцев телефонной канализации, распределительных шкафов и кабельных ящиков, а также подключаться к линиям связи (за исключением лиц, обслуживающих эти линии);</w:t>
      </w:r>
    </w:p>
    <w:p w:rsidR="00212095" w:rsidRPr="00406F5D" w:rsidRDefault="00212095" w:rsidP="00212095">
      <w:pPr>
        <w:pStyle w:val="a7"/>
        <w:tabs>
          <w:tab w:val="left" w:pos="1316"/>
        </w:tabs>
        <w:spacing w:line="237" w:lineRule="auto"/>
        <w:ind w:left="0" w:right="-2" w:firstLine="567"/>
        <w:jc w:val="both"/>
        <w:rPr>
          <w:rFonts w:ascii="Times New Roman" w:hAnsi="Times New Roman"/>
          <w:color w:val="2D2D2D"/>
          <w:spacing w:val="2"/>
          <w:sz w:val="21"/>
          <w:szCs w:val="21"/>
          <w:shd w:val="clear" w:color="auto" w:fill="FFFFFF"/>
        </w:rPr>
      </w:pPr>
      <w:r w:rsidRPr="00406F5D">
        <w:rPr>
          <w:rFonts w:ascii="Times New Roman" w:hAnsi="Times New Roman"/>
          <w:color w:val="2D2D2D"/>
          <w:spacing w:val="2"/>
          <w:sz w:val="21"/>
          <w:szCs w:val="21"/>
          <w:shd w:val="clear" w:color="auto" w:fill="FFFFFF"/>
        </w:rPr>
        <w:t>г) огораживать трассы линий связи, препятствуя свободному доступу к ним технического персонала;</w:t>
      </w:r>
    </w:p>
    <w:p w:rsidR="00212095" w:rsidRPr="00406F5D" w:rsidRDefault="00212095" w:rsidP="00212095">
      <w:pPr>
        <w:pStyle w:val="a7"/>
        <w:tabs>
          <w:tab w:val="left" w:pos="1316"/>
        </w:tabs>
        <w:spacing w:line="237" w:lineRule="auto"/>
        <w:ind w:left="0" w:right="-2" w:firstLine="567"/>
        <w:jc w:val="both"/>
        <w:rPr>
          <w:rFonts w:ascii="Times New Roman" w:hAnsi="Times New Roman"/>
          <w:color w:val="2D2D2D"/>
          <w:spacing w:val="2"/>
          <w:sz w:val="21"/>
          <w:szCs w:val="21"/>
          <w:shd w:val="clear" w:color="auto" w:fill="FFFFFF"/>
        </w:rPr>
      </w:pPr>
      <w:r w:rsidRPr="00406F5D">
        <w:rPr>
          <w:rFonts w:ascii="Times New Roman" w:hAnsi="Times New Roman"/>
          <w:color w:val="2D2D2D"/>
          <w:spacing w:val="2"/>
          <w:sz w:val="21"/>
          <w:szCs w:val="21"/>
          <w:shd w:val="clear" w:color="auto" w:fill="FFFFFF"/>
        </w:rPr>
        <w:t>д) самовольно подключаться к абонентской телефонной линии и линии радиофикации в целях пользования услугами связи;</w:t>
      </w:r>
    </w:p>
    <w:p w:rsidR="00212095" w:rsidRDefault="00212095" w:rsidP="00212095">
      <w:pPr>
        <w:pStyle w:val="a7"/>
        <w:tabs>
          <w:tab w:val="left" w:pos="1316"/>
        </w:tabs>
        <w:spacing w:line="237" w:lineRule="auto"/>
        <w:ind w:left="0" w:right="-2" w:firstLine="567"/>
        <w:jc w:val="both"/>
        <w:rPr>
          <w:rFonts w:ascii="Times New Roman" w:hAnsi="Times New Roman"/>
          <w:color w:val="2D2D2D"/>
          <w:spacing w:val="2"/>
          <w:sz w:val="21"/>
          <w:szCs w:val="21"/>
          <w:shd w:val="clear" w:color="auto" w:fill="FFFFFF"/>
        </w:rPr>
      </w:pPr>
      <w:r w:rsidRPr="00406F5D">
        <w:rPr>
          <w:rFonts w:ascii="Times New Roman" w:hAnsi="Times New Roman"/>
          <w:color w:val="2D2D2D"/>
          <w:spacing w:val="2"/>
          <w:sz w:val="21"/>
          <w:szCs w:val="21"/>
          <w:shd w:val="clear" w:color="auto" w:fill="FFFFFF"/>
        </w:rPr>
        <w:t>е) совершать иные действия, которые могут причинить повреждения сооружениям связи и радиофикации (повреждать опоры и арматуру воздушных линий связи, обрывать провода, набрасывать на них посторонние предметы и другое).</w:t>
      </w:r>
    </w:p>
    <w:p w:rsidR="002D48EA" w:rsidRPr="00406F5D" w:rsidRDefault="002D48EA" w:rsidP="002D48EA">
      <w:pPr>
        <w:spacing w:line="2" w:lineRule="exact"/>
        <w:ind w:right="-2" w:firstLine="567"/>
        <w:rPr>
          <w:rFonts w:eastAsia="Times New Roman"/>
          <w:sz w:val="24"/>
          <w:szCs w:val="24"/>
        </w:rPr>
      </w:pPr>
    </w:p>
    <w:p w:rsidR="002D48EA" w:rsidRPr="00406F5D" w:rsidRDefault="009E4B82" w:rsidP="002D48EA">
      <w:pPr>
        <w:ind w:right="-2" w:firstLine="567"/>
        <w:rPr>
          <w:rFonts w:eastAsia="Times New Roman"/>
          <w:sz w:val="24"/>
          <w:szCs w:val="24"/>
        </w:rPr>
      </w:pPr>
      <w:r>
        <w:rPr>
          <w:rFonts w:eastAsia="Times New Roman"/>
          <w:i/>
          <w:iCs/>
          <w:sz w:val="24"/>
          <w:szCs w:val="24"/>
        </w:rPr>
        <w:t>5</w:t>
      </w:r>
      <w:r w:rsidR="002D48EA" w:rsidRPr="00406F5D">
        <w:rPr>
          <w:rFonts w:eastAsia="Times New Roman"/>
          <w:i/>
          <w:iCs/>
          <w:sz w:val="24"/>
          <w:szCs w:val="24"/>
        </w:rPr>
        <w:t>) придорожные полосы автомобильных дорог</w:t>
      </w:r>
    </w:p>
    <w:p w:rsidR="002D48EA" w:rsidRPr="00406F5D" w:rsidRDefault="002D48EA" w:rsidP="002D48EA">
      <w:pPr>
        <w:spacing w:line="3" w:lineRule="exact"/>
        <w:ind w:right="-2" w:firstLine="567"/>
        <w:rPr>
          <w:rFonts w:eastAsia="Times New Roman"/>
          <w:sz w:val="24"/>
          <w:szCs w:val="24"/>
        </w:rPr>
      </w:pPr>
    </w:p>
    <w:p w:rsidR="002D48EA" w:rsidRPr="00406F5D" w:rsidRDefault="002D48EA" w:rsidP="002D48EA">
      <w:pPr>
        <w:ind w:right="-2" w:firstLine="567"/>
        <w:jc w:val="both"/>
        <w:rPr>
          <w:rFonts w:eastAsia="Times New Roman"/>
          <w:sz w:val="24"/>
          <w:szCs w:val="24"/>
        </w:rPr>
      </w:pPr>
      <w:r w:rsidRPr="00406F5D">
        <w:rPr>
          <w:rFonts w:eastAsia="Times New Roman"/>
          <w:sz w:val="24"/>
          <w:szCs w:val="24"/>
        </w:rPr>
        <w:t>Ограничения устанавливаются Земельным Кодексом Российской Федерации, Федеральным законом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от 8.11.2007 № 257-ФЗ, Постановлением Правительства Российской Федерации от 29.10.09 №860 «О требованиях к обеспеченности автомобильных дорог общего пользования объектов дорожного сервиса, размещенных в границах полос отвода», Постановлением Правительства Российской Федерации №717 от 2.09.2009г, Приказами Минтранса РФ от 13.01.2010г №4,№5,  а также устанавливаются местными нормативно-правовыми актами.</w:t>
      </w:r>
    </w:p>
    <w:p w:rsidR="002D48EA" w:rsidRPr="00406F5D" w:rsidRDefault="002D48EA" w:rsidP="002D48EA">
      <w:pPr>
        <w:ind w:right="-2" w:firstLine="567"/>
        <w:jc w:val="both"/>
        <w:rPr>
          <w:rFonts w:eastAsia="Times New Roman"/>
          <w:sz w:val="24"/>
          <w:szCs w:val="24"/>
        </w:rPr>
      </w:pPr>
      <w:r w:rsidRPr="00406F5D">
        <w:rPr>
          <w:rFonts w:eastAsia="Times New Roman"/>
          <w:sz w:val="24"/>
          <w:szCs w:val="24"/>
        </w:rPr>
        <w:t>Строительство, реконструкция в границах придорожных полос автомобильной дороги объектов капитального строительства, объектов, предназначенных для осуществления дорожной деятельности, объектов дорожного сервиса, установка рекламных конструкций, информационных щитов и указателей допускаются при наличии согласия в письменной форме владельца автомобильной дороги. Это согласие должно содержать технические требования и условия, подлежащие обязательному исполнению лицами, осуществляющими строительство, реконструкцию в границах придорожных полос автомобильной дороги таких объектов, установку рекламных конструкций, информационных щитов и указателей (далее в настоящей статье - технические требования и условия, подлежащие обязательному исполнению).</w:t>
      </w:r>
    </w:p>
    <w:p w:rsidR="002D48EA" w:rsidRPr="00406F5D" w:rsidRDefault="002D48EA" w:rsidP="002D48EA">
      <w:pPr>
        <w:spacing w:line="247" w:lineRule="auto"/>
        <w:ind w:right="-2" w:firstLine="567"/>
        <w:jc w:val="both"/>
        <w:rPr>
          <w:rFonts w:eastAsia="Times New Roman"/>
          <w:sz w:val="24"/>
          <w:szCs w:val="24"/>
        </w:rPr>
      </w:pPr>
      <w:r w:rsidRPr="00406F5D">
        <w:rPr>
          <w:rFonts w:eastAsia="Times New Roman"/>
          <w:sz w:val="24"/>
          <w:szCs w:val="24"/>
        </w:rPr>
        <w:t>Лица, осуществляющие строительство, реконструкцию в границах придорожных полос автомобильных дорог объектов капитального строительства, объектов, предназначенных для осуществления дорожной деятельности, объектов дорожного сервиса, установку рекламных конструкций, информационных щитов и указателей без разрешения на строительство (в случае если для строительства или реконструкции указанных объектов требуется выдача разрешения на строительство), без согласия или с нарушением технических требований и условий, подлежащих обязательному исполнению, по требованию органа, уполномоченного на осуществление государственного строительного надзора, и (или) владельцев автомобильных дорог обязаны прекратить осуществление строительства, реконструкции объектов капитального строительства, установку рекламных конструкций, информационных щитов и указателей, осуществить снос незаконно возведенных объектов и сооружений и привести автомобильные дороги в первоначальное состояние. В случае отказа от исполнения таких требований владельцы автомобильных дорог выполняют работы по ликвидации возведенных объектов или сооружений с последующей компенсацией затрат на выполнение этих работ за счет лиц, виновных в незаконном возведении указанных объектов, сооружений, в соответствии с законодательством Российской Федерации. Порядок установления и использования придорожных полос автомобильных дорог федерального, регионального или местного значения может устанавливаться соответственно уполномоченным Правительством Российской Федерации федеральным органом исполнительной власти, высшим исполнительным органом государственной власти субъекта Российской Федерации, органом местного самоуправления.</w:t>
      </w:r>
    </w:p>
    <w:p w:rsidR="00957B7D" w:rsidRPr="009E4B82" w:rsidRDefault="009E4B82" w:rsidP="009E4B82">
      <w:pPr>
        <w:overflowPunct w:val="0"/>
        <w:autoSpaceDE w:val="0"/>
        <w:autoSpaceDN w:val="0"/>
        <w:adjustRightInd w:val="0"/>
        <w:ind w:firstLine="567"/>
        <w:jc w:val="both"/>
        <w:rPr>
          <w:rFonts w:eastAsia="DengXian"/>
          <w:i/>
          <w:sz w:val="24"/>
          <w:szCs w:val="24"/>
        </w:rPr>
      </w:pPr>
      <w:r>
        <w:rPr>
          <w:rFonts w:eastAsia="DengXian"/>
          <w:i/>
          <w:sz w:val="24"/>
          <w:szCs w:val="24"/>
        </w:rPr>
        <w:t xml:space="preserve">6) </w:t>
      </w:r>
      <w:r w:rsidR="00957B7D" w:rsidRPr="009E4B82">
        <w:rPr>
          <w:rFonts w:eastAsia="DengXian"/>
          <w:i/>
          <w:sz w:val="24"/>
          <w:szCs w:val="24"/>
        </w:rPr>
        <w:t xml:space="preserve">Охранная зона </w:t>
      </w:r>
      <w:proofErr w:type="spellStart"/>
      <w:r w:rsidR="00957B7D" w:rsidRPr="009E4B82">
        <w:rPr>
          <w:rFonts w:eastAsia="DengXian"/>
          <w:i/>
          <w:sz w:val="24"/>
          <w:szCs w:val="24"/>
        </w:rPr>
        <w:t>гидроэнергитических</w:t>
      </w:r>
      <w:proofErr w:type="spellEnd"/>
      <w:r w:rsidR="00957B7D" w:rsidRPr="009E4B82">
        <w:rPr>
          <w:rFonts w:eastAsia="DengXian"/>
          <w:i/>
          <w:sz w:val="24"/>
          <w:szCs w:val="24"/>
        </w:rPr>
        <w:t xml:space="preserve"> объектов</w:t>
      </w:r>
    </w:p>
    <w:p w:rsidR="00957B7D" w:rsidRPr="00406F5D" w:rsidRDefault="00957B7D" w:rsidP="000544F6">
      <w:pPr>
        <w:autoSpaceDE w:val="0"/>
        <w:autoSpaceDN w:val="0"/>
        <w:adjustRightInd w:val="0"/>
        <w:ind w:firstLine="567"/>
        <w:jc w:val="both"/>
        <w:rPr>
          <w:rFonts w:eastAsia="DengXian"/>
          <w:sz w:val="24"/>
          <w:szCs w:val="24"/>
        </w:rPr>
      </w:pPr>
      <w:r w:rsidRPr="00406F5D">
        <w:rPr>
          <w:rFonts w:eastAsia="DengXian"/>
          <w:sz w:val="24"/>
          <w:szCs w:val="24"/>
        </w:rPr>
        <w:t xml:space="preserve">Режим использовании земельных участков и объектов капитального строительства, расположенных в охранных зона </w:t>
      </w:r>
      <w:proofErr w:type="spellStart"/>
      <w:r w:rsidRPr="00406F5D">
        <w:rPr>
          <w:rFonts w:eastAsia="DengXian"/>
          <w:sz w:val="24"/>
          <w:szCs w:val="24"/>
        </w:rPr>
        <w:t>гидроэнергитических</w:t>
      </w:r>
      <w:proofErr w:type="spellEnd"/>
      <w:r w:rsidRPr="00406F5D">
        <w:rPr>
          <w:rFonts w:eastAsia="DengXian"/>
          <w:sz w:val="24"/>
          <w:szCs w:val="24"/>
        </w:rPr>
        <w:t xml:space="preserve"> объектов регламентируется Постановление Правительства РФ от 06.09.2012 № 884 «Об установлении охранных зон для гидроэнергетических объектов» (вместе с «Правилами установления охранных зон для гидроэнергетических объектов»)</w:t>
      </w:r>
    </w:p>
    <w:p w:rsidR="000F4705" w:rsidRPr="00406F5D" w:rsidRDefault="000F4705" w:rsidP="000544F6">
      <w:pPr>
        <w:pStyle w:val="1"/>
        <w:spacing w:before="240"/>
        <w:ind w:firstLine="567"/>
        <w:rPr>
          <w:rFonts w:ascii="Times New Roman" w:hAnsi="Times New Roman" w:cs="Times New Roman"/>
          <w:color w:val="auto"/>
          <w:sz w:val="24"/>
          <w:szCs w:val="24"/>
        </w:rPr>
      </w:pPr>
      <w:bookmarkStart w:id="70" w:name="_Toc27226114"/>
      <w:r w:rsidRPr="00406F5D">
        <w:rPr>
          <w:rFonts w:ascii="Times New Roman" w:eastAsia="Times New Roman" w:hAnsi="Times New Roman" w:cs="Times New Roman"/>
          <w:color w:val="auto"/>
          <w:sz w:val="24"/>
          <w:szCs w:val="24"/>
        </w:rPr>
        <w:t xml:space="preserve">Статья </w:t>
      </w:r>
      <w:r w:rsidR="00576AFF" w:rsidRPr="00406F5D">
        <w:rPr>
          <w:rFonts w:ascii="Times New Roman" w:eastAsia="Times New Roman" w:hAnsi="Times New Roman" w:cs="Times New Roman"/>
          <w:color w:val="auto"/>
          <w:sz w:val="24"/>
          <w:szCs w:val="24"/>
        </w:rPr>
        <w:t>34</w:t>
      </w:r>
      <w:r w:rsidRPr="00406F5D">
        <w:rPr>
          <w:rFonts w:ascii="Times New Roman" w:eastAsia="Times New Roman" w:hAnsi="Times New Roman" w:cs="Times New Roman"/>
          <w:color w:val="auto"/>
          <w:sz w:val="24"/>
          <w:szCs w:val="24"/>
        </w:rPr>
        <w:t>. Зоны охраны водных объектов</w:t>
      </w:r>
      <w:bookmarkEnd w:id="70"/>
    </w:p>
    <w:p w:rsidR="000F4705" w:rsidRPr="00406F5D" w:rsidRDefault="000F4705" w:rsidP="000544F6">
      <w:pPr>
        <w:spacing w:line="136" w:lineRule="exact"/>
        <w:ind w:right="-2" w:firstLine="567"/>
        <w:rPr>
          <w:i/>
          <w:sz w:val="24"/>
          <w:szCs w:val="24"/>
        </w:rPr>
      </w:pPr>
    </w:p>
    <w:p w:rsidR="000F4705" w:rsidRPr="00406F5D" w:rsidRDefault="000F4705" w:rsidP="000544F6">
      <w:pPr>
        <w:ind w:right="-2" w:firstLine="567"/>
        <w:jc w:val="both"/>
        <w:rPr>
          <w:sz w:val="24"/>
          <w:szCs w:val="24"/>
        </w:rPr>
      </w:pPr>
      <w:r w:rsidRPr="00406F5D">
        <w:rPr>
          <w:rFonts w:eastAsia="Times New Roman"/>
          <w:sz w:val="24"/>
          <w:szCs w:val="24"/>
        </w:rPr>
        <w:t xml:space="preserve">В границах </w:t>
      </w:r>
      <w:proofErr w:type="spellStart"/>
      <w:r w:rsidRPr="00406F5D">
        <w:rPr>
          <w:rFonts w:eastAsia="Times New Roman"/>
          <w:sz w:val="24"/>
          <w:szCs w:val="24"/>
        </w:rPr>
        <w:t>водоохранных</w:t>
      </w:r>
      <w:proofErr w:type="spellEnd"/>
      <w:r w:rsidRPr="00406F5D">
        <w:rPr>
          <w:rFonts w:eastAsia="Times New Roman"/>
          <w:sz w:val="24"/>
          <w:szCs w:val="24"/>
        </w:rPr>
        <w:t xml:space="preserve"> зон запрещаются:</w:t>
      </w:r>
    </w:p>
    <w:p w:rsidR="000F4705" w:rsidRPr="00406F5D" w:rsidRDefault="000F4705" w:rsidP="000544F6">
      <w:pPr>
        <w:ind w:right="-2" w:firstLine="567"/>
        <w:jc w:val="both"/>
        <w:rPr>
          <w:sz w:val="24"/>
          <w:szCs w:val="24"/>
        </w:rPr>
      </w:pPr>
      <w:r w:rsidRPr="00406F5D">
        <w:rPr>
          <w:rFonts w:eastAsia="Times New Roman"/>
          <w:sz w:val="24"/>
          <w:szCs w:val="24"/>
        </w:rPr>
        <w:t>Запрещается любая деятельность и градостроительные изменения, влекущие за собой загрязнение бассейна водосбора, засорение, заиление и истощение водных объектов.</w:t>
      </w:r>
    </w:p>
    <w:p w:rsidR="000F4705" w:rsidRPr="00406F5D" w:rsidRDefault="000F4705" w:rsidP="000544F6">
      <w:pPr>
        <w:spacing w:line="20" w:lineRule="exact"/>
        <w:ind w:right="-2" w:firstLine="567"/>
        <w:jc w:val="both"/>
        <w:rPr>
          <w:sz w:val="24"/>
          <w:szCs w:val="24"/>
        </w:rPr>
      </w:pPr>
    </w:p>
    <w:p w:rsidR="000F4705" w:rsidRPr="00406F5D" w:rsidRDefault="000F4705" w:rsidP="000544F6">
      <w:pPr>
        <w:ind w:firstLine="567"/>
        <w:jc w:val="both"/>
        <w:rPr>
          <w:rFonts w:eastAsia="Times New Roman"/>
          <w:sz w:val="24"/>
          <w:szCs w:val="24"/>
        </w:rPr>
      </w:pPr>
      <w:r w:rsidRPr="00406F5D">
        <w:rPr>
          <w:rFonts w:eastAsia="Times New Roman"/>
          <w:sz w:val="24"/>
          <w:szCs w:val="24"/>
        </w:rPr>
        <w:t>1) использование сточных вод в целях регулирования плодородия почв;</w:t>
      </w:r>
    </w:p>
    <w:p w:rsidR="000F4705" w:rsidRPr="00406F5D" w:rsidRDefault="000F4705" w:rsidP="000544F6">
      <w:pPr>
        <w:ind w:firstLine="567"/>
        <w:jc w:val="both"/>
        <w:rPr>
          <w:rFonts w:eastAsia="Times New Roman"/>
          <w:sz w:val="24"/>
          <w:szCs w:val="24"/>
        </w:rPr>
      </w:pPr>
      <w:r w:rsidRPr="00406F5D">
        <w:rPr>
          <w:rFonts w:eastAsia="Times New Roman"/>
          <w:sz w:val="24"/>
          <w:szCs w:val="24"/>
        </w:rPr>
        <w:t>2)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w:t>
      </w:r>
    </w:p>
    <w:p w:rsidR="000F4705" w:rsidRPr="00406F5D" w:rsidRDefault="000F4705" w:rsidP="000544F6">
      <w:pPr>
        <w:ind w:firstLine="567"/>
        <w:jc w:val="both"/>
        <w:rPr>
          <w:rFonts w:eastAsia="Times New Roman"/>
          <w:sz w:val="24"/>
          <w:szCs w:val="24"/>
        </w:rPr>
      </w:pPr>
      <w:r w:rsidRPr="00406F5D">
        <w:rPr>
          <w:rFonts w:eastAsia="Times New Roman"/>
          <w:sz w:val="24"/>
          <w:szCs w:val="24"/>
        </w:rPr>
        <w:t>3) осуществление авиационных мер по борьбе с вредными организмами;</w:t>
      </w:r>
    </w:p>
    <w:p w:rsidR="000F4705" w:rsidRPr="00406F5D" w:rsidRDefault="000F4705" w:rsidP="000544F6">
      <w:pPr>
        <w:ind w:firstLine="567"/>
        <w:jc w:val="both"/>
        <w:rPr>
          <w:rFonts w:eastAsia="Times New Roman"/>
          <w:sz w:val="24"/>
          <w:szCs w:val="24"/>
        </w:rPr>
      </w:pPr>
      <w:r w:rsidRPr="00406F5D">
        <w:rPr>
          <w:rFonts w:eastAsia="Times New Roman"/>
          <w:sz w:val="24"/>
          <w:szCs w:val="24"/>
        </w:rPr>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0F4705" w:rsidRPr="00406F5D" w:rsidRDefault="000F4705" w:rsidP="000544F6">
      <w:pPr>
        <w:ind w:firstLine="567"/>
        <w:jc w:val="both"/>
        <w:rPr>
          <w:rFonts w:eastAsia="Times New Roman"/>
          <w:sz w:val="24"/>
          <w:szCs w:val="24"/>
        </w:rPr>
      </w:pPr>
      <w:r w:rsidRPr="00406F5D">
        <w:rPr>
          <w:rFonts w:eastAsia="Times New Roman"/>
          <w:sz w:val="24"/>
          <w:szCs w:val="24"/>
        </w:rPr>
        <w:t>5) размещение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судостроительных и судоремонтных организаций, инфраструктуры внутренних водных путей при условии соблюдения требований законодательства в области охраны окружающей среды и настоящего Кодекса),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rsidR="000F4705" w:rsidRPr="00406F5D" w:rsidRDefault="000F4705" w:rsidP="000544F6">
      <w:pPr>
        <w:ind w:firstLine="567"/>
        <w:jc w:val="both"/>
        <w:rPr>
          <w:rFonts w:eastAsia="Times New Roman"/>
          <w:sz w:val="24"/>
          <w:szCs w:val="24"/>
        </w:rPr>
      </w:pPr>
      <w:r w:rsidRPr="00406F5D">
        <w:rPr>
          <w:rFonts w:eastAsia="Times New Roman"/>
          <w:sz w:val="24"/>
          <w:szCs w:val="24"/>
        </w:rPr>
        <w:t xml:space="preserve">6) размещение специализированных хранилищ пестицидов и </w:t>
      </w:r>
      <w:proofErr w:type="spellStart"/>
      <w:r w:rsidRPr="00406F5D">
        <w:rPr>
          <w:rFonts w:eastAsia="Times New Roman"/>
          <w:sz w:val="24"/>
          <w:szCs w:val="24"/>
        </w:rPr>
        <w:t>агрохимикатов</w:t>
      </w:r>
      <w:proofErr w:type="spellEnd"/>
      <w:r w:rsidRPr="00406F5D">
        <w:rPr>
          <w:rFonts w:eastAsia="Times New Roman"/>
          <w:sz w:val="24"/>
          <w:szCs w:val="24"/>
        </w:rPr>
        <w:t xml:space="preserve">, применение пестицидов и </w:t>
      </w:r>
      <w:proofErr w:type="spellStart"/>
      <w:r w:rsidRPr="00406F5D">
        <w:rPr>
          <w:rFonts w:eastAsia="Times New Roman"/>
          <w:sz w:val="24"/>
          <w:szCs w:val="24"/>
        </w:rPr>
        <w:t>агрохимикатов</w:t>
      </w:r>
      <w:proofErr w:type="spellEnd"/>
      <w:r w:rsidRPr="00406F5D">
        <w:rPr>
          <w:rFonts w:eastAsia="Times New Roman"/>
          <w:sz w:val="24"/>
          <w:szCs w:val="24"/>
        </w:rPr>
        <w:t>;</w:t>
      </w:r>
    </w:p>
    <w:p w:rsidR="000F4705" w:rsidRPr="00406F5D" w:rsidRDefault="000F4705" w:rsidP="000544F6">
      <w:pPr>
        <w:ind w:firstLine="567"/>
        <w:jc w:val="both"/>
        <w:rPr>
          <w:rFonts w:eastAsia="Times New Roman"/>
          <w:sz w:val="24"/>
          <w:szCs w:val="24"/>
        </w:rPr>
      </w:pPr>
      <w:r w:rsidRPr="00406F5D">
        <w:rPr>
          <w:rFonts w:eastAsia="Times New Roman"/>
          <w:sz w:val="24"/>
          <w:szCs w:val="24"/>
        </w:rPr>
        <w:t>7) сброс сточных, в том числе дренажных, вод;</w:t>
      </w:r>
    </w:p>
    <w:p w:rsidR="000F4705" w:rsidRPr="00406F5D" w:rsidRDefault="000F4705" w:rsidP="000544F6">
      <w:pPr>
        <w:ind w:firstLine="567"/>
        <w:jc w:val="both"/>
        <w:rPr>
          <w:rFonts w:eastAsia="Times New Roman"/>
          <w:sz w:val="24"/>
          <w:szCs w:val="24"/>
        </w:rPr>
      </w:pPr>
      <w:r w:rsidRPr="00406F5D">
        <w:rPr>
          <w:rFonts w:eastAsia="Times New Roman"/>
          <w:sz w:val="24"/>
          <w:szCs w:val="24"/>
        </w:rPr>
        <w:t>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 21 февраля 1992 года N 2395-1 "О недрах").</w:t>
      </w:r>
    </w:p>
    <w:p w:rsidR="000F4705" w:rsidRPr="00406F5D" w:rsidRDefault="000F4705" w:rsidP="000544F6">
      <w:pPr>
        <w:ind w:right="-2" w:firstLine="567"/>
        <w:jc w:val="both"/>
        <w:rPr>
          <w:rFonts w:eastAsia="Times New Roman"/>
          <w:sz w:val="24"/>
          <w:szCs w:val="24"/>
        </w:rPr>
      </w:pPr>
      <w:r w:rsidRPr="00406F5D">
        <w:rPr>
          <w:rFonts w:eastAsia="Times New Roman"/>
          <w:sz w:val="24"/>
          <w:szCs w:val="24"/>
        </w:rPr>
        <w:t xml:space="preserve">В границах </w:t>
      </w:r>
      <w:proofErr w:type="spellStart"/>
      <w:r w:rsidRPr="00406F5D">
        <w:rPr>
          <w:rFonts w:eastAsia="Times New Roman"/>
          <w:sz w:val="24"/>
          <w:szCs w:val="24"/>
        </w:rPr>
        <w:t>водоохранных</w:t>
      </w:r>
      <w:proofErr w:type="spellEnd"/>
      <w:r w:rsidRPr="00406F5D">
        <w:rPr>
          <w:rFonts w:eastAsia="Times New Roman"/>
          <w:sz w:val="24"/>
          <w:szCs w:val="24"/>
        </w:rPr>
        <w:t xml:space="preserve">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w:t>
      </w:r>
    </w:p>
    <w:p w:rsidR="000F4705" w:rsidRPr="00406F5D" w:rsidRDefault="000F4705" w:rsidP="000544F6">
      <w:pPr>
        <w:ind w:right="-2" w:firstLine="567"/>
        <w:rPr>
          <w:rFonts w:eastAsia="Times New Roman"/>
          <w:sz w:val="24"/>
          <w:szCs w:val="24"/>
        </w:rPr>
      </w:pPr>
      <w:r w:rsidRPr="00406F5D">
        <w:rPr>
          <w:rFonts w:eastAsia="Times New Roman"/>
          <w:sz w:val="24"/>
          <w:szCs w:val="24"/>
        </w:rPr>
        <w:t xml:space="preserve">В границах прибрежных защитных полос наряду с установленными ограничениями в границах </w:t>
      </w:r>
      <w:proofErr w:type="spellStart"/>
      <w:r w:rsidRPr="00406F5D">
        <w:rPr>
          <w:rFonts w:eastAsia="Times New Roman"/>
          <w:sz w:val="24"/>
          <w:szCs w:val="24"/>
        </w:rPr>
        <w:t>водоохранных</w:t>
      </w:r>
      <w:proofErr w:type="spellEnd"/>
      <w:r w:rsidRPr="00406F5D">
        <w:rPr>
          <w:rFonts w:eastAsia="Times New Roman"/>
          <w:sz w:val="24"/>
          <w:szCs w:val="24"/>
        </w:rPr>
        <w:t xml:space="preserve"> зон запрещаются:</w:t>
      </w:r>
    </w:p>
    <w:p w:rsidR="000F4705" w:rsidRPr="00406F5D" w:rsidRDefault="000F4705" w:rsidP="000544F6">
      <w:pPr>
        <w:numPr>
          <w:ilvl w:val="0"/>
          <w:numId w:val="7"/>
        </w:numPr>
        <w:tabs>
          <w:tab w:val="left" w:pos="1340"/>
        </w:tabs>
        <w:ind w:right="-2" w:firstLine="567"/>
        <w:rPr>
          <w:rFonts w:eastAsia="Times New Roman"/>
          <w:sz w:val="24"/>
          <w:szCs w:val="24"/>
        </w:rPr>
      </w:pPr>
      <w:r w:rsidRPr="00406F5D">
        <w:rPr>
          <w:rFonts w:eastAsia="Times New Roman"/>
          <w:sz w:val="24"/>
          <w:szCs w:val="24"/>
        </w:rPr>
        <w:t>распашка земель;</w:t>
      </w:r>
    </w:p>
    <w:p w:rsidR="000F4705" w:rsidRPr="00406F5D" w:rsidRDefault="000F4705" w:rsidP="000544F6">
      <w:pPr>
        <w:numPr>
          <w:ilvl w:val="0"/>
          <w:numId w:val="7"/>
        </w:numPr>
        <w:tabs>
          <w:tab w:val="left" w:pos="1340"/>
        </w:tabs>
        <w:ind w:right="-2" w:firstLine="567"/>
        <w:rPr>
          <w:rFonts w:eastAsia="Times New Roman"/>
          <w:sz w:val="24"/>
          <w:szCs w:val="24"/>
        </w:rPr>
      </w:pPr>
      <w:r w:rsidRPr="00406F5D">
        <w:rPr>
          <w:rFonts w:eastAsia="Times New Roman"/>
          <w:sz w:val="24"/>
          <w:szCs w:val="24"/>
        </w:rPr>
        <w:t>размещение отвалов размываемых грунтов;</w:t>
      </w:r>
    </w:p>
    <w:p w:rsidR="000F4705" w:rsidRPr="00406F5D" w:rsidRDefault="000F4705" w:rsidP="000544F6">
      <w:pPr>
        <w:numPr>
          <w:ilvl w:val="0"/>
          <w:numId w:val="7"/>
        </w:numPr>
        <w:tabs>
          <w:tab w:val="left" w:pos="1400"/>
        </w:tabs>
        <w:ind w:right="-2" w:firstLine="567"/>
        <w:rPr>
          <w:rFonts w:eastAsia="Times New Roman"/>
          <w:sz w:val="24"/>
          <w:szCs w:val="24"/>
        </w:rPr>
      </w:pPr>
      <w:r w:rsidRPr="00406F5D">
        <w:rPr>
          <w:rFonts w:eastAsia="Times New Roman"/>
          <w:sz w:val="24"/>
          <w:szCs w:val="24"/>
        </w:rPr>
        <w:t xml:space="preserve">выпас сельскохозяйственных животных и организация для них летних </w:t>
      </w:r>
      <w:proofErr w:type="spellStart"/>
      <w:proofErr w:type="gramStart"/>
      <w:r w:rsidRPr="00406F5D">
        <w:rPr>
          <w:rFonts w:eastAsia="Times New Roman"/>
          <w:sz w:val="24"/>
          <w:szCs w:val="24"/>
        </w:rPr>
        <w:t>лагерей,ванн</w:t>
      </w:r>
      <w:proofErr w:type="spellEnd"/>
      <w:proofErr w:type="gramEnd"/>
      <w:r w:rsidRPr="00406F5D">
        <w:rPr>
          <w:rFonts w:eastAsia="Times New Roman"/>
          <w:sz w:val="24"/>
          <w:szCs w:val="24"/>
        </w:rPr>
        <w:t>.</w:t>
      </w:r>
    </w:p>
    <w:p w:rsidR="000F4705" w:rsidRPr="00406F5D" w:rsidRDefault="000F4705" w:rsidP="000544F6">
      <w:pPr>
        <w:spacing w:line="272" w:lineRule="auto"/>
        <w:ind w:right="-2" w:firstLine="567"/>
        <w:rPr>
          <w:rFonts w:eastAsia="Times New Roman"/>
          <w:sz w:val="24"/>
          <w:szCs w:val="24"/>
        </w:rPr>
      </w:pPr>
      <w:r w:rsidRPr="00406F5D">
        <w:rPr>
          <w:rFonts w:eastAsia="Times New Roman"/>
          <w:sz w:val="24"/>
          <w:szCs w:val="24"/>
        </w:rPr>
        <w:t>Условия использования Зон охраны водных объектов устанавливаются Федеральными, региональными и местными нормативно-правовыми актами.</w:t>
      </w:r>
    </w:p>
    <w:p w:rsidR="00CE0EC9" w:rsidRPr="00406F5D" w:rsidRDefault="000F4705" w:rsidP="000544F6">
      <w:pPr>
        <w:keepNext/>
        <w:keepLines/>
        <w:spacing w:before="200"/>
        <w:ind w:right="-2" w:firstLine="567"/>
        <w:outlineLvl w:val="2"/>
        <w:rPr>
          <w:rFonts w:eastAsia="Times New Roman"/>
          <w:b/>
          <w:bCs/>
          <w:sz w:val="24"/>
          <w:szCs w:val="24"/>
        </w:rPr>
      </w:pPr>
      <w:r w:rsidRPr="00406F5D">
        <w:rPr>
          <w:rFonts w:eastAsia="Times New Roman"/>
          <w:sz w:val="24"/>
          <w:szCs w:val="24"/>
        </w:rPr>
        <w:t xml:space="preserve"> </w:t>
      </w:r>
      <w:bookmarkStart w:id="71" w:name="_Toc27226115"/>
      <w:r w:rsidR="00CE0EC9" w:rsidRPr="00406F5D">
        <w:rPr>
          <w:rFonts w:eastAsia="Times New Roman"/>
          <w:b/>
          <w:bCs/>
          <w:sz w:val="24"/>
          <w:szCs w:val="24"/>
        </w:rPr>
        <w:t>Статья 3</w:t>
      </w:r>
      <w:r w:rsidR="00576AFF" w:rsidRPr="00406F5D">
        <w:rPr>
          <w:rFonts w:eastAsia="Times New Roman"/>
          <w:b/>
          <w:bCs/>
          <w:sz w:val="24"/>
          <w:szCs w:val="24"/>
        </w:rPr>
        <w:t>5</w:t>
      </w:r>
      <w:r w:rsidR="00CE0EC9" w:rsidRPr="00406F5D">
        <w:rPr>
          <w:rFonts w:eastAsia="Times New Roman"/>
          <w:b/>
          <w:bCs/>
          <w:sz w:val="24"/>
          <w:szCs w:val="24"/>
        </w:rPr>
        <w:t xml:space="preserve">. </w:t>
      </w:r>
      <w:r w:rsidR="00957B7D" w:rsidRPr="00406F5D">
        <w:rPr>
          <w:rFonts w:eastAsia="Times New Roman"/>
          <w:b/>
          <w:bCs/>
          <w:sz w:val="24"/>
          <w:szCs w:val="24"/>
        </w:rPr>
        <w:t>Охранная зона стационарных пунктов наблюдений за состоянием окружающей природной среды, ее загрязнением</w:t>
      </w:r>
      <w:r w:rsidR="000544F6" w:rsidRPr="00406F5D">
        <w:rPr>
          <w:rFonts w:eastAsia="Times New Roman"/>
          <w:b/>
          <w:bCs/>
          <w:sz w:val="24"/>
          <w:szCs w:val="24"/>
        </w:rPr>
        <w:t>. Охранная зона обсерваторий и иных научных объектов</w:t>
      </w:r>
      <w:bookmarkEnd w:id="71"/>
    </w:p>
    <w:p w:rsidR="000544F6" w:rsidRPr="00406F5D" w:rsidRDefault="000544F6" w:rsidP="000544F6">
      <w:pPr>
        <w:pStyle w:val="HTML"/>
        <w:shd w:val="clear" w:color="auto" w:fill="FFFFFF"/>
        <w:ind w:firstLine="567"/>
        <w:jc w:val="both"/>
        <w:rPr>
          <w:rFonts w:ascii="Times New Roman" w:hAnsi="Times New Roman"/>
          <w:color w:val="000000"/>
          <w:sz w:val="24"/>
          <w:szCs w:val="24"/>
        </w:rPr>
      </w:pPr>
      <w:proofErr w:type="gramStart"/>
      <w:r w:rsidRPr="00406F5D">
        <w:rPr>
          <w:rFonts w:ascii="Times New Roman" w:hAnsi="Times New Roman"/>
          <w:color w:val="000000"/>
          <w:sz w:val="24"/>
          <w:szCs w:val="24"/>
        </w:rPr>
        <w:t>В  пределах</w:t>
      </w:r>
      <w:proofErr w:type="gramEnd"/>
      <w:r w:rsidRPr="00406F5D">
        <w:rPr>
          <w:rFonts w:ascii="Times New Roman" w:hAnsi="Times New Roman"/>
          <w:color w:val="000000"/>
          <w:sz w:val="24"/>
          <w:szCs w:val="24"/>
        </w:rPr>
        <w:t xml:space="preserve">  охранных  зон  стационарных пунктов наблюдений устанавливаются  ограничения на хозяйственную деятельность, которая может   отразиться   на   достоверности   информации   о  состоянии окружающей природной среды, ее загрязнении.</w:t>
      </w:r>
    </w:p>
    <w:p w:rsidR="000544F6" w:rsidRPr="00406F5D" w:rsidRDefault="000544F6" w:rsidP="000544F6">
      <w:pPr>
        <w:pStyle w:val="HTML"/>
        <w:shd w:val="clear" w:color="auto" w:fill="FFFFFF"/>
        <w:ind w:firstLine="567"/>
        <w:jc w:val="both"/>
        <w:rPr>
          <w:rFonts w:ascii="Times New Roman" w:eastAsia="Times New Roman" w:hAnsi="Times New Roman"/>
          <w:color w:val="000000"/>
          <w:sz w:val="24"/>
          <w:szCs w:val="24"/>
        </w:rPr>
      </w:pPr>
      <w:proofErr w:type="gramStart"/>
      <w:r w:rsidRPr="00406F5D">
        <w:rPr>
          <w:rFonts w:ascii="Times New Roman" w:hAnsi="Times New Roman"/>
          <w:color w:val="000000"/>
          <w:sz w:val="24"/>
          <w:szCs w:val="24"/>
        </w:rPr>
        <w:t>На  земельные</w:t>
      </w:r>
      <w:proofErr w:type="gramEnd"/>
      <w:r w:rsidRPr="00406F5D">
        <w:rPr>
          <w:rFonts w:ascii="Times New Roman" w:hAnsi="Times New Roman"/>
          <w:color w:val="000000"/>
          <w:sz w:val="24"/>
          <w:szCs w:val="24"/>
        </w:rPr>
        <w:t xml:space="preserve">  участки, через которые осуществляется проход или   проезд   к   стационарным   пунктам  наблюдений,  входящим  в государственную   наблюдательную   сеть,   могут  быть  установлены сервитуты  в  порядке,  определенном  законодательством  Российской Федерации.</w:t>
      </w:r>
    </w:p>
    <w:p w:rsidR="00AB465C" w:rsidRPr="00406F5D" w:rsidRDefault="00AB465C" w:rsidP="002D2193">
      <w:pPr>
        <w:spacing w:line="20" w:lineRule="exact"/>
        <w:ind w:right="-2" w:firstLine="710"/>
        <w:rPr>
          <w:sz w:val="24"/>
          <w:szCs w:val="24"/>
        </w:rPr>
      </w:pPr>
    </w:p>
    <w:p w:rsidR="00472E4B" w:rsidRPr="00406F5D" w:rsidRDefault="00CE0EC9" w:rsidP="002A7E6D">
      <w:pPr>
        <w:pStyle w:val="1"/>
        <w:spacing w:before="240"/>
        <w:ind w:firstLine="567"/>
        <w:rPr>
          <w:rFonts w:ascii="Times New Roman" w:eastAsia="Times New Roman" w:hAnsi="Times New Roman" w:cs="Times New Roman"/>
          <w:color w:val="auto"/>
          <w:sz w:val="24"/>
          <w:lang w:eastAsia="en-US"/>
        </w:rPr>
      </w:pPr>
      <w:bookmarkStart w:id="72" w:name="_Toc27226116"/>
      <w:r w:rsidRPr="00406F5D">
        <w:rPr>
          <w:rFonts w:ascii="Times New Roman" w:eastAsia="Times New Roman" w:hAnsi="Times New Roman" w:cs="Times New Roman"/>
          <w:color w:val="auto"/>
          <w:sz w:val="24"/>
          <w:szCs w:val="24"/>
          <w:lang w:eastAsia="en-US"/>
        </w:rPr>
        <w:t xml:space="preserve">Статья </w:t>
      </w:r>
      <w:r w:rsidR="00576AFF" w:rsidRPr="00406F5D">
        <w:rPr>
          <w:rFonts w:ascii="Times New Roman" w:eastAsia="Times New Roman" w:hAnsi="Times New Roman" w:cs="Times New Roman"/>
          <w:color w:val="auto"/>
          <w:sz w:val="24"/>
          <w:szCs w:val="24"/>
          <w:lang w:eastAsia="en-US"/>
        </w:rPr>
        <w:t>36</w:t>
      </w:r>
      <w:r w:rsidRPr="00406F5D">
        <w:rPr>
          <w:rFonts w:ascii="Times New Roman" w:eastAsia="Times New Roman" w:hAnsi="Times New Roman" w:cs="Times New Roman"/>
          <w:color w:val="auto"/>
          <w:sz w:val="24"/>
          <w:szCs w:val="24"/>
          <w:lang w:eastAsia="en-US"/>
        </w:rPr>
        <w:t xml:space="preserve">. </w:t>
      </w:r>
      <w:r w:rsidR="00472E4B" w:rsidRPr="00406F5D">
        <w:rPr>
          <w:rFonts w:ascii="Times New Roman" w:eastAsia="Times New Roman" w:hAnsi="Times New Roman" w:cs="Times New Roman"/>
          <w:color w:val="auto"/>
          <w:sz w:val="24"/>
          <w:lang w:eastAsia="en-US"/>
        </w:rPr>
        <w:t>Зоны затопления, подтопления</w:t>
      </w:r>
      <w:bookmarkEnd w:id="72"/>
    </w:p>
    <w:p w:rsidR="002A7E6D" w:rsidRPr="00406F5D" w:rsidRDefault="002A7E6D" w:rsidP="002A7E6D">
      <w:pPr>
        <w:ind w:firstLine="567"/>
        <w:jc w:val="both"/>
        <w:rPr>
          <w:rFonts w:ascii="Verdana" w:eastAsia="Times New Roman" w:hAnsi="Verdana"/>
          <w:sz w:val="21"/>
          <w:szCs w:val="21"/>
        </w:rPr>
      </w:pPr>
      <w:r w:rsidRPr="00406F5D">
        <w:rPr>
          <w:rFonts w:eastAsia="Times New Roman"/>
          <w:sz w:val="24"/>
          <w:szCs w:val="24"/>
        </w:rPr>
        <w:t>В границах зон затопления, подтопления запрещаются:</w:t>
      </w:r>
    </w:p>
    <w:p w:rsidR="002A7E6D" w:rsidRPr="00406F5D" w:rsidRDefault="002A7E6D" w:rsidP="002A7E6D">
      <w:pPr>
        <w:ind w:firstLine="567"/>
        <w:jc w:val="both"/>
        <w:rPr>
          <w:rFonts w:ascii="Verdana" w:eastAsia="Times New Roman" w:hAnsi="Verdana"/>
          <w:sz w:val="21"/>
          <w:szCs w:val="21"/>
        </w:rPr>
      </w:pPr>
      <w:r w:rsidRPr="00406F5D">
        <w:rPr>
          <w:rFonts w:eastAsia="Times New Roman"/>
          <w:sz w:val="24"/>
          <w:szCs w:val="24"/>
        </w:rPr>
        <w:t>1) размещение новых населенных пунктов и строительство объектов капитального строительства без обеспечения инженерной защиты таких населенных пунктов и объектов от затопления, подтопления;</w:t>
      </w:r>
    </w:p>
    <w:p w:rsidR="002A7E6D" w:rsidRPr="00406F5D" w:rsidRDefault="002A7E6D" w:rsidP="002A7E6D">
      <w:pPr>
        <w:ind w:firstLine="567"/>
        <w:jc w:val="both"/>
        <w:rPr>
          <w:rFonts w:ascii="Verdana" w:eastAsia="Times New Roman" w:hAnsi="Verdana"/>
          <w:sz w:val="21"/>
          <w:szCs w:val="21"/>
        </w:rPr>
      </w:pPr>
      <w:r w:rsidRPr="00406F5D">
        <w:rPr>
          <w:rFonts w:eastAsia="Times New Roman"/>
          <w:sz w:val="24"/>
          <w:szCs w:val="24"/>
        </w:rPr>
        <w:t>2) использование сточных вод в целях регулирования плодородия почв;</w:t>
      </w:r>
    </w:p>
    <w:p w:rsidR="002A7E6D" w:rsidRPr="00406F5D" w:rsidRDefault="002A7E6D" w:rsidP="002A7E6D">
      <w:pPr>
        <w:ind w:firstLine="567"/>
        <w:jc w:val="both"/>
        <w:rPr>
          <w:rFonts w:ascii="Verdana" w:eastAsia="Times New Roman" w:hAnsi="Verdana"/>
          <w:sz w:val="21"/>
          <w:szCs w:val="21"/>
        </w:rPr>
      </w:pPr>
      <w:r w:rsidRPr="00406F5D">
        <w:rPr>
          <w:rFonts w:eastAsia="Times New Roman"/>
          <w:sz w:val="24"/>
          <w:szCs w:val="24"/>
        </w:rPr>
        <w:t>3)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хранения и захоронения радиоактивных отходов;</w:t>
      </w:r>
    </w:p>
    <w:p w:rsidR="002A7E6D" w:rsidRPr="00406F5D" w:rsidRDefault="002A7E6D" w:rsidP="002A7E6D">
      <w:pPr>
        <w:ind w:firstLine="567"/>
        <w:jc w:val="both"/>
        <w:rPr>
          <w:rFonts w:eastAsia="Times New Roman"/>
          <w:sz w:val="24"/>
          <w:szCs w:val="24"/>
        </w:rPr>
      </w:pPr>
      <w:r w:rsidRPr="00406F5D">
        <w:rPr>
          <w:rFonts w:eastAsia="Times New Roman"/>
          <w:sz w:val="24"/>
          <w:szCs w:val="24"/>
        </w:rPr>
        <w:t>4) осуществление авиационных мер по борьбе с вредными организмами.</w:t>
      </w:r>
    </w:p>
    <w:p w:rsidR="002A7E6D" w:rsidRPr="00406F5D" w:rsidRDefault="002A7E6D" w:rsidP="002A7E6D">
      <w:pPr>
        <w:pStyle w:val="1"/>
        <w:spacing w:before="240"/>
        <w:ind w:firstLine="709"/>
        <w:rPr>
          <w:rFonts w:ascii="Times New Roman" w:eastAsia="Times New Roman" w:hAnsi="Times New Roman" w:cs="Times New Roman"/>
          <w:color w:val="auto"/>
          <w:sz w:val="24"/>
          <w:szCs w:val="24"/>
        </w:rPr>
      </w:pPr>
      <w:bookmarkStart w:id="73" w:name="_Toc27226117"/>
      <w:r w:rsidRPr="00406F5D">
        <w:rPr>
          <w:rFonts w:ascii="Times New Roman" w:eastAsia="Times New Roman" w:hAnsi="Times New Roman" w:cs="Times New Roman"/>
          <w:color w:val="auto"/>
          <w:sz w:val="24"/>
          <w:szCs w:val="24"/>
        </w:rPr>
        <w:t>Статья 37. Зоны охраняемых объектов</w:t>
      </w:r>
      <w:r w:rsidR="00BB0FF4" w:rsidRPr="00406F5D">
        <w:rPr>
          <w:rFonts w:ascii="Times New Roman" w:eastAsia="Times New Roman" w:hAnsi="Times New Roman" w:cs="Times New Roman"/>
          <w:color w:val="auto"/>
          <w:sz w:val="24"/>
          <w:szCs w:val="24"/>
        </w:rPr>
        <w:t>. Запретная зона. Запретный район</w:t>
      </w:r>
      <w:bookmarkEnd w:id="73"/>
    </w:p>
    <w:p w:rsidR="00BB0FF4" w:rsidRPr="00406F5D" w:rsidRDefault="002A7E6D" w:rsidP="00BB0FF4">
      <w:pPr>
        <w:pStyle w:val="formattext"/>
        <w:shd w:val="clear" w:color="auto" w:fill="FFFFFF"/>
        <w:spacing w:before="0" w:beforeAutospacing="0" w:after="0" w:afterAutospacing="0" w:line="315" w:lineRule="atLeast"/>
        <w:ind w:firstLine="567"/>
        <w:jc w:val="both"/>
        <w:textAlignment w:val="baseline"/>
        <w:rPr>
          <w:color w:val="2D2D2D"/>
          <w:spacing w:val="2"/>
        </w:rPr>
      </w:pPr>
      <w:r w:rsidRPr="00406F5D">
        <w:rPr>
          <w:color w:val="2D2D2D"/>
          <w:spacing w:val="2"/>
        </w:rPr>
        <w:t>Правовой акт об установлении (изменении или о прекращении существования) зоны охраняемого объекта принимается Федеральной службой охраны Российской Федерации.</w:t>
      </w:r>
    </w:p>
    <w:p w:rsidR="00BB0FF4" w:rsidRPr="00406F5D" w:rsidRDefault="002A7E6D" w:rsidP="00BB0FF4">
      <w:pPr>
        <w:pStyle w:val="formattext"/>
        <w:shd w:val="clear" w:color="auto" w:fill="FFFFFF"/>
        <w:spacing w:before="0" w:beforeAutospacing="0" w:after="0" w:afterAutospacing="0" w:line="315" w:lineRule="atLeast"/>
        <w:ind w:firstLine="567"/>
        <w:jc w:val="both"/>
        <w:textAlignment w:val="baseline"/>
        <w:rPr>
          <w:color w:val="2D2D2D"/>
          <w:spacing w:val="2"/>
        </w:rPr>
      </w:pPr>
      <w:r w:rsidRPr="00406F5D">
        <w:rPr>
          <w:color w:val="2D2D2D"/>
          <w:spacing w:val="2"/>
        </w:rPr>
        <w:t>В границах зоны охраняемого объекта может устанавливаться запрет на:</w:t>
      </w:r>
    </w:p>
    <w:p w:rsidR="00BB0FF4" w:rsidRPr="00406F5D" w:rsidRDefault="00BB0FF4" w:rsidP="00BB0FF4">
      <w:pPr>
        <w:pStyle w:val="formattext"/>
        <w:shd w:val="clear" w:color="auto" w:fill="FFFFFF"/>
        <w:spacing w:before="0" w:beforeAutospacing="0" w:after="0" w:afterAutospacing="0" w:line="315" w:lineRule="atLeast"/>
        <w:ind w:firstLine="567"/>
        <w:jc w:val="both"/>
        <w:textAlignment w:val="baseline"/>
        <w:rPr>
          <w:color w:val="2D2D2D"/>
          <w:spacing w:val="2"/>
        </w:rPr>
      </w:pPr>
      <w:r w:rsidRPr="00406F5D">
        <w:rPr>
          <w:color w:val="2D2D2D"/>
          <w:spacing w:val="2"/>
        </w:rPr>
        <w:t xml:space="preserve">- </w:t>
      </w:r>
      <w:r w:rsidR="002A7E6D" w:rsidRPr="00406F5D">
        <w:rPr>
          <w:color w:val="2D2D2D"/>
          <w:spacing w:val="2"/>
        </w:rPr>
        <w:t>строительство и реконструкцию объектов капитального строительства, в том числе многоквартирных домов, объектов индивидуального жилищного строительства, торгово-развлекательных центров, вертодромов, вертолетных площадок, аэродромов, подземных сооружений (метрополитен, транспортные туннели, пешеходные переходы, парковки, коллекторы, бомбоубежища), гостиниц и иных средств размещения;</w:t>
      </w:r>
    </w:p>
    <w:p w:rsidR="00BB0FF4" w:rsidRPr="00406F5D" w:rsidRDefault="00BB0FF4" w:rsidP="00BB0FF4">
      <w:pPr>
        <w:pStyle w:val="formattext"/>
        <w:shd w:val="clear" w:color="auto" w:fill="FFFFFF"/>
        <w:spacing w:before="0" w:beforeAutospacing="0" w:after="0" w:afterAutospacing="0" w:line="315" w:lineRule="atLeast"/>
        <w:ind w:firstLine="567"/>
        <w:jc w:val="both"/>
        <w:textAlignment w:val="baseline"/>
        <w:rPr>
          <w:color w:val="2D2D2D"/>
          <w:spacing w:val="2"/>
        </w:rPr>
      </w:pPr>
      <w:r w:rsidRPr="00406F5D">
        <w:rPr>
          <w:color w:val="2D2D2D"/>
          <w:spacing w:val="2"/>
        </w:rPr>
        <w:t xml:space="preserve">- </w:t>
      </w:r>
      <w:r w:rsidR="002A7E6D" w:rsidRPr="00406F5D">
        <w:rPr>
          <w:color w:val="2D2D2D"/>
          <w:spacing w:val="2"/>
        </w:rPr>
        <w:t>размещение и эксплуатацию любых объектов недвижимого имущества;</w:t>
      </w:r>
    </w:p>
    <w:p w:rsidR="00BB0FF4" w:rsidRPr="00406F5D" w:rsidRDefault="00BB0FF4" w:rsidP="00BB0FF4">
      <w:pPr>
        <w:pStyle w:val="formattext"/>
        <w:shd w:val="clear" w:color="auto" w:fill="FFFFFF"/>
        <w:spacing w:before="0" w:beforeAutospacing="0" w:after="0" w:afterAutospacing="0" w:line="315" w:lineRule="atLeast"/>
        <w:ind w:firstLine="567"/>
        <w:jc w:val="both"/>
        <w:textAlignment w:val="baseline"/>
        <w:rPr>
          <w:color w:val="2D2D2D"/>
          <w:spacing w:val="2"/>
        </w:rPr>
      </w:pPr>
      <w:r w:rsidRPr="00406F5D">
        <w:rPr>
          <w:color w:val="2D2D2D"/>
          <w:spacing w:val="2"/>
        </w:rPr>
        <w:t xml:space="preserve">- </w:t>
      </w:r>
      <w:r w:rsidR="002A7E6D" w:rsidRPr="00406F5D">
        <w:rPr>
          <w:color w:val="2D2D2D"/>
          <w:spacing w:val="2"/>
        </w:rPr>
        <w:t>размещение и эксплуатацию любых некапитальных строений, сооружений, в том числе временных;</w:t>
      </w:r>
    </w:p>
    <w:p w:rsidR="00BB0FF4" w:rsidRPr="00406F5D" w:rsidRDefault="00BB0FF4" w:rsidP="00BB0FF4">
      <w:pPr>
        <w:pStyle w:val="formattext"/>
        <w:shd w:val="clear" w:color="auto" w:fill="FFFFFF"/>
        <w:spacing w:before="0" w:beforeAutospacing="0" w:after="0" w:afterAutospacing="0" w:line="315" w:lineRule="atLeast"/>
        <w:ind w:firstLine="567"/>
        <w:jc w:val="both"/>
        <w:textAlignment w:val="baseline"/>
        <w:rPr>
          <w:color w:val="2D2D2D"/>
          <w:spacing w:val="2"/>
        </w:rPr>
      </w:pPr>
      <w:r w:rsidRPr="00406F5D">
        <w:rPr>
          <w:color w:val="2D2D2D"/>
          <w:spacing w:val="2"/>
        </w:rPr>
        <w:t xml:space="preserve">- </w:t>
      </w:r>
      <w:r w:rsidR="002A7E6D" w:rsidRPr="00406F5D">
        <w:rPr>
          <w:color w:val="2D2D2D"/>
          <w:spacing w:val="2"/>
        </w:rPr>
        <w:t>расположение посадочных площадок и площадок десантирования (приземления);</w:t>
      </w:r>
    </w:p>
    <w:p w:rsidR="00BB0FF4" w:rsidRPr="00406F5D" w:rsidRDefault="00BB0FF4" w:rsidP="00BB0FF4">
      <w:pPr>
        <w:pStyle w:val="formattext"/>
        <w:shd w:val="clear" w:color="auto" w:fill="FFFFFF"/>
        <w:spacing w:before="0" w:beforeAutospacing="0" w:after="0" w:afterAutospacing="0" w:line="315" w:lineRule="atLeast"/>
        <w:ind w:firstLine="567"/>
        <w:jc w:val="both"/>
        <w:textAlignment w:val="baseline"/>
        <w:rPr>
          <w:color w:val="2D2D2D"/>
          <w:spacing w:val="2"/>
        </w:rPr>
      </w:pPr>
      <w:r w:rsidRPr="00406F5D">
        <w:rPr>
          <w:color w:val="2D2D2D"/>
          <w:spacing w:val="2"/>
        </w:rPr>
        <w:t xml:space="preserve">- </w:t>
      </w:r>
      <w:r w:rsidR="002A7E6D" w:rsidRPr="00406F5D">
        <w:rPr>
          <w:color w:val="2D2D2D"/>
          <w:spacing w:val="2"/>
        </w:rPr>
        <w:t>использование земельных участков для строительства, а также для ведения садоводства, огородничества, крестьянского (фермерского), личного подсобного хозяйства и животноводства;</w:t>
      </w:r>
    </w:p>
    <w:p w:rsidR="00BB0FF4" w:rsidRPr="00406F5D" w:rsidRDefault="00BB0FF4" w:rsidP="00BB0FF4">
      <w:pPr>
        <w:pStyle w:val="formattext"/>
        <w:shd w:val="clear" w:color="auto" w:fill="FFFFFF"/>
        <w:spacing w:before="0" w:beforeAutospacing="0" w:after="0" w:afterAutospacing="0" w:line="315" w:lineRule="atLeast"/>
        <w:ind w:firstLine="567"/>
        <w:jc w:val="both"/>
        <w:textAlignment w:val="baseline"/>
        <w:rPr>
          <w:color w:val="2D2D2D"/>
          <w:spacing w:val="2"/>
        </w:rPr>
      </w:pPr>
      <w:r w:rsidRPr="00406F5D">
        <w:rPr>
          <w:color w:val="2D2D2D"/>
          <w:spacing w:val="2"/>
        </w:rPr>
        <w:t xml:space="preserve">- </w:t>
      </w:r>
      <w:r w:rsidR="002A7E6D" w:rsidRPr="00406F5D">
        <w:rPr>
          <w:color w:val="2D2D2D"/>
          <w:spacing w:val="2"/>
        </w:rPr>
        <w:t>строительство новых дорог (в том числе велодорожек и путепроводов) для движения наземного транспорта;</w:t>
      </w:r>
    </w:p>
    <w:p w:rsidR="00BB0FF4" w:rsidRPr="00406F5D" w:rsidRDefault="00BB0FF4" w:rsidP="00BB0FF4">
      <w:pPr>
        <w:pStyle w:val="formattext"/>
        <w:shd w:val="clear" w:color="auto" w:fill="FFFFFF"/>
        <w:spacing w:before="0" w:beforeAutospacing="0" w:after="0" w:afterAutospacing="0" w:line="315" w:lineRule="atLeast"/>
        <w:ind w:firstLine="567"/>
        <w:jc w:val="both"/>
        <w:textAlignment w:val="baseline"/>
        <w:rPr>
          <w:color w:val="2D2D2D"/>
          <w:spacing w:val="2"/>
        </w:rPr>
      </w:pPr>
      <w:r w:rsidRPr="00406F5D">
        <w:rPr>
          <w:color w:val="2D2D2D"/>
          <w:spacing w:val="2"/>
        </w:rPr>
        <w:t xml:space="preserve">- </w:t>
      </w:r>
      <w:r w:rsidR="002A7E6D" w:rsidRPr="00406F5D">
        <w:rPr>
          <w:color w:val="2D2D2D"/>
          <w:spacing w:val="2"/>
        </w:rPr>
        <w:t>строительство сооружений связи;</w:t>
      </w:r>
    </w:p>
    <w:p w:rsidR="00BB0FF4" w:rsidRPr="00406F5D" w:rsidRDefault="00BB0FF4" w:rsidP="00BB0FF4">
      <w:pPr>
        <w:pStyle w:val="formattext"/>
        <w:shd w:val="clear" w:color="auto" w:fill="FFFFFF"/>
        <w:spacing w:before="0" w:beforeAutospacing="0" w:after="0" w:afterAutospacing="0" w:line="315" w:lineRule="atLeast"/>
        <w:ind w:firstLine="567"/>
        <w:jc w:val="both"/>
        <w:textAlignment w:val="baseline"/>
        <w:rPr>
          <w:color w:val="2D2D2D"/>
          <w:spacing w:val="2"/>
        </w:rPr>
      </w:pPr>
      <w:r w:rsidRPr="00406F5D">
        <w:rPr>
          <w:color w:val="2D2D2D"/>
          <w:spacing w:val="2"/>
        </w:rPr>
        <w:t xml:space="preserve">- </w:t>
      </w:r>
      <w:r w:rsidR="002A7E6D" w:rsidRPr="00406F5D">
        <w:rPr>
          <w:color w:val="2D2D2D"/>
          <w:spacing w:val="2"/>
        </w:rPr>
        <w:t>устройство якорных стоянок в акватории водного объекта или ее части;</w:t>
      </w:r>
    </w:p>
    <w:p w:rsidR="00BB0FF4" w:rsidRPr="00406F5D" w:rsidRDefault="00BB0FF4" w:rsidP="00BB0FF4">
      <w:pPr>
        <w:pStyle w:val="formattext"/>
        <w:shd w:val="clear" w:color="auto" w:fill="FFFFFF"/>
        <w:spacing w:before="0" w:beforeAutospacing="0" w:after="0" w:afterAutospacing="0" w:line="315" w:lineRule="atLeast"/>
        <w:ind w:firstLine="567"/>
        <w:jc w:val="both"/>
        <w:textAlignment w:val="baseline"/>
        <w:rPr>
          <w:color w:val="2D2D2D"/>
          <w:spacing w:val="2"/>
        </w:rPr>
      </w:pPr>
      <w:r w:rsidRPr="00406F5D">
        <w:rPr>
          <w:color w:val="2D2D2D"/>
          <w:spacing w:val="2"/>
        </w:rPr>
        <w:t xml:space="preserve">- </w:t>
      </w:r>
      <w:r w:rsidR="002A7E6D" w:rsidRPr="00406F5D">
        <w:rPr>
          <w:color w:val="2D2D2D"/>
          <w:spacing w:val="2"/>
        </w:rPr>
        <w:t>размещение надземных и наземных инженерных коммуникаций (теплотрассы, водопроводы, газопроводы, водостоки, канализации, электрические кабели и иные кабельные линии);</w:t>
      </w:r>
    </w:p>
    <w:p w:rsidR="00BB0FF4" w:rsidRPr="00406F5D" w:rsidRDefault="00BB0FF4" w:rsidP="00BB0FF4">
      <w:pPr>
        <w:pStyle w:val="formattext"/>
        <w:shd w:val="clear" w:color="auto" w:fill="FFFFFF"/>
        <w:spacing w:before="0" w:beforeAutospacing="0" w:after="0" w:afterAutospacing="0" w:line="315" w:lineRule="atLeast"/>
        <w:ind w:firstLine="567"/>
        <w:jc w:val="both"/>
        <w:textAlignment w:val="baseline"/>
        <w:rPr>
          <w:color w:val="2D2D2D"/>
          <w:spacing w:val="2"/>
        </w:rPr>
      </w:pPr>
      <w:r w:rsidRPr="00406F5D">
        <w:rPr>
          <w:color w:val="2D2D2D"/>
          <w:spacing w:val="2"/>
        </w:rPr>
        <w:t xml:space="preserve">- </w:t>
      </w:r>
      <w:r w:rsidR="002A7E6D" w:rsidRPr="00406F5D">
        <w:rPr>
          <w:color w:val="2D2D2D"/>
          <w:spacing w:val="2"/>
        </w:rPr>
        <w:t>установку и эксплуатацию всех типов и видов рекламных конструкций и "транспарантов-перетяжек";</w:t>
      </w:r>
    </w:p>
    <w:p w:rsidR="00BB0FF4" w:rsidRPr="00406F5D" w:rsidRDefault="00BB0FF4" w:rsidP="00BB0FF4">
      <w:pPr>
        <w:pStyle w:val="formattext"/>
        <w:shd w:val="clear" w:color="auto" w:fill="FFFFFF"/>
        <w:spacing w:before="0" w:beforeAutospacing="0" w:after="0" w:afterAutospacing="0" w:line="315" w:lineRule="atLeast"/>
        <w:ind w:firstLine="567"/>
        <w:jc w:val="both"/>
        <w:textAlignment w:val="baseline"/>
        <w:rPr>
          <w:color w:val="2D2D2D"/>
          <w:spacing w:val="2"/>
        </w:rPr>
      </w:pPr>
      <w:r w:rsidRPr="00406F5D">
        <w:rPr>
          <w:color w:val="2D2D2D"/>
          <w:spacing w:val="2"/>
        </w:rPr>
        <w:t xml:space="preserve">- </w:t>
      </w:r>
      <w:r w:rsidR="002A7E6D" w:rsidRPr="00406F5D">
        <w:rPr>
          <w:color w:val="2D2D2D"/>
          <w:spacing w:val="2"/>
        </w:rPr>
        <w:t>устройство свалок, создание мест погребения, мест, отведенных для захоронения биологических отходов, и иных объектов, оказывающих негативное воздействие на состояние подземных вод;</w:t>
      </w:r>
    </w:p>
    <w:p w:rsidR="00BB0FF4" w:rsidRPr="00406F5D" w:rsidRDefault="00BB0FF4" w:rsidP="00BB0FF4">
      <w:pPr>
        <w:pStyle w:val="formattext"/>
        <w:shd w:val="clear" w:color="auto" w:fill="FFFFFF"/>
        <w:spacing w:before="0" w:beforeAutospacing="0" w:after="0" w:afterAutospacing="0" w:line="315" w:lineRule="atLeast"/>
        <w:ind w:firstLine="567"/>
        <w:jc w:val="both"/>
        <w:textAlignment w:val="baseline"/>
        <w:rPr>
          <w:color w:val="2D2D2D"/>
          <w:spacing w:val="2"/>
        </w:rPr>
      </w:pPr>
      <w:r w:rsidRPr="00406F5D">
        <w:rPr>
          <w:color w:val="2D2D2D"/>
          <w:spacing w:val="2"/>
        </w:rPr>
        <w:t xml:space="preserve">- </w:t>
      </w:r>
      <w:r w:rsidR="002A7E6D" w:rsidRPr="00406F5D">
        <w:rPr>
          <w:color w:val="2D2D2D"/>
          <w:spacing w:val="2"/>
        </w:rPr>
        <w:t>размещение на фасадах зданий (строений, сооружений) информационных досок, надписей и обозначений с площадью информационного поля более 0,3 кв. метра, вывесок и указателей высотой более 0,6 метра с размещением выше отметки нижнего края оконных проемов 2-го этажа здания (строения, сооружения) в виде объемных букв и знаков;</w:t>
      </w:r>
    </w:p>
    <w:p w:rsidR="00BB0FF4" w:rsidRPr="00406F5D" w:rsidRDefault="00BB0FF4" w:rsidP="00BB0FF4">
      <w:pPr>
        <w:pStyle w:val="formattext"/>
        <w:shd w:val="clear" w:color="auto" w:fill="FFFFFF"/>
        <w:spacing w:before="0" w:beforeAutospacing="0" w:after="0" w:afterAutospacing="0" w:line="315" w:lineRule="atLeast"/>
        <w:ind w:firstLine="567"/>
        <w:jc w:val="both"/>
        <w:textAlignment w:val="baseline"/>
        <w:rPr>
          <w:color w:val="2D2D2D"/>
          <w:spacing w:val="2"/>
        </w:rPr>
      </w:pPr>
      <w:r w:rsidRPr="00406F5D">
        <w:rPr>
          <w:color w:val="2D2D2D"/>
          <w:spacing w:val="2"/>
        </w:rPr>
        <w:t xml:space="preserve">- </w:t>
      </w:r>
      <w:r w:rsidR="002A7E6D" w:rsidRPr="00406F5D">
        <w:rPr>
          <w:color w:val="2D2D2D"/>
          <w:spacing w:val="2"/>
        </w:rPr>
        <w:t>посадку древесных насаждений и кустарников, нарушающих исторически сложившуюся систему озеленения и благоустройства;</w:t>
      </w:r>
    </w:p>
    <w:p w:rsidR="00BB0FF4" w:rsidRPr="00406F5D" w:rsidRDefault="00BB0FF4" w:rsidP="00BB0FF4">
      <w:pPr>
        <w:pStyle w:val="formattext"/>
        <w:shd w:val="clear" w:color="auto" w:fill="FFFFFF"/>
        <w:spacing w:before="0" w:beforeAutospacing="0" w:after="0" w:afterAutospacing="0" w:line="315" w:lineRule="atLeast"/>
        <w:ind w:firstLine="567"/>
        <w:jc w:val="both"/>
        <w:textAlignment w:val="baseline"/>
        <w:rPr>
          <w:color w:val="2D2D2D"/>
          <w:spacing w:val="2"/>
        </w:rPr>
      </w:pPr>
      <w:r w:rsidRPr="00406F5D">
        <w:rPr>
          <w:color w:val="2D2D2D"/>
          <w:spacing w:val="2"/>
        </w:rPr>
        <w:t xml:space="preserve">- </w:t>
      </w:r>
      <w:r w:rsidR="002A7E6D" w:rsidRPr="00406F5D">
        <w:rPr>
          <w:color w:val="2D2D2D"/>
          <w:spacing w:val="2"/>
        </w:rPr>
        <w:t>размещение инженерно-технического оборудования на главных фасадах зданий, строений, сооружений;</w:t>
      </w:r>
    </w:p>
    <w:p w:rsidR="00BB0FF4" w:rsidRPr="00406F5D" w:rsidRDefault="00BB0FF4" w:rsidP="00BB0FF4">
      <w:pPr>
        <w:pStyle w:val="formattext"/>
        <w:shd w:val="clear" w:color="auto" w:fill="FFFFFF"/>
        <w:spacing w:before="0" w:beforeAutospacing="0" w:after="0" w:afterAutospacing="0" w:line="315" w:lineRule="atLeast"/>
        <w:ind w:firstLine="567"/>
        <w:jc w:val="both"/>
        <w:textAlignment w:val="baseline"/>
        <w:rPr>
          <w:color w:val="2D2D2D"/>
          <w:spacing w:val="2"/>
        </w:rPr>
      </w:pPr>
      <w:r w:rsidRPr="00406F5D">
        <w:rPr>
          <w:color w:val="2D2D2D"/>
          <w:spacing w:val="2"/>
        </w:rPr>
        <w:t xml:space="preserve">- </w:t>
      </w:r>
      <w:r w:rsidR="002A7E6D" w:rsidRPr="00406F5D">
        <w:rPr>
          <w:color w:val="2D2D2D"/>
          <w:spacing w:val="2"/>
        </w:rPr>
        <w:t>установку произведений монументально-декоративного искусства (фонтаны, малые архитектурные формы) высотой более 3,5 метра;</w:t>
      </w:r>
    </w:p>
    <w:p w:rsidR="00BB0FF4" w:rsidRPr="00406F5D" w:rsidRDefault="00BB0FF4" w:rsidP="00BB0FF4">
      <w:pPr>
        <w:pStyle w:val="formattext"/>
        <w:shd w:val="clear" w:color="auto" w:fill="FFFFFF"/>
        <w:spacing w:before="0" w:beforeAutospacing="0" w:after="0" w:afterAutospacing="0" w:line="315" w:lineRule="atLeast"/>
        <w:ind w:firstLine="567"/>
        <w:jc w:val="both"/>
        <w:textAlignment w:val="baseline"/>
        <w:rPr>
          <w:color w:val="2D2D2D"/>
          <w:spacing w:val="2"/>
        </w:rPr>
      </w:pPr>
      <w:r w:rsidRPr="00406F5D">
        <w:rPr>
          <w:color w:val="2D2D2D"/>
          <w:spacing w:val="2"/>
        </w:rPr>
        <w:t xml:space="preserve">- </w:t>
      </w:r>
      <w:r w:rsidR="002A7E6D" w:rsidRPr="00406F5D">
        <w:rPr>
          <w:color w:val="2D2D2D"/>
          <w:spacing w:val="2"/>
        </w:rPr>
        <w:t xml:space="preserve">использование акватории водных объектов в целях любительского рыболовства, прогулок, в том числе лыжных прогулок, занятий буерным спортом и </w:t>
      </w:r>
      <w:proofErr w:type="spellStart"/>
      <w:r w:rsidR="002A7E6D" w:rsidRPr="00406F5D">
        <w:rPr>
          <w:color w:val="2D2D2D"/>
          <w:spacing w:val="2"/>
        </w:rPr>
        <w:t>сноукайтингом</w:t>
      </w:r>
      <w:proofErr w:type="spellEnd"/>
      <w:r w:rsidR="002A7E6D" w:rsidRPr="00406F5D">
        <w:rPr>
          <w:color w:val="2D2D2D"/>
          <w:spacing w:val="2"/>
        </w:rPr>
        <w:t>;</w:t>
      </w:r>
    </w:p>
    <w:p w:rsidR="00BB0FF4" w:rsidRPr="00406F5D" w:rsidRDefault="00BB0FF4" w:rsidP="00BB0FF4">
      <w:pPr>
        <w:pStyle w:val="formattext"/>
        <w:shd w:val="clear" w:color="auto" w:fill="FFFFFF"/>
        <w:spacing w:before="0" w:beforeAutospacing="0" w:after="0" w:afterAutospacing="0" w:line="315" w:lineRule="atLeast"/>
        <w:ind w:firstLine="567"/>
        <w:jc w:val="both"/>
        <w:textAlignment w:val="baseline"/>
        <w:rPr>
          <w:color w:val="2D2D2D"/>
          <w:spacing w:val="2"/>
        </w:rPr>
      </w:pPr>
      <w:r w:rsidRPr="00406F5D">
        <w:rPr>
          <w:color w:val="2D2D2D"/>
          <w:spacing w:val="2"/>
        </w:rPr>
        <w:t xml:space="preserve">- </w:t>
      </w:r>
      <w:r w:rsidR="002A7E6D" w:rsidRPr="00406F5D">
        <w:rPr>
          <w:color w:val="2D2D2D"/>
          <w:spacing w:val="2"/>
        </w:rPr>
        <w:t>осуществление полетов беспилотных воздушных судов любой максимальной взлетной массы;</w:t>
      </w:r>
    </w:p>
    <w:p w:rsidR="00BB0FF4" w:rsidRPr="00406F5D" w:rsidRDefault="00BB0FF4" w:rsidP="00BB0FF4">
      <w:pPr>
        <w:pStyle w:val="formattext"/>
        <w:shd w:val="clear" w:color="auto" w:fill="FFFFFF"/>
        <w:spacing w:before="0" w:beforeAutospacing="0" w:after="0" w:afterAutospacing="0" w:line="315" w:lineRule="atLeast"/>
        <w:ind w:firstLine="567"/>
        <w:jc w:val="both"/>
        <w:textAlignment w:val="baseline"/>
        <w:rPr>
          <w:color w:val="2D2D2D"/>
          <w:spacing w:val="2"/>
        </w:rPr>
      </w:pPr>
      <w:r w:rsidRPr="00406F5D">
        <w:rPr>
          <w:color w:val="2D2D2D"/>
          <w:spacing w:val="2"/>
        </w:rPr>
        <w:t xml:space="preserve">- </w:t>
      </w:r>
      <w:r w:rsidR="002A7E6D" w:rsidRPr="00406F5D">
        <w:rPr>
          <w:color w:val="2D2D2D"/>
          <w:spacing w:val="2"/>
        </w:rPr>
        <w:t>использование беспилотных аппаратов, перемещающихся по земле, на воде и под водой;</w:t>
      </w:r>
    </w:p>
    <w:p w:rsidR="00BB0FF4" w:rsidRPr="00406F5D" w:rsidRDefault="00BB0FF4" w:rsidP="00BB0FF4">
      <w:pPr>
        <w:pStyle w:val="formattext"/>
        <w:shd w:val="clear" w:color="auto" w:fill="FFFFFF"/>
        <w:spacing w:before="0" w:beforeAutospacing="0" w:after="0" w:afterAutospacing="0" w:line="315" w:lineRule="atLeast"/>
        <w:ind w:firstLine="567"/>
        <w:jc w:val="both"/>
        <w:textAlignment w:val="baseline"/>
        <w:rPr>
          <w:color w:val="2D2D2D"/>
          <w:spacing w:val="2"/>
        </w:rPr>
      </w:pPr>
      <w:r w:rsidRPr="00406F5D">
        <w:rPr>
          <w:color w:val="2D2D2D"/>
          <w:spacing w:val="2"/>
        </w:rPr>
        <w:t xml:space="preserve">- </w:t>
      </w:r>
      <w:r w:rsidR="002A7E6D" w:rsidRPr="00406F5D">
        <w:rPr>
          <w:color w:val="2D2D2D"/>
          <w:spacing w:val="2"/>
        </w:rPr>
        <w:t xml:space="preserve">организацию и функционирование тиров, стрелково-стендовых комплексов и стрельбищ, а также </w:t>
      </w:r>
      <w:proofErr w:type="spellStart"/>
      <w:r w:rsidR="002A7E6D" w:rsidRPr="00406F5D">
        <w:rPr>
          <w:color w:val="2D2D2D"/>
          <w:spacing w:val="2"/>
        </w:rPr>
        <w:t>пейнтбольных</w:t>
      </w:r>
      <w:proofErr w:type="spellEnd"/>
      <w:r w:rsidR="002A7E6D" w:rsidRPr="00406F5D">
        <w:rPr>
          <w:color w:val="2D2D2D"/>
          <w:spacing w:val="2"/>
        </w:rPr>
        <w:t xml:space="preserve">, </w:t>
      </w:r>
      <w:proofErr w:type="spellStart"/>
      <w:r w:rsidR="002A7E6D" w:rsidRPr="00406F5D">
        <w:rPr>
          <w:color w:val="2D2D2D"/>
          <w:spacing w:val="2"/>
        </w:rPr>
        <w:t>страйкбольных</w:t>
      </w:r>
      <w:proofErr w:type="spellEnd"/>
      <w:r w:rsidR="002A7E6D" w:rsidRPr="00406F5D">
        <w:rPr>
          <w:color w:val="2D2D2D"/>
          <w:spacing w:val="2"/>
        </w:rPr>
        <w:t xml:space="preserve"> клубов и иных учебных, спортивных и досуговых организаций, использующих изделия, имеющие внешнее и (или) конструктивное сходство с оружием;</w:t>
      </w:r>
    </w:p>
    <w:p w:rsidR="00BB0FF4" w:rsidRPr="00406F5D" w:rsidRDefault="00BB0FF4" w:rsidP="00BB0FF4">
      <w:pPr>
        <w:pStyle w:val="formattext"/>
        <w:shd w:val="clear" w:color="auto" w:fill="FFFFFF"/>
        <w:spacing w:before="0" w:beforeAutospacing="0" w:after="0" w:afterAutospacing="0" w:line="315" w:lineRule="atLeast"/>
        <w:ind w:firstLine="567"/>
        <w:jc w:val="both"/>
        <w:textAlignment w:val="baseline"/>
        <w:rPr>
          <w:color w:val="2D2D2D"/>
          <w:spacing w:val="2"/>
        </w:rPr>
      </w:pPr>
      <w:r w:rsidRPr="00406F5D">
        <w:rPr>
          <w:color w:val="2D2D2D"/>
          <w:spacing w:val="2"/>
        </w:rPr>
        <w:t xml:space="preserve">- </w:t>
      </w:r>
      <w:r w:rsidR="002A7E6D" w:rsidRPr="00406F5D">
        <w:rPr>
          <w:color w:val="2D2D2D"/>
          <w:spacing w:val="2"/>
        </w:rPr>
        <w:t>осуществление деятельности всех видов промышленных и сельскохозяйственных предприятий, создающих в том числе повышенные транспортные потоки;</w:t>
      </w:r>
    </w:p>
    <w:p w:rsidR="00BB0FF4" w:rsidRPr="00406F5D" w:rsidRDefault="00BB0FF4" w:rsidP="00BB0FF4">
      <w:pPr>
        <w:pStyle w:val="formattext"/>
        <w:shd w:val="clear" w:color="auto" w:fill="FFFFFF"/>
        <w:spacing w:before="0" w:beforeAutospacing="0" w:after="0" w:afterAutospacing="0" w:line="315" w:lineRule="atLeast"/>
        <w:ind w:firstLine="567"/>
        <w:jc w:val="both"/>
        <w:textAlignment w:val="baseline"/>
        <w:rPr>
          <w:color w:val="2D2D2D"/>
          <w:spacing w:val="2"/>
        </w:rPr>
      </w:pPr>
      <w:r w:rsidRPr="00406F5D">
        <w:rPr>
          <w:color w:val="2D2D2D"/>
          <w:spacing w:val="2"/>
        </w:rPr>
        <w:t xml:space="preserve">- </w:t>
      </w:r>
      <w:r w:rsidR="002A7E6D" w:rsidRPr="00406F5D">
        <w:rPr>
          <w:color w:val="2D2D2D"/>
          <w:spacing w:val="2"/>
        </w:rPr>
        <w:t>эксплуатацию химически опасных, взрывопожароопасных и иных опасных производственных объектов;</w:t>
      </w:r>
    </w:p>
    <w:p w:rsidR="00BB0FF4" w:rsidRPr="00406F5D" w:rsidRDefault="00BB0FF4" w:rsidP="00BB0FF4">
      <w:pPr>
        <w:pStyle w:val="formattext"/>
        <w:shd w:val="clear" w:color="auto" w:fill="FFFFFF"/>
        <w:spacing w:before="0" w:beforeAutospacing="0" w:after="0" w:afterAutospacing="0" w:line="315" w:lineRule="atLeast"/>
        <w:ind w:firstLine="567"/>
        <w:jc w:val="both"/>
        <w:textAlignment w:val="baseline"/>
        <w:rPr>
          <w:color w:val="2D2D2D"/>
          <w:spacing w:val="2"/>
        </w:rPr>
      </w:pPr>
      <w:r w:rsidRPr="00406F5D">
        <w:rPr>
          <w:color w:val="2D2D2D"/>
          <w:spacing w:val="2"/>
        </w:rPr>
        <w:t xml:space="preserve">- </w:t>
      </w:r>
      <w:r w:rsidR="002A7E6D" w:rsidRPr="00406F5D">
        <w:rPr>
          <w:color w:val="2D2D2D"/>
          <w:spacing w:val="2"/>
        </w:rPr>
        <w:t>использование морского и внутреннего водного транспорта;</w:t>
      </w:r>
    </w:p>
    <w:p w:rsidR="00BB0FF4" w:rsidRPr="00406F5D" w:rsidRDefault="00BB0FF4" w:rsidP="00BB0FF4">
      <w:pPr>
        <w:pStyle w:val="formattext"/>
        <w:shd w:val="clear" w:color="auto" w:fill="FFFFFF"/>
        <w:spacing w:before="0" w:beforeAutospacing="0" w:after="0" w:afterAutospacing="0" w:line="315" w:lineRule="atLeast"/>
        <w:ind w:firstLine="567"/>
        <w:jc w:val="both"/>
        <w:textAlignment w:val="baseline"/>
        <w:rPr>
          <w:color w:val="2D2D2D"/>
          <w:spacing w:val="2"/>
        </w:rPr>
      </w:pPr>
      <w:r w:rsidRPr="00406F5D">
        <w:rPr>
          <w:color w:val="2D2D2D"/>
          <w:spacing w:val="2"/>
        </w:rPr>
        <w:t xml:space="preserve">- </w:t>
      </w:r>
      <w:r w:rsidR="002A7E6D" w:rsidRPr="00406F5D">
        <w:rPr>
          <w:color w:val="2D2D2D"/>
          <w:spacing w:val="2"/>
        </w:rPr>
        <w:t>организацию зон массового отдыха и пляжей водных объектов;</w:t>
      </w:r>
    </w:p>
    <w:p w:rsidR="00BB0FF4" w:rsidRPr="00406F5D" w:rsidRDefault="00BB0FF4" w:rsidP="00BB0FF4">
      <w:pPr>
        <w:pStyle w:val="formattext"/>
        <w:shd w:val="clear" w:color="auto" w:fill="FFFFFF"/>
        <w:spacing w:before="0" w:beforeAutospacing="0" w:after="0" w:afterAutospacing="0" w:line="315" w:lineRule="atLeast"/>
        <w:ind w:firstLine="567"/>
        <w:jc w:val="both"/>
        <w:textAlignment w:val="baseline"/>
        <w:rPr>
          <w:color w:val="2D2D2D"/>
          <w:spacing w:val="2"/>
        </w:rPr>
      </w:pPr>
      <w:r w:rsidRPr="00406F5D">
        <w:rPr>
          <w:color w:val="2D2D2D"/>
          <w:spacing w:val="2"/>
        </w:rPr>
        <w:t xml:space="preserve">- </w:t>
      </w:r>
      <w:r w:rsidR="002A7E6D" w:rsidRPr="00406F5D">
        <w:rPr>
          <w:color w:val="2D2D2D"/>
          <w:spacing w:val="2"/>
        </w:rPr>
        <w:t>осуществление деятельности по накоплению, обработке, утилизации, обезвреживанию и размещению отходов производства и потребления;</w:t>
      </w:r>
    </w:p>
    <w:p w:rsidR="00BB0FF4" w:rsidRPr="00406F5D" w:rsidRDefault="00BB0FF4" w:rsidP="00BB0FF4">
      <w:pPr>
        <w:pStyle w:val="formattext"/>
        <w:shd w:val="clear" w:color="auto" w:fill="FFFFFF"/>
        <w:spacing w:before="0" w:beforeAutospacing="0" w:after="0" w:afterAutospacing="0" w:line="315" w:lineRule="atLeast"/>
        <w:ind w:firstLine="567"/>
        <w:jc w:val="both"/>
        <w:textAlignment w:val="baseline"/>
        <w:rPr>
          <w:color w:val="2D2D2D"/>
          <w:spacing w:val="2"/>
        </w:rPr>
      </w:pPr>
      <w:r w:rsidRPr="00406F5D">
        <w:rPr>
          <w:color w:val="2D2D2D"/>
          <w:spacing w:val="2"/>
        </w:rPr>
        <w:t xml:space="preserve">- </w:t>
      </w:r>
      <w:r w:rsidR="002A7E6D" w:rsidRPr="00406F5D">
        <w:rPr>
          <w:color w:val="2D2D2D"/>
          <w:spacing w:val="2"/>
        </w:rPr>
        <w:t>организацию аэроклубов, а также запуск аэростатов, шаров-зондов и других беспилотных воздушных судов;</w:t>
      </w:r>
    </w:p>
    <w:p w:rsidR="00BB0FF4" w:rsidRPr="00406F5D" w:rsidRDefault="00BB0FF4" w:rsidP="00BB0FF4">
      <w:pPr>
        <w:pStyle w:val="formattext"/>
        <w:shd w:val="clear" w:color="auto" w:fill="FFFFFF"/>
        <w:spacing w:before="0" w:beforeAutospacing="0" w:after="0" w:afterAutospacing="0" w:line="315" w:lineRule="atLeast"/>
        <w:ind w:firstLine="567"/>
        <w:jc w:val="both"/>
        <w:textAlignment w:val="baseline"/>
        <w:rPr>
          <w:color w:val="2D2D2D"/>
          <w:spacing w:val="2"/>
        </w:rPr>
      </w:pPr>
      <w:r w:rsidRPr="00406F5D">
        <w:rPr>
          <w:color w:val="2D2D2D"/>
          <w:spacing w:val="2"/>
        </w:rPr>
        <w:t xml:space="preserve">- </w:t>
      </w:r>
      <w:r w:rsidR="002A7E6D" w:rsidRPr="00406F5D">
        <w:rPr>
          <w:color w:val="2D2D2D"/>
          <w:spacing w:val="2"/>
        </w:rPr>
        <w:t>проведение массовых общественно-политических, спортивных, культурных, зрелищно-развлекательных или иных мероприятий;</w:t>
      </w:r>
    </w:p>
    <w:p w:rsidR="00BB0FF4" w:rsidRPr="00406F5D" w:rsidRDefault="00BB0FF4" w:rsidP="00BB0FF4">
      <w:pPr>
        <w:pStyle w:val="formattext"/>
        <w:shd w:val="clear" w:color="auto" w:fill="FFFFFF"/>
        <w:spacing w:before="0" w:beforeAutospacing="0" w:after="0" w:afterAutospacing="0" w:line="315" w:lineRule="atLeast"/>
        <w:ind w:firstLine="567"/>
        <w:jc w:val="both"/>
        <w:textAlignment w:val="baseline"/>
        <w:rPr>
          <w:color w:val="2D2D2D"/>
          <w:spacing w:val="2"/>
        </w:rPr>
      </w:pPr>
      <w:r w:rsidRPr="00406F5D">
        <w:rPr>
          <w:color w:val="2D2D2D"/>
          <w:spacing w:val="2"/>
        </w:rPr>
        <w:t xml:space="preserve">- </w:t>
      </w:r>
      <w:r w:rsidR="002A7E6D" w:rsidRPr="00406F5D">
        <w:rPr>
          <w:color w:val="2D2D2D"/>
          <w:spacing w:val="2"/>
        </w:rPr>
        <w:t>осуществление оптовой и розничной торговли, в том числе всех действий, связанных с продажей и ремонтом автомобилей и мотоциклов;</w:t>
      </w:r>
    </w:p>
    <w:p w:rsidR="002A7E6D" w:rsidRPr="00406F5D" w:rsidRDefault="00BB0FF4" w:rsidP="00BB0FF4">
      <w:pPr>
        <w:pStyle w:val="formattext"/>
        <w:shd w:val="clear" w:color="auto" w:fill="FFFFFF"/>
        <w:spacing w:before="0" w:beforeAutospacing="0" w:after="0" w:afterAutospacing="0" w:line="315" w:lineRule="atLeast"/>
        <w:ind w:firstLine="567"/>
        <w:jc w:val="both"/>
        <w:textAlignment w:val="baseline"/>
        <w:rPr>
          <w:color w:val="2D2D2D"/>
          <w:spacing w:val="2"/>
        </w:rPr>
      </w:pPr>
      <w:r w:rsidRPr="00406F5D">
        <w:rPr>
          <w:color w:val="2D2D2D"/>
          <w:spacing w:val="2"/>
        </w:rPr>
        <w:t xml:space="preserve">- </w:t>
      </w:r>
      <w:r w:rsidR="002A7E6D" w:rsidRPr="00406F5D">
        <w:rPr>
          <w:color w:val="2D2D2D"/>
          <w:spacing w:val="2"/>
        </w:rPr>
        <w:t>использование для осуществления рекреационной деятельности лесов, а также земельных участков в составе земель особо охраняемых природных территорий;</w:t>
      </w:r>
      <w:r w:rsidR="002A7E6D" w:rsidRPr="00406F5D">
        <w:rPr>
          <w:color w:val="2D2D2D"/>
          <w:spacing w:val="2"/>
        </w:rPr>
        <w:br/>
        <w:t>туристскую деятельность и деятельность по разработке месторождений полезных ископаемых и природных лечебных ресурсов, а также деятельность по санаторно-курортному лечению и профилактике заболеваний, медицинской реабилитации, организации отдыха граждан.</w:t>
      </w:r>
    </w:p>
    <w:p w:rsidR="00395FBF" w:rsidRDefault="00BB0FF4" w:rsidP="00395FB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eastAsia="Times New Roman"/>
          <w:color w:val="000000"/>
          <w:sz w:val="24"/>
          <w:szCs w:val="24"/>
        </w:rPr>
      </w:pPr>
      <w:proofErr w:type="gramStart"/>
      <w:r w:rsidRPr="00406F5D">
        <w:rPr>
          <w:rFonts w:eastAsia="Times New Roman"/>
          <w:color w:val="000000"/>
          <w:sz w:val="24"/>
          <w:szCs w:val="24"/>
        </w:rPr>
        <w:t>З</w:t>
      </w:r>
      <w:r w:rsidR="002A7E6D" w:rsidRPr="00406F5D">
        <w:rPr>
          <w:rFonts w:eastAsia="Times New Roman"/>
          <w:color w:val="000000"/>
          <w:sz w:val="24"/>
          <w:szCs w:val="24"/>
        </w:rPr>
        <w:t>апретная  зона</w:t>
      </w:r>
      <w:proofErr w:type="gramEnd"/>
      <w:r w:rsidR="002A7E6D" w:rsidRPr="00406F5D">
        <w:rPr>
          <w:rFonts w:eastAsia="Times New Roman"/>
          <w:color w:val="000000"/>
          <w:sz w:val="24"/>
          <w:szCs w:val="24"/>
        </w:rPr>
        <w:t xml:space="preserve"> -  территория   вокруг   военного   объекта,</w:t>
      </w:r>
      <w:r w:rsidRPr="00406F5D">
        <w:rPr>
          <w:rFonts w:eastAsia="Times New Roman"/>
          <w:color w:val="000000"/>
          <w:sz w:val="24"/>
          <w:szCs w:val="24"/>
        </w:rPr>
        <w:t xml:space="preserve"> </w:t>
      </w:r>
      <w:r w:rsidR="002A7E6D" w:rsidRPr="00406F5D">
        <w:rPr>
          <w:rFonts w:eastAsia="Times New Roman"/>
          <w:color w:val="000000"/>
          <w:sz w:val="24"/>
          <w:szCs w:val="24"/>
        </w:rPr>
        <w:t>включающая земельный участок, на котором он  размещен,  в  границах</w:t>
      </w:r>
      <w:r w:rsidRPr="00406F5D">
        <w:rPr>
          <w:rFonts w:eastAsia="Times New Roman"/>
          <w:color w:val="000000"/>
          <w:sz w:val="24"/>
          <w:szCs w:val="24"/>
        </w:rPr>
        <w:t xml:space="preserve"> </w:t>
      </w:r>
      <w:r w:rsidR="002A7E6D" w:rsidRPr="00406F5D">
        <w:rPr>
          <w:rFonts w:eastAsia="Times New Roman"/>
          <w:color w:val="000000"/>
          <w:sz w:val="24"/>
          <w:szCs w:val="24"/>
        </w:rPr>
        <w:t>которой  запрещается  или</w:t>
      </w:r>
      <w:r w:rsidRPr="00406F5D">
        <w:rPr>
          <w:rFonts w:eastAsia="Times New Roman"/>
          <w:color w:val="000000"/>
          <w:sz w:val="24"/>
          <w:szCs w:val="24"/>
        </w:rPr>
        <w:t xml:space="preserve"> </w:t>
      </w:r>
      <w:r w:rsidR="002A7E6D" w:rsidRPr="00406F5D">
        <w:rPr>
          <w:rFonts w:eastAsia="Times New Roman"/>
          <w:color w:val="000000"/>
          <w:sz w:val="24"/>
          <w:szCs w:val="24"/>
        </w:rPr>
        <w:t>ограничивается  хозяйственная   и   иная   деятельность   с   целью</w:t>
      </w:r>
      <w:r w:rsidRPr="00406F5D">
        <w:rPr>
          <w:rFonts w:eastAsia="Times New Roman"/>
          <w:color w:val="000000"/>
          <w:sz w:val="24"/>
          <w:szCs w:val="24"/>
        </w:rPr>
        <w:t xml:space="preserve"> </w:t>
      </w:r>
      <w:r w:rsidR="002A7E6D" w:rsidRPr="00406F5D">
        <w:rPr>
          <w:rFonts w:eastAsia="Times New Roman"/>
          <w:color w:val="000000"/>
          <w:sz w:val="24"/>
          <w:szCs w:val="24"/>
        </w:rPr>
        <w:t>обеспечения безопасности населения  при  функционировании  военного</w:t>
      </w:r>
      <w:r w:rsidRPr="00406F5D">
        <w:rPr>
          <w:rFonts w:eastAsia="Times New Roman"/>
          <w:color w:val="000000"/>
          <w:sz w:val="24"/>
          <w:szCs w:val="24"/>
        </w:rPr>
        <w:t xml:space="preserve"> </w:t>
      </w:r>
      <w:r w:rsidR="002A7E6D" w:rsidRPr="00406F5D">
        <w:rPr>
          <w:rFonts w:eastAsia="Times New Roman"/>
          <w:color w:val="000000"/>
          <w:sz w:val="24"/>
          <w:szCs w:val="24"/>
        </w:rPr>
        <w:t>объекта и возникновении на нем чрезвычайных ситуаций  природного  и</w:t>
      </w:r>
      <w:r w:rsidRPr="00406F5D">
        <w:rPr>
          <w:rFonts w:eastAsia="Times New Roman"/>
          <w:color w:val="000000"/>
          <w:sz w:val="24"/>
          <w:szCs w:val="24"/>
        </w:rPr>
        <w:t xml:space="preserve"> </w:t>
      </w:r>
      <w:r w:rsidR="002A7E6D" w:rsidRPr="00406F5D">
        <w:rPr>
          <w:rFonts w:eastAsia="Times New Roman"/>
          <w:color w:val="000000"/>
          <w:sz w:val="24"/>
          <w:szCs w:val="24"/>
        </w:rPr>
        <w:t>техногенного характера или совершении террористического акта</w:t>
      </w:r>
      <w:r w:rsidRPr="00406F5D">
        <w:rPr>
          <w:rFonts w:eastAsia="Times New Roman"/>
          <w:color w:val="000000"/>
          <w:sz w:val="24"/>
          <w:szCs w:val="24"/>
        </w:rPr>
        <w:t>.</w:t>
      </w:r>
    </w:p>
    <w:p w:rsidR="00F5615E" w:rsidRPr="00406F5D" w:rsidRDefault="00F5615E" w:rsidP="00395FB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eastAsia="Times New Roman"/>
          <w:color w:val="000000"/>
          <w:sz w:val="24"/>
          <w:szCs w:val="24"/>
        </w:rPr>
      </w:pPr>
    </w:p>
    <w:p w:rsidR="00AB465C" w:rsidRPr="00F5615E" w:rsidRDefault="00D65F50" w:rsidP="00F5615E">
      <w:pPr>
        <w:pStyle w:val="1"/>
        <w:spacing w:before="0"/>
        <w:ind w:firstLine="709"/>
        <w:jc w:val="center"/>
        <w:rPr>
          <w:rStyle w:val="90"/>
          <w:rFonts w:eastAsiaTheme="majorEastAsia"/>
          <w:color w:val="auto"/>
          <w:sz w:val="24"/>
          <w:szCs w:val="24"/>
        </w:rPr>
      </w:pPr>
      <w:bookmarkStart w:id="74" w:name="_Toc27226118"/>
      <w:r w:rsidRPr="00F5615E">
        <w:rPr>
          <w:rStyle w:val="90"/>
          <w:rFonts w:eastAsiaTheme="majorEastAsia"/>
          <w:color w:val="auto"/>
          <w:sz w:val="24"/>
          <w:szCs w:val="24"/>
        </w:rPr>
        <w:t xml:space="preserve">Глава </w:t>
      </w:r>
      <w:r w:rsidR="00F5615E" w:rsidRPr="00F5615E">
        <w:rPr>
          <w:rStyle w:val="90"/>
          <w:rFonts w:eastAsiaTheme="majorEastAsia"/>
          <w:color w:val="auto"/>
          <w:sz w:val="24"/>
          <w:szCs w:val="24"/>
        </w:rPr>
        <w:t>10</w:t>
      </w:r>
      <w:r w:rsidR="000F4705" w:rsidRPr="00F5615E">
        <w:rPr>
          <w:rStyle w:val="90"/>
          <w:rFonts w:eastAsiaTheme="majorEastAsia"/>
          <w:color w:val="auto"/>
          <w:sz w:val="24"/>
          <w:szCs w:val="24"/>
        </w:rPr>
        <w:t>.</w:t>
      </w:r>
      <w:r w:rsidR="00AB465C" w:rsidRPr="00F5615E">
        <w:rPr>
          <w:rStyle w:val="90"/>
          <w:rFonts w:eastAsiaTheme="majorEastAsia"/>
          <w:color w:val="auto"/>
          <w:sz w:val="24"/>
          <w:szCs w:val="24"/>
        </w:rPr>
        <w:t xml:space="preserve"> </w:t>
      </w:r>
      <w:proofErr w:type="gramStart"/>
      <w:r w:rsidR="00F5615E" w:rsidRPr="00F5615E">
        <w:rPr>
          <w:rStyle w:val="90"/>
          <w:rFonts w:eastAsiaTheme="majorEastAsia"/>
          <w:color w:val="auto"/>
          <w:sz w:val="24"/>
          <w:szCs w:val="24"/>
        </w:rPr>
        <w:t>ГРАДОСТРОИТЕЛЬНЫЕ РЕГЛАМЕНТЫ</w:t>
      </w:r>
      <w:proofErr w:type="gramEnd"/>
      <w:r w:rsidR="00F5615E" w:rsidRPr="00F5615E">
        <w:rPr>
          <w:rStyle w:val="90"/>
          <w:rFonts w:eastAsiaTheme="majorEastAsia"/>
          <w:color w:val="auto"/>
          <w:sz w:val="24"/>
          <w:szCs w:val="24"/>
        </w:rPr>
        <w:t xml:space="preserve"> УСТАНОВЛЕННЫЕ ПРИМЕНИТЕЛЬНО К ТЕРРИТОРИАЛЬНЫМ ЗОНАМ</w:t>
      </w:r>
      <w:bookmarkEnd w:id="74"/>
    </w:p>
    <w:p w:rsidR="00AB465C" w:rsidRPr="00406F5D" w:rsidRDefault="00AB465C" w:rsidP="00395FBF">
      <w:pPr>
        <w:ind w:right="-2" w:firstLine="710"/>
        <w:rPr>
          <w:sz w:val="24"/>
          <w:szCs w:val="24"/>
        </w:rPr>
      </w:pPr>
    </w:p>
    <w:p w:rsidR="00AB465C" w:rsidRPr="00406F5D" w:rsidRDefault="00AB465C" w:rsidP="00395FBF">
      <w:pPr>
        <w:pStyle w:val="1"/>
        <w:spacing w:before="0"/>
        <w:ind w:firstLine="709"/>
        <w:rPr>
          <w:rFonts w:ascii="Times New Roman" w:eastAsia="Times New Roman" w:hAnsi="Times New Roman" w:cs="Times New Roman"/>
          <w:color w:val="auto"/>
          <w:sz w:val="24"/>
          <w:szCs w:val="24"/>
        </w:rPr>
      </w:pPr>
      <w:bookmarkStart w:id="75" w:name="_Toc27226119"/>
      <w:r w:rsidRPr="00406F5D">
        <w:rPr>
          <w:rFonts w:ascii="Times New Roman" w:eastAsia="Times New Roman" w:hAnsi="Times New Roman" w:cs="Times New Roman"/>
          <w:color w:val="auto"/>
          <w:sz w:val="24"/>
          <w:szCs w:val="24"/>
        </w:rPr>
        <w:t xml:space="preserve">Статья </w:t>
      </w:r>
      <w:r w:rsidR="000F4705" w:rsidRPr="00406F5D">
        <w:rPr>
          <w:rFonts w:ascii="Times New Roman" w:eastAsia="Times New Roman" w:hAnsi="Times New Roman" w:cs="Times New Roman"/>
          <w:color w:val="auto"/>
          <w:sz w:val="24"/>
          <w:szCs w:val="24"/>
        </w:rPr>
        <w:t>3</w:t>
      </w:r>
      <w:r w:rsidR="00395FBF" w:rsidRPr="00406F5D">
        <w:rPr>
          <w:rFonts w:ascii="Times New Roman" w:eastAsia="Times New Roman" w:hAnsi="Times New Roman" w:cs="Times New Roman"/>
          <w:color w:val="auto"/>
          <w:sz w:val="24"/>
          <w:szCs w:val="24"/>
        </w:rPr>
        <w:t>8</w:t>
      </w:r>
      <w:r w:rsidR="00E5043F" w:rsidRPr="00406F5D">
        <w:rPr>
          <w:rFonts w:ascii="Times New Roman" w:eastAsia="Times New Roman" w:hAnsi="Times New Roman" w:cs="Times New Roman"/>
          <w:color w:val="auto"/>
          <w:sz w:val="24"/>
          <w:szCs w:val="24"/>
        </w:rPr>
        <w:t>.</w:t>
      </w:r>
      <w:r w:rsidRPr="00406F5D">
        <w:rPr>
          <w:rFonts w:ascii="Times New Roman" w:eastAsia="Times New Roman" w:hAnsi="Times New Roman" w:cs="Times New Roman"/>
          <w:color w:val="auto"/>
          <w:sz w:val="24"/>
          <w:szCs w:val="24"/>
        </w:rPr>
        <w:t xml:space="preserve"> Градостроительные регламенты и их применение</w:t>
      </w:r>
      <w:bookmarkEnd w:id="75"/>
    </w:p>
    <w:p w:rsidR="00E5043F" w:rsidRPr="00406F5D" w:rsidRDefault="00E5043F" w:rsidP="00395FBF">
      <w:pPr>
        <w:rPr>
          <w:sz w:val="24"/>
          <w:szCs w:val="24"/>
        </w:rPr>
      </w:pPr>
    </w:p>
    <w:p w:rsidR="00AB465C" w:rsidRPr="00406F5D" w:rsidRDefault="00E5043F" w:rsidP="00E5043F">
      <w:pPr>
        <w:tabs>
          <w:tab w:val="left" w:pos="1330"/>
        </w:tabs>
        <w:ind w:right="-2" w:firstLine="710"/>
        <w:jc w:val="both"/>
        <w:rPr>
          <w:rFonts w:eastAsia="Times New Roman"/>
          <w:sz w:val="24"/>
          <w:szCs w:val="24"/>
        </w:rPr>
      </w:pPr>
      <w:r w:rsidRPr="00406F5D">
        <w:rPr>
          <w:rFonts w:eastAsia="Times New Roman"/>
          <w:sz w:val="24"/>
          <w:szCs w:val="24"/>
        </w:rPr>
        <w:t>1.</w:t>
      </w:r>
      <w:r w:rsidRPr="00406F5D">
        <w:rPr>
          <w:rFonts w:eastAsia="Times New Roman"/>
          <w:sz w:val="24"/>
          <w:szCs w:val="24"/>
        </w:rPr>
        <w:tab/>
      </w:r>
      <w:r w:rsidR="00AB465C" w:rsidRPr="00406F5D">
        <w:rPr>
          <w:rFonts w:eastAsia="Times New Roman"/>
          <w:sz w:val="24"/>
          <w:szCs w:val="24"/>
        </w:rPr>
        <w:t>Решения по землепользованию и застройке прини</w:t>
      </w:r>
      <w:r w:rsidR="004420FF" w:rsidRPr="00406F5D">
        <w:rPr>
          <w:rFonts w:eastAsia="Times New Roman"/>
          <w:sz w:val="24"/>
          <w:szCs w:val="24"/>
        </w:rPr>
        <w:t>маются в соответствии с докумен</w:t>
      </w:r>
      <w:r w:rsidR="00AB465C" w:rsidRPr="00406F5D">
        <w:rPr>
          <w:rFonts w:eastAsia="Times New Roman"/>
          <w:sz w:val="24"/>
          <w:szCs w:val="24"/>
        </w:rPr>
        <w:t>тами территориального планирования, документацию по планировке территории и на основе установленных настоящими Правилами градостроительных регламентов, которые действуют</w:t>
      </w:r>
      <w:r w:rsidRPr="00406F5D">
        <w:rPr>
          <w:rFonts w:eastAsia="Times New Roman"/>
          <w:sz w:val="24"/>
          <w:szCs w:val="24"/>
        </w:rPr>
        <w:t xml:space="preserve"> </w:t>
      </w:r>
      <w:r w:rsidRPr="00406F5D">
        <w:rPr>
          <w:rFonts w:eastAsia="Times New Roman"/>
          <w:sz w:val="24"/>
          <w:szCs w:val="24"/>
          <w:lang w:val="en-US"/>
        </w:rPr>
        <w:t>d</w:t>
      </w:r>
      <w:r w:rsidR="00AB465C" w:rsidRPr="00406F5D">
        <w:rPr>
          <w:rFonts w:eastAsia="Times New Roman"/>
          <w:sz w:val="24"/>
          <w:szCs w:val="24"/>
        </w:rPr>
        <w:t>пределах территориальных зон и распространяются в равной мере на все расположенные в одной и той же территориальной зоне земельные участки, иные объекты недвижимости, независимо от форм собственности.</w:t>
      </w:r>
    </w:p>
    <w:p w:rsidR="00AB465C" w:rsidRPr="00406F5D" w:rsidRDefault="00E5043F" w:rsidP="00E5043F">
      <w:pPr>
        <w:ind w:right="-2" w:firstLine="710"/>
        <w:rPr>
          <w:rFonts w:eastAsia="Times New Roman"/>
          <w:sz w:val="24"/>
          <w:szCs w:val="24"/>
        </w:rPr>
      </w:pPr>
      <w:r w:rsidRPr="00406F5D">
        <w:rPr>
          <w:rFonts w:eastAsia="Times New Roman"/>
          <w:sz w:val="24"/>
          <w:szCs w:val="24"/>
        </w:rPr>
        <w:t>2.</w:t>
      </w:r>
      <w:r w:rsidRPr="00406F5D">
        <w:rPr>
          <w:rFonts w:eastAsia="Times New Roman"/>
          <w:sz w:val="24"/>
          <w:szCs w:val="24"/>
        </w:rPr>
        <w:tab/>
      </w:r>
      <w:r w:rsidR="00AB465C" w:rsidRPr="00406F5D">
        <w:rPr>
          <w:rFonts w:eastAsia="Times New Roman"/>
          <w:sz w:val="24"/>
          <w:szCs w:val="24"/>
        </w:rPr>
        <w:t>Градостроительные регламенты устанавливаются в с</w:t>
      </w:r>
      <w:r w:rsidR="004420FF" w:rsidRPr="00406F5D">
        <w:rPr>
          <w:rFonts w:eastAsia="Times New Roman"/>
          <w:sz w:val="24"/>
          <w:szCs w:val="24"/>
        </w:rPr>
        <w:t>оответствии со статьей 36 Градо</w:t>
      </w:r>
      <w:r w:rsidR="00AB465C" w:rsidRPr="00406F5D">
        <w:rPr>
          <w:rFonts w:eastAsia="Times New Roman"/>
          <w:sz w:val="24"/>
          <w:szCs w:val="24"/>
        </w:rPr>
        <w:t>строительного кодекса Российской Федерации.</w:t>
      </w:r>
    </w:p>
    <w:p w:rsidR="00AB465C" w:rsidRPr="00406F5D" w:rsidRDefault="00E5043F" w:rsidP="00E5043F">
      <w:pPr>
        <w:tabs>
          <w:tab w:val="left" w:pos="1474"/>
        </w:tabs>
        <w:ind w:right="-2" w:firstLine="710"/>
        <w:jc w:val="both"/>
        <w:rPr>
          <w:rFonts w:eastAsia="Times New Roman"/>
          <w:sz w:val="24"/>
          <w:szCs w:val="24"/>
        </w:rPr>
      </w:pPr>
      <w:r w:rsidRPr="00406F5D">
        <w:rPr>
          <w:rFonts w:eastAsia="Times New Roman"/>
          <w:sz w:val="24"/>
          <w:szCs w:val="24"/>
        </w:rPr>
        <w:t>3.</w:t>
      </w:r>
      <w:r w:rsidRPr="00406F5D">
        <w:rPr>
          <w:rFonts w:eastAsia="Times New Roman"/>
          <w:sz w:val="24"/>
          <w:szCs w:val="24"/>
        </w:rPr>
        <w:tab/>
      </w:r>
      <w:r w:rsidR="00AB465C" w:rsidRPr="00406F5D">
        <w:rPr>
          <w:rFonts w:eastAsia="Times New Roman"/>
          <w:sz w:val="24"/>
          <w:szCs w:val="24"/>
        </w:rPr>
        <w:t>Для земельных участков, иных объектов недв</w:t>
      </w:r>
      <w:r w:rsidR="004420FF" w:rsidRPr="00406F5D">
        <w:rPr>
          <w:rFonts w:eastAsia="Times New Roman"/>
          <w:sz w:val="24"/>
          <w:szCs w:val="24"/>
        </w:rPr>
        <w:t>ижимости, расположенных в грани</w:t>
      </w:r>
      <w:r w:rsidR="00AB465C" w:rsidRPr="00406F5D">
        <w:rPr>
          <w:rFonts w:eastAsia="Times New Roman"/>
          <w:sz w:val="24"/>
          <w:szCs w:val="24"/>
        </w:rPr>
        <w:t>цах</w:t>
      </w:r>
      <w:r w:rsidR="000030A9" w:rsidRPr="00406F5D">
        <w:rPr>
          <w:rFonts w:eastAsia="Times New Roman"/>
          <w:sz w:val="24"/>
          <w:szCs w:val="24"/>
        </w:rPr>
        <w:t xml:space="preserve"> муниципального образования</w:t>
      </w:r>
      <w:r w:rsidR="00AB465C" w:rsidRPr="00406F5D">
        <w:rPr>
          <w:rFonts w:eastAsia="Times New Roman"/>
          <w:sz w:val="24"/>
          <w:szCs w:val="24"/>
        </w:rPr>
        <w:t>, разрешенным считается такое исп</w:t>
      </w:r>
      <w:r w:rsidR="004420FF" w:rsidRPr="00406F5D">
        <w:rPr>
          <w:rFonts w:eastAsia="Times New Roman"/>
          <w:sz w:val="24"/>
          <w:szCs w:val="24"/>
        </w:rPr>
        <w:t>ользование, ко</w:t>
      </w:r>
      <w:r w:rsidR="00AB465C" w:rsidRPr="00406F5D">
        <w:rPr>
          <w:rFonts w:eastAsia="Times New Roman"/>
          <w:sz w:val="24"/>
          <w:szCs w:val="24"/>
        </w:rPr>
        <w:t>торое соответствует:</w:t>
      </w:r>
    </w:p>
    <w:p w:rsidR="00AB465C" w:rsidRPr="00406F5D" w:rsidRDefault="00AB465C" w:rsidP="00E11823">
      <w:pPr>
        <w:numPr>
          <w:ilvl w:val="0"/>
          <w:numId w:val="8"/>
        </w:numPr>
        <w:tabs>
          <w:tab w:val="left" w:pos="1503"/>
        </w:tabs>
        <w:ind w:right="-2" w:firstLine="710"/>
        <w:rPr>
          <w:rFonts w:eastAsia="Times New Roman"/>
          <w:sz w:val="24"/>
          <w:szCs w:val="24"/>
        </w:rPr>
      </w:pPr>
      <w:r w:rsidRPr="00406F5D">
        <w:rPr>
          <w:rFonts w:eastAsia="Times New Roman"/>
          <w:sz w:val="24"/>
          <w:szCs w:val="24"/>
        </w:rPr>
        <w:t>градостроительным регламентам применитель</w:t>
      </w:r>
      <w:r w:rsidR="004420FF" w:rsidRPr="00406F5D">
        <w:rPr>
          <w:rFonts w:eastAsia="Times New Roman"/>
          <w:sz w:val="24"/>
          <w:szCs w:val="24"/>
        </w:rPr>
        <w:t>но к территориальным зонам уста</w:t>
      </w:r>
      <w:r w:rsidRPr="00406F5D">
        <w:rPr>
          <w:rFonts w:eastAsia="Times New Roman"/>
          <w:sz w:val="24"/>
          <w:szCs w:val="24"/>
        </w:rPr>
        <w:t>новленным настоящими Правилами;</w:t>
      </w:r>
    </w:p>
    <w:p w:rsidR="00AB465C" w:rsidRPr="00406F5D" w:rsidRDefault="00AB465C" w:rsidP="00E11823">
      <w:pPr>
        <w:numPr>
          <w:ilvl w:val="0"/>
          <w:numId w:val="8"/>
        </w:numPr>
        <w:tabs>
          <w:tab w:val="left" w:pos="1357"/>
        </w:tabs>
        <w:ind w:right="-2" w:firstLine="710"/>
        <w:jc w:val="both"/>
        <w:rPr>
          <w:rFonts w:eastAsia="Times New Roman"/>
          <w:sz w:val="24"/>
          <w:szCs w:val="24"/>
        </w:rPr>
      </w:pPr>
      <w:r w:rsidRPr="00406F5D">
        <w:rPr>
          <w:rFonts w:eastAsia="Times New Roman"/>
          <w:sz w:val="24"/>
          <w:szCs w:val="24"/>
        </w:rPr>
        <w:t>описаниям условий использования земельных уч</w:t>
      </w:r>
      <w:r w:rsidR="004420FF" w:rsidRPr="00406F5D">
        <w:rPr>
          <w:rFonts w:eastAsia="Times New Roman"/>
          <w:sz w:val="24"/>
          <w:szCs w:val="24"/>
        </w:rPr>
        <w:t>астков и земель, на которых дей</w:t>
      </w:r>
      <w:r w:rsidRPr="00406F5D">
        <w:rPr>
          <w:rFonts w:eastAsia="Times New Roman"/>
          <w:sz w:val="24"/>
          <w:szCs w:val="24"/>
        </w:rPr>
        <w:t>ствие градостроительных регламентов не распространяется и для которых регламенты не устанавливаются;</w:t>
      </w:r>
    </w:p>
    <w:p w:rsidR="00AB465C" w:rsidRPr="00406F5D" w:rsidRDefault="00AB465C" w:rsidP="00E11823">
      <w:pPr>
        <w:numPr>
          <w:ilvl w:val="0"/>
          <w:numId w:val="8"/>
        </w:numPr>
        <w:tabs>
          <w:tab w:val="left" w:pos="1357"/>
        </w:tabs>
        <w:ind w:right="-2" w:firstLine="710"/>
        <w:rPr>
          <w:rFonts w:eastAsia="Times New Roman"/>
          <w:sz w:val="24"/>
          <w:szCs w:val="24"/>
        </w:rPr>
      </w:pPr>
      <w:r w:rsidRPr="00406F5D">
        <w:rPr>
          <w:rFonts w:eastAsia="Times New Roman"/>
          <w:sz w:val="24"/>
          <w:szCs w:val="24"/>
        </w:rPr>
        <w:t>описание условий использо</w:t>
      </w:r>
      <w:r w:rsidR="004420FF" w:rsidRPr="00406F5D">
        <w:rPr>
          <w:rFonts w:eastAsia="Times New Roman"/>
          <w:sz w:val="24"/>
          <w:szCs w:val="24"/>
        </w:rPr>
        <w:t xml:space="preserve">вания </w:t>
      </w:r>
      <w:proofErr w:type="gramStart"/>
      <w:r w:rsidR="004420FF" w:rsidRPr="00406F5D">
        <w:rPr>
          <w:rFonts w:eastAsia="Times New Roman"/>
          <w:sz w:val="24"/>
          <w:szCs w:val="24"/>
        </w:rPr>
        <w:t>земель</w:t>
      </w:r>
      <w:proofErr w:type="gramEnd"/>
      <w:r w:rsidR="004420FF" w:rsidRPr="00406F5D">
        <w:rPr>
          <w:rFonts w:eastAsia="Times New Roman"/>
          <w:sz w:val="24"/>
          <w:szCs w:val="24"/>
        </w:rPr>
        <w:t xml:space="preserve"> установленных приме</w:t>
      </w:r>
      <w:r w:rsidRPr="00406F5D">
        <w:rPr>
          <w:rFonts w:eastAsia="Times New Roman"/>
          <w:sz w:val="24"/>
          <w:szCs w:val="24"/>
        </w:rPr>
        <w:t>нительно к зонам с особыми условиями использования территории;</w:t>
      </w:r>
    </w:p>
    <w:p w:rsidR="00AB465C" w:rsidRPr="00406F5D" w:rsidRDefault="00AB465C" w:rsidP="00E11823">
      <w:pPr>
        <w:numPr>
          <w:ilvl w:val="0"/>
          <w:numId w:val="8"/>
        </w:numPr>
        <w:tabs>
          <w:tab w:val="left" w:pos="1354"/>
        </w:tabs>
        <w:ind w:right="-2" w:firstLine="710"/>
        <w:jc w:val="both"/>
        <w:rPr>
          <w:rFonts w:eastAsia="Times New Roman"/>
          <w:sz w:val="24"/>
          <w:szCs w:val="24"/>
        </w:rPr>
      </w:pPr>
      <w:r w:rsidRPr="00406F5D">
        <w:rPr>
          <w:rFonts w:eastAsia="Times New Roman"/>
          <w:sz w:val="24"/>
          <w:szCs w:val="24"/>
        </w:rPr>
        <w:t xml:space="preserve">иным ограничениям на использование объектов недвижимости (включая </w:t>
      </w:r>
      <w:r w:rsidR="004420FF" w:rsidRPr="00406F5D">
        <w:rPr>
          <w:rFonts w:eastAsia="Times New Roman"/>
          <w:sz w:val="24"/>
          <w:szCs w:val="24"/>
        </w:rPr>
        <w:t>норматив</w:t>
      </w:r>
      <w:r w:rsidRPr="00406F5D">
        <w:rPr>
          <w:rFonts w:eastAsia="Times New Roman"/>
          <w:sz w:val="24"/>
          <w:szCs w:val="24"/>
        </w:rPr>
        <w:t>ные правовые акты об установлении публичных сервитутов, договоры об установлении частных сервитутов, иные предусмотренные законодательством документы).</w:t>
      </w:r>
    </w:p>
    <w:p w:rsidR="00AB465C" w:rsidRPr="00406F5D" w:rsidRDefault="00E5043F" w:rsidP="002D2193">
      <w:pPr>
        <w:ind w:right="-2" w:firstLine="710"/>
        <w:rPr>
          <w:rFonts w:eastAsia="Times New Roman"/>
          <w:sz w:val="24"/>
          <w:szCs w:val="24"/>
        </w:rPr>
      </w:pPr>
      <w:r w:rsidRPr="00406F5D">
        <w:rPr>
          <w:rFonts w:eastAsia="Times New Roman"/>
          <w:sz w:val="24"/>
          <w:szCs w:val="24"/>
        </w:rPr>
        <w:t>4</w:t>
      </w:r>
      <w:r w:rsidR="00AB465C" w:rsidRPr="00406F5D">
        <w:rPr>
          <w:rFonts w:eastAsia="Times New Roman"/>
          <w:sz w:val="24"/>
          <w:szCs w:val="24"/>
        </w:rPr>
        <w:t>. Градостроительный регламент в части видов р</w:t>
      </w:r>
      <w:r w:rsidR="004420FF" w:rsidRPr="00406F5D">
        <w:rPr>
          <w:rFonts w:eastAsia="Times New Roman"/>
          <w:sz w:val="24"/>
          <w:szCs w:val="24"/>
        </w:rPr>
        <w:t>азрешенного использования недви</w:t>
      </w:r>
      <w:r w:rsidR="00AB465C" w:rsidRPr="00406F5D">
        <w:rPr>
          <w:rFonts w:eastAsia="Times New Roman"/>
          <w:sz w:val="24"/>
          <w:szCs w:val="24"/>
        </w:rPr>
        <w:t>жимости включает:</w:t>
      </w:r>
    </w:p>
    <w:p w:rsidR="00AB465C" w:rsidRPr="00406F5D" w:rsidRDefault="00AB465C" w:rsidP="00E11823">
      <w:pPr>
        <w:numPr>
          <w:ilvl w:val="0"/>
          <w:numId w:val="9"/>
        </w:numPr>
        <w:tabs>
          <w:tab w:val="left" w:pos="1359"/>
        </w:tabs>
        <w:ind w:right="-2" w:firstLine="710"/>
        <w:jc w:val="both"/>
        <w:rPr>
          <w:rFonts w:eastAsia="Times New Roman"/>
          <w:sz w:val="24"/>
          <w:szCs w:val="24"/>
        </w:rPr>
      </w:pPr>
      <w:r w:rsidRPr="00406F5D">
        <w:rPr>
          <w:rFonts w:eastAsia="Times New Roman"/>
          <w:sz w:val="24"/>
          <w:szCs w:val="24"/>
        </w:rPr>
        <w:t>основные виды разрешенного использования недвижимости, которые, при условии соблюдения технических регламентов (а до принятия техн</w:t>
      </w:r>
      <w:r w:rsidR="004420FF" w:rsidRPr="00406F5D">
        <w:rPr>
          <w:rFonts w:eastAsia="Times New Roman"/>
          <w:sz w:val="24"/>
          <w:szCs w:val="24"/>
        </w:rPr>
        <w:t>ических регламентов - строитель</w:t>
      </w:r>
      <w:r w:rsidRPr="00406F5D">
        <w:rPr>
          <w:rFonts w:eastAsia="Times New Roman"/>
          <w:sz w:val="24"/>
          <w:szCs w:val="24"/>
        </w:rPr>
        <w:t>ных норм и стандартов безопасности (далее - СНиП), прав</w:t>
      </w:r>
      <w:r w:rsidR="004420FF" w:rsidRPr="00406F5D">
        <w:rPr>
          <w:rFonts w:eastAsia="Times New Roman"/>
          <w:sz w:val="24"/>
          <w:szCs w:val="24"/>
        </w:rPr>
        <w:t>ил пожарной безопасности, требо</w:t>
      </w:r>
      <w:r w:rsidRPr="00406F5D">
        <w:rPr>
          <w:rFonts w:eastAsia="Times New Roman"/>
          <w:sz w:val="24"/>
          <w:szCs w:val="24"/>
        </w:rPr>
        <w:t>ваний гражданской обороны и предупреждения чрезвычайных ситуаций, иных обязательных требований) не могут быть запрещены;</w:t>
      </w:r>
    </w:p>
    <w:p w:rsidR="00AB465C" w:rsidRPr="00406F5D" w:rsidRDefault="00AB465C" w:rsidP="00E11823">
      <w:pPr>
        <w:numPr>
          <w:ilvl w:val="0"/>
          <w:numId w:val="9"/>
        </w:numPr>
        <w:tabs>
          <w:tab w:val="left" w:pos="1400"/>
        </w:tabs>
        <w:ind w:right="-2" w:firstLine="710"/>
        <w:jc w:val="both"/>
        <w:rPr>
          <w:rFonts w:eastAsia="Times New Roman"/>
          <w:sz w:val="24"/>
          <w:szCs w:val="24"/>
        </w:rPr>
      </w:pPr>
      <w:r w:rsidRPr="00406F5D">
        <w:rPr>
          <w:rFonts w:eastAsia="Times New Roman"/>
          <w:sz w:val="24"/>
          <w:szCs w:val="24"/>
        </w:rPr>
        <w:t>условно разрешенные виды использования, тре</w:t>
      </w:r>
      <w:r w:rsidR="004420FF" w:rsidRPr="00406F5D">
        <w:rPr>
          <w:rFonts w:eastAsia="Times New Roman"/>
          <w:sz w:val="24"/>
          <w:szCs w:val="24"/>
        </w:rPr>
        <w:t>бующие получения разрешения, ко</w:t>
      </w:r>
      <w:r w:rsidRPr="00406F5D">
        <w:rPr>
          <w:rFonts w:eastAsia="Times New Roman"/>
          <w:sz w:val="24"/>
          <w:szCs w:val="24"/>
        </w:rPr>
        <w:t>торое принимается по результатам специального согласования, проводимого, в том числе с применением процедур публичных слушаний;</w:t>
      </w:r>
    </w:p>
    <w:p w:rsidR="00AB465C" w:rsidRPr="00406F5D" w:rsidRDefault="00AB465C" w:rsidP="00E11823">
      <w:pPr>
        <w:numPr>
          <w:ilvl w:val="0"/>
          <w:numId w:val="9"/>
        </w:numPr>
        <w:tabs>
          <w:tab w:val="left" w:pos="1400"/>
        </w:tabs>
        <w:ind w:right="-2" w:firstLine="710"/>
        <w:jc w:val="both"/>
        <w:rPr>
          <w:rFonts w:eastAsia="Times New Roman"/>
          <w:sz w:val="24"/>
          <w:szCs w:val="24"/>
        </w:rPr>
      </w:pPr>
      <w:r w:rsidRPr="00406F5D">
        <w:rPr>
          <w:rFonts w:eastAsia="Times New Roman"/>
          <w:sz w:val="24"/>
          <w:szCs w:val="24"/>
        </w:rPr>
        <w:t>вспомогательные виды разрешенного использ</w:t>
      </w:r>
      <w:r w:rsidR="004420FF" w:rsidRPr="00406F5D">
        <w:rPr>
          <w:rFonts w:eastAsia="Times New Roman"/>
          <w:sz w:val="24"/>
          <w:szCs w:val="24"/>
        </w:rPr>
        <w:t>ования, допустимые только в каче</w:t>
      </w:r>
      <w:r w:rsidRPr="00406F5D">
        <w:rPr>
          <w:rFonts w:eastAsia="Times New Roman"/>
          <w:sz w:val="24"/>
          <w:szCs w:val="24"/>
        </w:rPr>
        <w:t>стве дополнительных по отношению к основным видам разрешенного использования и условно разрешенным видам использования и осуществ</w:t>
      </w:r>
      <w:r w:rsidR="004420FF" w:rsidRPr="00406F5D">
        <w:rPr>
          <w:rFonts w:eastAsia="Times New Roman"/>
          <w:sz w:val="24"/>
          <w:szCs w:val="24"/>
        </w:rPr>
        <w:t>ляемые совместно с ними. При от</w:t>
      </w:r>
      <w:r w:rsidRPr="00406F5D">
        <w:rPr>
          <w:rFonts w:eastAsia="Times New Roman"/>
          <w:sz w:val="24"/>
          <w:szCs w:val="24"/>
        </w:rPr>
        <w:t>сутствии на земельном участке основного вида использов</w:t>
      </w:r>
      <w:r w:rsidR="004420FF" w:rsidRPr="00406F5D">
        <w:rPr>
          <w:rFonts w:eastAsia="Times New Roman"/>
          <w:sz w:val="24"/>
          <w:szCs w:val="24"/>
        </w:rPr>
        <w:t>ания вспомогательный (сопутству</w:t>
      </w:r>
      <w:r w:rsidRPr="00406F5D">
        <w:rPr>
          <w:rFonts w:eastAsia="Times New Roman"/>
          <w:sz w:val="24"/>
          <w:szCs w:val="24"/>
        </w:rPr>
        <w:t>ющий) вид использования не разрешается.</w:t>
      </w:r>
    </w:p>
    <w:p w:rsidR="00AB465C" w:rsidRPr="00406F5D" w:rsidRDefault="00AB465C" w:rsidP="002D2193">
      <w:pPr>
        <w:ind w:right="-2" w:firstLine="710"/>
        <w:jc w:val="both"/>
        <w:rPr>
          <w:rFonts w:eastAsia="Times New Roman"/>
          <w:sz w:val="24"/>
          <w:szCs w:val="24"/>
        </w:rPr>
      </w:pPr>
      <w:r w:rsidRPr="00406F5D">
        <w:rPr>
          <w:rFonts w:eastAsia="Times New Roman"/>
          <w:sz w:val="24"/>
          <w:szCs w:val="24"/>
        </w:rPr>
        <w:t xml:space="preserve">Для каждой территориальной зоны, выделенной на </w:t>
      </w:r>
      <w:r w:rsidR="004420FF" w:rsidRPr="00406F5D">
        <w:rPr>
          <w:rFonts w:eastAsia="Times New Roman"/>
          <w:sz w:val="24"/>
          <w:szCs w:val="24"/>
        </w:rPr>
        <w:t>карте градостроительного зониро</w:t>
      </w:r>
      <w:r w:rsidRPr="00406F5D">
        <w:rPr>
          <w:rFonts w:eastAsia="Times New Roman"/>
          <w:sz w:val="24"/>
          <w:szCs w:val="24"/>
        </w:rPr>
        <w:t>вания, устанавливаются, как правило, несколько видов р</w:t>
      </w:r>
      <w:r w:rsidR="004420FF" w:rsidRPr="00406F5D">
        <w:rPr>
          <w:rFonts w:eastAsia="Times New Roman"/>
          <w:sz w:val="24"/>
          <w:szCs w:val="24"/>
        </w:rPr>
        <w:t>азрешенного использования недви</w:t>
      </w:r>
      <w:r w:rsidRPr="00406F5D">
        <w:rPr>
          <w:rFonts w:eastAsia="Times New Roman"/>
          <w:sz w:val="24"/>
          <w:szCs w:val="24"/>
        </w:rPr>
        <w:t>жимости.</w:t>
      </w:r>
    </w:p>
    <w:p w:rsidR="00AB465C" w:rsidRPr="00406F5D" w:rsidRDefault="00E5043F" w:rsidP="002D2193">
      <w:pPr>
        <w:spacing w:line="248" w:lineRule="auto"/>
        <w:ind w:right="-2" w:firstLine="710"/>
        <w:jc w:val="both"/>
        <w:rPr>
          <w:sz w:val="24"/>
          <w:szCs w:val="24"/>
        </w:rPr>
      </w:pPr>
      <w:r w:rsidRPr="00406F5D">
        <w:rPr>
          <w:rFonts w:eastAsia="Times New Roman"/>
          <w:sz w:val="24"/>
          <w:szCs w:val="24"/>
        </w:rPr>
        <w:t>5.</w:t>
      </w:r>
      <w:r w:rsidR="00AB465C" w:rsidRPr="00406F5D">
        <w:rPr>
          <w:rFonts w:eastAsia="Times New Roman"/>
          <w:sz w:val="24"/>
          <w:szCs w:val="24"/>
        </w:rPr>
        <w:t>. Собственники, землепользователи, землевладел</w:t>
      </w:r>
      <w:r w:rsidR="004420FF" w:rsidRPr="00406F5D">
        <w:rPr>
          <w:rFonts w:eastAsia="Times New Roman"/>
          <w:sz w:val="24"/>
          <w:szCs w:val="24"/>
        </w:rPr>
        <w:t>ьцы, арендаторы земельных участ</w:t>
      </w:r>
      <w:r w:rsidR="00AB465C" w:rsidRPr="00406F5D">
        <w:rPr>
          <w:rFonts w:eastAsia="Times New Roman"/>
          <w:sz w:val="24"/>
          <w:szCs w:val="24"/>
        </w:rPr>
        <w:t>ков, иных объектов недвижимости, имеют право по своему усмотрению выбирать и менять вид (виды) использования недвижимости, разрешенные как основные и вспомогательные для соответствующих территориальных зон при условии обязательного соблюдения требований законодательства в отношении обеспечения безопасности.</w:t>
      </w:r>
    </w:p>
    <w:p w:rsidR="00AB465C" w:rsidRPr="00406F5D" w:rsidRDefault="00AB465C" w:rsidP="002D2193">
      <w:pPr>
        <w:ind w:right="-2" w:firstLine="708"/>
        <w:jc w:val="both"/>
        <w:rPr>
          <w:sz w:val="24"/>
          <w:szCs w:val="24"/>
        </w:rPr>
      </w:pPr>
      <w:r w:rsidRPr="00406F5D">
        <w:rPr>
          <w:rFonts w:eastAsia="Times New Roman"/>
          <w:sz w:val="24"/>
          <w:szCs w:val="24"/>
        </w:rPr>
        <w:t>Порядок действий по реализации указанного пра</w:t>
      </w:r>
      <w:r w:rsidR="004420FF" w:rsidRPr="00406F5D">
        <w:rPr>
          <w:rFonts w:eastAsia="Times New Roman"/>
          <w:sz w:val="24"/>
          <w:szCs w:val="24"/>
        </w:rPr>
        <w:t>ва устанавливается законодатель</w:t>
      </w:r>
      <w:r w:rsidRPr="00406F5D">
        <w:rPr>
          <w:rFonts w:eastAsia="Times New Roman"/>
          <w:sz w:val="24"/>
          <w:szCs w:val="24"/>
        </w:rPr>
        <w:t>ством в области градостроительной деятельности и нас</w:t>
      </w:r>
      <w:r w:rsidR="004420FF" w:rsidRPr="00406F5D">
        <w:rPr>
          <w:rFonts w:eastAsia="Times New Roman"/>
          <w:sz w:val="24"/>
          <w:szCs w:val="24"/>
        </w:rPr>
        <w:t>тоящими Правилами. Указанный по</w:t>
      </w:r>
      <w:r w:rsidRPr="00406F5D">
        <w:rPr>
          <w:rFonts w:eastAsia="Times New Roman"/>
          <w:sz w:val="24"/>
          <w:szCs w:val="24"/>
        </w:rPr>
        <w:t>рядок устанавливается применительно к случаям, когда:</w:t>
      </w:r>
    </w:p>
    <w:p w:rsidR="00AB465C" w:rsidRPr="00406F5D" w:rsidRDefault="00AB465C" w:rsidP="002D2193">
      <w:pPr>
        <w:spacing w:line="20" w:lineRule="exact"/>
        <w:ind w:right="-2" w:firstLine="708"/>
        <w:rPr>
          <w:sz w:val="24"/>
          <w:szCs w:val="24"/>
        </w:rPr>
      </w:pPr>
    </w:p>
    <w:p w:rsidR="00AB465C" w:rsidRPr="00406F5D" w:rsidRDefault="00AB465C" w:rsidP="00E11823">
      <w:pPr>
        <w:numPr>
          <w:ilvl w:val="0"/>
          <w:numId w:val="10"/>
        </w:numPr>
        <w:tabs>
          <w:tab w:val="left" w:pos="1448"/>
        </w:tabs>
        <w:ind w:right="-2" w:firstLine="708"/>
        <w:jc w:val="both"/>
        <w:rPr>
          <w:rFonts w:eastAsia="Times New Roman"/>
          <w:sz w:val="24"/>
          <w:szCs w:val="24"/>
        </w:rPr>
      </w:pPr>
      <w:r w:rsidRPr="00406F5D">
        <w:rPr>
          <w:rFonts w:eastAsia="Times New Roman"/>
          <w:sz w:val="24"/>
          <w:szCs w:val="24"/>
        </w:rPr>
        <w:t>при изменении одного вида разрешенного использования недвижимости на другой разрешенный вид использования затрагиваются конструктивные и иные характеристики надежности и безопасности объектов недвижимости. В этих случаях необходимо разрешение на строительство, предоставляемое в порядке, установленном Градостроительным кодексом Российской Федерации;</w:t>
      </w:r>
    </w:p>
    <w:p w:rsidR="00AB465C" w:rsidRPr="00406F5D" w:rsidRDefault="00AB465C" w:rsidP="00E11823">
      <w:pPr>
        <w:numPr>
          <w:ilvl w:val="0"/>
          <w:numId w:val="10"/>
        </w:numPr>
        <w:tabs>
          <w:tab w:val="left" w:pos="1448"/>
        </w:tabs>
        <w:ind w:right="-2" w:firstLine="708"/>
        <w:jc w:val="both"/>
        <w:rPr>
          <w:rFonts w:eastAsia="Times New Roman"/>
          <w:sz w:val="24"/>
          <w:szCs w:val="24"/>
        </w:rPr>
      </w:pPr>
      <w:r w:rsidRPr="00406F5D">
        <w:rPr>
          <w:rFonts w:eastAsia="Times New Roman"/>
          <w:sz w:val="24"/>
          <w:szCs w:val="24"/>
        </w:rPr>
        <w:t>при изменении одного вида на другой вид раз</w:t>
      </w:r>
      <w:r w:rsidR="004420FF" w:rsidRPr="00406F5D">
        <w:rPr>
          <w:rFonts w:eastAsia="Times New Roman"/>
          <w:sz w:val="24"/>
          <w:szCs w:val="24"/>
        </w:rPr>
        <w:t>решенного использования недвижи</w:t>
      </w:r>
      <w:r w:rsidRPr="00406F5D">
        <w:rPr>
          <w:rFonts w:eastAsia="Times New Roman"/>
          <w:sz w:val="24"/>
          <w:szCs w:val="24"/>
        </w:rPr>
        <w:t>мости не затрагиваются конструктивные и иные характеристики надежности и безопасности объектов недвижимости. В этих случаях собственник, польз</w:t>
      </w:r>
      <w:r w:rsidR="0045358E" w:rsidRPr="00406F5D">
        <w:rPr>
          <w:rFonts w:eastAsia="Times New Roman"/>
          <w:sz w:val="24"/>
          <w:szCs w:val="24"/>
        </w:rPr>
        <w:t>ователь, владелец, арендатор не</w:t>
      </w:r>
      <w:r w:rsidRPr="00406F5D">
        <w:rPr>
          <w:rFonts w:eastAsia="Times New Roman"/>
          <w:sz w:val="24"/>
          <w:szCs w:val="24"/>
        </w:rPr>
        <w:t>движимости направляет уведомление о намерении измен</w:t>
      </w:r>
      <w:r w:rsidR="0045358E" w:rsidRPr="00406F5D">
        <w:rPr>
          <w:rFonts w:eastAsia="Times New Roman"/>
          <w:sz w:val="24"/>
          <w:szCs w:val="24"/>
        </w:rPr>
        <w:t>ить вид использования недвижимо</w:t>
      </w:r>
      <w:r w:rsidRPr="00406F5D">
        <w:rPr>
          <w:rFonts w:eastAsia="Times New Roman"/>
          <w:sz w:val="24"/>
          <w:szCs w:val="24"/>
        </w:rPr>
        <w:t>сти в орган, уполномоченный в области градостроительной деятельности, который в установленном порядке и в установленный срок предоставляет заключение о возможности или невозможности реализации намерений заявителя без осуществления конструктивных преобразований;</w:t>
      </w:r>
    </w:p>
    <w:p w:rsidR="00AB465C" w:rsidRPr="00406F5D" w:rsidRDefault="00AB465C" w:rsidP="00E11823">
      <w:pPr>
        <w:numPr>
          <w:ilvl w:val="0"/>
          <w:numId w:val="10"/>
        </w:numPr>
        <w:tabs>
          <w:tab w:val="left" w:pos="1371"/>
        </w:tabs>
        <w:ind w:right="-2" w:firstLine="708"/>
        <w:jc w:val="both"/>
        <w:rPr>
          <w:rFonts w:eastAsia="Times New Roman"/>
          <w:sz w:val="24"/>
          <w:szCs w:val="24"/>
        </w:rPr>
      </w:pPr>
      <w:r w:rsidRPr="00406F5D">
        <w:rPr>
          <w:rFonts w:eastAsia="Times New Roman"/>
          <w:sz w:val="24"/>
          <w:szCs w:val="24"/>
        </w:rPr>
        <w:t>собственник, пользователь, владелец, арендатор недвижимос</w:t>
      </w:r>
      <w:r w:rsidR="0045358E" w:rsidRPr="00406F5D">
        <w:rPr>
          <w:rFonts w:eastAsia="Times New Roman"/>
          <w:sz w:val="24"/>
          <w:szCs w:val="24"/>
        </w:rPr>
        <w:t>ти запрашивает изме</w:t>
      </w:r>
      <w:r w:rsidRPr="00406F5D">
        <w:rPr>
          <w:rFonts w:eastAsia="Times New Roman"/>
          <w:sz w:val="24"/>
          <w:szCs w:val="24"/>
        </w:rPr>
        <w:t>нение основного разрешенного вида использования на ра</w:t>
      </w:r>
      <w:r w:rsidR="0045358E" w:rsidRPr="00406F5D">
        <w:rPr>
          <w:rFonts w:eastAsia="Times New Roman"/>
          <w:sz w:val="24"/>
          <w:szCs w:val="24"/>
        </w:rPr>
        <w:t>зрешенное по специальному согла</w:t>
      </w:r>
      <w:r w:rsidRPr="00406F5D">
        <w:rPr>
          <w:rFonts w:eastAsia="Times New Roman"/>
          <w:sz w:val="24"/>
          <w:szCs w:val="24"/>
        </w:rPr>
        <w:t>сованию.</w:t>
      </w:r>
    </w:p>
    <w:p w:rsidR="00AB465C" w:rsidRPr="00406F5D" w:rsidRDefault="00AB465C" w:rsidP="002D2193">
      <w:pPr>
        <w:ind w:right="-2" w:firstLine="708"/>
        <w:rPr>
          <w:rFonts w:eastAsia="Times New Roman"/>
          <w:sz w:val="24"/>
          <w:szCs w:val="24"/>
        </w:rPr>
      </w:pPr>
      <w:r w:rsidRPr="00406F5D">
        <w:rPr>
          <w:rFonts w:eastAsia="Times New Roman"/>
          <w:sz w:val="24"/>
          <w:szCs w:val="24"/>
        </w:rPr>
        <w:t>5. Градостроительные регламенты в части предельных параметров разрешенного строительного изменения объектов недвижимости могут включать:</w:t>
      </w:r>
    </w:p>
    <w:p w:rsidR="00AB465C" w:rsidRPr="00406F5D" w:rsidRDefault="00AB465C" w:rsidP="00E11823">
      <w:pPr>
        <w:numPr>
          <w:ilvl w:val="0"/>
          <w:numId w:val="11"/>
        </w:numPr>
        <w:tabs>
          <w:tab w:val="left" w:pos="1357"/>
        </w:tabs>
        <w:ind w:right="-2" w:firstLine="708"/>
        <w:rPr>
          <w:rFonts w:eastAsia="Times New Roman"/>
          <w:sz w:val="24"/>
          <w:szCs w:val="24"/>
        </w:rPr>
      </w:pPr>
      <w:proofErr w:type="gramStart"/>
      <w:r w:rsidRPr="00406F5D">
        <w:rPr>
          <w:rFonts w:eastAsia="Times New Roman"/>
          <w:sz w:val="24"/>
          <w:szCs w:val="24"/>
        </w:rPr>
        <w:t>предельные(</w:t>
      </w:r>
      <w:proofErr w:type="gramEnd"/>
      <w:r w:rsidRPr="00406F5D">
        <w:rPr>
          <w:rFonts w:eastAsia="Times New Roman"/>
          <w:sz w:val="24"/>
          <w:szCs w:val="24"/>
        </w:rPr>
        <w:t>максимальные и (или) минимальные) размеры земельных участков, в том числе их площадь.</w:t>
      </w:r>
    </w:p>
    <w:p w:rsidR="00AB465C" w:rsidRPr="00406F5D" w:rsidRDefault="00AB465C" w:rsidP="00E11823">
      <w:pPr>
        <w:numPr>
          <w:ilvl w:val="0"/>
          <w:numId w:val="11"/>
        </w:numPr>
        <w:tabs>
          <w:tab w:val="left" w:pos="1357"/>
        </w:tabs>
        <w:ind w:right="-2" w:firstLine="708"/>
        <w:jc w:val="both"/>
        <w:rPr>
          <w:rFonts w:eastAsia="Times New Roman"/>
          <w:sz w:val="24"/>
          <w:szCs w:val="24"/>
        </w:rPr>
      </w:pPr>
      <w:r w:rsidRPr="00406F5D">
        <w:rPr>
          <w:rFonts w:eastAsia="Times New Roman"/>
          <w:sz w:val="24"/>
          <w:szCs w:val="24"/>
        </w:rPr>
        <w:t>минимальные отступы от границ земельных участ</w:t>
      </w:r>
      <w:r w:rsidR="0045358E" w:rsidRPr="00406F5D">
        <w:rPr>
          <w:rFonts w:eastAsia="Times New Roman"/>
          <w:sz w:val="24"/>
          <w:szCs w:val="24"/>
        </w:rPr>
        <w:t>ков в целях определения мест до</w:t>
      </w:r>
      <w:r w:rsidRPr="00406F5D">
        <w:rPr>
          <w:rFonts w:eastAsia="Times New Roman"/>
          <w:sz w:val="24"/>
          <w:szCs w:val="24"/>
        </w:rPr>
        <w:t>пустимого размещения зданий, строений, сооружений, за пределами которых запрещено строительство зданий, строений, сооружений;</w:t>
      </w:r>
    </w:p>
    <w:p w:rsidR="00AB465C" w:rsidRPr="00406F5D" w:rsidRDefault="00AB465C" w:rsidP="00E11823">
      <w:pPr>
        <w:numPr>
          <w:ilvl w:val="0"/>
          <w:numId w:val="12"/>
        </w:numPr>
        <w:tabs>
          <w:tab w:val="left" w:pos="1500"/>
        </w:tabs>
        <w:ind w:right="-2" w:firstLine="708"/>
        <w:rPr>
          <w:rFonts w:eastAsia="Times New Roman"/>
          <w:sz w:val="24"/>
          <w:szCs w:val="24"/>
        </w:rPr>
      </w:pPr>
      <w:r w:rsidRPr="00406F5D">
        <w:rPr>
          <w:rFonts w:eastAsia="Times New Roman"/>
          <w:sz w:val="24"/>
          <w:szCs w:val="24"/>
        </w:rPr>
        <w:t>предельное количество этажей или предельную</w:t>
      </w:r>
      <w:r w:rsidR="0045358E" w:rsidRPr="00406F5D">
        <w:rPr>
          <w:rFonts w:eastAsia="Times New Roman"/>
          <w:sz w:val="24"/>
          <w:szCs w:val="24"/>
        </w:rPr>
        <w:t xml:space="preserve"> высоту зданий, строений, соору</w:t>
      </w:r>
      <w:r w:rsidRPr="00406F5D">
        <w:rPr>
          <w:rFonts w:eastAsia="Times New Roman"/>
          <w:sz w:val="24"/>
          <w:szCs w:val="24"/>
        </w:rPr>
        <w:t>жений;</w:t>
      </w:r>
    </w:p>
    <w:p w:rsidR="00AB465C" w:rsidRPr="00406F5D" w:rsidRDefault="00AB465C" w:rsidP="00E11823">
      <w:pPr>
        <w:numPr>
          <w:ilvl w:val="0"/>
          <w:numId w:val="12"/>
        </w:numPr>
        <w:tabs>
          <w:tab w:val="left" w:pos="1400"/>
        </w:tabs>
        <w:ind w:right="-2" w:firstLine="708"/>
        <w:jc w:val="both"/>
        <w:rPr>
          <w:rFonts w:eastAsia="Times New Roman"/>
          <w:sz w:val="24"/>
          <w:szCs w:val="24"/>
        </w:rPr>
      </w:pPr>
      <w:r w:rsidRPr="00406F5D">
        <w:rPr>
          <w:rFonts w:eastAsia="Times New Roman"/>
          <w:sz w:val="24"/>
          <w:szCs w:val="24"/>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AB465C" w:rsidRPr="00406F5D" w:rsidRDefault="00AB465C" w:rsidP="00E11823">
      <w:pPr>
        <w:numPr>
          <w:ilvl w:val="0"/>
          <w:numId w:val="12"/>
        </w:numPr>
        <w:tabs>
          <w:tab w:val="left" w:pos="1400"/>
        </w:tabs>
        <w:ind w:right="-2" w:firstLine="708"/>
        <w:rPr>
          <w:rFonts w:eastAsia="Times New Roman"/>
          <w:sz w:val="24"/>
          <w:szCs w:val="24"/>
        </w:rPr>
      </w:pPr>
      <w:r w:rsidRPr="00406F5D">
        <w:rPr>
          <w:rFonts w:eastAsia="Times New Roman"/>
          <w:sz w:val="24"/>
          <w:szCs w:val="24"/>
        </w:rPr>
        <w:t>иные показатели</w:t>
      </w:r>
    </w:p>
    <w:p w:rsidR="00AB465C" w:rsidRPr="00406F5D" w:rsidRDefault="00AB465C" w:rsidP="002D2193">
      <w:pPr>
        <w:ind w:right="-2" w:firstLine="708"/>
        <w:jc w:val="both"/>
        <w:rPr>
          <w:sz w:val="24"/>
          <w:szCs w:val="24"/>
        </w:rPr>
      </w:pPr>
      <w:r w:rsidRPr="00406F5D">
        <w:rPr>
          <w:rFonts w:eastAsia="Times New Roman"/>
          <w:sz w:val="24"/>
          <w:szCs w:val="24"/>
        </w:rPr>
        <w:t>Сочетания указанных параметров и их предельные значения устанавливаются индивидуально применительно к каждой территориальной зоне, выделенной на карте градостроительного зонирования.</w:t>
      </w:r>
    </w:p>
    <w:p w:rsidR="00AB465C" w:rsidRPr="00406F5D" w:rsidRDefault="00AB465C" w:rsidP="00E11823">
      <w:pPr>
        <w:numPr>
          <w:ilvl w:val="0"/>
          <w:numId w:val="13"/>
        </w:numPr>
        <w:tabs>
          <w:tab w:val="left" w:pos="1316"/>
        </w:tabs>
        <w:ind w:right="-2" w:firstLine="708"/>
        <w:jc w:val="both"/>
        <w:rPr>
          <w:rFonts w:eastAsia="Times New Roman"/>
          <w:sz w:val="24"/>
          <w:szCs w:val="24"/>
        </w:rPr>
      </w:pPr>
      <w:r w:rsidRPr="00406F5D">
        <w:rPr>
          <w:rFonts w:eastAsia="Times New Roman"/>
          <w:sz w:val="24"/>
          <w:szCs w:val="24"/>
        </w:rPr>
        <w:t xml:space="preserve">пределах территориальных зон, выделенных по видам разрешенного использования недвижимости, могут устанавливаться несколько </w:t>
      </w:r>
      <w:proofErr w:type="spellStart"/>
      <w:r w:rsidRPr="00406F5D">
        <w:rPr>
          <w:rFonts w:eastAsia="Times New Roman"/>
          <w:sz w:val="24"/>
          <w:szCs w:val="24"/>
        </w:rPr>
        <w:t>подзо</w:t>
      </w:r>
      <w:r w:rsidR="0045358E" w:rsidRPr="00406F5D">
        <w:rPr>
          <w:rFonts w:eastAsia="Times New Roman"/>
          <w:sz w:val="24"/>
          <w:szCs w:val="24"/>
        </w:rPr>
        <w:t>н</w:t>
      </w:r>
      <w:proofErr w:type="spellEnd"/>
      <w:r w:rsidR="0045358E" w:rsidRPr="00406F5D">
        <w:rPr>
          <w:rFonts w:eastAsia="Times New Roman"/>
          <w:sz w:val="24"/>
          <w:szCs w:val="24"/>
        </w:rPr>
        <w:t xml:space="preserve"> с различными сочетаниями пара</w:t>
      </w:r>
      <w:r w:rsidRPr="00406F5D">
        <w:rPr>
          <w:rFonts w:eastAsia="Times New Roman"/>
          <w:sz w:val="24"/>
          <w:szCs w:val="24"/>
        </w:rPr>
        <w:t>метров разрешенного строительного изменения недвижимости, но с одинаковыми списками видов разрешенного использования недвижимости.</w:t>
      </w:r>
    </w:p>
    <w:p w:rsidR="00AB465C" w:rsidRPr="00406F5D" w:rsidRDefault="00AB465C" w:rsidP="002D2193">
      <w:pPr>
        <w:ind w:right="-2" w:firstLine="708"/>
        <w:jc w:val="both"/>
        <w:rPr>
          <w:rFonts w:eastAsia="Times New Roman"/>
          <w:sz w:val="24"/>
          <w:szCs w:val="24"/>
        </w:rPr>
      </w:pPr>
      <w:r w:rsidRPr="00406F5D">
        <w:rPr>
          <w:rFonts w:eastAsia="Times New Roman"/>
          <w:sz w:val="24"/>
          <w:szCs w:val="24"/>
        </w:rPr>
        <w:t>Количество видов предельных параметров с ус</w:t>
      </w:r>
      <w:r w:rsidR="0045358E" w:rsidRPr="00406F5D">
        <w:rPr>
          <w:rFonts w:eastAsia="Times New Roman"/>
          <w:sz w:val="24"/>
          <w:szCs w:val="24"/>
        </w:rPr>
        <w:t>тановлением их значений примени</w:t>
      </w:r>
      <w:r w:rsidRPr="00406F5D">
        <w:rPr>
          <w:rFonts w:eastAsia="Times New Roman"/>
          <w:sz w:val="24"/>
          <w:szCs w:val="24"/>
        </w:rPr>
        <w:t xml:space="preserve">тельно к различным территориальным зонам может увеличиваться путем последовательного внесения изменений в настоящие Правила, в том числе с </w:t>
      </w:r>
      <w:r w:rsidR="0045358E" w:rsidRPr="00406F5D">
        <w:rPr>
          <w:rFonts w:eastAsia="Times New Roman"/>
          <w:sz w:val="24"/>
          <w:szCs w:val="24"/>
        </w:rPr>
        <w:t>использованием предложений, под</w:t>
      </w:r>
      <w:r w:rsidRPr="00406F5D">
        <w:rPr>
          <w:rFonts w:eastAsia="Times New Roman"/>
          <w:sz w:val="24"/>
          <w:szCs w:val="24"/>
        </w:rPr>
        <w:t>готовленных на основе утвержденной документации по планировке территории.</w:t>
      </w:r>
    </w:p>
    <w:p w:rsidR="00AB465C" w:rsidRPr="00406F5D" w:rsidRDefault="00E5043F" w:rsidP="002D2193">
      <w:pPr>
        <w:spacing w:line="248" w:lineRule="auto"/>
        <w:ind w:right="-2" w:firstLine="708"/>
        <w:jc w:val="both"/>
        <w:rPr>
          <w:sz w:val="24"/>
          <w:szCs w:val="24"/>
        </w:rPr>
      </w:pPr>
      <w:r w:rsidRPr="00406F5D">
        <w:rPr>
          <w:rFonts w:eastAsia="Times New Roman"/>
          <w:sz w:val="24"/>
          <w:szCs w:val="24"/>
        </w:rPr>
        <w:t>6</w:t>
      </w:r>
      <w:r w:rsidR="00AB465C" w:rsidRPr="00406F5D">
        <w:rPr>
          <w:rFonts w:eastAsia="Times New Roman"/>
          <w:sz w:val="24"/>
          <w:szCs w:val="24"/>
        </w:rPr>
        <w:t>. Инженерно-технические объекты, сооружения и коммуникации, обеспечивающие реализацию разрешенного использования недвижимости в пределах отдельных земельных участков (объекты электро-, водо-, газоснабжения, водоотвед</w:t>
      </w:r>
      <w:r w:rsidR="0045358E" w:rsidRPr="00406F5D">
        <w:rPr>
          <w:rFonts w:eastAsia="Times New Roman"/>
          <w:sz w:val="24"/>
          <w:szCs w:val="24"/>
        </w:rPr>
        <w:t>ения, телефонизации и т. д.) яв</w:t>
      </w:r>
      <w:r w:rsidR="00AB465C" w:rsidRPr="00406F5D">
        <w:rPr>
          <w:rFonts w:eastAsia="Times New Roman"/>
          <w:sz w:val="24"/>
          <w:szCs w:val="24"/>
        </w:rPr>
        <w:t>ляются всегда разрешенными, при условии соответствия строительным и противопожарным нормам и правилам, технологическим стандартам безопасности.</w:t>
      </w:r>
    </w:p>
    <w:p w:rsidR="00AB465C" w:rsidRPr="00406F5D" w:rsidRDefault="00356B8C" w:rsidP="0018441C">
      <w:pPr>
        <w:pStyle w:val="1"/>
        <w:spacing w:before="240"/>
        <w:ind w:firstLine="709"/>
        <w:jc w:val="both"/>
        <w:rPr>
          <w:rFonts w:ascii="Times New Roman" w:hAnsi="Times New Roman" w:cs="Times New Roman"/>
          <w:color w:val="auto"/>
          <w:sz w:val="24"/>
          <w:szCs w:val="24"/>
        </w:rPr>
      </w:pPr>
      <w:bookmarkStart w:id="76" w:name="_Toc27226120"/>
      <w:r w:rsidRPr="00406F5D">
        <w:rPr>
          <w:rFonts w:ascii="Times New Roman" w:hAnsi="Times New Roman" w:cs="Times New Roman"/>
          <w:color w:val="auto"/>
          <w:sz w:val="24"/>
          <w:szCs w:val="24"/>
        </w:rPr>
        <w:t xml:space="preserve">Статья </w:t>
      </w:r>
      <w:r w:rsidR="000F4705" w:rsidRPr="00406F5D">
        <w:rPr>
          <w:rFonts w:ascii="Times New Roman" w:hAnsi="Times New Roman" w:cs="Times New Roman"/>
          <w:color w:val="auto"/>
          <w:sz w:val="24"/>
          <w:szCs w:val="24"/>
        </w:rPr>
        <w:t>3</w:t>
      </w:r>
      <w:r w:rsidR="00395FBF" w:rsidRPr="00406F5D">
        <w:rPr>
          <w:rFonts w:ascii="Times New Roman" w:hAnsi="Times New Roman" w:cs="Times New Roman"/>
          <w:color w:val="auto"/>
          <w:sz w:val="24"/>
          <w:szCs w:val="24"/>
        </w:rPr>
        <w:t>9</w:t>
      </w:r>
      <w:r w:rsidR="00AB465C" w:rsidRPr="00406F5D">
        <w:rPr>
          <w:rFonts w:ascii="Times New Roman" w:hAnsi="Times New Roman" w:cs="Times New Roman"/>
          <w:color w:val="auto"/>
          <w:sz w:val="24"/>
          <w:szCs w:val="24"/>
        </w:rPr>
        <w:t>. Виды территориальных зон, выд</w:t>
      </w:r>
      <w:r w:rsidR="001E2196" w:rsidRPr="00406F5D">
        <w:rPr>
          <w:rFonts w:ascii="Times New Roman" w:hAnsi="Times New Roman" w:cs="Times New Roman"/>
          <w:color w:val="auto"/>
          <w:sz w:val="24"/>
          <w:szCs w:val="24"/>
        </w:rPr>
        <w:t>еленных на карте градостроитель</w:t>
      </w:r>
      <w:r w:rsidR="00AB465C" w:rsidRPr="00406F5D">
        <w:rPr>
          <w:rFonts w:ascii="Times New Roman" w:hAnsi="Times New Roman" w:cs="Times New Roman"/>
          <w:color w:val="auto"/>
          <w:sz w:val="24"/>
          <w:szCs w:val="24"/>
        </w:rPr>
        <w:t>ного зонирования</w:t>
      </w:r>
      <w:bookmarkEnd w:id="76"/>
    </w:p>
    <w:p w:rsidR="00AB465C" w:rsidRPr="00406F5D" w:rsidRDefault="00AB465C" w:rsidP="00CE0EC9">
      <w:pPr>
        <w:spacing w:line="20" w:lineRule="exact"/>
        <w:ind w:firstLine="709"/>
        <w:jc w:val="both"/>
        <w:rPr>
          <w:i/>
          <w:sz w:val="24"/>
          <w:szCs w:val="24"/>
        </w:rPr>
      </w:pPr>
    </w:p>
    <w:p w:rsidR="00AB465C" w:rsidRPr="00406F5D" w:rsidRDefault="00AB465C" w:rsidP="002D2193">
      <w:pPr>
        <w:spacing w:line="272" w:lineRule="auto"/>
        <w:ind w:right="200" w:firstLine="709"/>
        <w:rPr>
          <w:rFonts w:eastAsia="Times New Roman"/>
          <w:sz w:val="24"/>
          <w:szCs w:val="24"/>
        </w:rPr>
      </w:pPr>
      <w:r w:rsidRPr="00406F5D">
        <w:rPr>
          <w:rFonts w:eastAsia="Times New Roman"/>
          <w:sz w:val="24"/>
          <w:szCs w:val="24"/>
        </w:rPr>
        <w:t>Настоящими Правилами устанавливаются следующие виды территориальных зон на территории муниципального образования:</w:t>
      </w:r>
    </w:p>
    <w:tbl>
      <w:tblPr>
        <w:tblW w:w="9490"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4A0" w:firstRow="1" w:lastRow="0" w:firstColumn="1" w:lastColumn="0" w:noHBand="0" w:noVBand="1"/>
      </w:tblPr>
      <w:tblGrid>
        <w:gridCol w:w="1417"/>
        <w:gridCol w:w="7993"/>
        <w:gridCol w:w="40"/>
        <w:gridCol w:w="40"/>
      </w:tblGrid>
      <w:tr w:rsidR="002D2193" w:rsidRPr="00406F5D" w:rsidTr="0057707B">
        <w:trPr>
          <w:gridAfter w:val="1"/>
          <w:wAfter w:w="40" w:type="dxa"/>
          <w:trHeight w:val="301"/>
        </w:trPr>
        <w:tc>
          <w:tcPr>
            <w:tcW w:w="1417" w:type="dxa"/>
            <w:vMerge w:val="restart"/>
            <w:vAlign w:val="bottom"/>
          </w:tcPr>
          <w:p w:rsidR="002D2193" w:rsidRPr="00406F5D" w:rsidRDefault="002D2193" w:rsidP="00A156A1">
            <w:pPr>
              <w:jc w:val="center"/>
              <w:rPr>
                <w:sz w:val="24"/>
                <w:szCs w:val="24"/>
              </w:rPr>
            </w:pPr>
            <w:r w:rsidRPr="00406F5D">
              <w:rPr>
                <w:rFonts w:eastAsia="Times New Roman"/>
                <w:sz w:val="24"/>
                <w:szCs w:val="24"/>
              </w:rPr>
              <w:t>Кодовые обо-</w:t>
            </w:r>
          </w:p>
          <w:p w:rsidR="002D2193" w:rsidRPr="00406F5D" w:rsidRDefault="002D2193" w:rsidP="00A156A1">
            <w:pPr>
              <w:jc w:val="center"/>
              <w:rPr>
                <w:sz w:val="24"/>
                <w:szCs w:val="24"/>
              </w:rPr>
            </w:pPr>
            <w:r w:rsidRPr="00406F5D">
              <w:rPr>
                <w:rFonts w:eastAsia="Times New Roman"/>
                <w:sz w:val="24"/>
                <w:szCs w:val="24"/>
              </w:rPr>
              <w:t>значения тер-</w:t>
            </w:r>
          </w:p>
          <w:p w:rsidR="002D2193" w:rsidRPr="00406F5D" w:rsidRDefault="002D2193" w:rsidP="00A156A1">
            <w:pPr>
              <w:jc w:val="center"/>
              <w:rPr>
                <w:sz w:val="24"/>
                <w:szCs w:val="24"/>
              </w:rPr>
            </w:pPr>
            <w:proofErr w:type="spellStart"/>
            <w:r w:rsidRPr="00406F5D">
              <w:rPr>
                <w:rFonts w:eastAsia="Times New Roman"/>
                <w:sz w:val="24"/>
                <w:szCs w:val="24"/>
              </w:rPr>
              <w:t>риториаль</w:t>
            </w:r>
            <w:proofErr w:type="spellEnd"/>
            <w:r w:rsidRPr="00406F5D">
              <w:rPr>
                <w:rFonts w:eastAsia="Times New Roman"/>
                <w:sz w:val="24"/>
                <w:szCs w:val="24"/>
              </w:rPr>
              <w:t>-</w:t>
            </w:r>
          </w:p>
          <w:p w:rsidR="002D2193" w:rsidRPr="00406F5D" w:rsidRDefault="002D2193" w:rsidP="00A156A1">
            <w:pPr>
              <w:jc w:val="center"/>
              <w:rPr>
                <w:sz w:val="24"/>
                <w:szCs w:val="24"/>
              </w:rPr>
            </w:pPr>
            <w:proofErr w:type="spellStart"/>
            <w:r w:rsidRPr="00406F5D">
              <w:rPr>
                <w:rFonts w:eastAsia="Times New Roman"/>
                <w:w w:val="99"/>
                <w:sz w:val="24"/>
                <w:szCs w:val="24"/>
              </w:rPr>
              <w:t>ных</w:t>
            </w:r>
            <w:proofErr w:type="spellEnd"/>
            <w:r w:rsidRPr="00406F5D">
              <w:rPr>
                <w:rFonts w:eastAsia="Times New Roman"/>
                <w:w w:val="99"/>
                <w:sz w:val="24"/>
                <w:szCs w:val="24"/>
              </w:rPr>
              <w:t xml:space="preserve"> зон</w:t>
            </w:r>
          </w:p>
        </w:tc>
        <w:tc>
          <w:tcPr>
            <w:tcW w:w="7993" w:type="dxa"/>
            <w:vMerge w:val="restart"/>
            <w:vAlign w:val="center"/>
          </w:tcPr>
          <w:p w:rsidR="002D2193" w:rsidRPr="00406F5D" w:rsidRDefault="002D2193" w:rsidP="002D2193">
            <w:pPr>
              <w:jc w:val="center"/>
              <w:rPr>
                <w:sz w:val="24"/>
                <w:szCs w:val="24"/>
              </w:rPr>
            </w:pPr>
            <w:r w:rsidRPr="00406F5D">
              <w:rPr>
                <w:rFonts w:eastAsia="Times New Roman"/>
                <w:sz w:val="24"/>
                <w:szCs w:val="24"/>
              </w:rPr>
              <w:t>Наименование территориальных зон</w:t>
            </w:r>
          </w:p>
        </w:tc>
        <w:tc>
          <w:tcPr>
            <w:tcW w:w="40" w:type="dxa"/>
            <w:vAlign w:val="bottom"/>
          </w:tcPr>
          <w:p w:rsidR="002D2193" w:rsidRPr="00406F5D" w:rsidRDefault="002D2193" w:rsidP="00A156A1">
            <w:pPr>
              <w:rPr>
                <w:sz w:val="24"/>
                <w:szCs w:val="24"/>
              </w:rPr>
            </w:pPr>
          </w:p>
        </w:tc>
      </w:tr>
      <w:tr w:rsidR="002D2193" w:rsidRPr="00406F5D" w:rsidTr="0057707B">
        <w:trPr>
          <w:gridAfter w:val="1"/>
          <w:wAfter w:w="40" w:type="dxa"/>
          <w:trHeight w:val="274"/>
        </w:trPr>
        <w:tc>
          <w:tcPr>
            <w:tcW w:w="1417" w:type="dxa"/>
            <w:vMerge/>
            <w:vAlign w:val="bottom"/>
          </w:tcPr>
          <w:p w:rsidR="002D2193" w:rsidRPr="00406F5D" w:rsidRDefault="002D2193" w:rsidP="00A156A1">
            <w:pPr>
              <w:jc w:val="center"/>
              <w:rPr>
                <w:sz w:val="24"/>
                <w:szCs w:val="24"/>
              </w:rPr>
            </w:pPr>
          </w:p>
        </w:tc>
        <w:tc>
          <w:tcPr>
            <w:tcW w:w="7993" w:type="dxa"/>
            <w:vMerge/>
            <w:vAlign w:val="bottom"/>
          </w:tcPr>
          <w:p w:rsidR="002D2193" w:rsidRPr="00406F5D" w:rsidRDefault="002D2193" w:rsidP="00A156A1">
            <w:pPr>
              <w:rPr>
                <w:sz w:val="24"/>
                <w:szCs w:val="24"/>
              </w:rPr>
            </w:pPr>
          </w:p>
        </w:tc>
        <w:tc>
          <w:tcPr>
            <w:tcW w:w="40" w:type="dxa"/>
            <w:vAlign w:val="bottom"/>
          </w:tcPr>
          <w:p w:rsidR="002D2193" w:rsidRPr="00406F5D" w:rsidRDefault="002D2193" w:rsidP="00A156A1">
            <w:pPr>
              <w:rPr>
                <w:sz w:val="24"/>
                <w:szCs w:val="24"/>
              </w:rPr>
            </w:pPr>
          </w:p>
        </w:tc>
      </w:tr>
      <w:tr w:rsidR="002D2193" w:rsidRPr="00406F5D" w:rsidTr="0057707B">
        <w:trPr>
          <w:gridAfter w:val="1"/>
          <w:wAfter w:w="40" w:type="dxa"/>
          <w:trHeight w:val="142"/>
        </w:trPr>
        <w:tc>
          <w:tcPr>
            <w:tcW w:w="1417" w:type="dxa"/>
            <w:vMerge/>
            <w:vAlign w:val="bottom"/>
          </w:tcPr>
          <w:p w:rsidR="002D2193" w:rsidRPr="00406F5D" w:rsidRDefault="002D2193" w:rsidP="00A156A1">
            <w:pPr>
              <w:jc w:val="center"/>
              <w:rPr>
                <w:sz w:val="24"/>
                <w:szCs w:val="24"/>
              </w:rPr>
            </w:pPr>
          </w:p>
        </w:tc>
        <w:tc>
          <w:tcPr>
            <w:tcW w:w="7993" w:type="dxa"/>
            <w:vMerge/>
            <w:vAlign w:val="bottom"/>
          </w:tcPr>
          <w:p w:rsidR="002D2193" w:rsidRPr="00406F5D" w:rsidRDefault="002D2193" w:rsidP="00A156A1">
            <w:pPr>
              <w:rPr>
                <w:sz w:val="24"/>
                <w:szCs w:val="24"/>
              </w:rPr>
            </w:pPr>
          </w:p>
        </w:tc>
        <w:tc>
          <w:tcPr>
            <w:tcW w:w="40" w:type="dxa"/>
            <w:vAlign w:val="bottom"/>
          </w:tcPr>
          <w:p w:rsidR="002D2193" w:rsidRPr="00406F5D" w:rsidRDefault="002D2193" w:rsidP="00A156A1">
            <w:pPr>
              <w:rPr>
                <w:sz w:val="24"/>
                <w:szCs w:val="24"/>
              </w:rPr>
            </w:pPr>
          </w:p>
        </w:tc>
      </w:tr>
      <w:tr w:rsidR="002D2193" w:rsidRPr="00406F5D" w:rsidTr="0057707B">
        <w:trPr>
          <w:gridAfter w:val="1"/>
          <w:wAfter w:w="40" w:type="dxa"/>
          <w:trHeight w:val="134"/>
        </w:trPr>
        <w:tc>
          <w:tcPr>
            <w:tcW w:w="1417" w:type="dxa"/>
            <w:vMerge/>
            <w:vAlign w:val="bottom"/>
          </w:tcPr>
          <w:p w:rsidR="002D2193" w:rsidRPr="00406F5D" w:rsidRDefault="002D2193" w:rsidP="00A156A1">
            <w:pPr>
              <w:jc w:val="center"/>
              <w:rPr>
                <w:sz w:val="24"/>
                <w:szCs w:val="24"/>
              </w:rPr>
            </w:pPr>
          </w:p>
        </w:tc>
        <w:tc>
          <w:tcPr>
            <w:tcW w:w="7993" w:type="dxa"/>
            <w:vMerge/>
            <w:vAlign w:val="bottom"/>
          </w:tcPr>
          <w:p w:rsidR="002D2193" w:rsidRPr="00406F5D" w:rsidRDefault="002D2193" w:rsidP="00A156A1">
            <w:pPr>
              <w:rPr>
                <w:sz w:val="24"/>
                <w:szCs w:val="24"/>
              </w:rPr>
            </w:pPr>
          </w:p>
        </w:tc>
        <w:tc>
          <w:tcPr>
            <w:tcW w:w="40" w:type="dxa"/>
            <w:vAlign w:val="bottom"/>
          </w:tcPr>
          <w:p w:rsidR="002D2193" w:rsidRPr="00406F5D" w:rsidRDefault="002D2193" w:rsidP="00A156A1">
            <w:pPr>
              <w:rPr>
                <w:sz w:val="24"/>
                <w:szCs w:val="24"/>
              </w:rPr>
            </w:pPr>
          </w:p>
        </w:tc>
      </w:tr>
      <w:tr w:rsidR="002D2193" w:rsidRPr="00406F5D" w:rsidTr="0057707B">
        <w:trPr>
          <w:gridAfter w:val="1"/>
          <w:wAfter w:w="40" w:type="dxa"/>
          <w:trHeight w:val="284"/>
        </w:trPr>
        <w:tc>
          <w:tcPr>
            <w:tcW w:w="1417" w:type="dxa"/>
            <w:vMerge/>
            <w:vAlign w:val="bottom"/>
          </w:tcPr>
          <w:p w:rsidR="002D2193" w:rsidRPr="00406F5D" w:rsidRDefault="002D2193" w:rsidP="00A156A1">
            <w:pPr>
              <w:jc w:val="center"/>
              <w:rPr>
                <w:sz w:val="24"/>
                <w:szCs w:val="24"/>
              </w:rPr>
            </w:pPr>
          </w:p>
        </w:tc>
        <w:tc>
          <w:tcPr>
            <w:tcW w:w="7993" w:type="dxa"/>
            <w:vMerge/>
            <w:vAlign w:val="bottom"/>
          </w:tcPr>
          <w:p w:rsidR="002D2193" w:rsidRPr="00406F5D" w:rsidRDefault="002D2193" w:rsidP="00A156A1">
            <w:pPr>
              <w:rPr>
                <w:sz w:val="24"/>
                <w:szCs w:val="24"/>
              </w:rPr>
            </w:pPr>
          </w:p>
        </w:tc>
        <w:tc>
          <w:tcPr>
            <w:tcW w:w="40" w:type="dxa"/>
            <w:vAlign w:val="bottom"/>
          </w:tcPr>
          <w:p w:rsidR="002D2193" w:rsidRPr="00406F5D" w:rsidRDefault="002D2193" w:rsidP="00A156A1">
            <w:pPr>
              <w:rPr>
                <w:sz w:val="24"/>
                <w:szCs w:val="24"/>
              </w:rPr>
            </w:pPr>
          </w:p>
        </w:tc>
      </w:tr>
      <w:tr w:rsidR="00AB465C" w:rsidRPr="00406F5D" w:rsidTr="0057707B">
        <w:trPr>
          <w:gridAfter w:val="1"/>
          <w:wAfter w:w="40" w:type="dxa"/>
          <w:trHeight w:val="290"/>
        </w:trPr>
        <w:tc>
          <w:tcPr>
            <w:tcW w:w="1417" w:type="dxa"/>
            <w:vAlign w:val="bottom"/>
          </w:tcPr>
          <w:p w:rsidR="00AB465C" w:rsidRPr="00406F5D" w:rsidRDefault="00AB465C" w:rsidP="00A156A1">
            <w:pPr>
              <w:rPr>
                <w:sz w:val="24"/>
                <w:szCs w:val="24"/>
              </w:rPr>
            </w:pPr>
          </w:p>
        </w:tc>
        <w:tc>
          <w:tcPr>
            <w:tcW w:w="7993" w:type="dxa"/>
            <w:vAlign w:val="bottom"/>
          </w:tcPr>
          <w:p w:rsidR="00AB465C" w:rsidRPr="00406F5D" w:rsidRDefault="00AB465C" w:rsidP="00931BB1">
            <w:pPr>
              <w:jc w:val="center"/>
              <w:rPr>
                <w:sz w:val="24"/>
                <w:szCs w:val="24"/>
              </w:rPr>
            </w:pPr>
            <w:r w:rsidRPr="00406F5D">
              <w:rPr>
                <w:rFonts w:eastAsia="Times New Roman"/>
                <w:sz w:val="24"/>
                <w:szCs w:val="24"/>
              </w:rPr>
              <w:t>ЖИЛЫЕ ЗОНЫ:</w:t>
            </w:r>
          </w:p>
        </w:tc>
        <w:tc>
          <w:tcPr>
            <w:tcW w:w="40" w:type="dxa"/>
            <w:vAlign w:val="bottom"/>
          </w:tcPr>
          <w:p w:rsidR="00AB465C" w:rsidRPr="00406F5D" w:rsidRDefault="00AB465C" w:rsidP="00A156A1">
            <w:pPr>
              <w:rPr>
                <w:sz w:val="24"/>
                <w:szCs w:val="24"/>
              </w:rPr>
            </w:pPr>
          </w:p>
        </w:tc>
      </w:tr>
      <w:tr w:rsidR="00FC69AC" w:rsidRPr="00406F5D" w:rsidTr="0057707B">
        <w:trPr>
          <w:gridAfter w:val="1"/>
          <w:wAfter w:w="40" w:type="dxa"/>
          <w:trHeight w:val="288"/>
        </w:trPr>
        <w:tc>
          <w:tcPr>
            <w:tcW w:w="1417" w:type="dxa"/>
            <w:vAlign w:val="center"/>
          </w:tcPr>
          <w:p w:rsidR="00FC69AC" w:rsidRPr="00406F5D" w:rsidRDefault="00FC69AC" w:rsidP="00FC69AC">
            <w:pPr>
              <w:jc w:val="center"/>
              <w:rPr>
                <w:sz w:val="24"/>
                <w:szCs w:val="24"/>
              </w:rPr>
            </w:pPr>
            <w:r w:rsidRPr="00406F5D">
              <w:rPr>
                <w:sz w:val="24"/>
                <w:szCs w:val="24"/>
              </w:rPr>
              <w:t>Ж</w:t>
            </w:r>
            <w:r w:rsidR="00914FA6" w:rsidRPr="00406F5D">
              <w:rPr>
                <w:sz w:val="24"/>
                <w:szCs w:val="24"/>
              </w:rPr>
              <w:t>З</w:t>
            </w:r>
            <w:r w:rsidR="00A471C2" w:rsidRPr="00406F5D">
              <w:rPr>
                <w:sz w:val="24"/>
                <w:szCs w:val="24"/>
              </w:rPr>
              <w:t>-1</w:t>
            </w:r>
          </w:p>
        </w:tc>
        <w:tc>
          <w:tcPr>
            <w:tcW w:w="7993" w:type="dxa"/>
            <w:vAlign w:val="center"/>
          </w:tcPr>
          <w:p w:rsidR="00FC69AC" w:rsidRPr="00406F5D" w:rsidRDefault="00FC69AC" w:rsidP="00B70C2D">
            <w:pPr>
              <w:ind w:left="142"/>
              <w:rPr>
                <w:sz w:val="24"/>
                <w:szCs w:val="24"/>
              </w:rPr>
            </w:pPr>
            <w:r w:rsidRPr="00406F5D">
              <w:rPr>
                <w:sz w:val="24"/>
                <w:szCs w:val="24"/>
              </w:rPr>
              <w:t xml:space="preserve">Зона </w:t>
            </w:r>
            <w:r w:rsidR="00A471C2" w:rsidRPr="00406F5D">
              <w:rPr>
                <w:sz w:val="24"/>
                <w:szCs w:val="24"/>
              </w:rPr>
              <w:t>застройки индивидуальными жилыми домами</w:t>
            </w:r>
            <w:r w:rsidR="002221E3" w:rsidRPr="00406F5D">
              <w:rPr>
                <w:sz w:val="24"/>
                <w:szCs w:val="24"/>
              </w:rPr>
              <w:t xml:space="preserve"> </w:t>
            </w:r>
          </w:p>
        </w:tc>
        <w:tc>
          <w:tcPr>
            <w:tcW w:w="40" w:type="dxa"/>
            <w:vAlign w:val="bottom"/>
          </w:tcPr>
          <w:p w:rsidR="00FC69AC" w:rsidRPr="00406F5D" w:rsidRDefault="00FC69AC" w:rsidP="00A156A1">
            <w:pPr>
              <w:rPr>
                <w:sz w:val="24"/>
                <w:szCs w:val="24"/>
              </w:rPr>
            </w:pPr>
          </w:p>
        </w:tc>
      </w:tr>
      <w:tr w:rsidR="00423D09" w:rsidRPr="00406F5D" w:rsidTr="0057707B">
        <w:trPr>
          <w:gridAfter w:val="1"/>
          <w:wAfter w:w="40" w:type="dxa"/>
          <w:trHeight w:val="288"/>
        </w:trPr>
        <w:tc>
          <w:tcPr>
            <w:tcW w:w="1417" w:type="dxa"/>
            <w:vAlign w:val="center"/>
          </w:tcPr>
          <w:p w:rsidR="00423D09" w:rsidRPr="00406F5D" w:rsidRDefault="00423D09" w:rsidP="00FC69AC">
            <w:pPr>
              <w:jc w:val="center"/>
              <w:rPr>
                <w:sz w:val="24"/>
                <w:szCs w:val="24"/>
              </w:rPr>
            </w:pPr>
            <w:r w:rsidRPr="00406F5D">
              <w:rPr>
                <w:sz w:val="24"/>
                <w:szCs w:val="24"/>
              </w:rPr>
              <w:t>Ж</w:t>
            </w:r>
            <w:r w:rsidR="00914FA6" w:rsidRPr="00406F5D">
              <w:rPr>
                <w:sz w:val="24"/>
                <w:szCs w:val="24"/>
              </w:rPr>
              <w:t>З</w:t>
            </w:r>
            <w:r w:rsidRPr="00406F5D">
              <w:rPr>
                <w:sz w:val="24"/>
                <w:szCs w:val="24"/>
              </w:rPr>
              <w:t>-2</w:t>
            </w:r>
          </w:p>
        </w:tc>
        <w:tc>
          <w:tcPr>
            <w:tcW w:w="7993" w:type="dxa"/>
            <w:vAlign w:val="center"/>
          </w:tcPr>
          <w:p w:rsidR="00423D09" w:rsidRPr="00406F5D" w:rsidRDefault="00F22822" w:rsidP="00B70C2D">
            <w:pPr>
              <w:ind w:left="142"/>
              <w:rPr>
                <w:sz w:val="24"/>
                <w:szCs w:val="24"/>
              </w:rPr>
            </w:pPr>
            <w:r w:rsidRPr="00406F5D">
              <w:rPr>
                <w:sz w:val="24"/>
                <w:szCs w:val="24"/>
              </w:rPr>
              <w:t>Зона застройки малоэтажными жилыми домами (до 4 этажей, включая мансардный)</w:t>
            </w:r>
          </w:p>
        </w:tc>
        <w:tc>
          <w:tcPr>
            <w:tcW w:w="40" w:type="dxa"/>
            <w:vAlign w:val="bottom"/>
          </w:tcPr>
          <w:p w:rsidR="00423D09" w:rsidRPr="00406F5D" w:rsidRDefault="00423D09" w:rsidP="00A156A1">
            <w:pPr>
              <w:rPr>
                <w:sz w:val="24"/>
                <w:szCs w:val="24"/>
              </w:rPr>
            </w:pPr>
          </w:p>
        </w:tc>
      </w:tr>
      <w:tr w:rsidR="00D65F50" w:rsidRPr="00406F5D" w:rsidTr="0057707B">
        <w:trPr>
          <w:gridAfter w:val="1"/>
          <w:wAfter w:w="40" w:type="dxa"/>
          <w:trHeight w:val="288"/>
        </w:trPr>
        <w:tc>
          <w:tcPr>
            <w:tcW w:w="1417" w:type="dxa"/>
            <w:vAlign w:val="center"/>
          </w:tcPr>
          <w:p w:rsidR="00D65F50" w:rsidRPr="00406F5D" w:rsidRDefault="00D65F50" w:rsidP="00FC69AC">
            <w:pPr>
              <w:jc w:val="center"/>
              <w:rPr>
                <w:sz w:val="24"/>
                <w:szCs w:val="24"/>
              </w:rPr>
            </w:pPr>
            <w:r w:rsidRPr="00406F5D">
              <w:rPr>
                <w:sz w:val="24"/>
                <w:szCs w:val="24"/>
              </w:rPr>
              <w:t>Ж</w:t>
            </w:r>
            <w:r w:rsidR="00914FA6" w:rsidRPr="00406F5D">
              <w:rPr>
                <w:sz w:val="24"/>
                <w:szCs w:val="24"/>
              </w:rPr>
              <w:t>З</w:t>
            </w:r>
            <w:r w:rsidRPr="00406F5D">
              <w:rPr>
                <w:sz w:val="24"/>
                <w:szCs w:val="24"/>
              </w:rPr>
              <w:t>-3</w:t>
            </w:r>
          </w:p>
        </w:tc>
        <w:tc>
          <w:tcPr>
            <w:tcW w:w="7993" w:type="dxa"/>
            <w:vAlign w:val="center"/>
          </w:tcPr>
          <w:p w:rsidR="00D65F50" w:rsidRPr="00406F5D" w:rsidRDefault="00D65F50" w:rsidP="00B70C2D">
            <w:pPr>
              <w:ind w:left="142"/>
              <w:rPr>
                <w:sz w:val="24"/>
                <w:szCs w:val="24"/>
              </w:rPr>
            </w:pPr>
            <w:r w:rsidRPr="00406F5D">
              <w:rPr>
                <w:sz w:val="24"/>
                <w:szCs w:val="24"/>
              </w:rPr>
              <w:t xml:space="preserve">Зона застройки </w:t>
            </w:r>
            <w:proofErr w:type="spellStart"/>
            <w:r w:rsidRPr="00406F5D">
              <w:rPr>
                <w:sz w:val="24"/>
                <w:szCs w:val="24"/>
              </w:rPr>
              <w:t>среднеэтажными</w:t>
            </w:r>
            <w:proofErr w:type="spellEnd"/>
            <w:r w:rsidRPr="00406F5D">
              <w:rPr>
                <w:sz w:val="24"/>
                <w:szCs w:val="24"/>
              </w:rPr>
              <w:t xml:space="preserve"> жилыми домами (от 5 до 8 этажей включая мансардный)</w:t>
            </w:r>
          </w:p>
        </w:tc>
        <w:tc>
          <w:tcPr>
            <w:tcW w:w="40" w:type="dxa"/>
            <w:vAlign w:val="bottom"/>
          </w:tcPr>
          <w:p w:rsidR="00D65F50" w:rsidRPr="00406F5D" w:rsidRDefault="00D65F50" w:rsidP="00A156A1">
            <w:pPr>
              <w:rPr>
                <w:sz w:val="24"/>
                <w:szCs w:val="24"/>
              </w:rPr>
            </w:pPr>
          </w:p>
        </w:tc>
      </w:tr>
      <w:tr w:rsidR="00FC69AC" w:rsidRPr="00406F5D" w:rsidTr="0057707B">
        <w:trPr>
          <w:gridAfter w:val="1"/>
          <w:wAfter w:w="40" w:type="dxa"/>
          <w:trHeight w:val="288"/>
        </w:trPr>
        <w:tc>
          <w:tcPr>
            <w:tcW w:w="1417" w:type="dxa"/>
            <w:vAlign w:val="center"/>
          </w:tcPr>
          <w:p w:rsidR="00FC69AC" w:rsidRPr="00406F5D" w:rsidRDefault="00FC69AC" w:rsidP="00FC69AC">
            <w:pPr>
              <w:jc w:val="center"/>
              <w:rPr>
                <w:sz w:val="24"/>
                <w:szCs w:val="24"/>
              </w:rPr>
            </w:pPr>
          </w:p>
        </w:tc>
        <w:tc>
          <w:tcPr>
            <w:tcW w:w="7993" w:type="dxa"/>
            <w:vAlign w:val="center"/>
          </w:tcPr>
          <w:p w:rsidR="00FC69AC" w:rsidRPr="00406F5D" w:rsidRDefault="00FC69AC" w:rsidP="00B70C2D">
            <w:pPr>
              <w:ind w:left="142"/>
              <w:jc w:val="center"/>
              <w:rPr>
                <w:sz w:val="24"/>
                <w:szCs w:val="24"/>
              </w:rPr>
            </w:pPr>
            <w:r w:rsidRPr="00406F5D">
              <w:rPr>
                <w:sz w:val="24"/>
                <w:szCs w:val="24"/>
              </w:rPr>
              <w:t>ОБЩЕСТВЕННО-ДЕЛОВЫЕ ЗОНЫ</w:t>
            </w:r>
          </w:p>
        </w:tc>
        <w:tc>
          <w:tcPr>
            <w:tcW w:w="40" w:type="dxa"/>
            <w:vAlign w:val="bottom"/>
          </w:tcPr>
          <w:p w:rsidR="00FC69AC" w:rsidRPr="00406F5D" w:rsidRDefault="00FC69AC" w:rsidP="00A156A1">
            <w:pPr>
              <w:rPr>
                <w:sz w:val="24"/>
                <w:szCs w:val="24"/>
              </w:rPr>
            </w:pPr>
          </w:p>
        </w:tc>
      </w:tr>
      <w:tr w:rsidR="00FC69AC" w:rsidRPr="00406F5D" w:rsidTr="0057707B">
        <w:trPr>
          <w:gridAfter w:val="1"/>
          <w:wAfter w:w="40" w:type="dxa"/>
          <w:trHeight w:val="316"/>
        </w:trPr>
        <w:tc>
          <w:tcPr>
            <w:tcW w:w="1417" w:type="dxa"/>
          </w:tcPr>
          <w:p w:rsidR="00FC69AC" w:rsidRPr="00406F5D" w:rsidRDefault="00FC69AC" w:rsidP="00FC69AC">
            <w:pPr>
              <w:jc w:val="center"/>
              <w:rPr>
                <w:sz w:val="24"/>
                <w:szCs w:val="24"/>
              </w:rPr>
            </w:pPr>
            <w:r w:rsidRPr="00406F5D">
              <w:rPr>
                <w:sz w:val="24"/>
                <w:szCs w:val="24"/>
              </w:rPr>
              <w:t>ОД</w:t>
            </w:r>
            <w:r w:rsidR="00914FA6" w:rsidRPr="00406F5D">
              <w:rPr>
                <w:sz w:val="24"/>
                <w:szCs w:val="24"/>
              </w:rPr>
              <w:t>З</w:t>
            </w:r>
            <w:r w:rsidR="00A471C2" w:rsidRPr="00406F5D">
              <w:rPr>
                <w:sz w:val="24"/>
                <w:szCs w:val="24"/>
              </w:rPr>
              <w:t>-1</w:t>
            </w:r>
          </w:p>
        </w:tc>
        <w:tc>
          <w:tcPr>
            <w:tcW w:w="7993" w:type="dxa"/>
          </w:tcPr>
          <w:p w:rsidR="00FC69AC" w:rsidRPr="00406F5D" w:rsidRDefault="000F4705" w:rsidP="00B70C2D">
            <w:pPr>
              <w:ind w:left="142"/>
              <w:rPr>
                <w:sz w:val="24"/>
                <w:szCs w:val="24"/>
              </w:rPr>
            </w:pPr>
            <w:r w:rsidRPr="00406F5D">
              <w:rPr>
                <w:sz w:val="24"/>
                <w:szCs w:val="24"/>
              </w:rPr>
              <w:t>Многофункциональная общественно-деловая зона</w:t>
            </w:r>
          </w:p>
        </w:tc>
        <w:tc>
          <w:tcPr>
            <w:tcW w:w="40" w:type="dxa"/>
            <w:vAlign w:val="bottom"/>
          </w:tcPr>
          <w:p w:rsidR="00FC69AC" w:rsidRPr="00406F5D" w:rsidRDefault="00FC69AC" w:rsidP="00A156A1">
            <w:pPr>
              <w:rPr>
                <w:sz w:val="24"/>
                <w:szCs w:val="24"/>
              </w:rPr>
            </w:pPr>
          </w:p>
        </w:tc>
      </w:tr>
      <w:tr w:rsidR="002221E3" w:rsidRPr="00406F5D" w:rsidTr="0057707B">
        <w:trPr>
          <w:gridAfter w:val="1"/>
          <w:wAfter w:w="40" w:type="dxa"/>
          <w:trHeight w:val="316"/>
        </w:trPr>
        <w:tc>
          <w:tcPr>
            <w:tcW w:w="1417" w:type="dxa"/>
          </w:tcPr>
          <w:p w:rsidR="002221E3" w:rsidRPr="00406F5D" w:rsidRDefault="002221E3" w:rsidP="00FC69AC">
            <w:pPr>
              <w:jc w:val="center"/>
              <w:rPr>
                <w:sz w:val="24"/>
                <w:szCs w:val="24"/>
              </w:rPr>
            </w:pPr>
            <w:r w:rsidRPr="00406F5D">
              <w:rPr>
                <w:sz w:val="24"/>
                <w:szCs w:val="24"/>
              </w:rPr>
              <w:t>ОД</w:t>
            </w:r>
            <w:r w:rsidR="00914FA6" w:rsidRPr="00406F5D">
              <w:rPr>
                <w:sz w:val="24"/>
                <w:szCs w:val="24"/>
              </w:rPr>
              <w:t>З</w:t>
            </w:r>
            <w:r w:rsidRPr="00406F5D">
              <w:rPr>
                <w:sz w:val="24"/>
                <w:szCs w:val="24"/>
              </w:rPr>
              <w:t>-2</w:t>
            </w:r>
          </w:p>
        </w:tc>
        <w:tc>
          <w:tcPr>
            <w:tcW w:w="7993" w:type="dxa"/>
          </w:tcPr>
          <w:p w:rsidR="002221E3" w:rsidRPr="00406F5D" w:rsidRDefault="002221E3" w:rsidP="00B70C2D">
            <w:pPr>
              <w:ind w:left="142"/>
              <w:rPr>
                <w:sz w:val="24"/>
                <w:szCs w:val="24"/>
              </w:rPr>
            </w:pPr>
            <w:r w:rsidRPr="00406F5D">
              <w:rPr>
                <w:sz w:val="24"/>
                <w:szCs w:val="24"/>
              </w:rPr>
              <w:t xml:space="preserve">Зоны </w:t>
            </w:r>
            <w:r w:rsidR="000F4705" w:rsidRPr="00406F5D">
              <w:rPr>
                <w:sz w:val="24"/>
                <w:szCs w:val="24"/>
              </w:rPr>
              <w:t>специализированной общественной застройки</w:t>
            </w:r>
          </w:p>
        </w:tc>
        <w:tc>
          <w:tcPr>
            <w:tcW w:w="40" w:type="dxa"/>
            <w:vAlign w:val="bottom"/>
          </w:tcPr>
          <w:p w:rsidR="002221E3" w:rsidRPr="00406F5D" w:rsidRDefault="002221E3" w:rsidP="00A156A1">
            <w:pPr>
              <w:rPr>
                <w:sz w:val="24"/>
                <w:szCs w:val="24"/>
              </w:rPr>
            </w:pPr>
          </w:p>
        </w:tc>
      </w:tr>
      <w:tr w:rsidR="00FC69AC" w:rsidRPr="00406F5D" w:rsidTr="0057707B">
        <w:trPr>
          <w:gridAfter w:val="1"/>
          <w:wAfter w:w="40" w:type="dxa"/>
          <w:trHeight w:val="287"/>
        </w:trPr>
        <w:tc>
          <w:tcPr>
            <w:tcW w:w="1417" w:type="dxa"/>
          </w:tcPr>
          <w:p w:rsidR="00FC69AC" w:rsidRPr="00406F5D" w:rsidRDefault="00FC69AC" w:rsidP="00FC69AC">
            <w:pPr>
              <w:jc w:val="center"/>
              <w:rPr>
                <w:sz w:val="24"/>
                <w:szCs w:val="24"/>
              </w:rPr>
            </w:pPr>
          </w:p>
        </w:tc>
        <w:tc>
          <w:tcPr>
            <w:tcW w:w="7993" w:type="dxa"/>
          </w:tcPr>
          <w:p w:rsidR="00FC69AC" w:rsidRPr="00406F5D" w:rsidRDefault="00FC69AC" w:rsidP="00B70C2D">
            <w:pPr>
              <w:ind w:left="142"/>
              <w:jc w:val="center"/>
              <w:rPr>
                <w:sz w:val="24"/>
                <w:szCs w:val="24"/>
              </w:rPr>
            </w:pPr>
            <w:r w:rsidRPr="00406F5D">
              <w:rPr>
                <w:sz w:val="24"/>
                <w:szCs w:val="24"/>
              </w:rPr>
              <w:t>ПРОИЗВОДСТВЕННЫЕ ЗОНЫ</w:t>
            </w:r>
            <w:r w:rsidR="000F4705" w:rsidRPr="00406F5D">
              <w:rPr>
                <w:sz w:val="24"/>
                <w:szCs w:val="24"/>
              </w:rPr>
              <w:t>, ЗОНЫ ИНЖЕНЕРНОЙ И ТРАНСПОРТНОЙ ИНФРАСТРУКТУР</w:t>
            </w:r>
          </w:p>
        </w:tc>
        <w:tc>
          <w:tcPr>
            <w:tcW w:w="40" w:type="dxa"/>
            <w:vAlign w:val="bottom"/>
          </w:tcPr>
          <w:p w:rsidR="00FC69AC" w:rsidRPr="00406F5D" w:rsidRDefault="00FC69AC" w:rsidP="00A156A1">
            <w:pPr>
              <w:rPr>
                <w:sz w:val="24"/>
                <w:szCs w:val="24"/>
              </w:rPr>
            </w:pPr>
          </w:p>
        </w:tc>
      </w:tr>
      <w:tr w:rsidR="00FC69AC" w:rsidRPr="00406F5D" w:rsidTr="0057707B">
        <w:trPr>
          <w:gridAfter w:val="1"/>
          <w:wAfter w:w="40" w:type="dxa"/>
          <w:trHeight w:val="288"/>
        </w:trPr>
        <w:tc>
          <w:tcPr>
            <w:tcW w:w="1417" w:type="dxa"/>
          </w:tcPr>
          <w:p w:rsidR="00FC69AC" w:rsidRPr="00406F5D" w:rsidRDefault="00FC69AC" w:rsidP="00FC69AC">
            <w:pPr>
              <w:jc w:val="center"/>
              <w:rPr>
                <w:sz w:val="24"/>
                <w:szCs w:val="24"/>
              </w:rPr>
            </w:pPr>
            <w:r w:rsidRPr="00406F5D">
              <w:rPr>
                <w:sz w:val="24"/>
                <w:szCs w:val="24"/>
              </w:rPr>
              <w:t>П</w:t>
            </w:r>
            <w:r w:rsidR="00914FA6" w:rsidRPr="00406F5D">
              <w:rPr>
                <w:sz w:val="24"/>
                <w:szCs w:val="24"/>
              </w:rPr>
              <w:t>З</w:t>
            </w:r>
            <w:r w:rsidR="00A471C2" w:rsidRPr="00406F5D">
              <w:rPr>
                <w:sz w:val="24"/>
                <w:szCs w:val="24"/>
              </w:rPr>
              <w:t>-1</w:t>
            </w:r>
          </w:p>
        </w:tc>
        <w:tc>
          <w:tcPr>
            <w:tcW w:w="7993" w:type="dxa"/>
          </w:tcPr>
          <w:p w:rsidR="00FC69AC" w:rsidRPr="00406F5D" w:rsidRDefault="000F4705" w:rsidP="00B70C2D">
            <w:pPr>
              <w:ind w:left="142"/>
              <w:rPr>
                <w:sz w:val="24"/>
                <w:szCs w:val="24"/>
              </w:rPr>
            </w:pPr>
            <w:r w:rsidRPr="00406F5D">
              <w:rPr>
                <w:sz w:val="24"/>
                <w:szCs w:val="24"/>
              </w:rPr>
              <w:t>Производственная зона</w:t>
            </w:r>
          </w:p>
        </w:tc>
        <w:tc>
          <w:tcPr>
            <w:tcW w:w="40" w:type="dxa"/>
            <w:vAlign w:val="bottom"/>
          </w:tcPr>
          <w:p w:rsidR="00FC69AC" w:rsidRPr="00406F5D" w:rsidRDefault="00FC69AC" w:rsidP="00A156A1">
            <w:pPr>
              <w:rPr>
                <w:sz w:val="24"/>
                <w:szCs w:val="24"/>
              </w:rPr>
            </w:pPr>
          </w:p>
        </w:tc>
      </w:tr>
      <w:tr w:rsidR="00914FA6" w:rsidRPr="00406F5D" w:rsidTr="0057707B">
        <w:trPr>
          <w:gridAfter w:val="1"/>
          <w:wAfter w:w="40" w:type="dxa"/>
          <w:trHeight w:val="288"/>
        </w:trPr>
        <w:tc>
          <w:tcPr>
            <w:tcW w:w="1417" w:type="dxa"/>
          </w:tcPr>
          <w:p w:rsidR="00914FA6" w:rsidRPr="00406F5D" w:rsidRDefault="00914FA6" w:rsidP="00FC69AC">
            <w:pPr>
              <w:jc w:val="center"/>
              <w:rPr>
                <w:sz w:val="24"/>
                <w:szCs w:val="24"/>
              </w:rPr>
            </w:pPr>
            <w:r w:rsidRPr="00406F5D">
              <w:rPr>
                <w:sz w:val="24"/>
                <w:szCs w:val="24"/>
              </w:rPr>
              <w:t>ПЗ-2</w:t>
            </w:r>
          </w:p>
        </w:tc>
        <w:tc>
          <w:tcPr>
            <w:tcW w:w="7993" w:type="dxa"/>
          </w:tcPr>
          <w:p w:rsidR="00914FA6" w:rsidRPr="00406F5D" w:rsidRDefault="00914FA6" w:rsidP="00B70C2D">
            <w:pPr>
              <w:ind w:left="142"/>
              <w:rPr>
                <w:sz w:val="24"/>
                <w:szCs w:val="24"/>
              </w:rPr>
            </w:pPr>
            <w:r w:rsidRPr="00406F5D">
              <w:rPr>
                <w:sz w:val="24"/>
                <w:szCs w:val="24"/>
              </w:rPr>
              <w:t>Коммунально-складская зона</w:t>
            </w:r>
          </w:p>
        </w:tc>
        <w:tc>
          <w:tcPr>
            <w:tcW w:w="40" w:type="dxa"/>
            <w:vAlign w:val="bottom"/>
          </w:tcPr>
          <w:p w:rsidR="00914FA6" w:rsidRPr="00406F5D" w:rsidRDefault="00914FA6" w:rsidP="00A156A1">
            <w:pPr>
              <w:rPr>
                <w:sz w:val="24"/>
                <w:szCs w:val="24"/>
              </w:rPr>
            </w:pPr>
          </w:p>
        </w:tc>
      </w:tr>
      <w:tr w:rsidR="00FC69AC" w:rsidRPr="00406F5D" w:rsidTr="0057707B">
        <w:trPr>
          <w:gridAfter w:val="1"/>
          <w:wAfter w:w="40" w:type="dxa"/>
          <w:trHeight w:val="288"/>
        </w:trPr>
        <w:tc>
          <w:tcPr>
            <w:tcW w:w="1417" w:type="dxa"/>
          </w:tcPr>
          <w:p w:rsidR="00FC69AC" w:rsidRPr="00406F5D" w:rsidRDefault="00A471C2" w:rsidP="0091630A">
            <w:pPr>
              <w:jc w:val="center"/>
              <w:rPr>
                <w:sz w:val="24"/>
                <w:szCs w:val="24"/>
              </w:rPr>
            </w:pPr>
            <w:r w:rsidRPr="00406F5D">
              <w:rPr>
                <w:sz w:val="24"/>
                <w:szCs w:val="24"/>
              </w:rPr>
              <w:t>П</w:t>
            </w:r>
            <w:r w:rsidR="00914FA6" w:rsidRPr="00406F5D">
              <w:rPr>
                <w:sz w:val="24"/>
                <w:szCs w:val="24"/>
              </w:rPr>
              <w:t>З</w:t>
            </w:r>
            <w:r w:rsidRPr="00406F5D">
              <w:rPr>
                <w:sz w:val="24"/>
                <w:szCs w:val="24"/>
              </w:rPr>
              <w:t>-</w:t>
            </w:r>
            <w:r w:rsidR="0091630A" w:rsidRPr="00406F5D">
              <w:rPr>
                <w:sz w:val="24"/>
                <w:szCs w:val="24"/>
              </w:rPr>
              <w:t>3</w:t>
            </w:r>
          </w:p>
        </w:tc>
        <w:tc>
          <w:tcPr>
            <w:tcW w:w="7993" w:type="dxa"/>
          </w:tcPr>
          <w:p w:rsidR="00FC69AC" w:rsidRPr="00406F5D" w:rsidRDefault="00FC69AC" w:rsidP="00195CAC">
            <w:pPr>
              <w:pStyle w:val="3"/>
              <w:spacing w:before="0"/>
              <w:ind w:left="142"/>
              <w:rPr>
                <w:rFonts w:ascii="Times New Roman" w:hAnsi="Times New Roman" w:cs="Times New Roman"/>
                <w:b w:val="0"/>
                <w:color w:val="auto"/>
                <w:sz w:val="24"/>
                <w:szCs w:val="24"/>
              </w:rPr>
            </w:pPr>
            <w:bookmarkStart w:id="77" w:name="_Toc27226121"/>
            <w:r w:rsidRPr="00406F5D">
              <w:rPr>
                <w:rFonts w:ascii="Times New Roman" w:hAnsi="Times New Roman" w:cs="Times New Roman"/>
                <w:b w:val="0"/>
                <w:color w:val="auto"/>
                <w:sz w:val="24"/>
                <w:szCs w:val="24"/>
              </w:rPr>
              <w:t>Зон</w:t>
            </w:r>
            <w:r w:rsidR="002221E3" w:rsidRPr="00406F5D">
              <w:rPr>
                <w:rFonts w:ascii="Times New Roman" w:hAnsi="Times New Roman" w:cs="Times New Roman"/>
                <w:b w:val="0"/>
                <w:color w:val="auto"/>
                <w:sz w:val="24"/>
                <w:szCs w:val="24"/>
              </w:rPr>
              <w:t>ы</w:t>
            </w:r>
            <w:r w:rsidRPr="00406F5D">
              <w:rPr>
                <w:rFonts w:ascii="Times New Roman" w:hAnsi="Times New Roman" w:cs="Times New Roman"/>
                <w:b w:val="0"/>
                <w:color w:val="auto"/>
                <w:sz w:val="24"/>
                <w:szCs w:val="24"/>
              </w:rPr>
              <w:t xml:space="preserve"> </w:t>
            </w:r>
            <w:r w:rsidR="00A471C2" w:rsidRPr="00406F5D">
              <w:rPr>
                <w:rFonts w:ascii="Times New Roman" w:hAnsi="Times New Roman" w:cs="Times New Roman"/>
                <w:b w:val="0"/>
                <w:color w:val="auto"/>
                <w:sz w:val="24"/>
                <w:szCs w:val="24"/>
              </w:rPr>
              <w:t xml:space="preserve"> инженерной инфраструктур</w:t>
            </w:r>
            <w:r w:rsidR="000F4705" w:rsidRPr="00406F5D">
              <w:rPr>
                <w:rFonts w:ascii="Times New Roman" w:hAnsi="Times New Roman" w:cs="Times New Roman"/>
                <w:b w:val="0"/>
                <w:color w:val="auto"/>
                <w:sz w:val="24"/>
                <w:szCs w:val="24"/>
              </w:rPr>
              <w:t>ы</w:t>
            </w:r>
            <w:bookmarkEnd w:id="77"/>
            <w:r w:rsidRPr="00406F5D">
              <w:rPr>
                <w:rFonts w:ascii="Times New Roman" w:hAnsi="Times New Roman" w:cs="Times New Roman"/>
                <w:b w:val="0"/>
                <w:color w:val="auto"/>
                <w:sz w:val="24"/>
                <w:szCs w:val="24"/>
              </w:rPr>
              <w:t xml:space="preserve"> </w:t>
            </w:r>
          </w:p>
        </w:tc>
        <w:tc>
          <w:tcPr>
            <w:tcW w:w="40" w:type="dxa"/>
            <w:vAlign w:val="bottom"/>
          </w:tcPr>
          <w:p w:rsidR="00FC69AC" w:rsidRPr="00406F5D" w:rsidRDefault="00FC69AC" w:rsidP="00A156A1">
            <w:pPr>
              <w:rPr>
                <w:sz w:val="24"/>
                <w:szCs w:val="24"/>
              </w:rPr>
            </w:pPr>
          </w:p>
        </w:tc>
      </w:tr>
      <w:tr w:rsidR="002221E3" w:rsidRPr="00406F5D" w:rsidTr="0057707B">
        <w:trPr>
          <w:gridAfter w:val="1"/>
          <w:wAfter w:w="40" w:type="dxa"/>
          <w:trHeight w:val="288"/>
        </w:trPr>
        <w:tc>
          <w:tcPr>
            <w:tcW w:w="1417" w:type="dxa"/>
          </w:tcPr>
          <w:p w:rsidR="002221E3" w:rsidRPr="00406F5D" w:rsidRDefault="002221E3" w:rsidP="0091630A">
            <w:pPr>
              <w:jc w:val="center"/>
              <w:rPr>
                <w:sz w:val="24"/>
                <w:szCs w:val="24"/>
              </w:rPr>
            </w:pPr>
            <w:r w:rsidRPr="00406F5D">
              <w:rPr>
                <w:sz w:val="24"/>
                <w:szCs w:val="24"/>
              </w:rPr>
              <w:t>П</w:t>
            </w:r>
            <w:r w:rsidR="00914FA6" w:rsidRPr="00406F5D">
              <w:rPr>
                <w:sz w:val="24"/>
                <w:szCs w:val="24"/>
              </w:rPr>
              <w:t>З</w:t>
            </w:r>
            <w:r w:rsidRPr="00406F5D">
              <w:rPr>
                <w:sz w:val="24"/>
                <w:szCs w:val="24"/>
              </w:rPr>
              <w:t>-</w:t>
            </w:r>
            <w:r w:rsidR="0091630A" w:rsidRPr="00406F5D">
              <w:rPr>
                <w:sz w:val="24"/>
                <w:szCs w:val="24"/>
              </w:rPr>
              <w:t>4</w:t>
            </w:r>
          </w:p>
        </w:tc>
        <w:tc>
          <w:tcPr>
            <w:tcW w:w="7993" w:type="dxa"/>
          </w:tcPr>
          <w:p w:rsidR="002221E3" w:rsidRPr="00406F5D" w:rsidRDefault="002221E3" w:rsidP="00195CAC">
            <w:pPr>
              <w:pStyle w:val="3"/>
              <w:spacing w:before="0"/>
              <w:ind w:left="142"/>
              <w:rPr>
                <w:rFonts w:ascii="Times New Roman" w:hAnsi="Times New Roman" w:cs="Times New Roman"/>
                <w:b w:val="0"/>
                <w:color w:val="auto"/>
                <w:sz w:val="24"/>
                <w:szCs w:val="24"/>
              </w:rPr>
            </w:pPr>
            <w:bookmarkStart w:id="78" w:name="_Toc27226122"/>
            <w:r w:rsidRPr="00406F5D">
              <w:rPr>
                <w:rFonts w:ascii="Times New Roman" w:hAnsi="Times New Roman" w:cs="Times New Roman"/>
                <w:b w:val="0"/>
                <w:color w:val="auto"/>
                <w:sz w:val="24"/>
                <w:szCs w:val="24"/>
              </w:rPr>
              <w:t xml:space="preserve">Зоны </w:t>
            </w:r>
            <w:r w:rsidR="000F4705" w:rsidRPr="00406F5D">
              <w:rPr>
                <w:rFonts w:ascii="Times New Roman" w:hAnsi="Times New Roman" w:cs="Times New Roman"/>
                <w:b w:val="0"/>
                <w:color w:val="auto"/>
                <w:sz w:val="24"/>
                <w:szCs w:val="24"/>
              </w:rPr>
              <w:t>транспортной инфраструктуры</w:t>
            </w:r>
            <w:bookmarkEnd w:id="78"/>
          </w:p>
        </w:tc>
        <w:tc>
          <w:tcPr>
            <w:tcW w:w="40" w:type="dxa"/>
            <w:vAlign w:val="bottom"/>
          </w:tcPr>
          <w:p w:rsidR="002221E3" w:rsidRPr="00406F5D" w:rsidRDefault="002221E3" w:rsidP="00A156A1">
            <w:pPr>
              <w:rPr>
                <w:sz w:val="24"/>
                <w:szCs w:val="24"/>
              </w:rPr>
            </w:pPr>
          </w:p>
        </w:tc>
      </w:tr>
      <w:tr w:rsidR="00356B8C" w:rsidRPr="00406F5D" w:rsidTr="0057707B">
        <w:trPr>
          <w:gridAfter w:val="1"/>
          <w:wAfter w:w="40" w:type="dxa"/>
          <w:trHeight w:val="288"/>
        </w:trPr>
        <w:tc>
          <w:tcPr>
            <w:tcW w:w="1417" w:type="dxa"/>
          </w:tcPr>
          <w:p w:rsidR="00356B8C" w:rsidRPr="00406F5D" w:rsidRDefault="00356B8C" w:rsidP="00FC69AC">
            <w:pPr>
              <w:jc w:val="center"/>
              <w:rPr>
                <w:sz w:val="24"/>
                <w:szCs w:val="24"/>
              </w:rPr>
            </w:pPr>
          </w:p>
        </w:tc>
        <w:tc>
          <w:tcPr>
            <w:tcW w:w="7993" w:type="dxa"/>
          </w:tcPr>
          <w:p w:rsidR="00356B8C" w:rsidRPr="00406F5D" w:rsidRDefault="00356B8C" w:rsidP="00B70C2D">
            <w:pPr>
              <w:ind w:left="142"/>
              <w:jc w:val="center"/>
              <w:rPr>
                <w:sz w:val="24"/>
                <w:szCs w:val="24"/>
              </w:rPr>
            </w:pPr>
            <w:r w:rsidRPr="00406F5D">
              <w:rPr>
                <w:sz w:val="24"/>
                <w:szCs w:val="24"/>
              </w:rPr>
              <w:t>ЗОНЫ СЕЛЬСКОХОЗЯЙСТВЕННОГО ИСПОЛЬЗОВАНИЯ</w:t>
            </w:r>
          </w:p>
        </w:tc>
        <w:tc>
          <w:tcPr>
            <w:tcW w:w="40" w:type="dxa"/>
            <w:vAlign w:val="bottom"/>
          </w:tcPr>
          <w:p w:rsidR="00356B8C" w:rsidRPr="00406F5D" w:rsidRDefault="00356B8C" w:rsidP="00A156A1">
            <w:pPr>
              <w:rPr>
                <w:sz w:val="24"/>
                <w:szCs w:val="24"/>
              </w:rPr>
            </w:pPr>
          </w:p>
        </w:tc>
      </w:tr>
      <w:tr w:rsidR="00356B8C" w:rsidRPr="00406F5D" w:rsidTr="0057707B">
        <w:trPr>
          <w:gridAfter w:val="1"/>
          <w:wAfter w:w="40" w:type="dxa"/>
          <w:trHeight w:val="288"/>
        </w:trPr>
        <w:tc>
          <w:tcPr>
            <w:tcW w:w="1417" w:type="dxa"/>
          </w:tcPr>
          <w:p w:rsidR="00356B8C" w:rsidRPr="00406F5D" w:rsidRDefault="00356B8C" w:rsidP="00FC69AC">
            <w:pPr>
              <w:jc w:val="center"/>
              <w:rPr>
                <w:sz w:val="24"/>
                <w:szCs w:val="24"/>
              </w:rPr>
            </w:pPr>
            <w:r w:rsidRPr="00406F5D">
              <w:rPr>
                <w:sz w:val="24"/>
                <w:szCs w:val="24"/>
              </w:rPr>
              <w:t>С</w:t>
            </w:r>
            <w:r w:rsidR="00A471C2" w:rsidRPr="00406F5D">
              <w:rPr>
                <w:sz w:val="24"/>
                <w:szCs w:val="24"/>
              </w:rPr>
              <w:t>Х</w:t>
            </w:r>
            <w:r w:rsidR="00914FA6" w:rsidRPr="00406F5D">
              <w:rPr>
                <w:sz w:val="24"/>
                <w:szCs w:val="24"/>
              </w:rPr>
              <w:t>З</w:t>
            </w:r>
            <w:r w:rsidR="00A471C2" w:rsidRPr="00406F5D">
              <w:rPr>
                <w:sz w:val="24"/>
                <w:szCs w:val="24"/>
              </w:rPr>
              <w:t>-1</w:t>
            </w:r>
          </w:p>
        </w:tc>
        <w:tc>
          <w:tcPr>
            <w:tcW w:w="7993" w:type="dxa"/>
          </w:tcPr>
          <w:p w:rsidR="00356B8C" w:rsidRPr="00406F5D" w:rsidRDefault="00356B8C" w:rsidP="00B70C2D">
            <w:pPr>
              <w:ind w:left="142"/>
              <w:rPr>
                <w:sz w:val="24"/>
                <w:szCs w:val="24"/>
              </w:rPr>
            </w:pPr>
            <w:r w:rsidRPr="00406F5D">
              <w:rPr>
                <w:sz w:val="24"/>
                <w:szCs w:val="24"/>
              </w:rPr>
              <w:t>Зон</w:t>
            </w:r>
            <w:r w:rsidR="002221E3" w:rsidRPr="00406F5D">
              <w:rPr>
                <w:sz w:val="24"/>
                <w:szCs w:val="24"/>
              </w:rPr>
              <w:t>ы</w:t>
            </w:r>
            <w:r w:rsidRPr="00406F5D">
              <w:rPr>
                <w:sz w:val="24"/>
                <w:szCs w:val="24"/>
              </w:rPr>
              <w:t xml:space="preserve"> сельскохозяйственных угодий</w:t>
            </w:r>
          </w:p>
        </w:tc>
        <w:tc>
          <w:tcPr>
            <w:tcW w:w="40" w:type="dxa"/>
            <w:vAlign w:val="bottom"/>
          </w:tcPr>
          <w:p w:rsidR="00356B8C" w:rsidRPr="00406F5D" w:rsidRDefault="00356B8C" w:rsidP="00A156A1">
            <w:pPr>
              <w:rPr>
                <w:sz w:val="24"/>
                <w:szCs w:val="24"/>
              </w:rPr>
            </w:pPr>
          </w:p>
        </w:tc>
      </w:tr>
      <w:tr w:rsidR="00F5615E" w:rsidRPr="00406F5D" w:rsidTr="0057707B">
        <w:trPr>
          <w:gridAfter w:val="1"/>
          <w:wAfter w:w="40" w:type="dxa"/>
          <w:trHeight w:val="288"/>
        </w:trPr>
        <w:tc>
          <w:tcPr>
            <w:tcW w:w="1417" w:type="dxa"/>
          </w:tcPr>
          <w:p w:rsidR="00F5615E" w:rsidRPr="00406F5D" w:rsidRDefault="00F5615E" w:rsidP="00FC69AC">
            <w:pPr>
              <w:jc w:val="center"/>
              <w:rPr>
                <w:sz w:val="24"/>
                <w:szCs w:val="24"/>
              </w:rPr>
            </w:pPr>
            <w:r>
              <w:rPr>
                <w:sz w:val="24"/>
                <w:szCs w:val="24"/>
              </w:rPr>
              <w:t>СХЗ-2</w:t>
            </w:r>
          </w:p>
        </w:tc>
        <w:tc>
          <w:tcPr>
            <w:tcW w:w="7993" w:type="dxa"/>
          </w:tcPr>
          <w:p w:rsidR="00F5615E" w:rsidRPr="00406F5D" w:rsidRDefault="00F5615E" w:rsidP="00B70C2D">
            <w:pPr>
              <w:ind w:left="142"/>
              <w:rPr>
                <w:sz w:val="24"/>
                <w:szCs w:val="24"/>
              </w:rPr>
            </w:pPr>
            <w:r>
              <w:rPr>
                <w:sz w:val="24"/>
                <w:szCs w:val="24"/>
              </w:rPr>
              <w:t>Зона садоводческих, огороднических или дачных некоммерческих объединений граждан</w:t>
            </w:r>
          </w:p>
        </w:tc>
        <w:tc>
          <w:tcPr>
            <w:tcW w:w="40" w:type="dxa"/>
            <w:vAlign w:val="bottom"/>
          </w:tcPr>
          <w:p w:rsidR="00F5615E" w:rsidRPr="00406F5D" w:rsidRDefault="00F5615E" w:rsidP="00A156A1">
            <w:pPr>
              <w:rPr>
                <w:sz w:val="24"/>
                <w:szCs w:val="24"/>
              </w:rPr>
            </w:pPr>
          </w:p>
        </w:tc>
      </w:tr>
      <w:tr w:rsidR="00FE1416" w:rsidRPr="00406F5D" w:rsidTr="0057707B">
        <w:trPr>
          <w:gridAfter w:val="1"/>
          <w:wAfter w:w="40" w:type="dxa"/>
          <w:trHeight w:val="288"/>
        </w:trPr>
        <w:tc>
          <w:tcPr>
            <w:tcW w:w="1417" w:type="dxa"/>
          </w:tcPr>
          <w:p w:rsidR="00FE1416" w:rsidRPr="00406F5D" w:rsidRDefault="00FE1416" w:rsidP="00FC69AC">
            <w:pPr>
              <w:jc w:val="center"/>
              <w:rPr>
                <w:sz w:val="24"/>
                <w:szCs w:val="24"/>
              </w:rPr>
            </w:pPr>
            <w:r w:rsidRPr="00406F5D">
              <w:rPr>
                <w:sz w:val="24"/>
                <w:szCs w:val="24"/>
              </w:rPr>
              <w:t>СХ</w:t>
            </w:r>
            <w:r w:rsidR="00914FA6" w:rsidRPr="00406F5D">
              <w:rPr>
                <w:sz w:val="24"/>
                <w:szCs w:val="24"/>
              </w:rPr>
              <w:t>З</w:t>
            </w:r>
            <w:r w:rsidRPr="00406F5D">
              <w:rPr>
                <w:sz w:val="24"/>
                <w:szCs w:val="24"/>
              </w:rPr>
              <w:t>-3</w:t>
            </w:r>
          </w:p>
        </w:tc>
        <w:tc>
          <w:tcPr>
            <w:tcW w:w="7993" w:type="dxa"/>
          </w:tcPr>
          <w:p w:rsidR="00FE1416" w:rsidRPr="00406F5D" w:rsidRDefault="00FE1416" w:rsidP="00B70C2D">
            <w:pPr>
              <w:ind w:left="142"/>
              <w:rPr>
                <w:sz w:val="24"/>
                <w:szCs w:val="24"/>
              </w:rPr>
            </w:pPr>
            <w:r w:rsidRPr="00406F5D">
              <w:rPr>
                <w:sz w:val="24"/>
                <w:szCs w:val="24"/>
              </w:rPr>
              <w:t>Производственная зона сельскохозяйственных предприятий</w:t>
            </w:r>
          </w:p>
        </w:tc>
        <w:tc>
          <w:tcPr>
            <w:tcW w:w="40" w:type="dxa"/>
            <w:vAlign w:val="bottom"/>
          </w:tcPr>
          <w:p w:rsidR="00FE1416" w:rsidRPr="00406F5D" w:rsidRDefault="00FE1416" w:rsidP="00A156A1">
            <w:pPr>
              <w:rPr>
                <w:sz w:val="24"/>
                <w:szCs w:val="24"/>
              </w:rPr>
            </w:pPr>
          </w:p>
        </w:tc>
      </w:tr>
      <w:tr w:rsidR="00914FA6" w:rsidRPr="00406F5D" w:rsidTr="0057707B">
        <w:trPr>
          <w:gridAfter w:val="1"/>
          <w:wAfter w:w="40" w:type="dxa"/>
          <w:trHeight w:val="288"/>
        </w:trPr>
        <w:tc>
          <w:tcPr>
            <w:tcW w:w="1417" w:type="dxa"/>
          </w:tcPr>
          <w:p w:rsidR="00914FA6" w:rsidRPr="00406F5D" w:rsidRDefault="00914FA6" w:rsidP="00FC69AC">
            <w:pPr>
              <w:jc w:val="center"/>
              <w:rPr>
                <w:sz w:val="24"/>
                <w:szCs w:val="24"/>
              </w:rPr>
            </w:pPr>
            <w:r w:rsidRPr="00406F5D">
              <w:rPr>
                <w:sz w:val="24"/>
                <w:szCs w:val="24"/>
              </w:rPr>
              <w:t>СХЗ-4</w:t>
            </w:r>
          </w:p>
        </w:tc>
        <w:tc>
          <w:tcPr>
            <w:tcW w:w="7993" w:type="dxa"/>
          </w:tcPr>
          <w:p w:rsidR="00914FA6" w:rsidRPr="00406F5D" w:rsidRDefault="00914FA6" w:rsidP="00B70C2D">
            <w:pPr>
              <w:ind w:left="142"/>
              <w:rPr>
                <w:sz w:val="24"/>
                <w:szCs w:val="24"/>
              </w:rPr>
            </w:pPr>
            <w:r w:rsidRPr="00406F5D">
              <w:rPr>
                <w:sz w:val="24"/>
                <w:szCs w:val="24"/>
              </w:rPr>
              <w:t>Иные зоны сельскохозяйственного назначения</w:t>
            </w:r>
          </w:p>
        </w:tc>
        <w:tc>
          <w:tcPr>
            <w:tcW w:w="40" w:type="dxa"/>
            <w:vAlign w:val="bottom"/>
          </w:tcPr>
          <w:p w:rsidR="00914FA6" w:rsidRPr="00406F5D" w:rsidRDefault="00914FA6" w:rsidP="00A156A1">
            <w:pPr>
              <w:rPr>
                <w:sz w:val="24"/>
                <w:szCs w:val="24"/>
              </w:rPr>
            </w:pPr>
          </w:p>
        </w:tc>
      </w:tr>
      <w:tr w:rsidR="00356B8C" w:rsidRPr="00406F5D" w:rsidTr="0057707B">
        <w:trPr>
          <w:gridAfter w:val="1"/>
          <w:wAfter w:w="40" w:type="dxa"/>
          <w:trHeight w:val="284"/>
        </w:trPr>
        <w:tc>
          <w:tcPr>
            <w:tcW w:w="1417" w:type="dxa"/>
          </w:tcPr>
          <w:p w:rsidR="00356B8C" w:rsidRPr="00406F5D" w:rsidRDefault="00356B8C" w:rsidP="00FC69AC">
            <w:pPr>
              <w:jc w:val="center"/>
              <w:rPr>
                <w:sz w:val="24"/>
                <w:szCs w:val="24"/>
              </w:rPr>
            </w:pPr>
          </w:p>
        </w:tc>
        <w:tc>
          <w:tcPr>
            <w:tcW w:w="7993" w:type="dxa"/>
          </w:tcPr>
          <w:p w:rsidR="00356B8C" w:rsidRPr="00406F5D" w:rsidRDefault="00A471C2" w:rsidP="00B70C2D">
            <w:pPr>
              <w:ind w:left="142"/>
              <w:jc w:val="center"/>
              <w:rPr>
                <w:sz w:val="24"/>
                <w:szCs w:val="24"/>
              </w:rPr>
            </w:pPr>
            <w:r w:rsidRPr="00406F5D">
              <w:rPr>
                <w:sz w:val="24"/>
                <w:szCs w:val="24"/>
              </w:rPr>
              <w:t>ЗОНЫ РЕКРЕАЦИОННОГО НАЗНАЧЕНИЯ</w:t>
            </w:r>
          </w:p>
        </w:tc>
        <w:tc>
          <w:tcPr>
            <w:tcW w:w="40" w:type="dxa"/>
            <w:vAlign w:val="bottom"/>
          </w:tcPr>
          <w:p w:rsidR="00356B8C" w:rsidRPr="00406F5D" w:rsidRDefault="00356B8C" w:rsidP="00A156A1">
            <w:pPr>
              <w:rPr>
                <w:sz w:val="24"/>
                <w:szCs w:val="24"/>
              </w:rPr>
            </w:pPr>
          </w:p>
        </w:tc>
      </w:tr>
      <w:tr w:rsidR="00356B8C" w:rsidRPr="00406F5D" w:rsidTr="0057707B">
        <w:trPr>
          <w:gridAfter w:val="1"/>
          <w:wAfter w:w="40" w:type="dxa"/>
          <w:trHeight w:val="287"/>
        </w:trPr>
        <w:tc>
          <w:tcPr>
            <w:tcW w:w="1417" w:type="dxa"/>
            <w:vAlign w:val="center"/>
          </w:tcPr>
          <w:p w:rsidR="00356B8C" w:rsidRPr="00406F5D" w:rsidRDefault="00356B8C" w:rsidP="002221E3">
            <w:pPr>
              <w:jc w:val="center"/>
              <w:rPr>
                <w:sz w:val="24"/>
                <w:szCs w:val="24"/>
              </w:rPr>
            </w:pPr>
            <w:r w:rsidRPr="00406F5D">
              <w:rPr>
                <w:sz w:val="24"/>
                <w:szCs w:val="24"/>
              </w:rPr>
              <w:t>Р</w:t>
            </w:r>
            <w:r w:rsidR="00914FA6" w:rsidRPr="00406F5D">
              <w:rPr>
                <w:sz w:val="24"/>
                <w:szCs w:val="24"/>
              </w:rPr>
              <w:t>З</w:t>
            </w:r>
            <w:r w:rsidR="00A471C2" w:rsidRPr="00406F5D">
              <w:rPr>
                <w:sz w:val="24"/>
                <w:szCs w:val="24"/>
              </w:rPr>
              <w:t>-</w:t>
            </w:r>
            <w:r w:rsidR="002221E3" w:rsidRPr="00406F5D">
              <w:rPr>
                <w:sz w:val="24"/>
                <w:szCs w:val="24"/>
              </w:rPr>
              <w:t>1</w:t>
            </w:r>
          </w:p>
        </w:tc>
        <w:tc>
          <w:tcPr>
            <w:tcW w:w="7993" w:type="dxa"/>
            <w:vAlign w:val="center"/>
          </w:tcPr>
          <w:p w:rsidR="00356B8C" w:rsidRPr="00406F5D" w:rsidRDefault="00356B8C" w:rsidP="00B70C2D">
            <w:pPr>
              <w:ind w:left="142"/>
              <w:rPr>
                <w:sz w:val="24"/>
                <w:szCs w:val="24"/>
              </w:rPr>
            </w:pPr>
            <w:r w:rsidRPr="00406F5D">
              <w:rPr>
                <w:sz w:val="24"/>
                <w:szCs w:val="24"/>
              </w:rPr>
              <w:t xml:space="preserve">Зона </w:t>
            </w:r>
            <w:r w:rsidR="00FE1416" w:rsidRPr="00406F5D">
              <w:rPr>
                <w:sz w:val="24"/>
                <w:szCs w:val="24"/>
              </w:rPr>
              <w:t>озелененных территорий общего пользования (лесопарки, парки, сады, скверы, бульвары, городские леса)</w:t>
            </w:r>
          </w:p>
        </w:tc>
        <w:tc>
          <w:tcPr>
            <w:tcW w:w="40" w:type="dxa"/>
            <w:vAlign w:val="bottom"/>
          </w:tcPr>
          <w:p w:rsidR="00356B8C" w:rsidRPr="00406F5D" w:rsidRDefault="00356B8C" w:rsidP="00A156A1">
            <w:pPr>
              <w:rPr>
                <w:sz w:val="24"/>
                <w:szCs w:val="24"/>
              </w:rPr>
            </w:pPr>
          </w:p>
        </w:tc>
      </w:tr>
      <w:tr w:rsidR="0057707B" w:rsidRPr="00406F5D" w:rsidTr="0057707B">
        <w:trPr>
          <w:gridAfter w:val="1"/>
          <w:wAfter w:w="40" w:type="dxa"/>
          <w:trHeight w:val="287"/>
        </w:trPr>
        <w:tc>
          <w:tcPr>
            <w:tcW w:w="1417" w:type="dxa"/>
            <w:vAlign w:val="center"/>
          </w:tcPr>
          <w:p w:rsidR="0057707B" w:rsidRPr="00406F5D" w:rsidRDefault="0057707B" w:rsidP="002221E3">
            <w:pPr>
              <w:jc w:val="center"/>
              <w:rPr>
                <w:sz w:val="24"/>
                <w:szCs w:val="24"/>
              </w:rPr>
            </w:pPr>
            <w:r>
              <w:rPr>
                <w:sz w:val="24"/>
                <w:szCs w:val="24"/>
              </w:rPr>
              <w:t>РЗ-2</w:t>
            </w:r>
          </w:p>
        </w:tc>
        <w:tc>
          <w:tcPr>
            <w:tcW w:w="7993" w:type="dxa"/>
            <w:vAlign w:val="center"/>
          </w:tcPr>
          <w:p w:rsidR="0057707B" w:rsidRPr="00406F5D" w:rsidRDefault="0057707B" w:rsidP="00B70C2D">
            <w:pPr>
              <w:ind w:left="142"/>
              <w:rPr>
                <w:sz w:val="24"/>
                <w:szCs w:val="24"/>
              </w:rPr>
            </w:pPr>
            <w:r>
              <w:rPr>
                <w:sz w:val="24"/>
                <w:szCs w:val="24"/>
              </w:rPr>
              <w:t>Зона отдыха</w:t>
            </w:r>
          </w:p>
        </w:tc>
        <w:tc>
          <w:tcPr>
            <w:tcW w:w="40" w:type="dxa"/>
            <w:vAlign w:val="bottom"/>
          </w:tcPr>
          <w:p w:rsidR="0057707B" w:rsidRPr="00406F5D" w:rsidRDefault="0057707B" w:rsidP="00A156A1">
            <w:pPr>
              <w:rPr>
                <w:sz w:val="24"/>
                <w:szCs w:val="24"/>
              </w:rPr>
            </w:pPr>
          </w:p>
        </w:tc>
      </w:tr>
      <w:tr w:rsidR="0057707B" w:rsidRPr="00406F5D" w:rsidTr="0057707B">
        <w:trPr>
          <w:gridAfter w:val="1"/>
          <w:wAfter w:w="40" w:type="dxa"/>
          <w:trHeight w:val="287"/>
        </w:trPr>
        <w:tc>
          <w:tcPr>
            <w:tcW w:w="1417" w:type="dxa"/>
            <w:vAlign w:val="center"/>
          </w:tcPr>
          <w:p w:rsidR="0057707B" w:rsidRPr="00406F5D" w:rsidRDefault="0057707B" w:rsidP="002221E3">
            <w:pPr>
              <w:jc w:val="center"/>
              <w:rPr>
                <w:sz w:val="24"/>
                <w:szCs w:val="24"/>
              </w:rPr>
            </w:pPr>
            <w:r>
              <w:rPr>
                <w:sz w:val="24"/>
                <w:szCs w:val="24"/>
              </w:rPr>
              <w:t>РЗ-3</w:t>
            </w:r>
          </w:p>
        </w:tc>
        <w:tc>
          <w:tcPr>
            <w:tcW w:w="7993" w:type="dxa"/>
            <w:vAlign w:val="center"/>
          </w:tcPr>
          <w:p w:rsidR="0057707B" w:rsidRPr="00406F5D" w:rsidRDefault="0057707B" w:rsidP="00B70C2D">
            <w:pPr>
              <w:ind w:left="142"/>
              <w:rPr>
                <w:sz w:val="24"/>
                <w:szCs w:val="24"/>
              </w:rPr>
            </w:pPr>
            <w:r>
              <w:rPr>
                <w:sz w:val="24"/>
                <w:szCs w:val="24"/>
              </w:rPr>
              <w:t>Лесопарковая зона</w:t>
            </w:r>
          </w:p>
        </w:tc>
        <w:tc>
          <w:tcPr>
            <w:tcW w:w="40" w:type="dxa"/>
            <w:vAlign w:val="bottom"/>
          </w:tcPr>
          <w:p w:rsidR="0057707B" w:rsidRPr="00406F5D" w:rsidRDefault="0057707B" w:rsidP="00A156A1">
            <w:pPr>
              <w:rPr>
                <w:sz w:val="24"/>
                <w:szCs w:val="24"/>
              </w:rPr>
            </w:pPr>
          </w:p>
        </w:tc>
      </w:tr>
      <w:tr w:rsidR="00914FA6" w:rsidRPr="00406F5D" w:rsidTr="0057707B">
        <w:trPr>
          <w:gridAfter w:val="1"/>
          <w:wAfter w:w="40" w:type="dxa"/>
          <w:trHeight w:val="287"/>
        </w:trPr>
        <w:tc>
          <w:tcPr>
            <w:tcW w:w="1417" w:type="dxa"/>
            <w:vAlign w:val="center"/>
          </w:tcPr>
          <w:p w:rsidR="00914FA6" w:rsidRPr="00406F5D" w:rsidRDefault="00914FA6" w:rsidP="002221E3">
            <w:pPr>
              <w:jc w:val="center"/>
              <w:rPr>
                <w:sz w:val="24"/>
                <w:szCs w:val="24"/>
              </w:rPr>
            </w:pPr>
            <w:r w:rsidRPr="00406F5D">
              <w:rPr>
                <w:sz w:val="24"/>
                <w:szCs w:val="24"/>
              </w:rPr>
              <w:t>РЗ-4</w:t>
            </w:r>
          </w:p>
        </w:tc>
        <w:tc>
          <w:tcPr>
            <w:tcW w:w="7993" w:type="dxa"/>
            <w:vAlign w:val="center"/>
          </w:tcPr>
          <w:p w:rsidR="00914FA6" w:rsidRPr="00406F5D" w:rsidRDefault="00914FA6" w:rsidP="00B70C2D">
            <w:pPr>
              <w:ind w:left="142"/>
              <w:rPr>
                <w:sz w:val="24"/>
                <w:szCs w:val="24"/>
              </w:rPr>
            </w:pPr>
            <w:r w:rsidRPr="00406F5D">
              <w:rPr>
                <w:sz w:val="24"/>
                <w:szCs w:val="24"/>
              </w:rPr>
              <w:t>Зона лесов</w:t>
            </w:r>
          </w:p>
        </w:tc>
        <w:tc>
          <w:tcPr>
            <w:tcW w:w="40" w:type="dxa"/>
            <w:vAlign w:val="bottom"/>
          </w:tcPr>
          <w:p w:rsidR="00914FA6" w:rsidRPr="00406F5D" w:rsidRDefault="00914FA6" w:rsidP="00A156A1">
            <w:pPr>
              <w:rPr>
                <w:sz w:val="24"/>
                <w:szCs w:val="24"/>
              </w:rPr>
            </w:pPr>
          </w:p>
        </w:tc>
      </w:tr>
      <w:tr w:rsidR="002221E3" w:rsidRPr="00406F5D" w:rsidTr="0057707B">
        <w:trPr>
          <w:gridAfter w:val="1"/>
          <w:wAfter w:w="40" w:type="dxa"/>
          <w:trHeight w:val="287"/>
        </w:trPr>
        <w:tc>
          <w:tcPr>
            <w:tcW w:w="1417" w:type="dxa"/>
            <w:vAlign w:val="center"/>
          </w:tcPr>
          <w:p w:rsidR="002221E3" w:rsidRPr="00406F5D" w:rsidRDefault="002221E3" w:rsidP="002221E3">
            <w:pPr>
              <w:jc w:val="center"/>
              <w:rPr>
                <w:sz w:val="24"/>
                <w:szCs w:val="24"/>
              </w:rPr>
            </w:pPr>
          </w:p>
        </w:tc>
        <w:tc>
          <w:tcPr>
            <w:tcW w:w="7993" w:type="dxa"/>
            <w:vAlign w:val="center"/>
          </w:tcPr>
          <w:p w:rsidR="002221E3" w:rsidRPr="00406F5D" w:rsidRDefault="002221E3" w:rsidP="00B70C2D">
            <w:pPr>
              <w:ind w:left="142"/>
              <w:jc w:val="center"/>
              <w:rPr>
                <w:sz w:val="24"/>
                <w:szCs w:val="24"/>
              </w:rPr>
            </w:pPr>
            <w:r w:rsidRPr="00406F5D">
              <w:rPr>
                <w:sz w:val="24"/>
                <w:szCs w:val="24"/>
              </w:rPr>
              <w:t>ЗОНЫ СПЕЦИАЛЬНОГО НАЗНАЧЕНИЯ</w:t>
            </w:r>
          </w:p>
        </w:tc>
        <w:tc>
          <w:tcPr>
            <w:tcW w:w="40" w:type="dxa"/>
            <w:vAlign w:val="bottom"/>
          </w:tcPr>
          <w:p w:rsidR="002221E3" w:rsidRPr="00406F5D" w:rsidRDefault="002221E3" w:rsidP="00A156A1">
            <w:pPr>
              <w:rPr>
                <w:sz w:val="24"/>
                <w:szCs w:val="24"/>
              </w:rPr>
            </w:pPr>
          </w:p>
        </w:tc>
      </w:tr>
      <w:tr w:rsidR="002221E3" w:rsidRPr="00406F5D" w:rsidTr="0057707B">
        <w:trPr>
          <w:gridAfter w:val="1"/>
          <w:wAfter w:w="40" w:type="dxa"/>
          <w:trHeight w:val="287"/>
        </w:trPr>
        <w:tc>
          <w:tcPr>
            <w:tcW w:w="1417" w:type="dxa"/>
            <w:vAlign w:val="center"/>
          </w:tcPr>
          <w:p w:rsidR="002221E3" w:rsidRPr="00406F5D" w:rsidRDefault="002221E3" w:rsidP="002221E3">
            <w:pPr>
              <w:jc w:val="center"/>
              <w:rPr>
                <w:sz w:val="24"/>
                <w:szCs w:val="24"/>
              </w:rPr>
            </w:pPr>
            <w:r w:rsidRPr="00406F5D">
              <w:rPr>
                <w:sz w:val="24"/>
                <w:szCs w:val="24"/>
              </w:rPr>
              <w:t>СН</w:t>
            </w:r>
            <w:r w:rsidR="00FF6F99" w:rsidRPr="00406F5D">
              <w:rPr>
                <w:sz w:val="24"/>
                <w:szCs w:val="24"/>
              </w:rPr>
              <w:t>З</w:t>
            </w:r>
            <w:r w:rsidRPr="00406F5D">
              <w:rPr>
                <w:sz w:val="24"/>
                <w:szCs w:val="24"/>
              </w:rPr>
              <w:t>-1</w:t>
            </w:r>
          </w:p>
        </w:tc>
        <w:tc>
          <w:tcPr>
            <w:tcW w:w="7993" w:type="dxa"/>
            <w:vAlign w:val="center"/>
          </w:tcPr>
          <w:p w:rsidR="002221E3" w:rsidRPr="00406F5D" w:rsidRDefault="0057707B" w:rsidP="00B70C2D">
            <w:pPr>
              <w:ind w:left="142"/>
              <w:rPr>
                <w:sz w:val="24"/>
                <w:szCs w:val="24"/>
              </w:rPr>
            </w:pPr>
            <w:r>
              <w:rPr>
                <w:sz w:val="24"/>
                <w:szCs w:val="24"/>
              </w:rPr>
              <w:t>Зона специального назначения</w:t>
            </w:r>
          </w:p>
        </w:tc>
        <w:tc>
          <w:tcPr>
            <w:tcW w:w="40" w:type="dxa"/>
            <w:vAlign w:val="bottom"/>
          </w:tcPr>
          <w:p w:rsidR="002221E3" w:rsidRPr="00406F5D" w:rsidRDefault="002221E3" w:rsidP="00A156A1">
            <w:pPr>
              <w:rPr>
                <w:sz w:val="24"/>
                <w:szCs w:val="24"/>
              </w:rPr>
            </w:pPr>
          </w:p>
        </w:tc>
      </w:tr>
      <w:tr w:rsidR="0057707B" w:rsidRPr="00406F5D" w:rsidTr="0057707B">
        <w:trPr>
          <w:gridAfter w:val="1"/>
          <w:wAfter w:w="40" w:type="dxa"/>
          <w:trHeight w:val="287"/>
        </w:trPr>
        <w:tc>
          <w:tcPr>
            <w:tcW w:w="1417" w:type="dxa"/>
            <w:vAlign w:val="center"/>
          </w:tcPr>
          <w:p w:rsidR="0057707B" w:rsidRPr="00406F5D" w:rsidRDefault="0057707B" w:rsidP="002221E3">
            <w:pPr>
              <w:jc w:val="center"/>
              <w:rPr>
                <w:sz w:val="24"/>
                <w:szCs w:val="24"/>
              </w:rPr>
            </w:pPr>
            <w:r>
              <w:rPr>
                <w:sz w:val="24"/>
                <w:szCs w:val="24"/>
              </w:rPr>
              <w:t>СНЗ-2</w:t>
            </w:r>
          </w:p>
        </w:tc>
        <w:tc>
          <w:tcPr>
            <w:tcW w:w="7993" w:type="dxa"/>
            <w:vAlign w:val="center"/>
          </w:tcPr>
          <w:p w:rsidR="0057707B" w:rsidRPr="00406F5D" w:rsidRDefault="0057707B" w:rsidP="00B70C2D">
            <w:pPr>
              <w:ind w:left="142"/>
              <w:rPr>
                <w:sz w:val="24"/>
                <w:szCs w:val="24"/>
              </w:rPr>
            </w:pPr>
            <w:r w:rsidRPr="0057707B">
              <w:rPr>
                <w:sz w:val="24"/>
                <w:szCs w:val="24"/>
              </w:rPr>
              <w:t>Зоны кладбищ</w:t>
            </w:r>
          </w:p>
        </w:tc>
        <w:tc>
          <w:tcPr>
            <w:tcW w:w="40" w:type="dxa"/>
            <w:vAlign w:val="bottom"/>
          </w:tcPr>
          <w:p w:rsidR="0057707B" w:rsidRPr="00406F5D" w:rsidRDefault="0057707B" w:rsidP="00A156A1">
            <w:pPr>
              <w:rPr>
                <w:sz w:val="24"/>
                <w:szCs w:val="24"/>
              </w:rPr>
            </w:pPr>
          </w:p>
        </w:tc>
      </w:tr>
      <w:tr w:rsidR="0057707B" w:rsidRPr="00406F5D" w:rsidTr="0057707B">
        <w:trPr>
          <w:gridAfter w:val="1"/>
          <w:wAfter w:w="40" w:type="dxa"/>
          <w:trHeight w:val="287"/>
        </w:trPr>
        <w:tc>
          <w:tcPr>
            <w:tcW w:w="1417" w:type="dxa"/>
            <w:vAlign w:val="center"/>
          </w:tcPr>
          <w:p w:rsidR="0057707B" w:rsidRPr="00406F5D" w:rsidRDefault="0057707B" w:rsidP="002221E3">
            <w:pPr>
              <w:jc w:val="center"/>
              <w:rPr>
                <w:sz w:val="24"/>
                <w:szCs w:val="24"/>
              </w:rPr>
            </w:pPr>
            <w:r>
              <w:rPr>
                <w:sz w:val="24"/>
                <w:szCs w:val="24"/>
              </w:rPr>
              <w:t>СНЗ-3</w:t>
            </w:r>
          </w:p>
        </w:tc>
        <w:tc>
          <w:tcPr>
            <w:tcW w:w="7993" w:type="dxa"/>
            <w:vAlign w:val="center"/>
          </w:tcPr>
          <w:p w:rsidR="0057707B" w:rsidRPr="00406F5D" w:rsidRDefault="0057707B" w:rsidP="00B70C2D">
            <w:pPr>
              <w:ind w:left="142"/>
              <w:rPr>
                <w:sz w:val="24"/>
                <w:szCs w:val="24"/>
              </w:rPr>
            </w:pPr>
            <w:r>
              <w:rPr>
                <w:sz w:val="24"/>
                <w:szCs w:val="24"/>
              </w:rPr>
              <w:t>Зона складирования и захоронения отходов</w:t>
            </w:r>
          </w:p>
        </w:tc>
        <w:tc>
          <w:tcPr>
            <w:tcW w:w="40" w:type="dxa"/>
            <w:vAlign w:val="bottom"/>
          </w:tcPr>
          <w:p w:rsidR="0057707B" w:rsidRPr="00406F5D" w:rsidRDefault="0057707B" w:rsidP="00A156A1">
            <w:pPr>
              <w:rPr>
                <w:sz w:val="24"/>
                <w:szCs w:val="24"/>
              </w:rPr>
            </w:pPr>
          </w:p>
        </w:tc>
      </w:tr>
      <w:tr w:rsidR="008E1DBF" w:rsidRPr="00406F5D" w:rsidTr="0057707B">
        <w:trPr>
          <w:gridAfter w:val="1"/>
          <w:wAfter w:w="40" w:type="dxa"/>
          <w:trHeight w:val="287"/>
        </w:trPr>
        <w:tc>
          <w:tcPr>
            <w:tcW w:w="1417" w:type="dxa"/>
            <w:vAlign w:val="center"/>
          </w:tcPr>
          <w:p w:rsidR="008E1DBF" w:rsidRPr="00406F5D" w:rsidRDefault="008E1DBF" w:rsidP="00195CAC">
            <w:pPr>
              <w:jc w:val="center"/>
              <w:rPr>
                <w:sz w:val="24"/>
                <w:szCs w:val="24"/>
              </w:rPr>
            </w:pPr>
            <w:r w:rsidRPr="00406F5D">
              <w:rPr>
                <w:sz w:val="24"/>
                <w:szCs w:val="24"/>
              </w:rPr>
              <w:t>СН</w:t>
            </w:r>
            <w:r w:rsidR="00FF6F99" w:rsidRPr="00406F5D">
              <w:rPr>
                <w:sz w:val="24"/>
                <w:szCs w:val="24"/>
              </w:rPr>
              <w:t>З</w:t>
            </w:r>
            <w:r w:rsidRPr="00406F5D">
              <w:rPr>
                <w:sz w:val="24"/>
                <w:szCs w:val="24"/>
              </w:rPr>
              <w:t>-</w:t>
            </w:r>
            <w:r w:rsidR="00195CAC" w:rsidRPr="00406F5D">
              <w:rPr>
                <w:sz w:val="24"/>
                <w:szCs w:val="24"/>
              </w:rPr>
              <w:t>4</w:t>
            </w:r>
          </w:p>
        </w:tc>
        <w:tc>
          <w:tcPr>
            <w:tcW w:w="7993" w:type="dxa"/>
            <w:vAlign w:val="center"/>
          </w:tcPr>
          <w:p w:rsidR="008E1DBF" w:rsidRPr="00406F5D" w:rsidRDefault="008E1DBF" w:rsidP="0057707B">
            <w:pPr>
              <w:ind w:left="142"/>
              <w:rPr>
                <w:sz w:val="24"/>
                <w:szCs w:val="24"/>
              </w:rPr>
            </w:pPr>
            <w:r w:rsidRPr="00406F5D">
              <w:rPr>
                <w:sz w:val="24"/>
                <w:szCs w:val="24"/>
              </w:rPr>
              <w:t xml:space="preserve">Зоны </w:t>
            </w:r>
            <w:r w:rsidR="0057707B">
              <w:rPr>
                <w:sz w:val="24"/>
                <w:szCs w:val="24"/>
              </w:rPr>
              <w:t>озелененных территорий специального назначения</w:t>
            </w:r>
          </w:p>
        </w:tc>
        <w:tc>
          <w:tcPr>
            <w:tcW w:w="40" w:type="dxa"/>
            <w:vAlign w:val="bottom"/>
          </w:tcPr>
          <w:p w:rsidR="008E1DBF" w:rsidRPr="00406F5D" w:rsidRDefault="008E1DBF" w:rsidP="00A156A1">
            <w:pPr>
              <w:rPr>
                <w:sz w:val="24"/>
                <w:szCs w:val="24"/>
              </w:rPr>
            </w:pPr>
          </w:p>
        </w:tc>
      </w:tr>
      <w:tr w:rsidR="0057707B" w:rsidRPr="00406F5D" w:rsidTr="0057707B">
        <w:trPr>
          <w:gridAfter w:val="1"/>
          <w:wAfter w:w="40" w:type="dxa"/>
          <w:trHeight w:val="287"/>
        </w:trPr>
        <w:tc>
          <w:tcPr>
            <w:tcW w:w="1417" w:type="dxa"/>
            <w:vAlign w:val="center"/>
          </w:tcPr>
          <w:p w:rsidR="0057707B" w:rsidRPr="00406F5D" w:rsidRDefault="0057707B" w:rsidP="00195CAC">
            <w:pPr>
              <w:jc w:val="center"/>
              <w:rPr>
                <w:sz w:val="24"/>
                <w:szCs w:val="24"/>
              </w:rPr>
            </w:pPr>
            <w:r>
              <w:rPr>
                <w:sz w:val="24"/>
                <w:szCs w:val="24"/>
              </w:rPr>
              <w:t>СНЗ-5</w:t>
            </w:r>
          </w:p>
        </w:tc>
        <w:tc>
          <w:tcPr>
            <w:tcW w:w="7993" w:type="dxa"/>
            <w:vAlign w:val="center"/>
          </w:tcPr>
          <w:p w:rsidR="0057707B" w:rsidRPr="00406F5D" w:rsidRDefault="0057707B" w:rsidP="0057707B">
            <w:pPr>
              <w:ind w:left="142"/>
              <w:rPr>
                <w:sz w:val="24"/>
                <w:szCs w:val="24"/>
              </w:rPr>
            </w:pPr>
            <w:r>
              <w:rPr>
                <w:sz w:val="24"/>
                <w:szCs w:val="24"/>
              </w:rPr>
              <w:t>Зона режимных территорий</w:t>
            </w:r>
          </w:p>
        </w:tc>
        <w:tc>
          <w:tcPr>
            <w:tcW w:w="40" w:type="dxa"/>
            <w:vAlign w:val="bottom"/>
          </w:tcPr>
          <w:p w:rsidR="0057707B" w:rsidRPr="00406F5D" w:rsidRDefault="0057707B" w:rsidP="00A156A1">
            <w:pPr>
              <w:rPr>
                <w:sz w:val="24"/>
                <w:szCs w:val="24"/>
              </w:rPr>
            </w:pPr>
          </w:p>
        </w:tc>
      </w:tr>
      <w:tr w:rsidR="0057707B" w:rsidRPr="00406F5D" w:rsidTr="0057707B">
        <w:trPr>
          <w:gridAfter w:val="1"/>
          <w:wAfter w:w="40" w:type="dxa"/>
          <w:trHeight w:val="287"/>
        </w:trPr>
        <w:tc>
          <w:tcPr>
            <w:tcW w:w="1417" w:type="dxa"/>
            <w:vAlign w:val="center"/>
          </w:tcPr>
          <w:p w:rsidR="0057707B" w:rsidRDefault="0057707B" w:rsidP="00195CAC">
            <w:pPr>
              <w:jc w:val="center"/>
              <w:rPr>
                <w:sz w:val="24"/>
                <w:szCs w:val="24"/>
              </w:rPr>
            </w:pPr>
          </w:p>
        </w:tc>
        <w:tc>
          <w:tcPr>
            <w:tcW w:w="7993" w:type="dxa"/>
            <w:vAlign w:val="center"/>
          </w:tcPr>
          <w:p w:rsidR="0057707B" w:rsidRDefault="0057707B" w:rsidP="0057707B">
            <w:pPr>
              <w:ind w:left="142"/>
              <w:jc w:val="center"/>
              <w:rPr>
                <w:sz w:val="24"/>
                <w:szCs w:val="24"/>
              </w:rPr>
            </w:pPr>
            <w:r>
              <w:rPr>
                <w:sz w:val="24"/>
                <w:szCs w:val="24"/>
              </w:rPr>
              <w:t>ИНЫЕ ЗОНЫ</w:t>
            </w:r>
          </w:p>
        </w:tc>
        <w:tc>
          <w:tcPr>
            <w:tcW w:w="40" w:type="dxa"/>
            <w:vAlign w:val="bottom"/>
          </w:tcPr>
          <w:p w:rsidR="0057707B" w:rsidRPr="00406F5D" w:rsidRDefault="0057707B" w:rsidP="00A156A1">
            <w:pPr>
              <w:rPr>
                <w:sz w:val="24"/>
                <w:szCs w:val="24"/>
              </w:rPr>
            </w:pPr>
          </w:p>
        </w:tc>
      </w:tr>
      <w:tr w:rsidR="0057707B" w:rsidRPr="00406F5D" w:rsidTr="0057707B">
        <w:trPr>
          <w:trHeight w:val="287"/>
        </w:trPr>
        <w:tc>
          <w:tcPr>
            <w:tcW w:w="1417" w:type="dxa"/>
            <w:vAlign w:val="center"/>
          </w:tcPr>
          <w:p w:rsidR="0057707B" w:rsidRPr="00406F5D" w:rsidRDefault="0057707B" w:rsidP="0057707B">
            <w:pPr>
              <w:jc w:val="center"/>
              <w:rPr>
                <w:sz w:val="24"/>
                <w:szCs w:val="24"/>
              </w:rPr>
            </w:pPr>
            <w:r w:rsidRPr="00406F5D">
              <w:rPr>
                <w:sz w:val="24"/>
                <w:szCs w:val="24"/>
              </w:rPr>
              <w:t>РЗ-5</w:t>
            </w:r>
          </w:p>
        </w:tc>
        <w:tc>
          <w:tcPr>
            <w:tcW w:w="7993" w:type="dxa"/>
            <w:vAlign w:val="center"/>
          </w:tcPr>
          <w:p w:rsidR="0057707B" w:rsidRDefault="0057707B" w:rsidP="0057707B">
            <w:pPr>
              <w:ind w:firstLine="251"/>
              <w:rPr>
                <w:sz w:val="24"/>
                <w:szCs w:val="24"/>
              </w:rPr>
            </w:pPr>
            <w:r>
              <w:rPr>
                <w:sz w:val="24"/>
                <w:szCs w:val="24"/>
              </w:rPr>
              <w:t>Иные зоны</w:t>
            </w:r>
          </w:p>
        </w:tc>
        <w:tc>
          <w:tcPr>
            <w:tcW w:w="40" w:type="dxa"/>
            <w:vAlign w:val="center"/>
          </w:tcPr>
          <w:p w:rsidR="0057707B" w:rsidRDefault="0057707B" w:rsidP="0057707B">
            <w:pPr>
              <w:ind w:left="142"/>
              <w:rPr>
                <w:sz w:val="24"/>
                <w:szCs w:val="24"/>
              </w:rPr>
            </w:pPr>
          </w:p>
        </w:tc>
        <w:tc>
          <w:tcPr>
            <w:tcW w:w="40" w:type="dxa"/>
            <w:vAlign w:val="bottom"/>
          </w:tcPr>
          <w:p w:rsidR="0057707B" w:rsidRPr="00406F5D" w:rsidRDefault="0057707B" w:rsidP="0057707B">
            <w:pPr>
              <w:rPr>
                <w:sz w:val="24"/>
                <w:szCs w:val="24"/>
              </w:rPr>
            </w:pPr>
          </w:p>
        </w:tc>
      </w:tr>
    </w:tbl>
    <w:p w:rsidR="00CC5208" w:rsidRPr="00406F5D" w:rsidRDefault="00CC5208" w:rsidP="002B222D">
      <w:pPr>
        <w:rPr>
          <w:sz w:val="24"/>
          <w:szCs w:val="24"/>
        </w:rPr>
      </w:pPr>
      <w:r w:rsidRPr="00406F5D">
        <w:rPr>
          <w:sz w:val="24"/>
          <w:szCs w:val="24"/>
        </w:rPr>
        <w:br w:type="page"/>
      </w:r>
    </w:p>
    <w:p w:rsidR="0045358E" w:rsidRPr="00406F5D" w:rsidRDefault="0045358E" w:rsidP="00CC5208">
      <w:pPr>
        <w:pStyle w:val="2"/>
        <w:spacing w:before="0"/>
        <w:rPr>
          <w:rFonts w:ascii="Times New Roman" w:hAnsi="Times New Roman" w:cs="Times New Roman"/>
          <w:color w:val="auto"/>
          <w:sz w:val="24"/>
          <w:szCs w:val="24"/>
        </w:rPr>
        <w:sectPr w:rsidR="0045358E" w:rsidRPr="00406F5D" w:rsidSect="002D2193">
          <w:pgSz w:w="11906" w:h="16838"/>
          <w:pgMar w:top="567" w:right="851" w:bottom="1701" w:left="1701" w:header="709" w:footer="709" w:gutter="0"/>
          <w:cols w:space="708"/>
          <w:docGrid w:linePitch="360"/>
        </w:sectPr>
      </w:pPr>
    </w:p>
    <w:p w:rsidR="0045358E" w:rsidRPr="00406F5D" w:rsidRDefault="0045358E" w:rsidP="002B222D">
      <w:pPr>
        <w:pStyle w:val="1"/>
        <w:spacing w:before="0"/>
        <w:rPr>
          <w:rFonts w:ascii="Times New Roman" w:eastAsia="Times New Roman" w:hAnsi="Times New Roman" w:cs="Times New Roman"/>
          <w:color w:val="auto"/>
          <w:sz w:val="24"/>
          <w:szCs w:val="24"/>
        </w:rPr>
      </w:pPr>
      <w:bookmarkStart w:id="79" w:name="_Toc27226123"/>
      <w:r w:rsidRPr="00406F5D">
        <w:rPr>
          <w:rFonts w:ascii="Times New Roman" w:eastAsia="Times New Roman" w:hAnsi="Times New Roman" w:cs="Times New Roman"/>
          <w:color w:val="auto"/>
          <w:sz w:val="24"/>
          <w:szCs w:val="24"/>
        </w:rPr>
        <w:t>Стать</w:t>
      </w:r>
      <w:r w:rsidR="002B222D" w:rsidRPr="00406F5D">
        <w:rPr>
          <w:rFonts w:ascii="Times New Roman" w:eastAsia="Times New Roman" w:hAnsi="Times New Roman" w:cs="Times New Roman"/>
          <w:color w:val="auto"/>
          <w:sz w:val="24"/>
          <w:szCs w:val="24"/>
        </w:rPr>
        <w:t xml:space="preserve">я </w:t>
      </w:r>
      <w:r w:rsidR="00395FBF" w:rsidRPr="00406F5D">
        <w:rPr>
          <w:rFonts w:ascii="Times New Roman" w:eastAsia="Times New Roman" w:hAnsi="Times New Roman" w:cs="Times New Roman"/>
          <w:color w:val="auto"/>
          <w:sz w:val="24"/>
          <w:szCs w:val="24"/>
        </w:rPr>
        <w:t>40</w:t>
      </w:r>
      <w:r w:rsidRPr="00406F5D">
        <w:rPr>
          <w:rFonts w:ascii="Times New Roman" w:eastAsia="Times New Roman" w:hAnsi="Times New Roman" w:cs="Times New Roman"/>
          <w:color w:val="auto"/>
          <w:sz w:val="24"/>
          <w:szCs w:val="24"/>
        </w:rPr>
        <w:t>. Виды разрешенного использования земельных участков и объектов капитального строительства в различных территориальных зонах</w:t>
      </w:r>
      <w:bookmarkEnd w:id="79"/>
    </w:p>
    <w:p w:rsidR="002B222D" w:rsidRPr="00406F5D" w:rsidRDefault="002B222D" w:rsidP="002B222D">
      <w:pPr>
        <w:rPr>
          <w:i/>
          <w:sz w:val="24"/>
          <w:szCs w:val="24"/>
        </w:rPr>
      </w:pPr>
    </w:p>
    <w:p w:rsidR="002B222D" w:rsidRPr="00406F5D" w:rsidRDefault="002B222D" w:rsidP="002B222D">
      <w:pPr>
        <w:pStyle w:val="3"/>
        <w:jc w:val="center"/>
        <w:rPr>
          <w:rFonts w:ascii="Times New Roman" w:hAnsi="Times New Roman" w:cs="Times New Roman"/>
          <w:color w:val="auto"/>
          <w:sz w:val="24"/>
          <w:szCs w:val="24"/>
        </w:rPr>
      </w:pPr>
      <w:bookmarkStart w:id="80" w:name="_Toc27226124"/>
      <w:bookmarkStart w:id="81" w:name="_Toc212011711"/>
      <w:bookmarkStart w:id="82" w:name="_Toc247444434"/>
      <w:bookmarkStart w:id="83" w:name="_Toc249505002"/>
      <w:r w:rsidRPr="00406F5D">
        <w:rPr>
          <w:rFonts w:ascii="Times New Roman" w:hAnsi="Times New Roman" w:cs="Times New Roman"/>
          <w:color w:val="auto"/>
          <w:sz w:val="24"/>
          <w:szCs w:val="24"/>
        </w:rPr>
        <w:t>ЖИЛЫЕ ЗОНЫ</w:t>
      </w:r>
      <w:bookmarkEnd w:id="80"/>
    </w:p>
    <w:p w:rsidR="005543CD" w:rsidRPr="00406F5D" w:rsidRDefault="005543CD" w:rsidP="005543CD">
      <w:pPr>
        <w:jc w:val="center"/>
        <w:rPr>
          <w:b/>
          <w:sz w:val="24"/>
          <w:szCs w:val="24"/>
          <w:u w:val="single"/>
        </w:rPr>
      </w:pPr>
      <w:r w:rsidRPr="00406F5D">
        <w:rPr>
          <w:b/>
          <w:sz w:val="24"/>
          <w:szCs w:val="24"/>
          <w:u w:val="single"/>
        </w:rPr>
        <w:t>ЗОНА ЗАСТРОЙКИ ИНДИВИДУАЛЬНЫМИ ЖИЛЫМИ ДОМАМИ (Ж</w:t>
      </w:r>
      <w:r w:rsidR="00FF6F99" w:rsidRPr="00406F5D">
        <w:rPr>
          <w:b/>
          <w:sz w:val="24"/>
          <w:szCs w:val="24"/>
          <w:u w:val="single"/>
        </w:rPr>
        <w:t>З</w:t>
      </w:r>
      <w:r w:rsidRPr="00406F5D">
        <w:rPr>
          <w:b/>
          <w:sz w:val="24"/>
          <w:szCs w:val="24"/>
          <w:u w:val="single"/>
        </w:rPr>
        <w:t>-1)</w:t>
      </w:r>
    </w:p>
    <w:p w:rsidR="005543CD" w:rsidRPr="00406F5D" w:rsidRDefault="005543CD" w:rsidP="005543CD">
      <w:pPr>
        <w:jc w:val="center"/>
        <w:rPr>
          <w:b/>
          <w:sz w:val="24"/>
          <w:szCs w:val="24"/>
          <w:u w:val="single"/>
        </w:rPr>
      </w:pPr>
    </w:p>
    <w:p w:rsidR="002B222D" w:rsidRPr="00406F5D" w:rsidRDefault="002B222D" w:rsidP="002B222D">
      <w:pPr>
        <w:rPr>
          <w:sz w:val="24"/>
          <w:szCs w:val="24"/>
        </w:rPr>
      </w:pPr>
      <w:r w:rsidRPr="00406F5D">
        <w:rPr>
          <w:sz w:val="24"/>
          <w:szCs w:val="24"/>
        </w:rPr>
        <w:t>1. ОСНОВНЫЕ ВИДЫ И ПАРАМЕТРЫ РАЗРЕШЁННОГО ИСПОЛЬЗОВАНИЯ ЗЕМЕЛЬНЫХ УЧАСТКОВ И ОБЪЕКТОВ КАПИТАЛЬНОГО СТРОИТЕЛЬСТВА:</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288"/>
        <w:gridCol w:w="2835"/>
        <w:gridCol w:w="2640"/>
        <w:gridCol w:w="4015"/>
        <w:gridCol w:w="3249"/>
      </w:tblGrid>
      <w:tr w:rsidR="001C0EFB" w:rsidRPr="00406F5D" w:rsidTr="00CF147E">
        <w:trPr>
          <w:trHeight w:val="1670"/>
          <w:tblHeader/>
        </w:trPr>
        <w:tc>
          <w:tcPr>
            <w:tcW w:w="2288" w:type="dxa"/>
            <w:vAlign w:val="center"/>
          </w:tcPr>
          <w:p w:rsidR="001C0EFB" w:rsidRPr="00406F5D" w:rsidRDefault="001C0EFB" w:rsidP="000030A9">
            <w:pPr>
              <w:ind w:right="-172"/>
              <w:jc w:val="center"/>
              <w:rPr>
                <w:sz w:val="20"/>
                <w:szCs w:val="20"/>
              </w:rPr>
            </w:pPr>
            <w:r w:rsidRPr="00406F5D">
              <w:rPr>
                <w:sz w:val="20"/>
                <w:szCs w:val="20"/>
              </w:rPr>
              <w:t>ВИДЫ ИСПОЛЬЗОВАНИЯ</w:t>
            </w:r>
          </w:p>
          <w:p w:rsidR="001C0EFB" w:rsidRPr="00406F5D" w:rsidRDefault="001C0EFB" w:rsidP="000030A9">
            <w:pPr>
              <w:ind w:right="-172"/>
              <w:jc w:val="center"/>
              <w:rPr>
                <w:sz w:val="20"/>
                <w:szCs w:val="20"/>
              </w:rPr>
            </w:pPr>
            <w:r w:rsidRPr="00406F5D">
              <w:rPr>
                <w:sz w:val="20"/>
                <w:szCs w:val="20"/>
              </w:rPr>
              <w:t>ЗЕМЕЛЬНОГО УЧАСТКА</w:t>
            </w:r>
          </w:p>
        </w:tc>
        <w:tc>
          <w:tcPr>
            <w:tcW w:w="2835" w:type="dxa"/>
            <w:vAlign w:val="center"/>
          </w:tcPr>
          <w:p w:rsidR="001C0EFB" w:rsidRPr="00406F5D" w:rsidRDefault="001C0EFB" w:rsidP="000030A9">
            <w:pPr>
              <w:ind w:right="-172"/>
              <w:jc w:val="center"/>
              <w:rPr>
                <w:sz w:val="20"/>
                <w:szCs w:val="20"/>
              </w:rPr>
            </w:pPr>
            <w:r w:rsidRPr="00406F5D">
              <w:rPr>
                <w:sz w:val="20"/>
                <w:szCs w:val="20"/>
              </w:rPr>
              <w:t>ОПИСАНИЕ ВИДА</w:t>
            </w:r>
          </w:p>
          <w:p w:rsidR="001C0EFB" w:rsidRPr="00406F5D" w:rsidRDefault="001C0EFB" w:rsidP="000030A9">
            <w:pPr>
              <w:ind w:right="-172"/>
              <w:jc w:val="center"/>
              <w:rPr>
                <w:sz w:val="20"/>
                <w:szCs w:val="20"/>
              </w:rPr>
            </w:pPr>
            <w:r w:rsidRPr="00406F5D">
              <w:rPr>
                <w:sz w:val="20"/>
                <w:szCs w:val="20"/>
              </w:rPr>
              <w:t>РАЗРЕШЕННОГО</w:t>
            </w:r>
          </w:p>
          <w:p w:rsidR="001C0EFB" w:rsidRPr="00406F5D" w:rsidRDefault="001C0EFB" w:rsidP="000030A9">
            <w:pPr>
              <w:ind w:right="-172"/>
              <w:jc w:val="center"/>
              <w:rPr>
                <w:sz w:val="20"/>
                <w:szCs w:val="20"/>
              </w:rPr>
            </w:pPr>
            <w:r w:rsidRPr="00406F5D">
              <w:rPr>
                <w:sz w:val="20"/>
                <w:szCs w:val="20"/>
              </w:rPr>
              <w:t>ИСПОЛЬЗОВАНИЯ</w:t>
            </w:r>
          </w:p>
          <w:p w:rsidR="001C0EFB" w:rsidRPr="00406F5D" w:rsidRDefault="001C0EFB" w:rsidP="000030A9">
            <w:pPr>
              <w:ind w:right="-172"/>
              <w:jc w:val="center"/>
              <w:rPr>
                <w:sz w:val="20"/>
                <w:szCs w:val="20"/>
              </w:rPr>
            </w:pPr>
            <w:r w:rsidRPr="00406F5D">
              <w:rPr>
                <w:sz w:val="20"/>
                <w:szCs w:val="20"/>
              </w:rPr>
              <w:t>ЗЕМЕЛЬНОГО УЧАСТКА</w:t>
            </w:r>
          </w:p>
        </w:tc>
        <w:tc>
          <w:tcPr>
            <w:tcW w:w="2640" w:type="dxa"/>
            <w:vAlign w:val="center"/>
          </w:tcPr>
          <w:p w:rsidR="001C0EFB" w:rsidRPr="00406F5D" w:rsidRDefault="001C0EFB" w:rsidP="000030A9">
            <w:pPr>
              <w:ind w:right="-172"/>
              <w:jc w:val="center"/>
              <w:rPr>
                <w:sz w:val="20"/>
                <w:szCs w:val="20"/>
              </w:rPr>
            </w:pPr>
            <w:r>
              <w:rPr>
                <w:sz w:val="20"/>
                <w:szCs w:val="20"/>
              </w:rPr>
              <w:t xml:space="preserve">ВИДЫ </w:t>
            </w:r>
            <w:r w:rsidRPr="00406F5D">
              <w:rPr>
                <w:sz w:val="20"/>
                <w:szCs w:val="20"/>
              </w:rPr>
              <w:t>ОБЪЕКТ</w:t>
            </w:r>
            <w:r>
              <w:rPr>
                <w:sz w:val="20"/>
                <w:szCs w:val="20"/>
              </w:rPr>
              <w:t>ОВ</w:t>
            </w:r>
          </w:p>
          <w:p w:rsidR="001C0EFB" w:rsidRPr="00406F5D" w:rsidRDefault="001C0EFB" w:rsidP="000030A9">
            <w:pPr>
              <w:ind w:right="-172"/>
              <w:jc w:val="center"/>
              <w:rPr>
                <w:sz w:val="20"/>
                <w:szCs w:val="20"/>
              </w:rPr>
            </w:pPr>
            <w:r w:rsidRPr="00406F5D">
              <w:rPr>
                <w:sz w:val="20"/>
                <w:szCs w:val="20"/>
              </w:rPr>
              <w:t>КАПИТАЛЬНОГО СТРОИТЕЛЬСТВА</w:t>
            </w:r>
          </w:p>
          <w:p w:rsidR="001C0EFB" w:rsidRPr="00406F5D" w:rsidRDefault="001C0EFB" w:rsidP="000030A9">
            <w:pPr>
              <w:ind w:right="-172"/>
              <w:jc w:val="center"/>
              <w:rPr>
                <w:sz w:val="20"/>
                <w:szCs w:val="20"/>
              </w:rPr>
            </w:pPr>
            <w:r w:rsidRPr="00406F5D">
              <w:rPr>
                <w:sz w:val="20"/>
                <w:szCs w:val="20"/>
              </w:rPr>
              <w:t>И ИНЫЕ ВИДЫ</w:t>
            </w:r>
          </w:p>
          <w:p w:rsidR="001C0EFB" w:rsidRPr="00406F5D" w:rsidRDefault="001C0EFB" w:rsidP="000030A9">
            <w:pPr>
              <w:ind w:right="-172"/>
              <w:jc w:val="center"/>
              <w:rPr>
                <w:sz w:val="20"/>
                <w:szCs w:val="20"/>
              </w:rPr>
            </w:pPr>
            <w:r w:rsidRPr="00406F5D">
              <w:rPr>
                <w:sz w:val="20"/>
                <w:szCs w:val="20"/>
              </w:rPr>
              <w:t>ОБЪЕКТОВ</w:t>
            </w:r>
          </w:p>
        </w:tc>
        <w:tc>
          <w:tcPr>
            <w:tcW w:w="4015" w:type="dxa"/>
            <w:shd w:val="clear" w:color="auto" w:fill="auto"/>
            <w:vAlign w:val="center"/>
          </w:tcPr>
          <w:p w:rsidR="001C0EFB" w:rsidRPr="00AD7B26" w:rsidRDefault="00AD7B26" w:rsidP="00AD7B26">
            <w:pPr>
              <w:ind w:right="-172"/>
              <w:jc w:val="center"/>
              <w:rPr>
                <w:sz w:val="20"/>
                <w:szCs w:val="20"/>
              </w:rPr>
            </w:pPr>
            <w:r w:rsidRPr="00AD7B26">
              <w:rPr>
                <w:rFonts w:eastAsia="Times New Roman"/>
                <w:bCs/>
                <w:sz w:val="20"/>
                <w:szCs w:val="20"/>
              </w:rPr>
              <w:t xml:space="preserve">ПРЕДЕЛЬНЫЕ РАЗМЕРЫ ЗЕМЕЛЬНЫХ УЧАСТКОВ И ПРЕДЕЛЬНЫЕ ПАРАМЕТРЫ РАЗРЕШЕННОГО СТРОИТЕЛЬСТВА, РЕКОНСТРУКЦИИ ОБЪЕКТОВ КАПИТАЛЬНОГО СТРОИТЕЛЬСТВА </w:t>
            </w:r>
          </w:p>
        </w:tc>
        <w:tc>
          <w:tcPr>
            <w:tcW w:w="3249" w:type="dxa"/>
            <w:shd w:val="clear" w:color="auto" w:fill="auto"/>
            <w:vAlign w:val="center"/>
          </w:tcPr>
          <w:p w:rsidR="001C0EFB" w:rsidRPr="00406F5D" w:rsidRDefault="001C0EFB" w:rsidP="000030A9">
            <w:pPr>
              <w:ind w:right="-172"/>
              <w:jc w:val="center"/>
              <w:rPr>
                <w:sz w:val="20"/>
                <w:szCs w:val="20"/>
              </w:rPr>
            </w:pPr>
            <w:r w:rsidRPr="00406F5D">
              <w:rPr>
                <w:sz w:val="20"/>
                <w:szCs w:val="20"/>
              </w:rPr>
              <w:t>ОСОБЫЕ УСЛОВИЯ</w:t>
            </w:r>
          </w:p>
          <w:p w:rsidR="001C0EFB" w:rsidRPr="00406F5D" w:rsidRDefault="001C0EFB" w:rsidP="000030A9">
            <w:pPr>
              <w:ind w:right="-172"/>
              <w:jc w:val="center"/>
              <w:rPr>
                <w:sz w:val="20"/>
                <w:szCs w:val="20"/>
              </w:rPr>
            </w:pPr>
            <w:r w:rsidRPr="00406F5D">
              <w:rPr>
                <w:sz w:val="20"/>
                <w:szCs w:val="20"/>
              </w:rPr>
              <w:t>РЕАЛИЗАЦИИ</w:t>
            </w:r>
          </w:p>
          <w:p w:rsidR="001C0EFB" w:rsidRPr="00406F5D" w:rsidRDefault="001C0EFB" w:rsidP="000030A9">
            <w:pPr>
              <w:ind w:right="-172"/>
              <w:jc w:val="center"/>
              <w:rPr>
                <w:sz w:val="20"/>
                <w:szCs w:val="20"/>
              </w:rPr>
            </w:pPr>
            <w:r w:rsidRPr="00406F5D">
              <w:rPr>
                <w:sz w:val="20"/>
                <w:szCs w:val="20"/>
              </w:rPr>
              <w:t>РЕГЛАМЕНТА</w:t>
            </w:r>
          </w:p>
        </w:tc>
      </w:tr>
      <w:tr w:rsidR="002B222D" w:rsidRPr="00406F5D" w:rsidTr="001C0EFB">
        <w:trPr>
          <w:tblHeader/>
        </w:trPr>
        <w:tc>
          <w:tcPr>
            <w:tcW w:w="2288" w:type="dxa"/>
            <w:vAlign w:val="center"/>
          </w:tcPr>
          <w:p w:rsidR="002B222D" w:rsidRPr="00406F5D" w:rsidRDefault="002B222D" w:rsidP="000030A9">
            <w:pPr>
              <w:ind w:right="-172"/>
              <w:jc w:val="center"/>
              <w:rPr>
                <w:sz w:val="20"/>
                <w:szCs w:val="20"/>
              </w:rPr>
            </w:pPr>
            <w:r w:rsidRPr="00406F5D">
              <w:rPr>
                <w:sz w:val="20"/>
                <w:szCs w:val="20"/>
              </w:rPr>
              <w:t>1</w:t>
            </w:r>
          </w:p>
        </w:tc>
        <w:tc>
          <w:tcPr>
            <w:tcW w:w="2835" w:type="dxa"/>
            <w:vAlign w:val="center"/>
          </w:tcPr>
          <w:p w:rsidR="002B222D" w:rsidRPr="00406F5D" w:rsidRDefault="002B222D" w:rsidP="000030A9">
            <w:pPr>
              <w:ind w:right="-172"/>
              <w:jc w:val="center"/>
              <w:rPr>
                <w:sz w:val="20"/>
                <w:szCs w:val="20"/>
              </w:rPr>
            </w:pPr>
            <w:r w:rsidRPr="00406F5D">
              <w:rPr>
                <w:sz w:val="20"/>
                <w:szCs w:val="20"/>
              </w:rPr>
              <w:t>2</w:t>
            </w:r>
          </w:p>
        </w:tc>
        <w:tc>
          <w:tcPr>
            <w:tcW w:w="2640" w:type="dxa"/>
            <w:shd w:val="clear" w:color="auto" w:fill="auto"/>
            <w:vAlign w:val="center"/>
          </w:tcPr>
          <w:p w:rsidR="002B222D" w:rsidRPr="00406F5D" w:rsidRDefault="002B222D" w:rsidP="000030A9">
            <w:pPr>
              <w:ind w:right="-172"/>
              <w:jc w:val="center"/>
              <w:rPr>
                <w:sz w:val="20"/>
                <w:szCs w:val="20"/>
              </w:rPr>
            </w:pPr>
            <w:r w:rsidRPr="00406F5D">
              <w:rPr>
                <w:sz w:val="20"/>
                <w:szCs w:val="20"/>
              </w:rPr>
              <w:t>3</w:t>
            </w:r>
          </w:p>
        </w:tc>
        <w:tc>
          <w:tcPr>
            <w:tcW w:w="4015" w:type="dxa"/>
            <w:shd w:val="clear" w:color="auto" w:fill="auto"/>
            <w:vAlign w:val="center"/>
          </w:tcPr>
          <w:p w:rsidR="002B222D" w:rsidRPr="00406F5D" w:rsidRDefault="002B222D" w:rsidP="000030A9">
            <w:pPr>
              <w:ind w:right="-172"/>
              <w:jc w:val="center"/>
              <w:rPr>
                <w:sz w:val="20"/>
                <w:szCs w:val="20"/>
              </w:rPr>
            </w:pPr>
            <w:r w:rsidRPr="00406F5D">
              <w:rPr>
                <w:sz w:val="20"/>
                <w:szCs w:val="20"/>
              </w:rPr>
              <w:t>4</w:t>
            </w:r>
          </w:p>
        </w:tc>
        <w:tc>
          <w:tcPr>
            <w:tcW w:w="3249" w:type="dxa"/>
            <w:shd w:val="clear" w:color="auto" w:fill="auto"/>
            <w:vAlign w:val="center"/>
          </w:tcPr>
          <w:p w:rsidR="002B222D" w:rsidRPr="00406F5D" w:rsidRDefault="002B222D" w:rsidP="000030A9">
            <w:pPr>
              <w:ind w:right="-172"/>
              <w:jc w:val="center"/>
              <w:rPr>
                <w:sz w:val="20"/>
                <w:szCs w:val="20"/>
              </w:rPr>
            </w:pPr>
            <w:r w:rsidRPr="00406F5D">
              <w:rPr>
                <w:sz w:val="20"/>
                <w:szCs w:val="20"/>
              </w:rPr>
              <w:t>5</w:t>
            </w:r>
          </w:p>
        </w:tc>
      </w:tr>
      <w:tr w:rsidR="00AF10F8" w:rsidRPr="00406F5D" w:rsidTr="001C0EFB">
        <w:tc>
          <w:tcPr>
            <w:tcW w:w="2288" w:type="dxa"/>
          </w:tcPr>
          <w:p w:rsidR="00AF10F8" w:rsidRPr="00406F5D" w:rsidRDefault="00AF10F8" w:rsidP="00AF10F8">
            <w:pPr>
              <w:ind w:right="-172"/>
              <w:rPr>
                <w:sz w:val="20"/>
                <w:szCs w:val="20"/>
              </w:rPr>
            </w:pPr>
            <w:r w:rsidRPr="00406F5D">
              <w:rPr>
                <w:sz w:val="20"/>
                <w:szCs w:val="20"/>
              </w:rPr>
              <w:t>Для индивидуального жилищного строительства</w:t>
            </w:r>
          </w:p>
          <w:p w:rsidR="00AF10F8" w:rsidRPr="00406F5D" w:rsidRDefault="00AF10F8" w:rsidP="00AF10F8">
            <w:pPr>
              <w:ind w:right="-172"/>
              <w:rPr>
                <w:sz w:val="20"/>
                <w:szCs w:val="20"/>
              </w:rPr>
            </w:pPr>
            <w:r w:rsidRPr="00406F5D">
              <w:rPr>
                <w:sz w:val="20"/>
                <w:szCs w:val="20"/>
              </w:rPr>
              <w:t>2.1</w:t>
            </w:r>
            <w:r w:rsidRPr="00406F5D">
              <w:rPr>
                <w:sz w:val="20"/>
                <w:szCs w:val="20"/>
                <w:vertAlign w:val="superscript"/>
              </w:rPr>
              <w:footnoteReference w:id="1"/>
            </w:r>
          </w:p>
          <w:p w:rsidR="00AF10F8" w:rsidRPr="00406F5D" w:rsidRDefault="00AF10F8" w:rsidP="00AF10F8">
            <w:pPr>
              <w:ind w:right="-172"/>
              <w:rPr>
                <w:sz w:val="20"/>
                <w:szCs w:val="20"/>
              </w:rPr>
            </w:pPr>
          </w:p>
          <w:p w:rsidR="00AF10F8" w:rsidRPr="00406F5D" w:rsidRDefault="00AF10F8" w:rsidP="00AF10F8">
            <w:pPr>
              <w:ind w:right="-172"/>
              <w:rPr>
                <w:sz w:val="20"/>
                <w:szCs w:val="20"/>
              </w:rPr>
            </w:pPr>
          </w:p>
        </w:tc>
        <w:tc>
          <w:tcPr>
            <w:tcW w:w="2835" w:type="dxa"/>
          </w:tcPr>
          <w:p w:rsidR="00AF10F8" w:rsidRPr="00406F5D" w:rsidRDefault="00AF10F8" w:rsidP="00AF10F8">
            <w:pPr>
              <w:autoSpaceDE w:val="0"/>
              <w:autoSpaceDN w:val="0"/>
              <w:adjustRightInd w:val="0"/>
              <w:jc w:val="both"/>
              <w:rPr>
                <w:sz w:val="20"/>
                <w:szCs w:val="20"/>
              </w:rPr>
            </w:pPr>
            <w:r w:rsidRPr="00406F5D">
              <w:rPr>
                <w:sz w:val="20"/>
                <w:szCs w:val="20"/>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rsidR="00AF10F8" w:rsidRPr="00406F5D" w:rsidRDefault="00AF10F8" w:rsidP="00AF10F8">
            <w:pPr>
              <w:autoSpaceDE w:val="0"/>
              <w:autoSpaceDN w:val="0"/>
              <w:adjustRightInd w:val="0"/>
              <w:jc w:val="both"/>
              <w:rPr>
                <w:sz w:val="20"/>
                <w:szCs w:val="20"/>
              </w:rPr>
            </w:pPr>
            <w:r w:rsidRPr="00406F5D">
              <w:rPr>
                <w:sz w:val="20"/>
                <w:szCs w:val="20"/>
              </w:rPr>
              <w:t>выращивание сельскохозяйственных культур;</w:t>
            </w:r>
          </w:p>
          <w:p w:rsidR="00AF10F8" w:rsidRPr="00406F5D" w:rsidRDefault="00AF10F8" w:rsidP="00AF10F8">
            <w:pPr>
              <w:autoSpaceDE w:val="0"/>
              <w:autoSpaceDN w:val="0"/>
              <w:adjustRightInd w:val="0"/>
              <w:jc w:val="both"/>
              <w:rPr>
                <w:sz w:val="20"/>
                <w:szCs w:val="20"/>
              </w:rPr>
            </w:pPr>
            <w:r w:rsidRPr="00406F5D">
              <w:rPr>
                <w:sz w:val="20"/>
                <w:szCs w:val="20"/>
              </w:rPr>
              <w:t xml:space="preserve">размещение индивидуальных гаражей и хозяйственных построек </w:t>
            </w:r>
          </w:p>
        </w:tc>
        <w:tc>
          <w:tcPr>
            <w:tcW w:w="2640" w:type="dxa"/>
            <w:shd w:val="clear" w:color="auto" w:fill="auto"/>
          </w:tcPr>
          <w:p w:rsidR="00AF10F8" w:rsidRPr="00406F5D" w:rsidRDefault="00AF10F8" w:rsidP="00AF10F8">
            <w:pPr>
              <w:ind w:right="-172"/>
              <w:rPr>
                <w:sz w:val="20"/>
                <w:szCs w:val="20"/>
              </w:rPr>
            </w:pPr>
            <w:r w:rsidRPr="00406F5D">
              <w:rPr>
                <w:sz w:val="20"/>
                <w:szCs w:val="20"/>
              </w:rPr>
              <w:t>Индивидуальные жилые дома.</w:t>
            </w:r>
          </w:p>
          <w:p w:rsidR="00AF10F8" w:rsidRPr="00406F5D" w:rsidRDefault="00AF10F8" w:rsidP="00AF10F8">
            <w:pPr>
              <w:ind w:right="-172"/>
              <w:rPr>
                <w:sz w:val="20"/>
                <w:szCs w:val="20"/>
              </w:rPr>
            </w:pPr>
            <w:r w:rsidRPr="00406F5D">
              <w:rPr>
                <w:sz w:val="20"/>
                <w:szCs w:val="20"/>
              </w:rPr>
              <w:t>Индивидуальные гаражи на 1-2 легковых автомобиля.</w:t>
            </w:r>
          </w:p>
          <w:p w:rsidR="00AF10F8" w:rsidRPr="00406F5D" w:rsidRDefault="00AF10F8" w:rsidP="00AF10F8">
            <w:pPr>
              <w:ind w:right="-172"/>
              <w:rPr>
                <w:sz w:val="20"/>
                <w:szCs w:val="20"/>
              </w:rPr>
            </w:pPr>
            <w:r w:rsidRPr="00406F5D">
              <w:rPr>
                <w:sz w:val="20"/>
                <w:szCs w:val="20"/>
              </w:rPr>
              <w:t>Подсобные сооружения.</w:t>
            </w:r>
          </w:p>
          <w:p w:rsidR="00AF10F8" w:rsidRPr="00406F5D" w:rsidRDefault="00AF10F8" w:rsidP="00AF10F8">
            <w:pPr>
              <w:ind w:right="-172"/>
              <w:rPr>
                <w:sz w:val="20"/>
                <w:szCs w:val="20"/>
              </w:rPr>
            </w:pPr>
          </w:p>
        </w:tc>
        <w:tc>
          <w:tcPr>
            <w:tcW w:w="4015" w:type="dxa"/>
            <w:vMerge w:val="restart"/>
            <w:shd w:val="clear" w:color="auto" w:fill="auto"/>
          </w:tcPr>
          <w:p w:rsidR="00AF10F8" w:rsidRPr="00406F5D" w:rsidRDefault="00AF10F8" w:rsidP="00AF10F8">
            <w:pPr>
              <w:contextualSpacing/>
              <w:rPr>
                <w:sz w:val="20"/>
                <w:szCs w:val="20"/>
              </w:rPr>
            </w:pPr>
            <w:r w:rsidRPr="00406F5D">
              <w:rPr>
                <w:sz w:val="20"/>
                <w:szCs w:val="20"/>
              </w:rPr>
              <w:t>1. Минимальный размер земельного участка</w:t>
            </w:r>
            <w:r>
              <w:rPr>
                <w:sz w:val="20"/>
                <w:szCs w:val="20"/>
              </w:rPr>
              <w:t xml:space="preserve"> - </w:t>
            </w:r>
            <w:r w:rsidRPr="00406F5D">
              <w:rPr>
                <w:sz w:val="20"/>
                <w:szCs w:val="20"/>
              </w:rPr>
              <w:t xml:space="preserve"> 400 </w:t>
            </w:r>
            <w:proofErr w:type="spellStart"/>
            <w:r w:rsidRPr="00406F5D">
              <w:rPr>
                <w:sz w:val="20"/>
                <w:szCs w:val="20"/>
              </w:rPr>
              <w:t>кв.м</w:t>
            </w:r>
            <w:proofErr w:type="spellEnd"/>
            <w:r w:rsidRPr="00406F5D">
              <w:rPr>
                <w:sz w:val="20"/>
                <w:szCs w:val="20"/>
              </w:rPr>
              <w:t>.</w:t>
            </w:r>
          </w:p>
          <w:p w:rsidR="00AF10F8" w:rsidRPr="00406F5D" w:rsidRDefault="00AF10F8" w:rsidP="00AF10F8">
            <w:pPr>
              <w:contextualSpacing/>
              <w:rPr>
                <w:sz w:val="20"/>
                <w:szCs w:val="20"/>
              </w:rPr>
            </w:pPr>
            <w:r w:rsidRPr="00406F5D">
              <w:rPr>
                <w:sz w:val="20"/>
                <w:szCs w:val="20"/>
              </w:rPr>
              <w:t>Максимальный размер земельного участка</w:t>
            </w:r>
            <w:r>
              <w:rPr>
                <w:sz w:val="20"/>
                <w:szCs w:val="20"/>
              </w:rPr>
              <w:t xml:space="preserve"> - </w:t>
            </w:r>
            <w:r w:rsidRPr="00406F5D">
              <w:rPr>
                <w:sz w:val="20"/>
                <w:szCs w:val="20"/>
              </w:rPr>
              <w:t xml:space="preserve"> 2500 </w:t>
            </w:r>
            <w:proofErr w:type="spellStart"/>
            <w:r w:rsidRPr="00406F5D">
              <w:rPr>
                <w:sz w:val="20"/>
                <w:szCs w:val="20"/>
              </w:rPr>
              <w:t>кв.м</w:t>
            </w:r>
            <w:proofErr w:type="spellEnd"/>
            <w:r w:rsidRPr="00406F5D">
              <w:rPr>
                <w:sz w:val="20"/>
                <w:szCs w:val="20"/>
              </w:rPr>
              <w:t>.</w:t>
            </w:r>
          </w:p>
          <w:p w:rsidR="00AF10F8" w:rsidRPr="00406F5D" w:rsidRDefault="00AF10F8" w:rsidP="00AF10F8">
            <w:pPr>
              <w:contextualSpacing/>
              <w:rPr>
                <w:sz w:val="20"/>
                <w:szCs w:val="20"/>
              </w:rPr>
            </w:pPr>
            <w:r w:rsidRPr="00406F5D">
              <w:rPr>
                <w:rFonts w:eastAsia="Times New Roman"/>
                <w:sz w:val="20"/>
                <w:szCs w:val="20"/>
                <w:lang w:eastAsia="en-US"/>
              </w:rPr>
              <w:t>Минимальный размер фронтальной стороны земельного участка 12 м.</w:t>
            </w:r>
          </w:p>
          <w:p w:rsidR="00AF10F8" w:rsidRPr="00406F5D" w:rsidRDefault="00AF10F8" w:rsidP="00AF10F8">
            <w:pPr>
              <w:contextualSpacing/>
              <w:rPr>
                <w:sz w:val="20"/>
                <w:szCs w:val="20"/>
              </w:rPr>
            </w:pPr>
            <w:r w:rsidRPr="00406F5D">
              <w:rPr>
                <w:sz w:val="20"/>
                <w:szCs w:val="20"/>
              </w:rPr>
              <w:t>2. Минимальный отступ от границ земельного участка, а также между строениями:</w:t>
            </w:r>
          </w:p>
          <w:p w:rsidR="00AF10F8" w:rsidRPr="00406F5D" w:rsidRDefault="00AF10F8" w:rsidP="00AF10F8">
            <w:pPr>
              <w:contextualSpacing/>
              <w:rPr>
                <w:sz w:val="20"/>
                <w:szCs w:val="20"/>
              </w:rPr>
            </w:pPr>
            <w:r w:rsidRPr="00D57F86">
              <w:rPr>
                <w:sz w:val="20"/>
                <w:szCs w:val="20"/>
              </w:rPr>
              <w:t>- от фронтальной границы земельного участка до основного строения – 3 м;</w:t>
            </w:r>
          </w:p>
          <w:p w:rsidR="00AF10F8" w:rsidRPr="00406F5D" w:rsidRDefault="00AF10F8" w:rsidP="00AF10F8">
            <w:pPr>
              <w:contextualSpacing/>
              <w:rPr>
                <w:sz w:val="20"/>
                <w:szCs w:val="20"/>
              </w:rPr>
            </w:pPr>
            <w:r w:rsidRPr="00406F5D">
              <w:rPr>
                <w:sz w:val="20"/>
                <w:szCs w:val="20"/>
              </w:rPr>
              <w:t>- от границ соседнего участка до основного строения – 3 м;</w:t>
            </w:r>
          </w:p>
          <w:p w:rsidR="00AF10F8" w:rsidRPr="00406F5D" w:rsidRDefault="00AF10F8" w:rsidP="00AF10F8">
            <w:pPr>
              <w:contextualSpacing/>
              <w:rPr>
                <w:sz w:val="20"/>
                <w:szCs w:val="20"/>
              </w:rPr>
            </w:pPr>
            <w:r w:rsidRPr="00406F5D">
              <w:rPr>
                <w:sz w:val="20"/>
                <w:szCs w:val="20"/>
              </w:rPr>
              <w:t>- от границ соседнего участка до хозяйственных и прочих строений – 1 м;</w:t>
            </w:r>
          </w:p>
          <w:p w:rsidR="00AF10F8" w:rsidRPr="00406F5D" w:rsidRDefault="00AF10F8" w:rsidP="00AF10F8">
            <w:pPr>
              <w:contextualSpacing/>
              <w:rPr>
                <w:sz w:val="20"/>
                <w:szCs w:val="20"/>
              </w:rPr>
            </w:pPr>
            <w:r w:rsidRPr="00406F5D">
              <w:rPr>
                <w:sz w:val="20"/>
                <w:szCs w:val="20"/>
              </w:rPr>
              <w:t>- от границ соседнего участка до открытой стоянки – 1м;</w:t>
            </w:r>
          </w:p>
          <w:p w:rsidR="00AF10F8" w:rsidRPr="00406F5D" w:rsidRDefault="00AF10F8" w:rsidP="00AF10F8">
            <w:pPr>
              <w:contextualSpacing/>
              <w:rPr>
                <w:sz w:val="20"/>
                <w:szCs w:val="20"/>
              </w:rPr>
            </w:pPr>
            <w:r w:rsidRPr="00406F5D">
              <w:rPr>
                <w:sz w:val="20"/>
                <w:szCs w:val="20"/>
              </w:rPr>
              <w:t>- от границ соседнего участка до отдельно стоящего гаража – 1м;</w:t>
            </w:r>
          </w:p>
          <w:p w:rsidR="00AF10F8" w:rsidRPr="00406F5D" w:rsidRDefault="00AF10F8" w:rsidP="00AF10F8">
            <w:pPr>
              <w:contextualSpacing/>
              <w:rPr>
                <w:sz w:val="20"/>
                <w:szCs w:val="20"/>
              </w:rPr>
            </w:pPr>
            <w:r w:rsidRPr="00406F5D">
              <w:rPr>
                <w:sz w:val="20"/>
                <w:szCs w:val="20"/>
              </w:rPr>
              <w:t>3. Максимальное количество надземных этажей - 3.</w:t>
            </w:r>
          </w:p>
          <w:p w:rsidR="00AF10F8" w:rsidRPr="00406F5D" w:rsidRDefault="00AF10F8" w:rsidP="00AF10F8">
            <w:pPr>
              <w:contextualSpacing/>
              <w:rPr>
                <w:sz w:val="20"/>
                <w:szCs w:val="20"/>
              </w:rPr>
            </w:pPr>
            <w:r w:rsidRPr="00406F5D">
              <w:rPr>
                <w:sz w:val="20"/>
                <w:szCs w:val="20"/>
              </w:rPr>
              <w:t>Максимальная высота от уровня земли до верха плоской кровли – 10м.</w:t>
            </w:r>
          </w:p>
          <w:p w:rsidR="00AF10F8" w:rsidRPr="00406F5D" w:rsidRDefault="00AF10F8" w:rsidP="00AF10F8">
            <w:pPr>
              <w:contextualSpacing/>
              <w:rPr>
                <w:sz w:val="20"/>
                <w:szCs w:val="20"/>
              </w:rPr>
            </w:pPr>
            <w:r w:rsidRPr="00406F5D">
              <w:rPr>
                <w:sz w:val="20"/>
                <w:szCs w:val="20"/>
              </w:rPr>
              <w:t>- до конька скатной кровли –  15м.</w:t>
            </w:r>
          </w:p>
          <w:p w:rsidR="00AF10F8" w:rsidRPr="00406F5D" w:rsidRDefault="00AF10F8" w:rsidP="00AF10F8">
            <w:pPr>
              <w:contextualSpacing/>
              <w:rPr>
                <w:sz w:val="20"/>
                <w:szCs w:val="20"/>
              </w:rPr>
            </w:pPr>
            <w:r w:rsidRPr="00406F5D">
              <w:rPr>
                <w:sz w:val="20"/>
                <w:szCs w:val="20"/>
              </w:rPr>
              <w:t xml:space="preserve">4. Максимальный процент </w:t>
            </w:r>
            <w:proofErr w:type="gramStart"/>
            <w:r w:rsidRPr="00406F5D">
              <w:rPr>
                <w:sz w:val="20"/>
                <w:szCs w:val="20"/>
              </w:rPr>
              <w:t>застройки  -</w:t>
            </w:r>
            <w:proofErr w:type="gramEnd"/>
            <w:r w:rsidRPr="00406F5D">
              <w:rPr>
                <w:sz w:val="20"/>
                <w:szCs w:val="20"/>
              </w:rPr>
              <w:t xml:space="preserve"> 60%</w:t>
            </w:r>
          </w:p>
          <w:p w:rsidR="00AF10F8" w:rsidRPr="00406F5D" w:rsidRDefault="00AF10F8" w:rsidP="00AF10F8">
            <w:pPr>
              <w:contextualSpacing/>
              <w:rPr>
                <w:sz w:val="20"/>
                <w:szCs w:val="20"/>
              </w:rPr>
            </w:pPr>
            <w:r w:rsidRPr="00406F5D">
              <w:rPr>
                <w:sz w:val="20"/>
                <w:szCs w:val="20"/>
              </w:rPr>
              <w:t>Иные параметры:</w:t>
            </w:r>
          </w:p>
          <w:p w:rsidR="00AF10F8" w:rsidRPr="00406F5D" w:rsidRDefault="00AF10F8" w:rsidP="00AF10F8">
            <w:pPr>
              <w:widowControl w:val="0"/>
              <w:autoSpaceDE w:val="0"/>
              <w:autoSpaceDN w:val="0"/>
              <w:spacing w:before="1"/>
              <w:ind w:right="276"/>
              <w:rPr>
                <w:rFonts w:eastAsia="Times New Roman"/>
                <w:sz w:val="20"/>
                <w:szCs w:val="20"/>
                <w:lang w:eastAsia="en-US"/>
              </w:rPr>
            </w:pPr>
            <w:r w:rsidRPr="00406F5D">
              <w:rPr>
                <w:rFonts w:eastAsia="Times New Roman"/>
                <w:sz w:val="20"/>
                <w:szCs w:val="20"/>
                <w:lang w:eastAsia="en-US"/>
              </w:rPr>
              <w:t>Минимальный процент озеленения – 20%.</w:t>
            </w:r>
          </w:p>
          <w:p w:rsidR="00AF10F8" w:rsidRPr="00406F5D" w:rsidRDefault="00AF10F8" w:rsidP="00AF10F8">
            <w:pPr>
              <w:widowControl w:val="0"/>
              <w:autoSpaceDE w:val="0"/>
              <w:autoSpaceDN w:val="0"/>
              <w:spacing w:before="1"/>
              <w:ind w:right="276"/>
              <w:rPr>
                <w:rFonts w:eastAsia="Times New Roman"/>
                <w:sz w:val="20"/>
                <w:szCs w:val="20"/>
                <w:lang w:eastAsia="en-US"/>
              </w:rPr>
            </w:pPr>
            <w:r w:rsidRPr="00406F5D">
              <w:rPr>
                <w:rFonts w:eastAsia="Times New Roman"/>
                <w:sz w:val="20"/>
                <w:szCs w:val="20"/>
                <w:lang w:eastAsia="en-US"/>
              </w:rPr>
              <w:t>Отступ от красной линии при новом строительстве – не менее 3 м.</w:t>
            </w:r>
          </w:p>
          <w:p w:rsidR="00AF10F8" w:rsidRPr="00406F5D" w:rsidRDefault="00AF10F8" w:rsidP="00AF10F8">
            <w:pPr>
              <w:widowControl w:val="0"/>
              <w:autoSpaceDE w:val="0"/>
              <w:autoSpaceDN w:val="0"/>
              <w:spacing w:before="1"/>
              <w:ind w:right="276"/>
              <w:rPr>
                <w:rFonts w:eastAsia="Times New Roman"/>
                <w:sz w:val="20"/>
                <w:szCs w:val="20"/>
                <w:lang w:eastAsia="en-US"/>
              </w:rPr>
            </w:pPr>
            <w:r w:rsidRPr="00406F5D">
              <w:rPr>
                <w:rFonts w:eastAsia="Times New Roman"/>
                <w:sz w:val="20"/>
                <w:szCs w:val="20"/>
                <w:lang w:eastAsia="en-US"/>
              </w:rPr>
              <w:t>Максимальное количество этажей для хозяйственных построек – 2.</w:t>
            </w:r>
          </w:p>
          <w:p w:rsidR="00AF10F8" w:rsidRPr="00406F5D" w:rsidRDefault="00AF10F8" w:rsidP="00AF10F8">
            <w:pPr>
              <w:widowControl w:val="0"/>
              <w:autoSpaceDE w:val="0"/>
              <w:autoSpaceDN w:val="0"/>
              <w:spacing w:before="1"/>
              <w:ind w:right="276"/>
              <w:rPr>
                <w:rFonts w:eastAsia="Times New Roman"/>
                <w:sz w:val="20"/>
                <w:szCs w:val="20"/>
                <w:lang w:eastAsia="en-US"/>
              </w:rPr>
            </w:pPr>
            <w:r w:rsidRPr="00406F5D">
              <w:rPr>
                <w:rFonts w:eastAsia="Times New Roman"/>
                <w:sz w:val="20"/>
                <w:szCs w:val="20"/>
                <w:lang w:eastAsia="en-US"/>
              </w:rPr>
              <w:t xml:space="preserve">Максимальная высота хозяйственной постройки – </w:t>
            </w:r>
            <w:r w:rsidRPr="00D57F86">
              <w:rPr>
                <w:rFonts w:eastAsia="Times New Roman"/>
                <w:sz w:val="20"/>
                <w:szCs w:val="20"/>
                <w:lang w:eastAsia="en-US"/>
              </w:rPr>
              <w:t>6 м.</w:t>
            </w:r>
          </w:p>
          <w:p w:rsidR="00AF10F8" w:rsidRPr="00406F5D" w:rsidRDefault="00AF10F8" w:rsidP="00AF10F8">
            <w:pPr>
              <w:widowControl w:val="0"/>
              <w:autoSpaceDE w:val="0"/>
              <w:autoSpaceDN w:val="0"/>
              <w:spacing w:before="1"/>
              <w:ind w:right="276"/>
              <w:rPr>
                <w:rFonts w:eastAsia="Times New Roman"/>
                <w:sz w:val="20"/>
                <w:szCs w:val="20"/>
                <w:lang w:eastAsia="en-US"/>
              </w:rPr>
            </w:pPr>
            <w:r w:rsidRPr="00406F5D">
              <w:rPr>
                <w:rFonts w:eastAsia="Times New Roman"/>
                <w:sz w:val="20"/>
                <w:szCs w:val="20"/>
                <w:lang w:eastAsia="en-US"/>
              </w:rPr>
              <w:t>Максимальный процент застройки земельного участка хозяйственными постройками – 30.</w:t>
            </w:r>
          </w:p>
          <w:p w:rsidR="00AF10F8" w:rsidRPr="00406F5D" w:rsidRDefault="00AF10F8" w:rsidP="00AF10F8">
            <w:pPr>
              <w:widowControl w:val="0"/>
              <w:autoSpaceDE w:val="0"/>
              <w:autoSpaceDN w:val="0"/>
              <w:spacing w:before="1"/>
              <w:ind w:right="276"/>
              <w:rPr>
                <w:rFonts w:eastAsia="Times New Roman"/>
                <w:sz w:val="20"/>
                <w:szCs w:val="20"/>
                <w:lang w:eastAsia="en-US"/>
              </w:rPr>
            </w:pPr>
            <w:r w:rsidRPr="00D57F86">
              <w:rPr>
                <w:rFonts w:eastAsia="Times New Roman"/>
                <w:sz w:val="20"/>
                <w:szCs w:val="20"/>
                <w:lang w:eastAsia="en-US"/>
              </w:rPr>
              <w:t>Максимальная высота оград -2 м,</w:t>
            </w:r>
            <w:r w:rsidRPr="00406F5D">
              <w:rPr>
                <w:rFonts w:eastAsia="Times New Roman"/>
                <w:sz w:val="20"/>
                <w:szCs w:val="20"/>
                <w:lang w:eastAsia="en-US"/>
              </w:rPr>
              <w:t xml:space="preserve"> Расстояние от домов до хозяйственных построек, расположенных на соседних земельных участках – не менее 3 м.</w:t>
            </w:r>
          </w:p>
          <w:p w:rsidR="00AF10F8" w:rsidRPr="00406F5D" w:rsidRDefault="00AF10F8" w:rsidP="00AF10F8">
            <w:pPr>
              <w:widowControl w:val="0"/>
              <w:autoSpaceDE w:val="0"/>
              <w:autoSpaceDN w:val="0"/>
              <w:spacing w:before="1"/>
              <w:ind w:right="276"/>
              <w:rPr>
                <w:rFonts w:eastAsia="Times New Roman"/>
                <w:sz w:val="20"/>
                <w:szCs w:val="20"/>
                <w:lang w:eastAsia="en-US"/>
              </w:rPr>
            </w:pPr>
            <w:r w:rsidRPr="00406F5D">
              <w:rPr>
                <w:rFonts w:eastAsia="Times New Roman"/>
                <w:sz w:val="20"/>
                <w:szCs w:val="20"/>
                <w:lang w:eastAsia="en-US"/>
              </w:rPr>
              <w:t xml:space="preserve">Расстояние от домов до хозяйственных построек для скота и птицы – не менее </w:t>
            </w:r>
            <w:r w:rsidRPr="00D57F86">
              <w:rPr>
                <w:rFonts w:eastAsia="Times New Roman"/>
                <w:sz w:val="20"/>
                <w:szCs w:val="20"/>
                <w:lang w:eastAsia="en-US"/>
              </w:rPr>
              <w:t>10 м.</w:t>
            </w:r>
          </w:p>
          <w:p w:rsidR="00AF10F8" w:rsidRPr="00406F5D" w:rsidRDefault="00AF10F8" w:rsidP="00AF10F8">
            <w:pPr>
              <w:widowControl w:val="0"/>
              <w:autoSpaceDE w:val="0"/>
              <w:autoSpaceDN w:val="0"/>
              <w:rPr>
                <w:sz w:val="20"/>
                <w:szCs w:val="20"/>
              </w:rPr>
            </w:pPr>
          </w:p>
        </w:tc>
        <w:tc>
          <w:tcPr>
            <w:tcW w:w="3249" w:type="dxa"/>
            <w:vMerge w:val="restart"/>
            <w:shd w:val="clear" w:color="auto" w:fill="auto"/>
          </w:tcPr>
          <w:p w:rsidR="00AF10F8" w:rsidRPr="00406F5D" w:rsidRDefault="00AF10F8" w:rsidP="00AF10F8">
            <w:pPr>
              <w:ind w:right="175"/>
              <w:rPr>
                <w:sz w:val="20"/>
                <w:szCs w:val="20"/>
              </w:rPr>
            </w:pPr>
            <w:r w:rsidRPr="00406F5D">
              <w:rPr>
                <w:sz w:val="20"/>
                <w:szCs w:val="20"/>
              </w:rPr>
              <w:t xml:space="preserve">При проектировании руководствоваться СП 55.13330.2016, СП </w:t>
            </w:r>
            <w:proofErr w:type="gramStart"/>
            <w:r w:rsidRPr="00406F5D">
              <w:rPr>
                <w:sz w:val="20"/>
                <w:szCs w:val="20"/>
              </w:rPr>
              <w:t>42.13330.2016,со</w:t>
            </w:r>
            <w:proofErr w:type="gramEnd"/>
            <w:r w:rsidRPr="00406F5D">
              <w:rPr>
                <w:sz w:val="20"/>
                <w:szCs w:val="20"/>
              </w:rPr>
              <w:t xml:space="preserve"> строительными нормами и правилами, СП, техническими регламентами.</w:t>
            </w:r>
          </w:p>
          <w:p w:rsidR="00AF10F8" w:rsidRPr="00406F5D" w:rsidRDefault="00AF10F8" w:rsidP="00AF10F8">
            <w:pPr>
              <w:ind w:right="-172"/>
              <w:rPr>
                <w:sz w:val="20"/>
                <w:szCs w:val="20"/>
              </w:rPr>
            </w:pPr>
            <w:r w:rsidRPr="00406F5D">
              <w:rPr>
                <w:sz w:val="20"/>
                <w:szCs w:val="20"/>
              </w:rPr>
              <w:t>Субъекты землепользования в жилых зонах обязаны содержать придомовые территории в порядке и чистоте, сохранять зеленые насаждения, беречь объекты благоустройства.</w:t>
            </w:r>
          </w:p>
          <w:p w:rsidR="00AF10F8" w:rsidRPr="00406F5D" w:rsidRDefault="00AF10F8" w:rsidP="00AF10F8">
            <w:pPr>
              <w:autoSpaceDE w:val="0"/>
              <w:autoSpaceDN w:val="0"/>
              <w:adjustRightInd w:val="0"/>
              <w:rPr>
                <w:sz w:val="20"/>
                <w:szCs w:val="20"/>
              </w:rPr>
            </w:pPr>
            <w:r w:rsidRPr="00406F5D">
              <w:rPr>
                <w:sz w:val="20"/>
                <w:szCs w:val="20"/>
              </w:rPr>
              <w:t>При возведении на участке хозяйственных построек, располагаемых на расстоянии 1 м от границы соседнего участка, следует скат крыши ориентировать на свой участок.</w:t>
            </w:r>
          </w:p>
          <w:p w:rsidR="00AF10F8" w:rsidRPr="00406F5D" w:rsidRDefault="00AF10F8" w:rsidP="00AF10F8">
            <w:pPr>
              <w:ind w:right="-172"/>
              <w:rPr>
                <w:sz w:val="20"/>
                <w:szCs w:val="20"/>
              </w:rPr>
            </w:pPr>
            <w:r w:rsidRPr="00406F5D">
              <w:rPr>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p w:rsidR="00AF10F8" w:rsidRPr="00406F5D" w:rsidRDefault="00AF10F8" w:rsidP="00AF10F8">
            <w:pPr>
              <w:ind w:right="-172"/>
              <w:rPr>
                <w:sz w:val="20"/>
                <w:szCs w:val="20"/>
              </w:rPr>
            </w:pPr>
          </w:p>
        </w:tc>
      </w:tr>
      <w:tr w:rsidR="00AF10F8" w:rsidRPr="00406F5D" w:rsidTr="001C0EFB">
        <w:tc>
          <w:tcPr>
            <w:tcW w:w="2288" w:type="dxa"/>
          </w:tcPr>
          <w:p w:rsidR="00AF10F8" w:rsidRPr="00406F5D" w:rsidRDefault="00AF10F8" w:rsidP="00AF10F8">
            <w:pPr>
              <w:autoSpaceDE w:val="0"/>
              <w:autoSpaceDN w:val="0"/>
              <w:adjustRightInd w:val="0"/>
              <w:jc w:val="both"/>
              <w:rPr>
                <w:sz w:val="20"/>
                <w:szCs w:val="20"/>
              </w:rPr>
            </w:pPr>
            <w:r w:rsidRPr="00406F5D">
              <w:rPr>
                <w:sz w:val="20"/>
                <w:szCs w:val="20"/>
              </w:rPr>
              <w:t>Для ведения личного подсобного хозяйства (приусадебный земельный участок) 2.2</w:t>
            </w:r>
          </w:p>
        </w:tc>
        <w:tc>
          <w:tcPr>
            <w:tcW w:w="2835" w:type="dxa"/>
          </w:tcPr>
          <w:p w:rsidR="00AF10F8" w:rsidRPr="00406F5D" w:rsidRDefault="00AF10F8" w:rsidP="00AF10F8">
            <w:pPr>
              <w:autoSpaceDE w:val="0"/>
              <w:autoSpaceDN w:val="0"/>
              <w:adjustRightInd w:val="0"/>
              <w:jc w:val="both"/>
              <w:rPr>
                <w:sz w:val="20"/>
                <w:szCs w:val="20"/>
              </w:rPr>
            </w:pPr>
            <w:r w:rsidRPr="00406F5D">
              <w:rPr>
                <w:sz w:val="20"/>
                <w:szCs w:val="20"/>
              </w:rPr>
              <w:t>Размещение жилого дома, указанного в описании вида разрешенного использования с кодом 2.1;</w:t>
            </w:r>
          </w:p>
          <w:p w:rsidR="00AF10F8" w:rsidRPr="00406F5D" w:rsidRDefault="00AF10F8" w:rsidP="00AF10F8">
            <w:pPr>
              <w:autoSpaceDE w:val="0"/>
              <w:autoSpaceDN w:val="0"/>
              <w:adjustRightInd w:val="0"/>
              <w:jc w:val="both"/>
              <w:rPr>
                <w:sz w:val="20"/>
                <w:szCs w:val="20"/>
              </w:rPr>
            </w:pPr>
            <w:r w:rsidRPr="00406F5D">
              <w:rPr>
                <w:sz w:val="20"/>
                <w:szCs w:val="20"/>
              </w:rPr>
              <w:t>производство сельскохозяйственной продукции;</w:t>
            </w:r>
          </w:p>
          <w:p w:rsidR="00AF10F8" w:rsidRPr="00406F5D" w:rsidRDefault="00AF10F8" w:rsidP="00AF10F8">
            <w:pPr>
              <w:autoSpaceDE w:val="0"/>
              <w:autoSpaceDN w:val="0"/>
              <w:adjustRightInd w:val="0"/>
              <w:jc w:val="both"/>
              <w:rPr>
                <w:sz w:val="20"/>
                <w:szCs w:val="20"/>
              </w:rPr>
            </w:pPr>
            <w:r w:rsidRPr="00406F5D">
              <w:rPr>
                <w:sz w:val="20"/>
                <w:szCs w:val="20"/>
              </w:rPr>
              <w:t>размещение гаража и иных вспомогательных сооружений;</w:t>
            </w:r>
          </w:p>
          <w:p w:rsidR="00AF10F8" w:rsidRPr="00406F5D" w:rsidRDefault="00AF10F8" w:rsidP="00AF10F8">
            <w:pPr>
              <w:autoSpaceDE w:val="0"/>
              <w:autoSpaceDN w:val="0"/>
              <w:adjustRightInd w:val="0"/>
              <w:jc w:val="both"/>
              <w:rPr>
                <w:sz w:val="20"/>
                <w:szCs w:val="20"/>
              </w:rPr>
            </w:pPr>
            <w:r w:rsidRPr="00406F5D">
              <w:rPr>
                <w:sz w:val="20"/>
                <w:szCs w:val="20"/>
              </w:rPr>
              <w:t>содержание сельскохозяйственных животных</w:t>
            </w:r>
          </w:p>
        </w:tc>
        <w:tc>
          <w:tcPr>
            <w:tcW w:w="2640" w:type="dxa"/>
            <w:shd w:val="clear" w:color="auto" w:fill="auto"/>
          </w:tcPr>
          <w:p w:rsidR="00AF10F8" w:rsidRPr="00406F5D" w:rsidRDefault="00AF10F8" w:rsidP="00AF10F8">
            <w:pPr>
              <w:ind w:right="-172"/>
              <w:rPr>
                <w:sz w:val="20"/>
                <w:szCs w:val="20"/>
              </w:rPr>
            </w:pPr>
            <w:r w:rsidRPr="00406F5D">
              <w:rPr>
                <w:sz w:val="20"/>
                <w:szCs w:val="20"/>
              </w:rPr>
              <w:t>Индивидуальные жилые дома.</w:t>
            </w:r>
          </w:p>
          <w:p w:rsidR="00AF10F8" w:rsidRPr="00406F5D" w:rsidRDefault="00AF10F8" w:rsidP="00AF10F8">
            <w:pPr>
              <w:ind w:right="-172"/>
              <w:rPr>
                <w:sz w:val="20"/>
                <w:szCs w:val="20"/>
              </w:rPr>
            </w:pPr>
            <w:r w:rsidRPr="00406F5D">
              <w:rPr>
                <w:sz w:val="20"/>
                <w:szCs w:val="20"/>
              </w:rPr>
              <w:t>Индивидуальные гаражи на 1-2 легковых автомобиля.</w:t>
            </w:r>
          </w:p>
          <w:p w:rsidR="00AF10F8" w:rsidRPr="00406F5D" w:rsidRDefault="00AF10F8" w:rsidP="00AF10F8">
            <w:pPr>
              <w:ind w:right="-172"/>
              <w:rPr>
                <w:sz w:val="20"/>
                <w:szCs w:val="20"/>
              </w:rPr>
            </w:pPr>
            <w:r w:rsidRPr="00406F5D">
              <w:rPr>
                <w:sz w:val="20"/>
                <w:szCs w:val="20"/>
              </w:rPr>
              <w:t>Подсобные сооружения.</w:t>
            </w:r>
          </w:p>
          <w:p w:rsidR="00AF10F8" w:rsidRPr="00406F5D" w:rsidRDefault="00AF10F8" w:rsidP="00AF10F8">
            <w:pPr>
              <w:ind w:right="-172"/>
              <w:rPr>
                <w:sz w:val="20"/>
                <w:szCs w:val="20"/>
              </w:rPr>
            </w:pPr>
            <w:r w:rsidRPr="00406F5D">
              <w:rPr>
                <w:sz w:val="20"/>
                <w:szCs w:val="20"/>
              </w:rPr>
              <w:t>Сооружения для содержания сельскохозяйственных животных.</w:t>
            </w:r>
          </w:p>
        </w:tc>
        <w:tc>
          <w:tcPr>
            <w:tcW w:w="4015" w:type="dxa"/>
            <w:vMerge/>
            <w:shd w:val="clear" w:color="auto" w:fill="auto"/>
          </w:tcPr>
          <w:p w:rsidR="00AF10F8" w:rsidRPr="00406F5D" w:rsidRDefault="00AF10F8" w:rsidP="00AF10F8">
            <w:pPr>
              <w:ind w:right="-172"/>
              <w:jc w:val="center"/>
              <w:rPr>
                <w:sz w:val="20"/>
                <w:szCs w:val="20"/>
              </w:rPr>
            </w:pPr>
          </w:p>
        </w:tc>
        <w:tc>
          <w:tcPr>
            <w:tcW w:w="3249" w:type="dxa"/>
            <w:vMerge/>
            <w:shd w:val="clear" w:color="auto" w:fill="auto"/>
          </w:tcPr>
          <w:p w:rsidR="00AF10F8" w:rsidRPr="00406F5D" w:rsidRDefault="00AF10F8" w:rsidP="00AF10F8">
            <w:pPr>
              <w:ind w:right="-172"/>
              <w:jc w:val="center"/>
              <w:rPr>
                <w:sz w:val="20"/>
                <w:szCs w:val="20"/>
              </w:rPr>
            </w:pPr>
          </w:p>
        </w:tc>
      </w:tr>
      <w:tr w:rsidR="00AF10F8" w:rsidRPr="00406F5D" w:rsidTr="001C0EFB">
        <w:tc>
          <w:tcPr>
            <w:tcW w:w="2288" w:type="dxa"/>
            <w:tcBorders>
              <w:bottom w:val="single" w:sz="12" w:space="0" w:color="auto"/>
            </w:tcBorders>
          </w:tcPr>
          <w:p w:rsidR="00AF10F8" w:rsidRPr="00406F5D" w:rsidRDefault="00AF10F8" w:rsidP="00AF10F8">
            <w:pPr>
              <w:tabs>
                <w:tab w:val="left" w:pos="142"/>
              </w:tabs>
              <w:autoSpaceDE w:val="0"/>
              <w:rPr>
                <w:sz w:val="20"/>
                <w:szCs w:val="20"/>
              </w:rPr>
            </w:pPr>
            <w:r w:rsidRPr="00406F5D">
              <w:rPr>
                <w:sz w:val="20"/>
                <w:szCs w:val="20"/>
              </w:rPr>
              <w:t>Земельные участки (территории) общего пользования 12.0</w:t>
            </w:r>
          </w:p>
        </w:tc>
        <w:tc>
          <w:tcPr>
            <w:tcW w:w="2835" w:type="dxa"/>
            <w:tcBorders>
              <w:bottom w:val="single" w:sz="12" w:space="0" w:color="auto"/>
            </w:tcBorders>
          </w:tcPr>
          <w:p w:rsidR="00AF10F8" w:rsidRPr="00406F5D" w:rsidRDefault="00AF10F8" w:rsidP="00AF10F8">
            <w:pPr>
              <w:autoSpaceDE w:val="0"/>
              <w:autoSpaceDN w:val="0"/>
              <w:adjustRightInd w:val="0"/>
              <w:jc w:val="both"/>
              <w:rPr>
                <w:sz w:val="21"/>
                <w:szCs w:val="21"/>
              </w:rPr>
            </w:pPr>
            <w:r w:rsidRPr="00406F5D">
              <w:rPr>
                <w:sz w:val="21"/>
                <w:szCs w:val="21"/>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2640" w:type="dxa"/>
            <w:shd w:val="clear" w:color="auto" w:fill="auto"/>
          </w:tcPr>
          <w:p w:rsidR="00AF10F8" w:rsidRPr="00406F5D" w:rsidRDefault="00AF10F8" w:rsidP="00AF10F8">
            <w:pPr>
              <w:rPr>
                <w:sz w:val="20"/>
                <w:szCs w:val="20"/>
              </w:rPr>
            </w:pPr>
            <w:r w:rsidRPr="00406F5D">
              <w:rPr>
                <w:sz w:val="20"/>
                <w:szCs w:val="20"/>
              </w:rPr>
              <w:t>Детские площадки</w:t>
            </w:r>
          </w:p>
          <w:p w:rsidR="00AF10F8" w:rsidRPr="00406F5D" w:rsidRDefault="00AF10F8" w:rsidP="00AF10F8">
            <w:pPr>
              <w:rPr>
                <w:sz w:val="20"/>
                <w:szCs w:val="20"/>
              </w:rPr>
            </w:pPr>
            <w:r w:rsidRPr="00406F5D">
              <w:rPr>
                <w:sz w:val="20"/>
                <w:szCs w:val="20"/>
              </w:rPr>
              <w:t>Объекты улично-дорожной сети</w:t>
            </w:r>
          </w:p>
          <w:p w:rsidR="00AF10F8" w:rsidRPr="00406F5D" w:rsidRDefault="00AF10F8" w:rsidP="00AF10F8">
            <w:pPr>
              <w:rPr>
                <w:sz w:val="20"/>
                <w:szCs w:val="20"/>
              </w:rPr>
            </w:pPr>
            <w:r w:rsidRPr="00406F5D">
              <w:rPr>
                <w:sz w:val="20"/>
                <w:szCs w:val="20"/>
              </w:rPr>
              <w:t>Территории общего пользования</w:t>
            </w:r>
          </w:p>
          <w:p w:rsidR="00AF10F8" w:rsidRPr="00406F5D" w:rsidRDefault="00AF10F8" w:rsidP="00AF10F8">
            <w:pPr>
              <w:rPr>
                <w:sz w:val="20"/>
                <w:szCs w:val="20"/>
              </w:rPr>
            </w:pPr>
            <w:r w:rsidRPr="00406F5D">
              <w:rPr>
                <w:sz w:val="20"/>
                <w:szCs w:val="20"/>
              </w:rPr>
              <w:t>Малые архитектурные формы</w:t>
            </w:r>
          </w:p>
        </w:tc>
        <w:tc>
          <w:tcPr>
            <w:tcW w:w="4015" w:type="dxa"/>
            <w:shd w:val="clear" w:color="auto" w:fill="auto"/>
          </w:tcPr>
          <w:p w:rsidR="00AF10F8" w:rsidRPr="00406F5D" w:rsidRDefault="00AF10F8" w:rsidP="00AF10F8">
            <w:pPr>
              <w:tabs>
                <w:tab w:val="left" w:pos="142"/>
              </w:tabs>
              <w:overflowPunct w:val="0"/>
              <w:autoSpaceDE w:val="0"/>
              <w:autoSpaceDN w:val="0"/>
              <w:adjustRightInd w:val="0"/>
              <w:ind w:left="-74"/>
              <w:rPr>
                <w:sz w:val="20"/>
                <w:szCs w:val="20"/>
              </w:rPr>
            </w:pPr>
            <w:r w:rsidRPr="00406F5D">
              <w:rPr>
                <w:sz w:val="20"/>
                <w:szCs w:val="20"/>
              </w:rPr>
              <w:t>1. Предельные размеры земельных участков не устанавливаются.</w:t>
            </w:r>
          </w:p>
          <w:p w:rsidR="00AF10F8" w:rsidRPr="00406F5D" w:rsidRDefault="00AF10F8" w:rsidP="00AF10F8">
            <w:pPr>
              <w:tabs>
                <w:tab w:val="left" w:pos="142"/>
              </w:tabs>
              <w:overflowPunct w:val="0"/>
              <w:autoSpaceDE w:val="0"/>
              <w:autoSpaceDN w:val="0"/>
              <w:adjustRightInd w:val="0"/>
              <w:ind w:left="-74"/>
              <w:rPr>
                <w:sz w:val="20"/>
                <w:szCs w:val="20"/>
              </w:rPr>
            </w:pPr>
            <w:r w:rsidRPr="00406F5D">
              <w:rPr>
                <w:sz w:val="20"/>
                <w:szCs w:val="20"/>
              </w:rPr>
              <w:t>2. Минимальный отступ от границ земельного участка не устанавливается.</w:t>
            </w:r>
          </w:p>
          <w:p w:rsidR="00AF10F8" w:rsidRPr="00406F5D" w:rsidRDefault="00AF10F8" w:rsidP="00AF10F8">
            <w:pPr>
              <w:tabs>
                <w:tab w:val="left" w:pos="142"/>
              </w:tabs>
              <w:overflowPunct w:val="0"/>
              <w:autoSpaceDE w:val="0"/>
              <w:autoSpaceDN w:val="0"/>
              <w:adjustRightInd w:val="0"/>
              <w:ind w:left="-74"/>
              <w:rPr>
                <w:sz w:val="20"/>
                <w:szCs w:val="20"/>
              </w:rPr>
            </w:pPr>
            <w:r w:rsidRPr="00406F5D">
              <w:rPr>
                <w:sz w:val="20"/>
                <w:szCs w:val="20"/>
              </w:rPr>
              <w:t>3. Предельное количество этажей, предельная высота зданий, строений, сооружений не устанавливается.</w:t>
            </w:r>
          </w:p>
          <w:p w:rsidR="00AF10F8" w:rsidRPr="00406F5D" w:rsidRDefault="00AF10F8" w:rsidP="00AF10F8">
            <w:pPr>
              <w:tabs>
                <w:tab w:val="left" w:pos="142"/>
              </w:tabs>
              <w:overflowPunct w:val="0"/>
              <w:autoSpaceDE w:val="0"/>
              <w:autoSpaceDN w:val="0"/>
              <w:adjustRightInd w:val="0"/>
              <w:ind w:left="-74"/>
              <w:rPr>
                <w:sz w:val="20"/>
                <w:szCs w:val="20"/>
              </w:rPr>
            </w:pPr>
            <w:r w:rsidRPr="00406F5D">
              <w:rPr>
                <w:sz w:val="20"/>
                <w:szCs w:val="20"/>
              </w:rPr>
              <w:t>4. Максимальный процент застройки не устанавливается.</w:t>
            </w:r>
          </w:p>
        </w:tc>
        <w:tc>
          <w:tcPr>
            <w:tcW w:w="3249" w:type="dxa"/>
            <w:shd w:val="clear" w:color="auto" w:fill="auto"/>
          </w:tcPr>
          <w:p w:rsidR="00AF10F8" w:rsidRPr="00406F5D" w:rsidRDefault="00AF10F8" w:rsidP="00AF10F8">
            <w:pPr>
              <w:rPr>
                <w:sz w:val="20"/>
                <w:szCs w:val="20"/>
              </w:rPr>
            </w:pPr>
            <w:r w:rsidRPr="00406F5D">
              <w:rPr>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tc>
      </w:tr>
      <w:tr w:rsidR="00AF10F8" w:rsidRPr="00406F5D" w:rsidTr="001C0EFB">
        <w:tc>
          <w:tcPr>
            <w:tcW w:w="2288" w:type="dxa"/>
            <w:tcBorders>
              <w:left w:val="single" w:sz="12" w:space="0" w:color="auto"/>
              <w:bottom w:val="single" w:sz="12" w:space="0" w:color="auto"/>
              <w:right w:val="single" w:sz="6" w:space="0" w:color="000000"/>
            </w:tcBorders>
            <w:shd w:val="clear" w:color="auto" w:fill="FFFFFF"/>
          </w:tcPr>
          <w:p w:rsidR="00AF10F8" w:rsidRPr="00406F5D" w:rsidRDefault="00AF10F8" w:rsidP="00AF10F8">
            <w:pPr>
              <w:pStyle w:val="s16"/>
              <w:spacing w:before="0" w:beforeAutospacing="0" w:after="0" w:afterAutospacing="0"/>
              <w:ind w:left="36" w:right="74"/>
              <w:rPr>
                <w:color w:val="22272F"/>
                <w:sz w:val="20"/>
                <w:szCs w:val="20"/>
              </w:rPr>
            </w:pPr>
            <w:r w:rsidRPr="00406F5D">
              <w:rPr>
                <w:color w:val="22272F"/>
                <w:sz w:val="20"/>
                <w:szCs w:val="20"/>
              </w:rPr>
              <w:t>Оказание услуг связи 3.2.3.</w:t>
            </w:r>
          </w:p>
        </w:tc>
        <w:tc>
          <w:tcPr>
            <w:tcW w:w="2835" w:type="dxa"/>
            <w:tcBorders>
              <w:bottom w:val="single" w:sz="12" w:space="0" w:color="auto"/>
              <w:right w:val="single" w:sz="6" w:space="0" w:color="000000"/>
            </w:tcBorders>
            <w:shd w:val="clear" w:color="auto" w:fill="FFFFFF"/>
          </w:tcPr>
          <w:p w:rsidR="00AF10F8" w:rsidRPr="00406F5D" w:rsidRDefault="00AF10F8" w:rsidP="00AF10F8">
            <w:pPr>
              <w:pStyle w:val="s1"/>
              <w:spacing w:before="0" w:beforeAutospacing="0" w:after="0" w:afterAutospacing="0"/>
              <w:ind w:left="36" w:right="74"/>
              <w:rPr>
                <w:color w:val="464C55"/>
                <w:sz w:val="20"/>
                <w:szCs w:val="20"/>
              </w:rPr>
            </w:pPr>
            <w:r w:rsidRPr="00406F5D">
              <w:rPr>
                <w:color w:val="464C55"/>
                <w:sz w:val="20"/>
                <w:szCs w:val="20"/>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2640" w:type="dxa"/>
            <w:shd w:val="clear" w:color="auto" w:fill="auto"/>
          </w:tcPr>
          <w:p w:rsidR="00AF10F8" w:rsidRPr="00406F5D" w:rsidRDefault="00AF10F8" w:rsidP="00AF10F8">
            <w:pPr>
              <w:ind w:right="33"/>
              <w:rPr>
                <w:sz w:val="20"/>
                <w:szCs w:val="20"/>
              </w:rPr>
            </w:pPr>
            <w:r w:rsidRPr="00406F5D">
              <w:rPr>
                <w:sz w:val="20"/>
                <w:szCs w:val="20"/>
              </w:rPr>
              <w:t>Предприятия связи</w:t>
            </w:r>
          </w:p>
          <w:p w:rsidR="00AF10F8" w:rsidRPr="00406F5D" w:rsidRDefault="00AF10F8" w:rsidP="00AF10F8">
            <w:pPr>
              <w:ind w:right="33"/>
              <w:rPr>
                <w:sz w:val="20"/>
                <w:szCs w:val="20"/>
              </w:rPr>
            </w:pPr>
          </w:p>
        </w:tc>
        <w:tc>
          <w:tcPr>
            <w:tcW w:w="4015" w:type="dxa"/>
            <w:shd w:val="clear" w:color="auto" w:fill="auto"/>
          </w:tcPr>
          <w:p w:rsidR="00AF10F8" w:rsidRPr="00406F5D" w:rsidRDefault="00AF10F8" w:rsidP="00AF10F8">
            <w:pPr>
              <w:ind w:right="33"/>
              <w:rPr>
                <w:sz w:val="20"/>
                <w:szCs w:val="20"/>
              </w:rPr>
            </w:pPr>
            <w:r w:rsidRPr="00406F5D">
              <w:rPr>
                <w:sz w:val="20"/>
                <w:szCs w:val="20"/>
              </w:rPr>
              <w:t>1.Минимальная площадь земельных участков – 0,01 га</w:t>
            </w:r>
          </w:p>
          <w:p w:rsidR="00AF10F8" w:rsidRPr="00406F5D" w:rsidRDefault="00AF10F8" w:rsidP="00AF10F8">
            <w:pPr>
              <w:contextualSpacing/>
              <w:rPr>
                <w:sz w:val="20"/>
                <w:szCs w:val="20"/>
              </w:rPr>
            </w:pPr>
            <w:r w:rsidRPr="00406F5D">
              <w:rPr>
                <w:sz w:val="20"/>
                <w:szCs w:val="20"/>
              </w:rPr>
              <w:t>2. Минимальный отступ от границ земельного участка – 3 м.</w:t>
            </w:r>
          </w:p>
          <w:p w:rsidR="00AF10F8" w:rsidRPr="00406F5D" w:rsidRDefault="00AF10F8" w:rsidP="00AF10F8">
            <w:pPr>
              <w:tabs>
                <w:tab w:val="center" w:pos="4677"/>
                <w:tab w:val="right" w:pos="9355"/>
              </w:tabs>
              <w:ind w:right="33"/>
              <w:rPr>
                <w:sz w:val="20"/>
                <w:szCs w:val="20"/>
              </w:rPr>
            </w:pPr>
            <w:r w:rsidRPr="00406F5D">
              <w:rPr>
                <w:sz w:val="20"/>
                <w:szCs w:val="20"/>
              </w:rPr>
              <w:t xml:space="preserve">3. Максимальное количество этажей – 3. </w:t>
            </w:r>
          </w:p>
          <w:p w:rsidR="00AF10F8" w:rsidRPr="00406F5D" w:rsidRDefault="00AF10F8" w:rsidP="00AF10F8">
            <w:pPr>
              <w:ind w:right="33"/>
              <w:rPr>
                <w:sz w:val="20"/>
                <w:szCs w:val="20"/>
              </w:rPr>
            </w:pPr>
            <w:r w:rsidRPr="00406F5D">
              <w:rPr>
                <w:sz w:val="20"/>
                <w:szCs w:val="20"/>
              </w:rPr>
              <w:t>4. Максимальный процент застройки – 70.</w:t>
            </w:r>
          </w:p>
          <w:p w:rsidR="00AF10F8" w:rsidRPr="00406F5D" w:rsidRDefault="00AF10F8" w:rsidP="00AF10F8">
            <w:pPr>
              <w:ind w:right="33"/>
              <w:rPr>
                <w:sz w:val="20"/>
                <w:szCs w:val="20"/>
              </w:rPr>
            </w:pPr>
            <w:r w:rsidRPr="00406F5D">
              <w:rPr>
                <w:sz w:val="20"/>
                <w:szCs w:val="20"/>
              </w:rPr>
              <w:t>Иные параметры:</w:t>
            </w:r>
          </w:p>
          <w:p w:rsidR="00AF10F8" w:rsidRPr="00406F5D" w:rsidRDefault="00AF10F8" w:rsidP="00AF10F8">
            <w:pPr>
              <w:ind w:right="33"/>
              <w:rPr>
                <w:sz w:val="20"/>
                <w:szCs w:val="20"/>
              </w:rPr>
            </w:pPr>
            <w:r w:rsidRPr="00406F5D">
              <w:rPr>
                <w:sz w:val="20"/>
                <w:szCs w:val="20"/>
              </w:rPr>
              <w:t>Минимальный процент озеленения – 10.</w:t>
            </w:r>
          </w:p>
          <w:p w:rsidR="00AF10F8" w:rsidRPr="00406F5D" w:rsidRDefault="00AF10F8" w:rsidP="00AF10F8">
            <w:pPr>
              <w:ind w:right="33"/>
              <w:rPr>
                <w:sz w:val="20"/>
                <w:szCs w:val="20"/>
              </w:rPr>
            </w:pPr>
            <w:r w:rsidRPr="00406F5D">
              <w:rPr>
                <w:sz w:val="20"/>
                <w:szCs w:val="20"/>
              </w:rPr>
              <w:t>Максимальная высота оград – 1,5 м</w:t>
            </w:r>
          </w:p>
          <w:p w:rsidR="00AF10F8" w:rsidRPr="00406F5D" w:rsidRDefault="00AF10F8" w:rsidP="00AF10F8">
            <w:pPr>
              <w:ind w:right="33"/>
              <w:rPr>
                <w:sz w:val="20"/>
                <w:szCs w:val="20"/>
              </w:rPr>
            </w:pPr>
          </w:p>
        </w:tc>
        <w:tc>
          <w:tcPr>
            <w:tcW w:w="3249" w:type="dxa"/>
            <w:shd w:val="clear" w:color="auto" w:fill="auto"/>
          </w:tcPr>
          <w:p w:rsidR="00AF10F8" w:rsidRPr="00406F5D" w:rsidRDefault="00AF10F8" w:rsidP="00AF10F8">
            <w:pPr>
              <w:ind w:right="33"/>
              <w:rPr>
                <w:sz w:val="20"/>
                <w:szCs w:val="20"/>
              </w:rPr>
            </w:pPr>
            <w:r w:rsidRPr="00406F5D">
              <w:rPr>
                <w:sz w:val="20"/>
                <w:szCs w:val="20"/>
              </w:rPr>
              <w:t>Строительство осуществлять в соответствии со СП 42.13330.2016, СП 118.13330.2012</w:t>
            </w:r>
            <w:proofErr w:type="gramStart"/>
            <w:r w:rsidRPr="00406F5D">
              <w:rPr>
                <w:sz w:val="20"/>
                <w:szCs w:val="20"/>
              </w:rPr>
              <w:t>,  со</w:t>
            </w:r>
            <w:proofErr w:type="gramEnd"/>
            <w:r w:rsidRPr="00406F5D">
              <w:rPr>
                <w:sz w:val="20"/>
                <w:szCs w:val="20"/>
              </w:rPr>
              <w:t xml:space="preserve"> строительными нормами и правилами</w:t>
            </w:r>
            <w:r>
              <w:rPr>
                <w:sz w:val="20"/>
                <w:szCs w:val="20"/>
              </w:rPr>
              <w:t>, СП, техническими регламентами</w:t>
            </w:r>
            <w:r w:rsidRPr="00406F5D">
              <w:rPr>
                <w:sz w:val="20"/>
                <w:szCs w:val="20"/>
              </w:rPr>
              <w:t>.</w:t>
            </w:r>
          </w:p>
          <w:p w:rsidR="00AF10F8" w:rsidRPr="00406F5D" w:rsidRDefault="00AF10F8" w:rsidP="00AF10F8">
            <w:pPr>
              <w:ind w:right="33"/>
              <w:rPr>
                <w:sz w:val="20"/>
                <w:szCs w:val="20"/>
              </w:rPr>
            </w:pPr>
            <w:r w:rsidRPr="00406F5D">
              <w:rPr>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tc>
      </w:tr>
      <w:tr w:rsidR="00AF10F8" w:rsidRPr="00406F5D" w:rsidTr="001C0EFB">
        <w:tc>
          <w:tcPr>
            <w:tcW w:w="2288" w:type="dxa"/>
            <w:vMerge w:val="restart"/>
            <w:tcBorders>
              <w:top w:val="single" w:sz="12" w:space="0" w:color="auto"/>
            </w:tcBorders>
          </w:tcPr>
          <w:p w:rsidR="00AF10F8" w:rsidRPr="00406F5D" w:rsidRDefault="00AF10F8" w:rsidP="00AF10F8">
            <w:pPr>
              <w:autoSpaceDE w:val="0"/>
              <w:autoSpaceDN w:val="0"/>
              <w:adjustRightInd w:val="0"/>
              <w:rPr>
                <w:sz w:val="20"/>
                <w:szCs w:val="20"/>
              </w:rPr>
            </w:pPr>
            <w:r w:rsidRPr="00406F5D">
              <w:rPr>
                <w:sz w:val="20"/>
                <w:szCs w:val="20"/>
              </w:rPr>
              <w:t>Дошкольное, начальное и среднее общее образование 3.5.1.</w:t>
            </w:r>
          </w:p>
          <w:p w:rsidR="00AF10F8" w:rsidRPr="00406F5D" w:rsidRDefault="00AF10F8" w:rsidP="00AF10F8">
            <w:pPr>
              <w:autoSpaceDE w:val="0"/>
              <w:autoSpaceDN w:val="0"/>
              <w:adjustRightInd w:val="0"/>
              <w:rPr>
                <w:sz w:val="20"/>
                <w:szCs w:val="20"/>
              </w:rPr>
            </w:pPr>
          </w:p>
        </w:tc>
        <w:tc>
          <w:tcPr>
            <w:tcW w:w="2835" w:type="dxa"/>
            <w:vMerge w:val="restart"/>
            <w:tcBorders>
              <w:top w:val="single" w:sz="12" w:space="0" w:color="auto"/>
            </w:tcBorders>
          </w:tcPr>
          <w:p w:rsidR="00AF10F8" w:rsidRPr="00406F5D" w:rsidRDefault="00AF10F8" w:rsidP="00AF10F8">
            <w:pPr>
              <w:autoSpaceDE w:val="0"/>
              <w:autoSpaceDN w:val="0"/>
              <w:adjustRightInd w:val="0"/>
              <w:rPr>
                <w:sz w:val="20"/>
                <w:szCs w:val="20"/>
              </w:rPr>
            </w:pPr>
            <w:r w:rsidRPr="00406F5D">
              <w:rPr>
                <w:rFonts w:eastAsia="DengXian"/>
                <w:sz w:val="20"/>
                <w:szCs w:val="20"/>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2640" w:type="dxa"/>
            <w:shd w:val="clear" w:color="auto" w:fill="auto"/>
          </w:tcPr>
          <w:p w:rsidR="00AF10F8" w:rsidRPr="00406F5D" w:rsidRDefault="00AF10F8" w:rsidP="00AF10F8">
            <w:pPr>
              <w:autoSpaceDE w:val="0"/>
              <w:autoSpaceDN w:val="0"/>
              <w:adjustRightInd w:val="0"/>
              <w:rPr>
                <w:sz w:val="20"/>
                <w:szCs w:val="20"/>
              </w:rPr>
            </w:pPr>
            <w:r w:rsidRPr="00406F5D">
              <w:rPr>
                <w:sz w:val="20"/>
                <w:szCs w:val="20"/>
              </w:rPr>
              <w:t>Объекты дошкольного образования</w:t>
            </w:r>
          </w:p>
          <w:p w:rsidR="00AF10F8" w:rsidRPr="00406F5D" w:rsidRDefault="00AF10F8" w:rsidP="00AF10F8">
            <w:pPr>
              <w:widowControl w:val="0"/>
              <w:tabs>
                <w:tab w:val="center" w:pos="4677"/>
                <w:tab w:val="right" w:pos="9355"/>
              </w:tabs>
              <w:autoSpaceDE w:val="0"/>
              <w:autoSpaceDN w:val="0"/>
              <w:adjustRightInd w:val="0"/>
              <w:jc w:val="both"/>
              <w:rPr>
                <w:rFonts w:eastAsia="DengXian"/>
                <w:sz w:val="20"/>
                <w:szCs w:val="20"/>
              </w:rPr>
            </w:pPr>
            <w:r w:rsidRPr="00406F5D">
              <w:rPr>
                <w:rFonts w:eastAsia="DengXian"/>
                <w:sz w:val="20"/>
                <w:szCs w:val="20"/>
              </w:rPr>
              <w:t>Здания, спортивные сооружений, предназначенных для занятия обучающихся физической культурой и спортом</w:t>
            </w:r>
          </w:p>
          <w:p w:rsidR="00AF10F8" w:rsidRPr="00406F5D" w:rsidRDefault="00AF10F8" w:rsidP="00AF10F8">
            <w:pPr>
              <w:autoSpaceDE w:val="0"/>
              <w:autoSpaceDN w:val="0"/>
              <w:adjustRightInd w:val="0"/>
              <w:rPr>
                <w:sz w:val="20"/>
                <w:szCs w:val="20"/>
              </w:rPr>
            </w:pPr>
          </w:p>
        </w:tc>
        <w:tc>
          <w:tcPr>
            <w:tcW w:w="4015" w:type="dxa"/>
            <w:shd w:val="clear" w:color="auto" w:fill="auto"/>
          </w:tcPr>
          <w:p w:rsidR="00AF10F8" w:rsidRPr="00406F5D" w:rsidRDefault="00AF10F8" w:rsidP="00AF10F8">
            <w:pPr>
              <w:autoSpaceDE w:val="0"/>
              <w:autoSpaceDN w:val="0"/>
              <w:adjustRightInd w:val="0"/>
              <w:rPr>
                <w:sz w:val="20"/>
                <w:szCs w:val="20"/>
              </w:rPr>
            </w:pPr>
            <w:r w:rsidRPr="00406F5D">
              <w:rPr>
                <w:sz w:val="20"/>
                <w:szCs w:val="20"/>
              </w:rPr>
              <w:t>1. Предельные размеры земельного участка не устанавливаются</w:t>
            </w:r>
          </w:p>
          <w:p w:rsidR="00AF10F8" w:rsidRPr="00406F5D" w:rsidRDefault="00AF10F8" w:rsidP="00AF10F8">
            <w:pPr>
              <w:autoSpaceDE w:val="0"/>
              <w:autoSpaceDN w:val="0"/>
              <w:adjustRightInd w:val="0"/>
              <w:rPr>
                <w:sz w:val="20"/>
                <w:szCs w:val="20"/>
              </w:rPr>
            </w:pPr>
            <w:r w:rsidRPr="00406F5D">
              <w:rPr>
                <w:sz w:val="20"/>
                <w:szCs w:val="20"/>
              </w:rPr>
              <w:t>2. Минимальный отступ от границ земельного участка – 3 м.</w:t>
            </w:r>
          </w:p>
          <w:p w:rsidR="00AF10F8" w:rsidRPr="00406F5D" w:rsidRDefault="00AF10F8" w:rsidP="00AF10F8">
            <w:pPr>
              <w:autoSpaceDE w:val="0"/>
              <w:autoSpaceDN w:val="0"/>
              <w:adjustRightInd w:val="0"/>
              <w:rPr>
                <w:spacing w:val="-14"/>
                <w:sz w:val="20"/>
                <w:szCs w:val="20"/>
              </w:rPr>
            </w:pPr>
            <w:r w:rsidRPr="00D57F86">
              <w:rPr>
                <w:spacing w:val="-14"/>
                <w:sz w:val="20"/>
                <w:szCs w:val="20"/>
              </w:rPr>
              <w:t>3</w:t>
            </w:r>
            <w:r w:rsidRPr="00D57F86">
              <w:rPr>
                <w:sz w:val="20"/>
                <w:szCs w:val="20"/>
              </w:rPr>
              <w:t>. Максимальное количество этажей - 3;</w:t>
            </w:r>
          </w:p>
          <w:p w:rsidR="00AF10F8" w:rsidRPr="00406F5D" w:rsidRDefault="00AF10F8" w:rsidP="00AF10F8">
            <w:pPr>
              <w:autoSpaceDE w:val="0"/>
              <w:autoSpaceDN w:val="0"/>
              <w:adjustRightInd w:val="0"/>
              <w:rPr>
                <w:sz w:val="20"/>
                <w:szCs w:val="20"/>
              </w:rPr>
            </w:pPr>
            <w:r w:rsidRPr="00406F5D">
              <w:rPr>
                <w:sz w:val="20"/>
                <w:szCs w:val="20"/>
              </w:rPr>
              <w:t>Максимальная высота, зданий, строений, сооружений - 12 м.;</w:t>
            </w:r>
          </w:p>
          <w:p w:rsidR="00AF10F8" w:rsidRPr="00406F5D" w:rsidRDefault="00AF10F8" w:rsidP="00AF10F8">
            <w:pPr>
              <w:autoSpaceDE w:val="0"/>
              <w:autoSpaceDN w:val="0"/>
              <w:adjustRightInd w:val="0"/>
              <w:rPr>
                <w:sz w:val="20"/>
                <w:szCs w:val="20"/>
              </w:rPr>
            </w:pPr>
            <w:r w:rsidRPr="00406F5D">
              <w:rPr>
                <w:sz w:val="20"/>
                <w:szCs w:val="20"/>
              </w:rPr>
              <w:t>4. Максимальный процент застройки земельного участка – 50.</w:t>
            </w:r>
          </w:p>
          <w:p w:rsidR="00AF10F8" w:rsidRPr="00406F5D" w:rsidRDefault="00AF10F8" w:rsidP="00AF10F8">
            <w:pPr>
              <w:autoSpaceDE w:val="0"/>
              <w:autoSpaceDN w:val="0"/>
              <w:adjustRightInd w:val="0"/>
              <w:rPr>
                <w:sz w:val="20"/>
                <w:szCs w:val="20"/>
              </w:rPr>
            </w:pPr>
          </w:p>
          <w:p w:rsidR="00AF10F8" w:rsidRPr="00406F5D" w:rsidRDefault="00AF10F8" w:rsidP="00AF10F8">
            <w:pPr>
              <w:autoSpaceDE w:val="0"/>
              <w:autoSpaceDN w:val="0"/>
              <w:adjustRightInd w:val="0"/>
              <w:rPr>
                <w:sz w:val="20"/>
                <w:szCs w:val="20"/>
              </w:rPr>
            </w:pPr>
            <w:r w:rsidRPr="00406F5D">
              <w:rPr>
                <w:sz w:val="20"/>
                <w:szCs w:val="20"/>
              </w:rPr>
              <w:t>Иные параметры:</w:t>
            </w:r>
          </w:p>
          <w:p w:rsidR="00AF10F8" w:rsidRPr="00406F5D" w:rsidRDefault="00AF10F8" w:rsidP="00AF10F8">
            <w:pPr>
              <w:autoSpaceDE w:val="0"/>
              <w:autoSpaceDN w:val="0"/>
              <w:adjustRightInd w:val="0"/>
              <w:rPr>
                <w:sz w:val="20"/>
                <w:szCs w:val="20"/>
              </w:rPr>
            </w:pPr>
            <w:r w:rsidRPr="00406F5D">
              <w:rPr>
                <w:sz w:val="20"/>
                <w:szCs w:val="20"/>
              </w:rPr>
              <w:t>Минимальный процент спортивно-игровых площадок – 20;</w:t>
            </w:r>
          </w:p>
          <w:p w:rsidR="00AF10F8" w:rsidRPr="00406F5D" w:rsidRDefault="00AF10F8" w:rsidP="00AF10F8">
            <w:pPr>
              <w:autoSpaceDE w:val="0"/>
              <w:autoSpaceDN w:val="0"/>
              <w:adjustRightInd w:val="0"/>
              <w:rPr>
                <w:sz w:val="20"/>
                <w:szCs w:val="20"/>
              </w:rPr>
            </w:pPr>
            <w:r w:rsidRPr="00406F5D">
              <w:rPr>
                <w:sz w:val="20"/>
                <w:szCs w:val="20"/>
              </w:rPr>
              <w:t xml:space="preserve">Озеленение территории участков детских дошкольных учреждений - </w:t>
            </w:r>
            <w:r w:rsidRPr="00D57F86">
              <w:rPr>
                <w:sz w:val="20"/>
                <w:szCs w:val="20"/>
              </w:rPr>
              <w:t>30 %</w:t>
            </w:r>
            <w:r w:rsidRPr="00406F5D">
              <w:rPr>
                <w:sz w:val="20"/>
                <w:szCs w:val="20"/>
              </w:rPr>
              <w:t xml:space="preserve"> территории участка;</w:t>
            </w:r>
          </w:p>
          <w:p w:rsidR="00AF10F8" w:rsidRPr="00406F5D" w:rsidRDefault="00AF10F8" w:rsidP="00AF10F8">
            <w:pPr>
              <w:autoSpaceDE w:val="0"/>
              <w:autoSpaceDN w:val="0"/>
              <w:adjustRightInd w:val="0"/>
              <w:rPr>
                <w:sz w:val="20"/>
                <w:szCs w:val="20"/>
              </w:rPr>
            </w:pPr>
            <w:r w:rsidRPr="00406F5D">
              <w:rPr>
                <w:sz w:val="20"/>
                <w:szCs w:val="20"/>
              </w:rPr>
              <w:t>Территория участка огораживается по периметру забором высотой не менее 1,6 м.</w:t>
            </w:r>
          </w:p>
          <w:p w:rsidR="00AF10F8" w:rsidRPr="00406F5D" w:rsidRDefault="00AF10F8" w:rsidP="00AF10F8">
            <w:pPr>
              <w:autoSpaceDE w:val="0"/>
              <w:autoSpaceDN w:val="0"/>
              <w:adjustRightInd w:val="0"/>
              <w:rPr>
                <w:sz w:val="20"/>
                <w:szCs w:val="20"/>
              </w:rPr>
            </w:pPr>
          </w:p>
        </w:tc>
        <w:tc>
          <w:tcPr>
            <w:tcW w:w="3249" w:type="dxa"/>
            <w:vMerge w:val="restart"/>
            <w:shd w:val="clear" w:color="auto" w:fill="auto"/>
          </w:tcPr>
          <w:p w:rsidR="00AF10F8" w:rsidRPr="00406F5D" w:rsidRDefault="00AF10F8" w:rsidP="00AF10F8">
            <w:pPr>
              <w:autoSpaceDE w:val="0"/>
              <w:autoSpaceDN w:val="0"/>
              <w:adjustRightInd w:val="0"/>
              <w:rPr>
                <w:sz w:val="20"/>
                <w:szCs w:val="20"/>
              </w:rPr>
            </w:pPr>
            <w:r w:rsidRPr="00406F5D">
              <w:rPr>
                <w:sz w:val="20"/>
                <w:szCs w:val="20"/>
              </w:rPr>
              <w:t>Строительство осуществлять в соответствии со СП 42.13330.2016, СанПиН 2.4.1.3049-13, со строите</w:t>
            </w:r>
            <w:r>
              <w:rPr>
                <w:sz w:val="20"/>
                <w:szCs w:val="20"/>
              </w:rPr>
              <w:t>льными нормами и правилами, СП</w:t>
            </w:r>
            <w:r w:rsidRPr="00406F5D">
              <w:rPr>
                <w:sz w:val="20"/>
                <w:szCs w:val="20"/>
              </w:rPr>
              <w:t>.</w:t>
            </w:r>
          </w:p>
          <w:p w:rsidR="00AF10F8" w:rsidRPr="00406F5D" w:rsidRDefault="00AF10F8" w:rsidP="00AF10F8">
            <w:pPr>
              <w:rPr>
                <w:sz w:val="20"/>
                <w:szCs w:val="20"/>
              </w:rPr>
            </w:pPr>
            <w:r w:rsidRPr="00406F5D">
              <w:rPr>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tc>
      </w:tr>
      <w:tr w:rsidR="00AF10F8" w:rsidRPr="00406F5D" w:rsidTr="001C0EFB">
        <w:tc>
          <w:tcPr>
            <w:tcW w:w="2288" w:type="dxa"/>
            <w:vMerge/>
          </w:tcPr>
          <w:p w:rsidR="00AF10F8" w:rsidRPr="00406F5D" w:rsidRDefault="00AF10F8" w:rsidP="00AF10F8">
            <w:pPr>
              <w:autoSpaceDE w:val="0"/>
              <w:autoSpaceDN w:val="0"/>
              <w:adjustRightInd w:val="0"/>
              <w:ind w:right="-172"/>
              <w:rPr>
                <w:sz w:val="20"/>
                <w:szCs w:val="20"/>
              </w:rPr>
            </w:pPr>
          </w:p>
        </w:tc>
        <w:tc>
          <w:tcPr>
            <w:tcW w:w="2835" w:type="dxa"/>
            <w:vMerge/>
          </w:tcPr>
          <w:p w:rsidR="00AF10F8" w:rsidRPr="00406F5D" w:rsidRDefault="00AF10F8" w:rsidP="00AF10F8">
            <w:pPr>
              <w:autoSpaceDE w:val="0"/>
              <w:autoSpaceDN w:val="0"/>
              <w:adjustRightInd w:val="0"/>
              <w:ind w:right="-172"/>
              <w:rPr>
                <w:sz w:val="20"/>
                <w:szCs w:val="20"/>
              </w:rPr>
            </w:pPr>
          </w:p>
        </w:tc>
        <w:tc>
          <w:tcPr>
            <w:tcW w:w="2640" w:type="dxa"/>
            <w:shd w:val="clear" w:color="auto" w:fill="auto"/>
          </w:tcPr>
          <w:p w:rsidR="00AF10F8" w:rsidRPr="00406F5D" w:rsidRDefault="00AF10F8" w:rsidP="00AF10F8">
            <w:pPr>
              <w:autoSpaceDE w:val="0"/>
              <w:autoSpaceDN w:val="0"/>
              <w:adjustRightInd w:val="0"/>
              <w:ind w:right="33"/>
              <w:rPr>
                <w:sz w:val="20"/>
                <w:szCs w:val="20"/>
              </w:rPr>
            </w:pPr>
            <w:r w:rsidRPr="00406F5D">
              <w:rPr>
                <w:sz w:val="20"/>
                <w:szCs w:val="20"/>
              </w:rPr>
              <w:t>Объекты начального и среднего общего образования</w:t>
            </w:r>
          </w:p>
          <w:p w:rsidR="00AF10F8" w:rsidRPr="00406F5D" w:rsidRDefault="00AF10F8" w:rsidP="00AF10F8">
            <w:pPr>
              <w:widowControl w:val="0"/>
              <w:tabs>
                <w:tab w:val="center" w:pos="4677"/>
                <w:tab w:val="right" w:pos="9355"/>
              </w:tabs>
              <w:autoSpaceDE w:val="0"/>
              <w:autoSpaceDN w:val="0"/>
              <w:adjustRightInd w:val="0"/>
              <w:jc w:val="both"/>
              <w:rPr>
                <w:rFonts w:eastAsia="DengXian"/>
                <w:sz w:val="20"/>
                <w:szCs w:val="20"/>
              </w:rPr>
            </w:pPr>
            <w:r w:rsidRPr="00406F5D">
              <w:rPr>
                <w:rFonts w:eastAsia="DengXian"/>
                <w:sz w:val="20"/>
                <w:szCs w:val="20"/>
              </w:rPr>
              <w:t>Здания, спортивные сооружений, предназначенных для занятия обучающихся физической культурой и спортом</w:t>
            </w:r>
          </w:p>
          <w:p w:rsidR="00AF10F8" w:rsidRPr="00406F5D" w:rsidRDefault="00AF10F8" w:rsidP="00AF10F8">
            <w:pPr>
              <w:autoSpaceDE w:val="0"/>
              <w:autoSpaceDN w:val="0"/>
              <w:adjustRightInd w:val="0"/>
              <w:ind w:right="33"/>
              <w:rPr>
                <w:sz w:val="20"/>
                <w:szCs w:val="20"/>
              </w:rPr>
            </w:pPr>
          </w:p>
        </w:tc>
        <w:tc>
          <w:tcPr>
            <w:tcW w:w="4015" w:type="dxa"/>
            <w:shd w:val="clear" w:color="auto" w:fill="auto"/>
          </w:tcPr>
          <w:p w:rsidR="00AF10F8" w:rsidRPr="00406F5D" w:rsidRDefault="00AF10F8" w:rsidP="00AF10F8">
            <w:pPr>
              <w:autoSpaceDE w:val="0"/>
              <w:autoSpaceDN w:val="0"/>
              <w:adjustRightInd w:val="0"/>
              <w:rPr>
                <w:sz w:val="20"/>
                <w:szCs w:val="20"/>
              </w:rPr>
            </w:pPr>
            <w:r w:rsidRPr="00406F5D">
              <w:rPr>
                <w:sz w:val="20"/>
                <w:szCs w:val="20"/>
              </w:rPr>
              <w:t>1. Предельные размеры земельного участка не устанавливаются.</w:t>
            </w:r>
          </w:p>
          <w:p w:rsidR="00AF10F8" w:rsidRPr="00406F5D" w:rsidRDefault="00AF10F8" w:rsidP="00AF10F8">
            <w:pPr>
              <w:autoSpaceDE w:val="0"/>
              <w:autoSpaceDN w:val="0"/>
              <w:adjustRightInd w:val="0"/>
              <w:rPr>
                <w:sz w:val="20"/>
                <w:szCs w:val="20"/>
              </w:rPr>
            </w:pPr>
            <w:r w:rsidRPr="00406F5D">
              <w:rPr>
                <w:sz w:val="20"/>
                <w:szCs w:val="20"/>
              </w:rPr>
              <w:t>2. Минимальный отступ от границ земельного участка – 3 м.</w:t>
            </w:r>
          </w:p>
          <w:p w:rsidR="00AF10F8" w:rsidRPr="00406F5D" w:rsidRDefault="00AF10F8" w:rsidP="00AF10F8">
            <w:pPr>
              <w:autoSpaceDE w:val="0"/>
              <w:autoSpaceDN w:val="0"/>
              <w:adjustRightInd w:val="0"/>
              <w:rPr>
                <w:sz w:val="20"/>
                <w:szCs w:val="20"/>
              </w:rPr>
            </w:pPr>
            <w:r w:rsidRPr="00406F5D">
              <w:rPr>
                <w:sz w:val="20"/>
                <w:szCs w:val="20"/>
              </w:rPr>
              <w:t>3. Максимальное количество этажей - 3.</w:t>
            </w:r>
          </w:p>
          <w:p w:rsidR="00AF10F8" w:rsidRPr="00406F5D" w:rsidRDefault="00AF10F8" w:rsidP="00AF10F8">
            <w:pPr>
              <w:autoSpaceDE w:val="0"/>
              <w:autoSpaceDN w:val="0"/>
              <w:adjustRightInd w:val="0"/>
              <w:rPr>
                <w:sz w:val="20"/>
                <w:szCs w:val="20"/>
              </w:rPr>
            </w:pPr>
            <w:r w:rsidRPr="00406F5D">
              <w:rPr>
                <w:sz w:val="20"/>
                <w:szCs w:val="20"/>
              </w:rPr>
              <w:t>Максимальная высота здания до конька 15 м.</w:t>
            </w:r>
          </w:p>
          <w:p w:rsidR="00AF10F8" w:rsidRPr="00406F5D" w:rsidRDefault="00AF10F8" w:rsidP="00AF10F8">
            <w:pPr>
              <w:autoSpaceDE w:val="0"/>
              <w:autoSpaceDN w:val="0"/>
              <w:adjustRightInd w:val="0"/>
              <w:rPr>
                <w:sz w:val="20"/>
                <w:szCs w:val="20"/>
              </w:rPr>
            </w:pPr>
            <w:r w:rsidRPr="00406F5D">
              <w:rPr>
                <w:sz w:val="20"/>
                <w:szCs w:val="20"/>
              </w:rPr>
              <w:t>4 Максимальный процент застройки земельного участка – 50.</w:t>
            </w:r>
          </w:p>
          <w:p w:rsidR="00AF10F8" w:rsidRPr="00406F5D" w:rsidRDefault="00AF10F8" w:rsidP="00AF10F8">
            <w:pPr>
              <w:autoSpaceDE w:val="0"/>
              <w:autoSpaceDN w:val="0"/>
              <w:adjustRightInd w:val="0"/>
              <w:rPr>
                <w:sz w:val="20"/>
                <w:szCs w:val="20"/>
              </w:rPr>
            </w:pPr>
            <w:r w:rsidRPr="00406F5D">
              <w:rPr>
                <w:sz w:val="20"/>
                <w:szCs w:val="20"/>
              </w:rPr>
              <w:t>Иные параметры:</w:t>
            </w:r>
          </w:p>
          <w:p w:rsidR="00AF10F8" w:rsidRPr="00406F5D" w:rsidRDefault="00AF10F8" w:rsidP="00AF10F8">
            <w:pPr>
              <w:autoSpaceDE w:val="0"/>
              <w:autoSpaceDN w:val="0"/>
              <w:adjustRightInd w:val="0"/>
              <w:rPr>
                <w:sz w:val="20"/>
                <w:szCs w:val="20"/>
              </w:rPr>
            </w:pPr>
            <w:r w:rsidRPr="00406F5D">
              <w:rPr>
                <w:sz w:val="20"/>
                <w:szCs w:val="20"/>
              </w:rPr>
              <w:t>Минимальный процент спортивно-игровых площадок - 20.</w:t>
            </w:r>
          </w:p>
          <w:p w:rsidR="00AF10F8" w:rsidRPr="00406F5D" w:rsidRDefault="00AF10F8" w:rsidP="00AF10F8">
            <w:pPr>
              <w:autoSpaceDE w:val="0"/>
              <w:autoSpaceDN w:val="0"/>
              <w:adjustRightInd w:val="0"/>
              <w:rPr>
                <w:sz w:val="20"/>
                <w:szCs w:val="20"/>
              </w:rPr>
            </w:pPr>
            <w:r w:rsidRPr="00406F5D">
              <w:rPr>
                <w:sz w:val="20"/>
                <w:szCs w:val="20"/>
              </w:rPr>
              <w:t xml:space="preserve">Минимальный процент озеленения – не менее 20. </w:t>
            </w:r>
          </w:p>
          <w:p w:rsidR="00AF10F8" w:rsidRPr="00406F5D" w:rsidRDefault="00AF10F8" w:rsidP="00AF10F8">
            <w:pPr>
              <w:autoSpaceDE w:val="0"/>
              <w:autoSpaceDN w:val="0"/>
              <w:adjustRightInd w:val="0"/>
              <w:rPr>
                <w:sz w:val="20"/>
                <w:szCs w:val="20"/>
              </w:rPr>
            </w:pPr>
            <w:r w:rsidRPr="00406F5D">
              <w:rPr>
                <w:sz w:val="20"/>
                <w:szCs w:val="20"/>
              </w:rPr>
              <w:t>Территория участка огораживается по периметру забором высотой не менее 1,6 м.</w:t>
            </w:r>
          </w:p>
        </w:tc>
        <w:tc>
          <w:tcPr>
            <w:tcW w:w="3249" w:type="dxa"/>
            <w:vMerge/>
            <w:shd w:val="clear" w:color="auto" w:fill="auto"/>
          </w:tcPr>
          <w:p w:rsidR="00AF10F8" w:rsidRPr="00406F5D" w:rsidRDefault="00AF10F8" w:rsidP="00AF10F8">
            <w:pPr>
              <w:ind w:right="33"/>
              <w:rPr>
                <w:sz w:val="20"/>
                <w:szCs w:val="20"/>
              </w:rPr>
            </w:pPr>
          </w:p>
        </w:tc>
      </w:tr>
      <w:tr w:rsidR="00AF10F8" w:rsidRPr="00406F5D" w:rsidTr="001C0EFB">
        <w:tc>
          <w:tcPr>
            <w:tcW w:w="2288" w:type="dxa"/>
          </w:tcPr>
          <w:p w:rsidR="00AF10F8" w:rsidRPr="00406F5D" w:rsidRDefault="00AF10F8" w:rsidP="00AF10F8">
            <w:pPr>
              <w:autoSpaceDE w:val="0"/>
              <w:autoSpaceDN w:val="0"/>
              <w:adjustRightInd w:val="0"/>
              <w:rPr>
                <w:bCs/>
                <w:sz w:val="20"/>
                <w:szCs w:val="20"/>
              </w:rPr>
            </w:pPr>
            <w:r w:rsidRPr="00406F5D">
              <w:rPr>
                <w:bCs/>
                <w:sz w:val="20"/>
                <w:szCs w:val="20"/>
              </w:rPr>
              <w:t>Предоставление коммунальных услуг 3.1.1</w:t>
            </w:r>
          </w:p>
          <w:p w:rsidR="00AF10F8" w:rsidRPr="00406F5D" w:rsidRDefault="00AF10F8" w:rsidP="00AF10F8">
            <w:pPr>
              <w:widowControl w:val="0"/>
              <w:autoSpaceDE w:val="0"/>
              <w:autoSpaceDN w:val="0"/>
              <w:adjustRightInd w:val="0"/>
              <w:jc w:val="both"/>
              <w:rPr>
                <w:sz w:val="20"/>
                <w:szCs w:val="20"/>
              </w:rPr>
            </w:pPr>
          </w:p>
        </w:tc>
        <w:tc>
          <w:tcPr>
            <w:tcW w:w="2835" w:type="dxa"/>
          </w:tcPr>
          <w:p w:rsidR="00AF10F8" w:rsidRPr="00406F5D" w:rsidRDefault="00AF10F8" w:rsidP="00AF10F8">
            <w:pPr>
              <w:autoSpaceDE w:val="0"/>
              <w:autoSpaceDN w:val="0"/>
              <w:adjustRightInd w:val="0"/>
              <w:jc w:val="both"/>
              <w:rPr>
                <w:sz w:val="20"/>
                <w:szCs w:val="20"/>
              </w:rPr>
            </w:pPr>
            <w:r w:rsidRPr="00406F5D">
              <w:rPr>
                <w:bCs/>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640" w:type="dxa"/>
            <w:shd w:val="clear" w:color="auto" w:fill="auto"/>
          </w:tcPr>
          <w:p w:rsidR="00AF10F8" w:rsidRPr="00406F5D" w:rsidRDefault="00AF10F8" w:rsidP="00AF10F8">
            <w:pPr>
              <w:ind w:right="-172"/>
              <w:rPr>
                <w:sz w:val="20"/>
                <w:szCs w:val="20"/>
              </w:rPr>
            </w:pPr>
            <w:r w:rsidRPr="00406F5D">
              <w:rPr>
                <w:sz w:val="20"/>
                <w:szCs w:val="20"/>
              </w:rPr>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
        </w:tc>
        <w:tc>
          <w:tcPr>
            <w:tcW w:w="4015" w:type="dxa"/>
            <w:shd w:val="clear" w:color="auto" w:fill="auto"/>
          </w:tcPr>
          <w:p w:rsidR="00AF10F8" w:rsidRPr="00406F5D" w:rsidRDefault="00AF10F8" w:rsidP="00AF10F8">
            <w:pPr>
              <w:tabs>
                <w:tab w:val="left" w:pos="142"/>
              </w:tabs>
              <w:overflowPunct w:val="0"/>
              <w:autoSpaceDE w:val="0"/>
              <w:autoSpaceDN w:val="0"/>
              <w:adjustRightInd w:val="0"/>
              <w:ind w:left="-74"/>
              <w:rPr>
                <w:sz w:val="20"/>
                <w:szCs w:val="20"/>
              </w:rPr>
            </w:pPr>
            <w:r w:rsidRPr="00406F5D">
              <w:rPr>
                <w:sz w:val="20"/>
                <w:szCs w:val="20"/>
              </w:rPr>
              <w:t>1. Предельные размеры земельных участков не устанавливаются.</w:t>
            </w:r>
          </w:p>
          <w:p w:rsidR="00AF10F8" w:rsidRPr="00406F5D" w:rsidRDefault="00AF10F8" w:rsidP="00AF10F8">
            <w:pPr>
              <w:tabs>
                <w:tab w:val="left" w:pos="142"/>
              </w:tabs>
              <w:overflowPunct w:val="0"/>
              <w:autoSpaceDE w:val="0"/>
              <w:autoSpaceDN w:val="0"/>
              <w:adjustRightInd w:val="0"/>
              <w:ind w:left="-74"/>
              <w:rPr>
                <w:sz w:val="20"/>
                <w:szCs w:val="20"/>
              </w:rPr>
            </w:pPr>
            <w:r w:rsidRPr="00406F5D">
              <w:rPr>
                <w:sz w:val="20"/>
                <w:szCs w:val="20"/>
              </w:rPr>
              <w:t>2. Минимальный отступ от границ земельного участка не устанавливается.</w:t>
            </w:r>
          </w:p>
          <w:p w:rsidR="00AF10F8" w:rsidRPr="00406F5D" w:rsidRDefault="00AF10F8" w:rsidP="00AF10F8">
            <w:pPr>
              <w:tabs>
                <w:tab w:val="left" w:pos="142"/>
              </w:tabs>
              <w:overflowPunct w:val="0"/>
              <w:autoSpaceDE w:val="0"/>
              <w:autoSpaceDN w:val="0"/>
              <w:adjustRightInd w:val="0"/>
              <w:ind w:left="-74"/>
              <w:rPr>
                <w:sz w:val="20"/>
                <w:szCs w:val="20"/>
              </w:rPr>
            </w:pPr>
            <w:r w:rsidRPr="00406F5D">
              <w:rPr>
                <w:sz w:val="20"/>
                <w:szCs w:val="20"/>
              </w:rPr>
              <w:t>3. Максимальное количество этажей -1.</w:t>
            </w:r>
          </w:p>
          <w:p w:rsidR="00AF10F8" w:rsidRPr="00406F5D" w:rsidRDefault="00AF10F8" w:rsidP="00AF10F8">
            <w:pPr>
              <w:ind w:right="-172"/>
              <w:rPr>
                <w:sz w:val="20"/>
                <w:szCs w:val="20"/>
              </w:rPr>
            </w:pPr>
            <w:r w:rsidRPr="00406F5D">
              <w:rPr>
                <w:sz w:val="20"/>
                <w:szCs w:val="20"/>
              </w:rPr>
              <w:t>4. Максимальный процент застройки не устанавливается</w:t>
            </w:r>
          </w:p>
        </w:tc>
        <w:tc>
          <w:tcPr>
            <w:tcW w:w="3249" w:type="dxa"/>
            <w:shd w:val="clear" w:color="auto" w:fill="auto"/>
          </w:tcPr>
          <w:p w:rsidR="00AF10F8" w:rsidRPr="00406F5D" w:rsidRDefault="00AF10F8" w:rsidP="00AF10F8">
            <w:pPr>
              <w:ind w:right="-172"/>
              <w:rPr>
                <w:sz w:val="20"/>
                <w:szCs w:val="20"/>
              </w:rPr>
            </w:pPr>
            <w:r w:rsidRPr="00406F5D">
              <w:rPr>
                <w:sz w:val="20"/>
                <w:szCs w:val="20"/>
              </w:rPr>
              <w:t>Строительство осуществлять в соответствии с СП 42.13330.2016, со строительными нормами и прави</w:t>
            </w:r>
            <w:r>
              <w:rPr>
                <w:sz w:val="20"/>
                <w:szCs w:val="20"/>
              </w:rPr>
              <w:t>лами, техническими регламентами</w:t>
            </w:r>
            <w:r w:rsidRPr="00406F5D">
              <w:rPr>
                <w:sz w:val="20"/>
                <w:szCs w:val="20"/>
              </w:rPr>
              <w:t>.</w:t>
            </w:r>
          </w:p>
          <w:p w:rsidR="00AF10F8" w:rsidRPr="00406F5D" w:rsidRDefault="00AF10F8" w:rsidP="00AF10F8">
            <w:pPr>
              <w:ind w:right="-172"/>
              <w:rPr>
                <w:sz w:val="20"/>
                <w:szCs w:val="20"/>
              </w:rPr>
            </w:pPr>
            <w:r w:rsidRPr="00406F5D">
              <w:rPr>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tc>
      </w:tr>
    </w:tbl>
    <w:p w:rsidR="006F29EB" w:rsidRPr="00406F5D" w:rsidRDefault="006F29EB" w:rsidP="002B222D">
      <w:pPr>
        <w:rPr>
          <w:sz w:val="24"/>
          <w:szCs w:val="24"/>
        </w:rPr>
      </w:pPr>
    </w:p>
    <w:p w:rsidR="002B222D" w:rsidRPr="00406F5D" w:rsidRDefault="002B222D" w:rsidP="002B222D">
      <w:pPr>
        <w:rPr>
          <w:sz w:val="24"/>
          <w:szCs w:val="24"/>
        </w:rPr>
      </w:pPr>
      <w:r w:rsidRPr="00406F5D">
        <w:rPr>
          <w:sz w:val="24"/>
          <w:szCs w:val="24"/>
        </w:rPr>
        <w:t>2. ВСПОМОГАТЕЛЬНЫЕ ВИДЫ И ПАРАМЕТРЫ РАЗРЕШЁННОГО ИСПОЛЬЗОВАНИЯ ЗЕМЕЛЬНЫХ УЧАСТКОВ И ОБЪЕКТОВ КАПИТАЛЬНОГО СТРОИТЕЛЬСТВА:</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288"/>
        <w:gridCol w:w="2835"/>
        <w:gridCol w:w="2674"/>
        <w:gridCol w:w="3969"/>
        <w:gridCol w:w="3261"/>
      </w:tblGrid>
      <w:tr w:rsidR="00AD7B26" w:rsidRPr="00406F5D" w:rsidTr="00CF147E">
        <w:trPr>
          <w:trHeight w:val="1670"/>
          <w:tblHeader/>
        </w:trPr>
        <w:tc>
          <w:tcPr>
            <w:tcW w:w="2288" w:type="dxa"/>
            <w:vAlign w:val="center"/>
          </w:tcPr>
          <w:p w:rsidR="00AD7B26" w:rsidRPr="00406F5D" w:rsidRDefault="00AD7B26" w:rsidP="000030A9">
            <w:pPr>
              <w:ind w:right="-172"/>
              <w:jc w:val="center"/>
              <w:rPr>
                <w:sz w:val="20"/>
                <w:szCs w:val="20"/>
              </w:rPr>
            </w:pPr>
            <w:r w:rsidRPr="00406F5D">
              <w:rPr>
                <w:sz w:val="20"/>
                <w:szCs w:val="20"/>
              </w:rPr>
              <w:t>ВИДЫ</w:t>
            </w:r>
          </w:p>
          <w:p w:rsidR="00AD7B26" w:rsidRPr="00406F5D" w:rsidRDefault="00AD7B26" w:rsidP="000030A9">
            <w:pPr>
              <w:ind w:right="-172"/>
              <w:jc w:val="center"/>
              <w:rPr>
                <w:sz w:val="20"/>
                <w:szCs w:val="20"/>
              </w:rPr>
            </w:pPr>
            <w:r w:rsidRPr="00406F5D">
              <w:rPr>
                <w:sz w:val="20"/>
                <w:szCs w:val="20"/>
              </w:rPr>
              <w:t>СПОЛЬЗОВАНИЯ</w:t>
            </w:r>
          </w:p>
          <w:p w:rsidR="00AD7B26" w:rsidRPr="00406F5D" w:rsidRDefault="00AD7B26" w:rsidP="000030A9">
            <w:pPr>
              <w:ind w:right="-172"/>
              <w:jc w:val="center"/>
              <w:rPr>
                <w:sz w:val="20"/>
                <w:szCs w:val="20"/>
              </w:rPr>
            </w:pPr>
            <w:r w:rsidRPr="00406F5D">
              <w:rPr>
                <w:sz w:val="20"/>
                <w:szCs w:val="20"/>
              </w:rPr>
              <w:t>ЗЕМЕЛЬНОГО УЧАСТКА</w:t>
            </w:r>
          </w:p>
        </w:tc>
        <w:tc>
          <w:tcPr>
            <w:tcW w:w="2835" w:type="dxa"/>
            <w:vAlign w:val="center"/>
          </w:tcPr>
          <w:p w:rsidR="00AD7B26" w:rsidRPr="00406F5D" w:rsidRDefault="00AD7B26" w:rsidP="000030A9">
            <w:pPr>
              <w:ind w:right="-172"/>
              <w:jc w:val="center"/>
              <w:rPr>
                <w:sz w:val="20"/>
                <w:szCs w:val="20"/>
              </w:rPr>
            </w:pPr>
            <w:r w:rsidRPr="00406F5D">
              <w:rPr>
                <w:sz w:val="20"/>
                <w:szCs w:val="20"/>
              </w:rPr>
              <w:t>ОПИСАНИЕ ВИДА</w:t>
            </w:r>
          </w:p>
          <w:p w:rsidR="00AD7B26" w:rsidRPr="00406F5D" w:rsidRDefault="00AD7B26" w:rsidP="000030A9">
            <w:pPr>
              <w:ind w:right="-172"/>
              <w:jc w:val="center"/>
              <w:rPr>
                <w:sz w:val="20"/>
                <w:szCs w:val="20"/>
              </w:rPr>
            </w:pPr>
            <w:r w:rsidRPr="00406F5D">
              <w:rPr>
                <w:sz w:val="20"/>
                <w:szCs w:val="20"/>
              </w:rPr>
              <w:t>РАЗРЕШЕННОГО</w:t>
            </w:r>
          </w:p>
          <w:p w:rsidR="00AD7B26" w:rsidRPr="00406F5D" w:rsidRDefault="00AD7B26" w:rsidP="000030A9">
            <w:pPr>
              <w:ind w:right="-172"/>
              <w:jc w:val="center"/>
              <w:rPr>
                <w:sz w:val="20"/>
                <w:szCs w:val="20"/>
              </w:rPr>
            </w:pPr>
            <w:r w:rsidRPr="00406F5D">
              <w:rPr>
                <w:sz w:val="20"/>
                <w:szCs w:val="20"/>
              </w:rPr>
              <w:t>ИСПОЛЬЗОВАНИЯ</w:t>
            </w:r>
          </w:p>
          <w:p w:rsidR="00AD7B26" w:rsidRPr="00406F5D" w:rsidRDefault="00AD7B26" w:rsidP="000030A9">
            <w:pPr>
              <w:ind w:right="-172"/>
              <w:jc w:val="center"/>
              <w:rPr>
                <w:sz w:val="20"/>
                <w:szCs w:val="20"/>
              </w:rPr>
            </w:pPr>
            <w:r w:rsidRPr="00406F5D">
              <w:rPr>
                <w:sz w:val="20"/>
                <w:szCs w:val="20"/>
              </w:rPr>
              <w:t>ЗЕМЕЛЬНОГО УЧАСТКА</w:t>
            </w:r>
          </w:p>
        </w:tc>
        <w:tc>
          <w:tcPr>
            <w:tcW w:w="2674" w:type="dxa"/>
            <w:vAlign w:val="center"/>
          </w:tcPr>
          <w:p w:rsidR="00AD7B26" w:rsidRPr="00406F5D" w:rsidRDefault="00AD7B26" w:rsidP="000030A9">
            <w:pPr>
              <w:ind w:right="-172"/>
              <w:jc w:val="center"/>
              <w:rPr>
                <w:sz w:val="20"/>
                <w:szCs w:val="20"/>
              </w:rPr>
            </w:pPr>
            <w:r>
              <w:rPr>
                <w:sz w:val="20"/>
                <w:szCs w:val="20"/>
              </w:rPr>
              <w:t xml:space="preserve">ВИДЫ </w:t>
            </w:r>
            <w:r w:rsidRPr="00406F5D">
              <w:rPr>
                <w:sz w:val="20"/>
                <w:szCs w:val="20"/>
              </w:rPr>
              <w:t>ОБЪЕКТ</w:t>
            </w:r>
            <w:r>
              <w:rPr>
                <w:sz w:val="20"/>
                <w:szCs w:val="20"/>
              </w:rPr>
              <w:t>ОВ</w:t>
            </w:r>
          </w:p>
          <w:p w:rsidR="00AD7B26" w:rsidRPr="00406F5D" w:rsidRDefault="00AD7B26" w:rsidP="000030A9">
            <w:pPr>
              <w:ind w:right="-172"/>
              <w:jc w:val="center"/>
              <w:rPr>
                <w:sz w:val="20"/>
                <w:szCs w:val="20"/>
              </w:rPr>
            </w:pPr>
            <w:r w:rsidRPr="00406F5D">
              <w:rPr>
                <w:sz w:val="20"/>
                <w:szCs w:val="20"/>
              </w:rPr>
              <w:t>КАПИТАЛЬНОГО СТРОИТЕЛЬСТВА</w:t>
            </w:r>
          </w:p>
          <w:p w:rsidR="00AD7B26" w:rsidRPr="00406F5D" w:rsidRDefault="00AD7B26" w:rsidP="000030A9">
            <w:pPr>
              <w:ind w:right="-172"/>
              <w:jc w:val="center"/>
              <w:rPr>
                <w:sz w:val="20"/>
                <w:szCs w:val="20"/>
              </w:rPr>
            </w:pPr>
            <w:r w:rsidRPr="00406F5D">
              <w:rPr>
                <w:sz w:val="20"/>
                <w:szCs w:val="20"/>
              </w:rPr>
              <w:t>И ИНЫЕ ВИДЫ</w:t>
            </w:r>
          </w:p>
          <w:p w:rsidR="00AD7B26" w:rsidRPr="00406F5D" w:rsidRDefault="00AD7B26" w:rsidP="000030A9">
            <w:pPr>
              <w:ind w:right="-172"/>
              <w:jc w:val="center"/>
              <w:rPr>
                <w:sz w:val="20"/>
                <w:szCs w:val="20"/>
              </w:rPr>
            </w:pPr>
            <w:r w:rsidRPr="00406F5D">
              <w:rPr>
                <w:sz w:val="20"/>
                <w:szCs w:val="20"/>
              </w:rPr>
              <w:t>ОБЪЕКТОВ</w:t>
            </w:r>
          </w:p>
        </w:tc>
        <w:tc>
          <w:tcPr>
            <w:tcW w:w="3969" w:type="dxa"/>
            <w:shd w:val="clear" w:color="auto" w:fill="auto"/>
            <w:vAlign w:val="center"/>
          </w:tcPr>
          <w:p w:rsidR="00AD7B26" w:rsidRPr="00406F5D" w:rsidRDefault="00AD7B26" w:rsidP="000030A9">
            <w:pPr>
              <w:ind w:right="-172"/>
              <w:jc w:val="center"/>
              <w:rPr>
                <w:sz w:val="20"/>
                <w:szCs w:val="20"/>
              </w:rPr>
            </w:pPr>
            <w:r w:rsidRPr="00AD7B26">
              <w:rPr>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261" w:type="dxa"/>
            <w:shd w:val="clear" w:color="auto" w:fill="auto"/>
            <w:vAlign w:val="center"/>
          </w:tcPr>
          <w:p w:rsidR="00AD7B26" w:rsidRPr="00406F5D" w:rsidRDefault="00AD7B26" w:rsidP="000030A9">
            <w:pPr>
              <w:ind w:right="34"/>
              <w:jc w:val="center"/>
              <w:rPr>
                <w:sz w:val="20"/>
                <w:szCs w:val="20"/>
              </w:rPr>
            </w:pPr>
            <w:r w:rsidRPr="00406F5D">
              <w:rPr>
                <w:sz w:val="20"/>
                <w:szCs w:val="20"/>
              </w:rPr>
              <w:t>ОСОБЫЕ УСЛОВИЯ</w:t>
            </w:r>
          </w:p>
          <w:p w:rsidR="00AD7B26" w:rsidRPr="00406F5D" w:rsidRDefault="00AD7B26" w:rsidP="000030A9">
            <w:pPr>
              <w:ind w:right="34"/>
              <w:jc w:val="center"/>
              <w:rPr>
                <w:sz w:val="20"/>
                <w:szCs w:val="20"/>
              </w:rPr>
            </w:pPr>
            <w:r w:rsidRPr="00406F5D">
              <w:rPr>
                <w:sz w:val="20"/>
                <w:szCs w:val="20"/>
              </w:rPr>
              <w:t>РЕАЛИЗАЦИИ</w:t>
            </w:r>
          </w:p>
          <w:p w:rsidR="00AD7B26" w:rsidRPr="00406F5D" w:rsidRDefault="00AD7B26" w:rsidP="000030A9">
            <w:pPr>
              <w:ind w:right="34"/>
              <w:jc w:val="center"/>
              <w:rPr>
                <w:sz w:val="20"/>
                <w:szCs w:val="20"/>
              </w:rPr>
            </w:pPr>
            <w:r w:rsidRPr="00406F5D">
              <w:rPr>
                <w:sz w:val="20"/>
                <w:szCs w:val="20"/>
              </w:rPr>
              <w:t>РЕГЛАМЕНТА</w:t>
            </w:r>
          </w:p>
        </w:tc>
      </w:tr>
      <w:tr w:rsidR="002B222D" w:rsidRPr="00406F5D" w:rsidTr="001C0EFB">
        <w:trPr>
          <w:tblHeader/>
        </w:trPr>
        <w:tc>
          <w:tcPr>
            <w:tcW w:w="2288" w:type="dxa"/>
            <w:vAlign w:val="center"/>
          </w:tcPr>
          <w:p w:rsidR="002B222D" w:rsidRPr="00406F5D" w:rsidRDefault="002B222D" w:rsidP="000030A9">
            <w:pPr>
              <w:ind w:right="-172"/>
              <w:jc w:val="center"/>
              <w:rPr>
                <w:sz w:val="20"/>
                <w:szCs w:val="20"/>
              </w:rPr>
            </w:pPr>
            <w:r w:rsidRPr="00406F5D">
              <w:rPr>
                <w:sz w:val="20"/>
                <w:szCs w:val="20"/>
              </w:rPr>
              <w:t>1</w:t>
            </w:r>
          </w:p>
        </w:tc>
        <w:tc>
          <w:tcPr>
            <w:tcW w:w="2835" w:type="dxa"/>
            <w:vAlign w:val="center"/>
          </w:tcPr>
          <w:p w:rsidR="002B222D" w:rsidRPr="00406F5D" w:rsidRDefault="002B222D" w:rsidP="000030A9">
            <w:pPr>
              <w:ind w:right="-172"/>
              <w:jc w:val="center"/>
              <w:rPr>
                <w:sz w:val="20"/>
                <w:szCs w:val="20"/>
              </w:rPr>
            </w:pPr>
            <w:r w:rsidRPr="00406F5D">
              <w:rPr>
                <w:sz w:val="20"/>
                <w:szCs w:val="20"/>
              </w:rPr>
              <w:t>2</w:t>
            </w:r>
          </w:p>
        </w:tc>
        <w:tc>
          <w:tcPr>
            <w:tcW w:w="2674" w:type="dxa"/>
            <w:shd w:val="clear" w:color="auto" w:fill="auto"/>
            <w:vAlign w:val="center"/>
          </w:tcPr>
          <w:p w:rsidR="002B222D" w:rsidRPr="00406F5D" w:rsidRDefault="002B222D" w:rsidP="000030A9">
            <w:pPr>
              <w:ind w:right="-172"/>
              <w:jc w:val="center"/>
              <w:rPr>
                <w:sz w:val="20"/>
                <w:szCs w:val="20"/>
              </w:rPr>
            </w:pPr>
            <w:r w:rsidRPr="00406F5D">
              <w:rPr>
                <w:sz w:val="20"/>
                <w:szCs w:val="20"/>
              </w:rPr>
              <w:t>3</w:t>
            </w:r>
          </w:p>
        </w:tc>
        <w:tc>
          <w:tcPr>
            <w:tcW w:w="3969" w:type="dxa"/>
            <w:shd w:val="clear" w:color="auto" w:fill="auto"/>
            <w:vAlign w:val="center"/>
          </w:tcPr>
          <w:p w:rsidR="002B222D" w:rsidRPr="00406F5D" w:rsidRDefault="002B222D" w:rsidP="000030A9">
            <w:pPr>
              <w:ind w:right="-172"/>
              <w:jc w:val="center"/>
              <w:rPr>
                <w:sz w:val="20"/>
                <w:szCs w:val="20"/>
              </w:rPr>
            </w:pPr>
            <w:r w:rsidRPr="00406F5D">
              <w:rPr>
                <w:sz w:val="20"/>
                <w:szCs w:val="20"/>
              </w:rPr>
              <w:t>4</w:t>
            </w:r>
          </w:p>
        </w:tc>
        <w:tc>
          <w:tcPr>
            <w:tcW w:w="3261" w:type="dxa"/>
            <w:shd w:val="clear" w:color="auto" w:fill="auto"/>
            <w:vAlign w:val="center"/>
          </w:tcPr>
          <w:p w:rsidR="002B222D" w:rsidRPr="00406F5D" w:rsidRDefault="002B222D" w:rsidP="000030A9">
            <w:pPr>
              <w:ind w:right="-172"/>
              <w:jc w:val="center"/>
              <w:rPr>
                <w:sz w:val="20"/>
                <w:szCs w:val="20"/>
              </w:rPr>
            </w:pPr>
            <w:r w:rsidRPr="00406F5D">
              <w:rPr>
                <w:sz w:val="20"/>
                <w:szCs w:val="20"/>
              </w:rPr>
              <w:t>5</w:t>
            </w:r>
          </w:p>
        </w:tc>
      </w:tr>
      <w:tr w:rsidR="00AF10F8" w:rsidRPr="00406F5D" w:rsidTr="001C0EFB">
        <w:tc>
          <w:tcPr>
            <w:tcW w:w="2288" w:type="dxa"/>
          </w:tcPr>
          <w:p w:rsidR="00AF10F8" w:rsidRPr="00406F5D" w:rsidRDefault="00AF10F8" w:rsidP="00AF10F8">
            <w:pPr>
              <w:autoSpaceDE w:val="0"/>
              <w:autoSpaceDN w:val="0"/>
              <w:adjustRightInd w:val="0"/>
              <w:rPr>
                <w:bCs/>
                <w:sz w:val="20"/>
                <w:szCs w:val="20"/>
              </w:rPr>
            </w:pPr>
            <w:r w:rsidRPr="00406F5D">
              <w:rPr>
                <w:bCs/>
                <w:sz w:val="20"/>
                <w:szCs w:val="20"/>
              </w:rPr>
              <w:t>Предоставление коммунальных услуг 3.1.1</w:t>
            </w:r>
          </w:p>
          <w:p w:rsidR="00AF10F8" w:rsidRPr="00406F5D" w:rsidRDefault="00AF10F8" w:rsidP="00AF10F8">
            <w:pPr>
              <w:widowControl w:val="0"/>
              <w:autoSpaceDE w:val="0"/>
              <w:autoSpaceDN w:val="0"/>
              <w:adjustRightInd w:val="0"/>
              <w:jc w:val="both"/>
              <w:rPr>
                <w:sz w:val="20"/>
                <w:szCs w:val="20"/>
              </w:rPr>
            </w:pPr>
          </w:p>
        </w:tc>
        <w:tc>
          <w:tcPr>
            <w:tcW w:w="2835" w:type="dxa"/>
          </w:tcPr>
          <w:p w:rsidR="00AF10F8" w:rsidRPr="00406F5D" w:rsidRDefault="00AF10F8" w:rsidP="00AF10F8">
            <w:pPr>
              <w:autoSpaceDE w:val="0"/>
              <w:autoSpaceDN w:val="0"/>
              <w:adjustRightInd w:val="0"/>
              <w:jc w:val="both"/>
              <w:rPr>
                <w:sz w:val="20"/>
                <w:szCs w:val="20"/>
              </w:rPr>
            </w:pPr>
            <w:r w:rsidRPr="00406F5D">
              <w:rPr>
                <w:bCs/>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674" w:type="dxa"/>
            <w:shd w:val="clear" w:color="auto" w:fill="auto"/>
          </w:tcPr>
          <w:p w:rsidR="00AF10F8" w:rsidRPr="00406F5D" w:rsidRDefault="00AF10F8" w:rsidP="00AF10F8">
            <w:pPr>
              <w:ind w:right="-172"/>
              <w:rPr>
                <w:sz w:val="20"/>
                <w:szCs w:val="20"/>
              </w:rPr>
            </w:pPr>
            <w:r w:rsidRPr="00406F5D">
              <w:rPr>
                <w:sz w:val="20"/>
                <w:szCs w:val="20"/>
              </w:rPr>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
        </w:tc>
        <w:tc>
          <w:tcPr>
            <w:tcW w:w="3969" w:type="dxa"/>
            <w:shd w:val="clear" w:color="auto" w:fill="auto"/>
          </w:tcPr>
          <w:p w:rsidR="00AF10F8" w:rsidRPr="00406F5D" w:rsidRDefault="00AF10F8" w:rsidP="00AF10F8">
            <w:pPr>
              <w:tabs>
                <w:tab w:val="left" w:pos="142"/>
              </w:tabs>
              <w:overflowPunct w:val="0"/>
              <w:autoSpaceDE w:val="0"/>
              <w:autoSpaceDN w:val="0"/>
              <w:adjustRightInd w:val="0"/>
              <w:ind w:left="-74"/>
              <w:rPr>
                <w:sz w:val="20"/>
                <w:szCs w:val="20"/>
              </w:rPr>
            </w:pPr>
            <w:r w:rsidRPr="00406F5D">
              <w:rPr>
                <w:sz w:val="20"/>
                <w:szCs w:val="20"/>
              </w:rPr>
              <w:t>1. Предельные размеры земельных участков не устанавливаются.</w:t>
            </w:r>
          </w:p>
          <w:p w:rsidR="00AF10F8" w:rsidRPr="00406F5D" w:rsidRDefault="00AF10F8" w:rsidP="00AF10F8">
            <w:pPr>
              <w:tabs>
                <w:tab w:val="left" w:pos="142"/>
              </w:tabs>
              <w:overflowPunct w:val="0"/>
              <w:autoSpaceDE w:val="0"/>
              <w:autoSpaceDN w:val="0"/>
              <w:adjustRightInd w:val="0"/>
              <w:ind w:left="-74"/>
              <w:rPr>
                <w:sz w:val="20"/>
                <w:szCs w:val="20"/>
              </w:rPr>
            </w:pPr>
            <w:r w:rsidRPr="00406F5D">
              <w:rPr>
                <w:sz w:val="20"/>
                <w:szCs w:val="20"/>
              </w:rPr>
              <w:t>2. Минимальный отступ от границ земельного участка не устанавливается.</w:t>
            </w:r>
          </w:p>
          <w:p w:rsidR="00AF10F8" w:rsidRPr="00406F5D" w:rsidRDefault="00AF10F8" w:rsidP="00AF10F8">
            <w:pPr>
              <w:tabs>
                <w:tab w:val="left" w:pos="142"/>
              </w:tabs>
              <w:overflowPunct w:val="0"/>
              <w:autoSpaceDE w:val="0"/>
              <w:autoSpaceDN w:val="0"/>
              <w:adjustRightInd w:val="0"/>
              <w:ind w:left="-74"/>
              <w:rPr>
                <w:sz w:val="20"/>
                <w:szCs w:val="20"/>
              </w:rPr>
            </w:pPr>
            <w:r w:rsidRPr="00406F5D">
              <w:rPr>
                <w:sz w:val="20"/>
                <w:szCs w:val="20"/>
              </w:rPr>
              <w:t>3. Максимальное количество этажей -1.</w:t>
            </w:r>
          </w:p>
          <w:p w:rsidR="00AF10F8" w:rsidRPr="00406F5D" w:rsidRDefault="00AF10F8" w:rsidP="00AF10F8">
            <w:pPr>
              <w:ind w:right="-172"/>
              <w:rPr>
                <w:sz w:val="20"/>
                <w:szCs w:val="20"/>
              </w:rPr>
            </w:pPr>
            <w:r w:rsidRPr="00406F5D">
              <w:rPr>
                <w:sz w:val="20"/>
                <w:szCs w:val="20"/>
              </w:rPr>
              <w:t>4. Максимальный процент застройки не устанавливается</w:t>
            </w:r>
          </w:p>
        </w:tc>
        <w:tc>
          <w:tcPr>
            <w:tcW w:w="3261" w:type="dxa"/>
            <w:shd w:val="clear" w:color="auto" w:fill="auto"/>
          </w:tcPr>
          <w:p w:rsidR="00AF10F8" w:rsidRPr="00406F5D" w:rsidRDefault="00AF10F8" w:rsidP="00AF10F8">
            <w:pPr>
              <w:ind w:right="-172"/>
              <w:rPr>
                <w:sz w:val="20"/>
                <w:szCs w:val="20"/>
              </w:rPr>
            </w:pPr>
            <w:r w:rsidRPr="00406F5D">
              <w:rPr>
                <w:sz w:val="20"/>
                <w:szCs w:val="20"/>
              </w:rPr>
              <w:t>Строительство осуществлять в соответствии с СП 42.13330.2016, со строительными нормами и прави</w:t>
            </w:r>
            <w:r>
              <w:rPr>
                <w:sz w:val="20"/>
                <w:szCs w:val="20"/>
              </w:rPr>
              <w:t>лами, техническими регламентами</w:t>
            </w:r>
            <w:r w:rsidRPr="00406F5D">
              <w:rPr>
                <w:sz w:val="20"/>
                <w:szCs w:val="20"/>
              </w:rPr>
              <w:t>.</w:t>
            </w:r>
          </w:p>
          <w:p w:rsidR="00AF10F8" w:rsidRPr="00406F5D" w:rsidRDefault="00AF10F8" w:rsidP="00AF10F8">
            <w:pPr>
              <w:ind w:right="-172"/>
              <w:rPr>
                <w:sz w:val="20"/>
                <w:szCs w:val="20"/>
              </w:rPr>
            </w:pPr>
            <w:r w:rsidRPr="00406F5D">
              <w:rPr>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tc>
      </w:tr>
    </w:tbl>
    <w:p w:rsidR="006F29EB" w:rsidRPr="00406F5D" w:rsidRDefault="006F29EB" w:rsidP="002B222D">
      <w:pPr>
        <w:rPr>
          <w:sz w:val="24"/>
          <w:szCs w:val="24"/>
        </w:rPr>
      </w:pPr>
    </w:p>
    <w:p w:rsidR="002B222D" w:rsidRPr="00406F5D" w:rsidRDefault="002B222D" w:rsidP="002B222D">
      <w:pPr>
        <w:rPr>
          <w:sz w:val="24"/>
          <w:szCs w:val="24"/>
        </w:rPr>
      </w:pPr>
      <w:r w:rsidRPr="00406F5D">
        <w:rPr>
          <w:sz w:val="24"/>
          <w:szCs w:val="24"/>
        </w:rPr>
        <w:t>3. УСЛОВНО РАЗРЕШЁННЫЕ ВИДЫ И ПАРАМЕТРЫ ИСПОЛЬЗОВАНИЯ ЗЕМЕЛЬНЫХ УЧАСТКОВ И ОБЪЕКТОВ КАПИТАЛЬНОГО СТРОИТЕЛЬСТВА:</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288"/>
        <w:gridCol w:w="2835"/>
        <w:gridCol w:w="2674"/>
        <w:gridCol w:w="3969"/>
        <w:gridCol w:w="3261"/>
      </w:tblGrid>
      <w:tr w:rsidR="00AD7B26" w:rsidRPr="00406F5D" w:rsidTr="00CF147E">
        <w:trPr>
          <w:trHeight w:val="1670"/>
          <w:tblHeader/>
        </w:trPr>
        <w:tc>
          <w:tcPr>
            <w:tcW w:w="2288" w:type="dxa"/>
            <w:vAlign w:val="center"/>
          </w:tcPr>
          <w:p w:rsidR="00AD7B26" w:rsidRPr="00406F5D" w:rsidRDefault="00AD7B26" w:rsidP="000030A9">
            <w:pPr>
              <w:ind w:right="-172"/>
              <w:jc w:val="center"/>
              <w:rPr>
                <w:sz w:val="20"/>
                <w:szCs w:val="20"/>
              </w:rPr>
            </w:pPr>
            <w:r w:rsidRPr="00406F5D">
              <w:rPr>
                <w:sz w:val="20"/>
                <w:szCs w:val="20"/>
              </w:rPr>
              <w:t>ВИДЫ</w:t>
            </w:r>
          </w:p>
          <w:p w:rsidR="00AD7B26" w:rsidRPr="00406F5D" w:rsidRDefault="00AD7B26" w:rsidP="000030A9">
            <w:pPr>
              <w:ind w:right="-172"/>
              <w:jc w:val="center"/>
              <w:rPr>
                <w:sz w:val="20"/>
                <w:szCs w:val="20"/>
              </w:rPr>
            </w:pPr>
            <w:r w:rsidRPr="00406F5D">
              <w:rPr>
                <w:sz w:val="20"/>
                <w:szCs w:val="20"/>
              </w:rPr>
              <w:t>СПОЛЬЗОВАНИЯ</w:t>
            </w:r>
          </w:p>
          <w:p w:rsidR="00AD7B26" w:rsidRPr="00406F5D" w:rsidRDefault="00AD7B26" w:rsidP="000030A9">
            <w:pPr>
              <w:ind w:right="-172"/>
              <w:jc w:val="center"/>
              <w:rPr>
                <w:sz w:val="20"/>
                <w:szCs w:val="20"/>
              </w:rPr>
            </w:pPr>
            <w:r w:rsidRPr="00406F5D">
              <w:rPr>
                <w:sz w:val="20"/>
                <w:szCs w:val="20"/>
              </w:rPr>
              <w:t>ЗЕМЕЛЬНОГО УЧАСТКА</w:t>
            </w:r>
          </w:p>
        </w:tc>
        <w:tc>
          <w:tcPr>
            <w:tcW w:w="2835" w:type="dxa"/>
            <w:vAlign w:val="center"/>
          </w:tcPr>
          <w:p w:rsidR="00AD7B26" w:rsidRPr="00406F5D" w:rsidRDefault="00AD7B26" w:rsidP="000030A9">
            <w:pPr>
              <w:ind w:right="-172"/>
              <w:jc w:val="center"/>
              <w:rPr>
                <w:sz w:val="20"/>
                <w:szCs w:val="20"/>
              </w:rPr>
            </w:pPr>
            <w:r w:rsidRPr="00406F5D">
              <w:rPr>
                <w:sz w:val="20"/>
                <w:szCs w:val="20"/>
              </w:rPr>
              <w:t>ОПИСАНИЕ ВИДА</w:t>
            </w:r>
          </w:p>
          <w:p w:rsidR="00AD7B26" w:rsidRPr="00406F5D" w:rsidRDefault="00AD7B26" w:rsidP="000030A9">
            <w:pPr>
              <w:ind w:right="-172"/>
              <w:jc w:val="center"/>
              <w:rPr>
                <w:sz w:val="20"/>
                <w:szCs w:val="20"/>
              </w:rPr>
            </w:pPr>
            <w:r w:rsidRPr="00406F5D">
              <w:rPr>
                <w:sz w:val="20"/>
                <w:szCs w:val="20"/>
              </w:rPr>
              <w:t>РАЗРЕШЕННОГО</w:t>
            </w:r>
          </w:p>
          <w:p w:rsidR="00AD7B26" w:rsidRPr="00406F5D" w:rsidRDefault="00AD7B26" w:rsidP="000030A9">
            <w:pPr>
              <w:ind w:right="-172"/>
              <w:jc w:val="center"/>
              <w:rPr>
                <w:sz w:val="20"/>
                <w:szCs w:val="20"/>
              </w:rPr>
            </w:pPr>
            <w:r w:rsidRPr="00406F5D">
              <w:rPr>
                <w:sz w:val="20"/>
                <w:szCs w:val="20"/>
              </w:rPr>
              <w:t>ИСПОЛЬЗОВАНИЯ</w:t>
            </w:r>
          </w:p>
          <w:p w:rsidR="00AD7B26" w:rsidRPr="00406F5D" w:rsidRDefault="00AD7B26" w:rsidP="000030A9">
            <w:pPr>
              <w:ind w:right="-172"/>
              <w:jc w:val="center"/>
              <w:rPr>
                <w:sz w:val="20"/>
                <w:szCs w:val="20"/>
              </w:rPr>
            </w:pPr>
            <w:r w:rsidRPr="00406F5D">
              <w:rPr>
                <w:sz w:val="20"/>
                <w:szCs w:val="20"/>
              </w:rPr>
              <w:t>ЗЕМЕЛЬНОГО УЧАСТКА</w:t>
            </w:r>
          </w:p>
        </w:tc>
        <w:tc>
          <w:tcPr>
            <w:tcW w:w="2674" w:type="dxa"/>
            <w:vAlign w:val="center"/>
          </w:tcPr>
          <w:p w:rsidR="00AD7B26" w:rsidRPr="00406F5D" w:rsidRDefault="00AD7B26" w:rsidP="000030A9">
            <w:pPr>
              <w:ind w:right="-172"/>
              <w:jc w:val="center"/>
              <w:rPr>
                <w:sz w:val="20"/>
                <w:szCs w:val="20"/>
              </w:rPr>
            </w:pPr>
            <w:r>
              <w:rPr>
                <w:sz w:val="20"/>
                <w:szCs w:val="20"/>
              </w:rPr>
              <w:t>ВИДЫ ОБЪЕКТОВ</w:t>
            </w:r>
          </w:p>
          <w:p w:rsidR="00AD7B26" w:rsidRPr="00406F5D" w:rsidRDefault="00AD7B26" w:rsidP="000030A9">
            <w:pPr>
              <w:ind w:right="-172"/>
              <w:jc w:val="center"/>
              <w:rPr>
                <w:sz w:val="20"/>
                <w:szCs w:val="20"/>
              </w:rPr>
            </w:pPr>
            <w:r w:rsidRPr="00406F5D">
              <w:rPr>
                <w:sz w:val="20"/>
                <w:szCs w:val="20"/>
              </w:rPr>
              <w:t>КАПИТАЛЬНОГО СТРОИТЕЛЬСТВА</w:t>
            </w:r>
          </w:p>
          <w:p w:rsidR="00AD7B26" w:rsidRPr="00406F5D" w:rsidRDefault="00AD7B26" w:rsidP="000030A9">
            <w:pPr>
              <w:ind w:right="-172"/>
              <w:jc w:val="center"/>
              <w:rPr>
                <w:sz w:val="20"/>
                <w:szCs w:val="20"/>
              </w:rPr>
            </w:pPr>
            <w:r w:rsidRPr="00406F5D">
              <w:rPr>
                <w:sz w:val="20"/>
                <w:szCs w:val="20"/>
              </w:rPr>
              <w:t>И ИНЫЕ ВИДЫ</w:t>
            </w:r>
          </w:p>
          <w:p w:rsidR="00AD7B26" w:rsidRPr="00406F5D" w:rsidRDefault="00AD7B26" w:rsidP="000030A9">
            <w:pPr>
              <w:ind w:right="-172"/>
              <w:jc w:val="center"/>
              <w:rPr>
                <w:sz w:val="20"/>
                <w:szCs w:val="20"/>
              </w:rPr>
            </w:pPr>
            <w:r w:rsidRPr="00406F5D">
              <w:rPr>
                <w:sz w:val="20"/>
                <w:szCs w:val="20"/>
              </w:rPr>
              <w:t>ОБЪЕКТОВ</w:t>
            </w:r>
          </w:p>
        </w:tc>
        <w:tc>
          <w:tcPr>
            <w:tcW w:w="3969" w:type="dxa"/>
            <w:shd w:val="clear" w:color="auto" w:fill="auto"/>
            <w:vAlign w:val="center"/>
          </w:tcPr>
          <w:p w:rsidR="00AD7B26" w:rsidRPr="00406F5D" w:rsidRDefault="00AD7B26" w:rsidP="000030A9">
            <w:pPr>
              <w:ind w:right="-172"/>
              <w:jc w:val="center"/>
              <w:rPr>
                <w:sz w:val="20"/>
                <w:szCs w:val="20"/>
              </w:rPr>
            </w:pPr>
            <w:r w:rsidRPr="00AD7B26">
              <w:rPr>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261" w:type="dxa"/>
            <w:shd w:val="clear" w:color="auto" w:fill="auto"/>
            <w:vAlign w:val="center"/>
          </w:tcPr>
          <w:p w:rsidR="00AD7B26" w:rsidRPr="00406F5D" w:rsidRDefault="00AD7B26" w:rsidP="000030A9">
            <w:pPr>
              <w:ind w:right="34"/>
              <w:jc w:val="center"/>
              <w:rPr>
                <w:sz w:val="20"/>
                <w:szCs w:val="20"/>
              </w:rPr>
            </w:pPr>
            <w:r w:rsidRPr="00406F5D">
              <w:rPr>
                <w:sz w:val="20"/>
                <w:szCs w:val="20"/>
              </w:rPr>
              <w:t>ОСОБЫЕ УСЛОВИЯ</w:t>
            </w:r>
          </w:p>
          <w:p w:rsidR="00AD7B26" w:rsidRPr="00406F5D" w:rsidRDefault="00AD7B26" w:rsidP="000030A9">
            <w:pPr>
              <w:ind w:right="34"/>
              <w:jc w:val="center"/>
              <w:rPr>
                <w:sz w:val="20"/>
                <w:szCs w:val="20"/>
              </w:rPr>
            </w:pPr>
            <w:r w:rsidRPr="00406F5D">
              <w:rPr>
                <w:sz w:val="20"/>
                <w:szCs w:val="20"/>
              </w:rPr>
              <w:t>РЕАЛИЗАЦИИ</w:t>
            </w:r>
          </w:p>
          <w:p w:rsidR="00AD7B26" w:rsidRPr="00406F5D" w:rsidRDefault="00AD7B26" w:rsidP="000030A9">
            <w:pPr>
              <w:ind w:right="34"/>
              <w:jc w:val="center"/>
              <w:rPr>
                <w:sz w:val="20"/>
                <w:szCs w:val="20"/>
              </w:rPr>
            </w:pPr>
            <w:r w:rsidRPr="00406F5D">
              <w:rPr>
                <w:sz w:val="20"/>
                <w:szCs w:val="20"/>
              </w:rPr>
              <w:t>РЕГЛАМЕНТА</w:t>
            </w:r>
          </w:p>
        </w:tc>
      </w:tr>
      <w:tr w:rsidR="002B222D" w:rsidRPr="00406F5D" w:rsidTr="00AD7B26">
        <w:trPr>
          <w:tblHeader/>
        </w:trPr>
        <w:tc>
          <w:tcPr>
            <w:tcW w:w="2288" w:type="dxa"/>
            <w:tcBorders>
              <w:top w:val="single" w:sz="12" w:space="0" w:color="auto"/>
            </w:tcBorders>
            <w:vAlign w:val="center"/>
          </w:tcPr>
          <w:p w:rsidR="002B222D" w:rsidRPr="00406F5D" w:rsidRDefault="002B222D" w:rsidP="000030A9">
            <w:pPr>
              <w:ind w:right="-172"/>
              <w:jc w:val="center"/>
              <w:rPr>
                <w:sz w:val="20"/>
                <w:szCs w:val="20"/>
              </w:rPr>
            </w:pPr>
            <w:r w:rsidRPr="00406F5D">
              <w:rPr>
                <w:sz w:val="20"/>
                <w:szCs w:val="20"/>
              </w:rPr>
              <w:t>1</w:t>
            </w:r>
          </w:p>
        </w:tc>
        <w:tc>
          <w:tcPr>
            <w:tcW w:w="2835" w:type="dxa"/>
            <w:tcBorders>
              <w:top w:val="single" w:sz="12" w:space="0" w:color="auto"/>
            </w:tcBorders>
            <w:vAlign w:val="center"/>
          </w:tcPr>
          <w:p w:rsidR="002B222D" w:rsidRPr="00406F5D" w:rsidRDefault="002B222D" w:rsidP="000030A9">
            <w:pPr>
              <w:ind w:right="-172"/>
              <w:jc w:val="center"/>
              <w:rPr>
                <w:sz w:val="20"/>
                <w:szCs w:val="20"/>
              </w:rPr>
            </w:pPr>
            <w:r w:rsidRPr="00406F5D">
              <w:rPr>
                <w:sz w:val="20"/>
                <w:szCs w:val="20"/>
              </w:rPr>
              <w:t>2</w:t>
            </w:r>
          </w:p>
        </w:tc>
        <w:tc>
          <w:tcPr>
            <w:tcW w:w="2674" w:type="dxa"/>
            <w:tcBorders>
              <w:top w:val="single" w:sz="12" w:space="0" w:color="auto"/>
            </w:tcBorders>
            <w:shd w:val="clear" w:color="auto" w:fill="auto"/>
            <w:vAlign w:val="center"/>
          </w:tcPr>
          <w:p w:rsidR="002B222D" w:rsidRPr="00406F5D" w:rsidRDefault="002B222D" w:rsidP="000030A9">
            <w:pPr>
              <w:ind w:right="-172"/>
              <w:jc w:val="center"/>
              <w:rPr>
                <w:sz w:val="20"/>
                <w:szCs w:val="20"/>
              </w:rPr>
            </w:pPr>
            <w:r w:rsidRPr="00406F5D">
              <w:rPr>
                <w:sz w:val="20"/>
                <w:szCs w:val="20"/>
              </w:rPr>
              <w:t>3</w:t>
            </w:r>
          </w:p>
        </w:tc>
        <w:tc>
          <w:tcPr>
            <w:tcW w:w="3969" w:type="dxa"/>
            <w:shd w:val="clear" w:color="auto" w:fill="auto"/>
            <w:vAlign w:val="center"/>
          </w:tcPr>
          <w:p w:rsidR="002B222D" w:rsidRPr="00406F5D" w:rsidRDefault="002B222D" w:rsidP="000030A9">
            <w:pPr>
              <w:ind w:right="-172"/>
              <w:jc w:val="center"/>
              <w:rPr>
                <w:sz w:val="20"/>
                <w:szCs w:val="20"/>
              </w:rPr>
            </w:pPr>
            <w:r w:rsidRPr="00406F5D">
              <w:rPr>
                <w:sz w:val="20"/>
                <w:szCs w:val="20"/>
              </w:rPr>
              <w:t>1</w:t>
            </w:r>
          </w:p>
        </w:tc>
        <w:tc>
          <w:tcPr>
            <w:tcW w:w="3261" w:type="dxa"/>
            <w:shd w:val="clear" w:color="auto" w:fill="auto"/>
            <w:vAlign w:val="center"/>
          </w:tcPr>
          <w:p w:rsidR="002B222D" w:rsidRPr="00406F5D" w:rsidRDefault="002B222D" w:rsidP="000030A9">
            <w:pPr>
              <w:ind w:right="-172"/>
              <w:jc w:val="center"/>
              <w:rPr>
                <w:sz w:val="20"/>
                <w:szCs w:val="20"/>
              </w:rPr>
            </w:pPr>
            <w:r w:rsidRPr="00406F5D">
              <w:rPr>
                <w:sz w:val="20"/>
                <w:szCs w:val="20"/>
              </w:rPr>
              <w:t>2</w:t>
            </w:r>
          </w:p>
        </w:tc>
      </w:tr>
      <w:tr w:rsidR="00AF10F8" w:rsidRPr="00406F5D" w:rsidTr="00AD7B26">
        <w:tc>
          <w:tcPr>
            <w:tcW w:w="2288" w:type="dxa"/>
          </w:tcPr>
          <w:p w:rsidR="00AF10F8" w:rsidRPr="00406F5D" w:rsidRDefault="00AF10F8" w:rsidP="00AF10F8">
            <w:pPr>
              <w:ind w:right="-172"/>
              <w:rPr>
                <w:sz w:val="20"/>
                <w:szCs w:val="20"/>
              </w:rPr>
            </w:pPr>
            <w:r w:rsidRPr="00406F5D">
              <w:rPr>
                <w:sz w:val="20"/>
                <w:szCs w:val="20"/>
              </w:rPr>
              <w:t>Здравоохранение 3.4</w:t>
            </w:r>
          </w:p>
        </w:tc>
        <w:tc>
          <w:tcPr>
            <w:tcW w:w="2835" w:type="dxa"/>
          </w:tcPr>
          <w:p w:rsidR="00AF10F8" w:rsidRPr="00406F5D" w:rsidRDefault="00AF10F8" w:rsidP="00AF10F8">
            <w:pPr>
              <w:ind w:right="-172"/>
              <w:rPr>
                <w:sz w:val="20"/>
                <w:szCs w:val="20"/>
              </w:rPr>
            </w:pPr>
            <w:r w:rsidRPr="00406F5D">
              <w:rPr>
                <w:sz w:val="20"/>
                <w:szCs w:val="20"/>
              </w:rPr>
              <w:t>Размещение объектов капитального строительства, предназначенных для оказания гражданам медицинской помощи</w:t>
            </w:r>
          </w:p>
          <w:p w:rsidR="00AF10F8" w:rsidRPr="00406F5D" w:rsidRDefault="00AF10F8" w:rsidP="00AF10F8">
            <w:pPr>
              <w:ind w:right="-172"/>
              <w:rPr>
                <w:sz w:val="20"/>
                <w:szCs w:val="20"/>
              </w:rPr>
            </w:pPr>
          </w:p>
        </w:tc>
        <w:tc>
          <w:tcPr>
            <w:tcW w:w="2674" w:type="dxa"/>
            <w:shd w:val="clear" w:color="auto" w:fill="auto"/>
          </w:tcPr>
          <w:p w:rsidR="00AF10F8" w:rsidRPr="00406F5D" w:rsidRDefault="00AF10F8" w:rsidP="00AF10F8">
            <w:pPr>
              <w:ind w:right="-172"/>
              <w:rPr>
                <w:sz w:val="20"/>
                <w:szCs w:val="20"/>
              </w:rPr>
            </w:pPr>
            <w:r w:rsidRPr="00406F5D">
              <w:rPr>
                <w:sz w:val="20"/>
                <w:szCs w:val="20"/>
              </w:rPr>
              <w:t>Аптеки, молочные кухни и раздаточные пункты</w:t>
            </w:r>
          </w:p>
        </w:tc>
        <w:tc>
          <w:tcPr>
            <w:tcW w:w="3969" w:type="dxa"/>
            <w:vMerge w:val="restart"/>
            <w:shd w:val="clear" w:color="auto" w:fill="auto"/>
          </w:tcPr>
          <w:p w:rsidR="00AF10F8" w:rsidRPr="00406F5D" w:rsidRDefault="00AF10F8" w:rsidP="00AF10F8">
            <w:pPr>
              <w:widowControl w:val="0"/>
              <w:autoSpaceDE w:val="0"/>
              <w:autoSpaceDN w:val="0"/>
              <w:spacing w:line="228" w:lineRule="exact"/>
              <w:rPr>
                <w:rFonts w:eastAsia="Times New Roman"/>
                <w:sz w:val="20"/>
                <w:szCs w:val="20"/>
                <w:lang w:eastAsia="en-US"/>
              </w:rPr>
            </w:pPr>
            <w:r w:rsidRPr="00406F5D">
              <w:rPr>
                <w:rFonts w:eastAsia="Times New Roman"/>
                <w:sz w:val="20"/>
                <w:szCs w:val="20"/>
                <w:lang w:eastAsia="en-US"/>
              </w:rPr>
              <w:t>1. Предельные размеры земельного участка не устанавливаются.</w:t>
            </w:r>
          </w:p>
          <w:p w:rsidR="00AF10F8" w:rsidRPr="00406F5D" w:rsidRDefault="00AF10F8" w:rsidP="00AF10F8">
            <w:pPr>
              <w:widowControl w:val="0"/>
              <w:autoSpaceDE w:val="0"/>
              <w:autoSpaceDN w:val="0"/>
              <w:spacing w:line="228" w:lineRule="exact"/>
              <w:rPr>
                <w:rFonts w:eastAsia="Times New Roman"/>
                <w:sz w:val="20"/>
                <w:szCs w:val="20"/>
                <w:lang w:eastAsia="en-US"/>
              </w:rPr>
            </w:pPr>
            <w:r w:rsidRPr="00406F5D">
              <w:rPr>
                <w:rFonts w:eastAsia="Times New Roman"/>
                <w:sz w:val="20"/>
                <w:szCs w:val="20"/>
                <w:lang w:eastAsia="en-US"/>
              </w:rPr>
              <w:t xml:space="preserve">2. Минимальный отступ от границ земельного участка – 3 </w:t>
            </w:r>
            <w:proofErr w:type="gramStart"/>
            <w:r w:rsidRPr="00406F5D">
              <w:rPr>
                <w:rFonts w:eastAsia="Times New Roman"/>
                <w:sz w:val="20"/>
                <w:szCs w:val="20"/>
                <w:lang w:eastAsia="en-US"/>
              </w:rPr>
              <w:t>м..</w:t>
            </w:r>
            <w:proofErr w:type="gramEnd"/>
          </w:p>
          <w:p w:rsidR="00AF10F8" w:rsidRPr="00406F5D" w:rsidRDefault="00AF10F8" w:rsidP="00AF10F8">
            <w:pPr>
              <w:tabs>
                <w:tab w:val="center" w:pos="4677"/>
                <w:tab w:val="right" w:pos="9355"/>
              </w:tabs>
              <w:ind w:right="33"/>
              <w:rPr>
                <w:sz w:val="20"/>
                <w:szCs w:val="20"/>
              </w:rPr>
            </w:pPr>
            <w:r w:rsidRPr="00406F5D">
              <w:rPr>
                <w:sz w:val="20"/>
                <w:szCs w:val="20"/>
              </w:rPr>
              <w:t>3. Максимальное количество этажей - 2.</w:t>
            </w:r>
          </w:p>
          <w:p w:rsidR="00AF10F8" w:rsidRPr="00406F5D" w:rsidRDefault="00AF10F8" w:rsidP="00AF10F8">
            <w:pPr>
              <w:widowControl w:val="0"/>
              <w:autoSpaceDE w:val="0"/>
              <w:autoSpaceDN w:val="0"/>
              <w:ind w:right="540"/>
              <w:rPr>
                <w:rFonts w:eastAsia="Times New Roman"/>
                <w:sz w:val="20"/>
                <w:szCs w:val="20"/>
                <w:lang w:eastAsia="en-US"/>
              </w:rPr>
            </w:pPr>
            <w:r w:rsidRPr="00406F5D">
              <w:rPr>
                <w:rFonts w:eastAsia="Times New Roman"/>
                <w:sz w:val="20"/>
                <w:szCs w:val="20"/>
                <w:lang w:eastAsia="en-US"/>
              </w:rPr>
              <w:t>4. Максимальный процент застройки не устанавливается.</w:t>
            </w:r>
          </w:p>
          <w:p w:rsidR="00AF10F8" w:rsidRPr="00406F5D" w:rsidRDefault="00AF10F8" w:rsidP="00AF10F8">
            <w:pPr>
              <w:ind w:right="-172"/>
              <w:rPr>
                <w:rFonts w:eastAsia="Times New Roman"/>
                <w:sz w:val="20"/>
                <w:szCs w:val="20"/>
                <w:lang w:eastAsia="en-US"/>
              </w:rPr>
            </w:pPr>
            <w:r w:rsidRPr="00406F5D">
              <w:rPr>
                <w:rFonts w:eastAsia="Times New Roman"/>
                <w:sz w:val="20"/>
                <w:szCs w:val="20"/>
                <w:lang w:eastAsia="en-US"/>
              </w:rPr>
              <w:t>Иные параметры:</w:t>
            </w:r>
          </w:p>
          <w:p w:rsidR="00AF10F8" w:rsidRPr="00406F5D" w:rsidRDefault="00AF10F8" w:rsidP="00AF10F8">
            <w:pPr>
              <w:ind w:right="-172"/>
              <w:rPr>
                <w:rFonts w:eastAsia="Times New Roman"/>
                <w:sz w:val="20"/>
                <w:szCs w:val="20"/>
                <w:lang w:eastAsia="en-US"/>
              </w:rPr>
            </w:pPr>
            <w:r w:rsidRPr="00406F5D">
              <w:rPr>
                <w:rFonts w:eastAsia="Times New Roman"/>
                <w:sz w:val="20"/>
                <w:szCs w:val="20"/>
                <w:lang w:eastAsia="en-US"/>
              </w:rPr>
              <w:t>Минимальный процент озеленения – 10%.</w:t>
            </w:r>
          </w:p>
          <w:p w:rsidR="00AF10F8" w:rsidRPr="00406F5D" w:rsidRDefault="00AF10F8" w:rsidP="00AF10F8">
            <w:pPr>
              <w:ind w:right="-172"/>
              <w:rPr>
                <w:sz w:val="20"/>
                <w:szCs w:val="20"/>
              </w:rPr>
            </w:pPr>
            <w:r w:rsidRPr="00406F5D">
              <w:rPr>
                <w:rFonts w:eastAsia="Times New Roman"/>
                <w:sz w:val="20"/>
                <w:szCs w:val="20"/>
                <w:lang w:eastAsia="en-US"/>
              </w:rPr>
              <w:t xml:space="preserve">Максимальная площадь помещения – 100 </w:t>
            </w:r>
            <w:proofErr w:type="spellStart"/>
            <w:r w:rsidRPr="00406F5D">
              <w:rPr>
                <w:rFonts w:eastAsia="Times New Roman"/>
                <w:sz w:val="20"/>
                <w:szCs w:val="20"/>
                <w:lang w:eastAsia="en-US"/>
              </w:rPr>
              <w:t>кв.м</w:t>
            </w:r>
            <w:proofErr w:type="spellEnd"/>
            <w:r w:rsidRPr="00406F5D">
              <w:rPr>
                <w:rFonts w:eastAsia="Times New Roman"/>
                <w:sz w:val="20"/>
                <w:szCs w:val="20"/>
                <w:lang w:eastAsia="en-US"/>
              </w:rPr>
              <w:t>.</w:t>
            </w:r>
            <w:r w:rsidRPr="00406F5D">
              <w:rPr>
                <w:sz w:val="20"/>
                <w:szCs w:val="20"/>
              </w:rPr>
              <w:t xml:space="preserve"> </w:t>
            </w:r>
          </w:p>
        </w:tc>
        <w:tc>
          <w:tcPr>
            <w:tcW w:w="3261" w:type="dxa"/>
            <w:vMerge w:val="restart"/>
            <w:shd w:val="clear" w:color="auto" w:fill="auto"/>
          </w:tcPr>
          <w:p w:rsidR="00AF10F8" w:rsidRPr="00406F5D" w:rsidRDefault="00AF10F8" w:rsidP="00AF10F8">
            <w:pPr>
              <w:ind w:right="-172"/>
              <w:rPr>
                <w:sz w:val="20"/>
                <w:szCs w:val="20"/>
              </w:rPr>
            </w:pPr>
            <w:r w:rsidRPr="00406F5D">
              <w:rPr>
                <w:sz w:val="20"/>
                <w:szCs w:val="20"/>
              </w:rPr>
              <w:t>Строительство осуществлять в соответствии с СП 42.13330.2016, со строительными нормами и правилами</w:t>
            </w:r>
            <w:r>
              <w:rPr>
                <w:sz w:val="20"/>
                <w:szCs w:val="20"/>
              </w:rPr>
              <w:t>, СП, техническими регламентами</w:t>
            </w:r>
            <w:r w:rsidRPr="00406F5D">
              <w:rPr>
                <w:sz w:val="20"/>
                <w:szCs w:val="20"/>
              </w:rPr>
              <w:t>. 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p w:rsidR="00AF10F8" w:rsidRPr="00406F5D" w:rsidRDefault="00AF10F8" w:rsidP="00AF10F8">
            <w:pPr>
              <w:ind w:right="-172"/>
              <w:rPr>
                <w:sz w:val="20"/>
                <w:szCs w:val="20"/>
              </w:rPr>
            </w:pPr>
          </w:p>
        </w:tc>
      </w:tr>
      <w:tr w:rsidR="00AF10F8" w:rsidRPr="00406F5D" w:rsidTr="00AD7B26">
        <w:tc>
          <w:tcPr>
            <w:tcW w:w="2288" w:type="dxa"/>
          </w:tcPr>
          <w:p w:rsidR="00AF10F8" w:rsidRPr="00406F5D" w:rsidRDefault="00AF10F8" w:rsidP="00AF10F8">
            <w:pPr>
              <w:ind w:right="-172"/>
              <w:rPr>
                <w:sz w:val="20"/>
                <w:szCs w:val="20"/>
              </w:rPr>
            </w:pPr>
            <w:r w:rsidRPr="00406F5D">
              <w:rPr>
                <w:sz w:val="20"/>
                <w:szCs w:val="20"/>
              </w:rPr>
              <w:t>Бытовое обслуживание 3.3.</w:t>
            </w:r>
          </w:p>
        </w:tc>
        <w:tc>
          <w:tcPr>
            <w:tcW w:w="2835" w:type="dxa"/>
          </w:tcPr>
          <w:p w:rsidR="00AF10F8" w:rsidRPr="00406F5D" w:rsidRDefault="00AF10F8" w:rsidP="00AF10F8">
            <w:pPr>
              <w:autoSpaceDE w:val="0"/>
              <w:autoSpaceDN w:val="0"/>
              <w:adjustRightInd w:val="0"/>
              <w:rPr>
                <w:sz w:val="20"/>
                <w:szCs w:val="20"/>
              </w:rPr>
            </w:pPr>
            <w:r w:rsidRPr="00406F5D">
              <w:rPr>
                <w:rFonts w:eastAsiaTheme="minorHAnsi"/>
                <w:sz w:val="20"/>
                <w:szCs w:val="20"/>
                <w:lang w:eastAsia="en-US"/>
              </w:rPr>
              <w:t xml:space="preserve">Размещение объектов капитального строительства, предназначенных для оказания населению или организациям бытовых услуг </w:t>
            </w:r>
          </w:p>
          <w:p w:rsidR="00AF10F8" w:rsidRPr="00406F5D" w:rsidRDefault="00AF10F8" w:rsidP="00AF10F8">
            <w:pPr>
              <w:ind w:right="-172"/>
              <w:rPr>
                <w:sz w:val="20"/>
                <w:szCs w:val="20"/>
              </w:rPr>
            </w:pPr>
          </w:p>
        </w:tc>
        <w:tc>
          <w:tcPr>
            <w:tcW w:w="2674" w:type="dxa"/>
            <w:shd w:val="clear" w:color="auto" w:fill="auto"/>
          </w:tcPr>
          <w:p w:rsidR="00AF10F8" w:rsidRPr="00406F5D" w:rsidRDefault="00AF10F8" w:rsidP="00AF10F8">
            <w:pPr>
              <w:autoSpaceDE w:val="0"/>
              <w:autoSpaceDN w:val="0"/>
              <w:adjustRightInd w:val="0"/>
              <w:rPr>
                <w:rFonts w:eastAsiaTheme="minorHAnsi"/>
                <w:sz w:val="20"/>
                <w:szCs w:val="20"/>
                <w:lang w:eastAsia="en-US"/>
              </w:rPr>
            </w:pPr>
            <w:r w:rsidRPr="00406F5D">
              <w:rPr>
                <w:rFonts w:eastAsiaTheme="minorHAnsi"/>
                <w:sz w:val="20"/>
                <w:szCs w:val="20"/>
                <w:lang w:eastAsia="en-US"/>
              </w:rPr>
              <w:t>мастерские мелкого ремонта,</w:t>
            </w:r>
          </w:p>
          <w:p w:rsidR="00AF10F8" w:rsidRPr="00406F5D" w:rsidRDefault="00AF10F8" w:rsidP="00AF10F8">
            <w:pPr>
              <w:autoSpaceDE w:val="0"/>
              <w:autoSpaceDN w:val="0"/>
              <w:adjustRightInd w:val="0"/>
              <w:rPr>
                <w:rFonts w:eastAsiaTheme="minorHAnsi"/>
                <w:sz w:val="20"/>
                <w:szCs w:val="20"/>
                <w:lang w:eastAsia="en-US"/>
              </w:rPr>
            </w:pPr>
            <w:r w:rsidRPr="00406F5D">
              <w:rPr>
                <w:rFonts w:eastAsiaTheme="minorHAnsi"/>
                <w:sz w:val="20"/>
                <w:szCs w:val="20"/>
                <w:lang w:eastAsia="en-US"/>
              </w:rPr>
              <w:t>ателье, бани, парикмахерские</w:t>
            </w:r>
          </w:p>
          <w:p w:rsidR="00AF10F8" w:rsidRPr="00406F5D" w:rsidRDefault="00AF10F8" w:rsidP="00AF10F8">
            <w:pPr>
              <w:ind w:right="-172"/>
              <w:rPr>
                <w:sz w:val="20"/>
                <w:szCs w:val="20"/>
              </w:rPr>
            </w:pPr>
            <w:r w:rsidRPr="00406F5D">
              <w:rPr>
                <w:rFonts w:eastAsiaTheme="minorHAnsi"/>
                <w:sz w:val="20"/>
                <w:szCs w:val="20"/>
                <w:lang w:eastAsia="en-US"/>
              </w:rPr>
              <w:t>прачечные, химчистки</w:t>
            </w:r>
          </w:p>
        </w:tc>
        <w:tc>
          <w:tcPr>
            <w:tcW w:w="3969" w:type="dxa"/>
            <w:vMerge/>
            <w:shd w:val="clear" w:color="auto" w:fill="auto"/>
          </w:tcPr>
          <w:p w:rsidR="00AF10F8" w:rsidRPr="00406F5D" w:rsidRDefault="00AF10F8" w:rsidP="00AF10F8">
            <w:pPr>
              <w:widowControl w:val="0"/>
              <w:autoSpaceDE w:val="0"/>
              <w:autoSpaceDN w:val="0"/>
              <w:spacing w:line="228" w:lineRule="exact"/>
              <w:rPr>
                <w:rFonts w:eastAsia="Times New Roman"/>
                <w:sz w:val="20"/>
                <w:szCs w:val="20"/>
                <w:lang w:eastAsia="en-US"/>
              </w:rPr>
            </w:pPr>
          </w:p>
        </w:tc>
        <w:tc>
          <w:tcPr>
            <w:tcW w:w="3261" w:type="dxa"/>
            <w:vMerge/>
            <w:shd w:val="clear" w:color="auto" w:fill="auto"/>
          </w:tcPr>
          <w:p w:rsidR="00AF10F8" w:rsidRPr="00406F5D" w:rsidRDefault="00AF10F8" w:rsidP="00AF10F8">
            <w:pPr>
              <w:ind w:right="-172"/>
              <w:rPr>
                <w:sz w:val="20"/>
                <w:szCs w:val="20"/>
              </w:rPr>
            </w:pPr>
          </w:p>
        </w:tc>
      </w:tr>
      <w:tr w:rsidR="00AF10F8" w:rsidRPr="00406F5D" w:rsidTr="00AD7B26">
        <w:tc>
          <w:tcPr>
            <w:tcW w:w="2288" w:type="dxa"/>
          </w:tcPr>
          <w:p w:rsidR="00AF10F8" w:rsidRPr="00406F5D" w:rsidRDefault="00AF10F8" w:rsidP="00AF10F8">
            <w:pPr>
              <w:ind w:right="-172"/>
              <w:rPr>
                <w:sz w:val="20"/>
                <w:szCs w:val="20"/>
              </w:rPr>
            </w:pPr>
            <w:r w:rsidRPr="00406F5D">
              <w:rPr>
                <w:sz w:val="20"/>
                <w:szCs w:val="20"/>
              </w:rPr>
              <w:t>Магазины 4.4</w:t>
            </w:r>
          </w:p>
        </w:tc>
        <w:tc>
          <w:tcPr>
            <w:tcW w:w="2835" w:type="dxa"/>
          </w:tcPr>
          <w:p w:rsidR="00AF10F8" w:rsidRPr="00406F5D" w:rsidRDefault="00AF10F8" w:rsidP="00AF10F8">
            <w:pPr>
              <w:ind w:right="-172"/>
              <w:rPr>
                <w:sz w:val="20"/>
                <w:szCs w:val="20"/>
              </w:rPr>
            </w:pPr>
            <w:r w:rsidRPr="008333B6">
              <w:rPr>
                <w:sz w:val="20"/>
                <w:szCs w:val="20"/>
              </w:rPr>
              <w:t>Размещение объектов, предназначенных для продажи товаров</w:t>
            </w:r>
          </w:p>
          <w:p w:rsidR="00AF10F8" w:rsidRPr="00406F5D" w:rsidRDefault="00AF10F8" w:rsidP="00AF10F8">
            <w:pPr>
              <w:ind w:right="-172"/>
              <w:rPr>
                <w:sz w:val="20"/>
                <w:szCs w:val="20"/>
              </w:rPr>
            </w:pPr>
          </w:p>
        </w:tc>
        <w:tc>
          <w:tcPr>
            <w:tcW w:w="2674" w:type="dxa"/>
            <w:shd w:val="clear" w:color="auto" w:fill="auto"/>
          </w:tcPr>
          <w:p w:rsidR="00AF10F8" w:rsidRPr="00406F5D" w:rsidRDefault="00AF10F8" w:rsidP="00AF10F8">
            <w:pPr>
              <w:ind w:right="-172"/>
              <w:rPr>
                <w:sz w:val="20"/>
                <w:szCs w:val="20"/>
              </w:rPr>
            </w:pPr>
            <w:r w:rsidRPr="00406F5D">
              <w:rPr>
                <w:sz w:val="20"/>
                <w:szCs w:val="20"/>
              </w:rPr>
              <w:t>Предприятия розничной и мелкооптовой торговли.</w:t>
            </w:r>
          </w:p>
          <w:p w:rsidR="00AF10F8" w:rsidRPr="00406F5D" w:rsidRDefault="00AF10F8" w:rsidP="00AF10F8">
            <w:pPr>
              <w:ind w:right="-172"/>
              <w:rPr>
                <w:sz w:val="20"/>
                <w:szCs w:val="20"/>
              </w:rPr>
            </w:pPr>
            <w:r w:rsidRPr="00406F5D">
              <w:rPr>
                <w:sz w:val="20"/>
                <w:szCs w:val="20"/>
              </w:rPr>
              <w:t>Предприятия мелкорозничной торговли во временных сооружениях (киоски, павильоны, палатки).</w:t>
            </w:r>
          </w:p>
          <w:p w:rsidR="00AF10F8" w:rsidRPr="00406F5D" w:rsidRDefault="00AF10F8" w:rsidP="00AF10F8">
            <w:pPr>
              <w:ind w:right="-172"/>
              <w:rPr>
                <w:sz w:val="20"/>
                <w:szCs w:val="20"/>
              </w:rPr>
            </w:pPr>
          </w:p>
        </w:tc>
        <w:tc>
          <w:tcPr>
            <w:tcW w:w="3969" w:type="dxa"/>
            <w:shd w:val="clear" w:color="auto" w:fill="auto"/>
          </w:tcPr>
          <w:p w:rsidR="00AF10F8" w:rsidRPr="00406F5D" w:rsidRDefault="00AF10F8" w:rsidP="00AF10F8">
            <w:pPr>
              <w:ind w:right="-172"/>
              <w:rPr>
                <w:sz w:val="20"/>
                <w:szCs w:val="20"/>
              </w:rPr>
            </w:pPr>
            <w:r w:rsidRPr="00406F5D">
              <w:rPr>
                <w:sz w:val="20"/>
                <w:szCs w:val="20"/>
              </w:rPr>
              <w:t>1. Предельные размеры земельного участка не устанавливаются.</w:t>
            </w:r>
          </w:p>
          <w:p w:rsidR="00AF10F8" w:rsidRPr="00406F5D" w:rsidRDefault="00AF10F8" w:rsidP="00AF10F8">
            <w:pPr>
              <w:contextualSpacing/>
              <w:rPr>
                <w:sz w:val="20"/>
                <w:szCs w:val="20"/>
              </w:rPr>
            </w:pPr>
            <w:r w:rsidRPr="00406F5D">
              <w:rPr>
                <w:sz w:val="20"/>
                <w:szCs w:val="20"/>
                <w:lang w:eastAsia="en-US"/>
              </w:rPr>
              <w:t>2. Минимальный отступ от границ земельного участка –3 м.</w:t>
            </w:r>
          </w:p>
          <w:p w:rsidR="00AF10F8" w:rsidRPr="00406F5D" w:rsidRDefault="00AF10F8" w:rsidP="00AF10F8">
            <w:pPr>
              <w:contextualSpacing/>
              <w:rPr>
                <w:sz w:val="20"/>
                <w:szCs w:val="20"/>
              </w:rPr>
            </w:pPr>
            <w:r w:rsidRPr="00406F5D">
              <w:rPr>
                <w:sz w:val="20"/>
                <w:szCs w:val="20"/>
              </w:rPr>
              <w:t>3. Максимальное количество этажей - 2.</w:t>
            </w:r>
          </w:p>
          <w:p w:rsidR="00AF10F8" w:rsidRPr="00406F5D" w:rsidRDefault="00AF10F8" w:rsidP="00AF10F8">
            <w:pPr>
              <w:contextualSpacing/>
              <w:rPr>
                <w:sz w:val="20"/>
                <w:szCs w:val="20"/>
              </w:rPr>
            </w:pPr>
            <w:r w:rsidRPr="00406F5D">
              <w:rPr>
                <w:sz w:val="20"/>
                <w:szCs w:val="20"/>
              </w:rPr>
              <w:t>Максимальная высота зданий, строений сооружений –  10 м.;</w:t>
            </w:r>
          </w:p>
          <w:p w:rsidR="00AF10F8" w:rsidRPr="00406F5D" w:rsidRDefault="00AF10F8" w:rsidP="00AF10F8">
            <w:pPr>
              <w:contextualSpacing/>
              <w:rPr>
                <w:sz w:val="20"/>
                <w:szCs w:val="20"/>
              </w:rPr>
            </w:pPr>
            <w:r w:rsidRPr="00406F5D">
              <w:rPr>
                <w:sz w:val="20"/>
                <w:szCs w:val="20"/>
              </w:rPr>
              <w:t xml:space="preserve">4. Максимальный процент </w:t>
            </w:r>
            <w:proofErr w:type="gramStart"/>
            <w:r w:rsidRPr="00406F5D">
              <w:rPr>
                <w:sz w:val="20"/>
                <w:szCs w:val="20"/>
              </w:rPr>
              <w:t>застройки  -</w:t>
            </w:r>
            <w:proofErr w:type="gramEnd"/>
            <w:r w:rsidRPr="00406F5D">
              <w:rPr>
                <w:sz w:val="20"/>
                <w:szCs w:val="20"/>
              </w:rPr>
              <w:t>50.</w:t>
            </w:r>
          </w:p>
          <w:p w:rsidR="00AF10F8" w:rsidRPr="00406F5D" w:rsidRDefault="00AF10F8" w:rsidP="00AF10F8">
            <w:pPr>
              <w:contextualSpacing/>
              <w:rPr>
                <w:sz w:val="20"/>
                <w:szCs w:val="20"/>
              </w:rPr>
            </w:pPr>
            <w:r w:rsidRPr="00406F5D">
              <w:rPr>
                <w:sz w:val="20"/>
                <w:szCs w:val="20"/>
              </w:rPr>
              <w:t>Иные параметры:</w:t>
            </w:r>
          </w:p>
          <w:p w:rsidR="00AF10F8" w:rsidRPr="00406F5D" w:rsidRDefault="00AF10F8" w:rsidP="00AF10F8">
            <w:pPr>
              <w:contextualSpacing/>
              <w:rPr>
                <w:sz w:val="20"/>
                <w:szCs w:val="20"/>
              </w:rPr>
            </w:pPr>
            <w:r w:rsidRPr="00406F5D">
              <w:rPr>
                <w:sz w:val="20"/>
                <w:szCs w:val="20"/>
              </w:rPr>
              <w:t>Минимальный процент озеленения – 10.</w:t>
            </w:r>
          </w:p>
          <w:p w:rsidR="00AF10F8" w:rsidRPr="00406F5D" w:rsidRDefault="00AF10F8" w:rsidP="00AF10F8">
            <w:pPr>
              <w:contextualSpacing/>
              <w:rPr>
                <w:sz w:val="20"/>
                <w:szCs w:val="20"/>
              </w:rPr>
            </w:pPr>
            <w:r w:rsidRPr="00406F5D">
              <w:rPr>
                <w:sz w:val="20"/>
                <w:szCs w:val="20"/>
              </w:rPr>
              <w:t>Минимальное количество парковочных мест – 3.</w:t>
            </w:r>
          </w:p>
          <w:p w:rsidR="00AF10F8" w:rsidRPr="00406F5D" w:rsidRDefault="00AF10F8" w:rsidP="00AF10F8">
            <w:pPr>
              <w:contextualSpacing/>
              <w:rPr>
                <w:sz w:val="20"/>
                <w:szCs w:val="20"/>
              </w:rPr>
            </w:pPr>
            <w:r w:rsidRPr="00406F5D">
              <w:rPr>
                <w:spacing w:val="-4"/>
                <w:sz w:val="20"/>
                <w:szCs w:val="20"/>
              </w:rPr>
              <w:t>Максимальная высота оград – 1,5 м</w:t>
            </w:r>
            <w:r w:rsidRPr="00406F5D">
              <w:rPr>
                <w:sz w:val="20"/>
                <w:szCs w:val="20"/>
              </w:rPr>
              <w:t>.</w:t>
            </w:r>
          </w:p>
          <w:p w:rsidR="00AF10F8" w:rsidRPr="00406F5D" w:rsidRDefault="00AF10F8" w:rsidP="00AF10F8">
            <w:pPr>
              <w:contextualSpacing/>
              <w:rPr>
                <w:sz w:val="20"/>
                <w:szCs w:val="20"/>
              </w:rPr>
            </w:pPr>
            <w:r w:rsidRPr="00406F5D">
              <w:rPr>
                <w:sz w:val="20"/>
                <w:szCs w:val="20"/>
              </w:rPr>
              <w:t xml:space="preserve">Максимальная общая площадь помещений – 300 </w:t>
            </w:r>
            <w:proofErr w:type="spellStart"/>
            <w:r w:rsidRPr="00406F5D">
              <w:rPr>
                <w:sz w:val="20"/>
                <w:szCs w:val="20"/>
              </w:rPr>
              <w:t>кв.м</w:t>
            </w:r>
            <w:proofErr w:type="spellEnd"/>
            <w:r w:rsidRPr="00406F5D">
              <w:rPr>
                <w:sz w:val="20"/>
                <w:szCs w:val="20"/>
              </w:rPr>
              <w:t>.</w:t>
            </w:r>
          </w:p>
        </w:tc>
        <w:tc>
          <w:tcPr>
            <w:tcW w:w="3261" w:type="dxa"/>
            <w:vMerge/>
            <w:shd w:val="clear" w:color="auto" w:fill="auto"/>
          </w:tcPr>
          <w:p w:rsidR="00AF10F8" w:rsidRPr="00406F5D" w:rsidRDefault="00AF10F8" w:rsidP="00AF10F8">
            <w:pPr>
              <w:ind w:right="-172"/>
              <w:jc w:val="center"/>
              <w:rPr>
                <w:sz w:val="20"/>
                <w:szCs w:val="20"/>
              </w:rPr>
            </w:pPr>
          </w:p>
        </w:tc>
      </w:tr>
      <w:tr w:rsidR="00AF10F8" w:rsidRPr="00406F5D" w:rsidTr="00AD7B26">
        <w:tc>
          <w:tcPr>
            <w:tcW w:w="2288" w:type="dxa"/>
          </w:tcPr>
          <w:p w:rsidR="00AF10F8" w:rsidRPr="008333B6" w:rsidRDefault="00AF10F8" w:rsidP="00AF10F8">
            <w:pPr>
              <w:ind w:right="33"/>
              <w:rPr>
                <w:sz w:val="20"/>
                <w:szCs w:val="20"/>
              </w:rPr>
            </w:pPr>
            <w:r w:rsidRPr="008333B6">
              <w:rPr>
                <w:sz w:val="20"/>
                <w:szCs w:val="20"/>
              </w:rPr>
              <w:t>Общественное питание 4.6.</w:t>
            </w:r>
          </w:p>
          <w:p w:rsidR="00AF10F8" w:rsidRPr="008333B6" w:rsidRDefault="00AF10F8" w:rsidP="00AF10F8">
            <w:pPr>
              <w:ind w:right="-172"/>
              <w:rPr>
                <w:sz w:val="20"/>
                <w:szCs w:val="20"/>
              </w:rPr>
            </w:pPr>
          </w:p>
        </w:tc>
        <w:tc>
          <w:tcPr>
            <w:tcW w:w="2835" w:type="dxa"/>
          </w:tcPr>
          <w:p w:rsidR="00AF10F8" w:rsidRPr="008333B6" w:rsidRDefault="00AF10F8" w:rsidP="00AF10F8">
            <w:pPr>
              <w:ind w:right="-172"/>
              <w:rPr>
                <w:sz w:val="20"/>
                <w:szCs w:val="20"/>
              </w:rPr>
            </w:pPr>
            <w:r w:rsidRPr="008333B6">
              <w:rPr>
                <w:sz w:val="20"/>
                <w:szCs w:val="20"/>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2674" w:type="dxa"/>
            <w:shd w:val="clear" w:color="auto" w:fill="auto"/>
          </w:tcPr>
          <w:p w:rsidR="00AF10F8" w:rsidRPr="008333B6" w:rsidRDefault="00AF10F8" w:rsidP="00AF10F8">
            <w:pPr>
              <w:ind w:right="33"/>
              <w:rPr>
                <w:sz w:val="20"/>
                <w:szCs w:val="20"/>
              </w:rPr>
            </w:pPr>
            <w:proofErr w:type="gramStart"/>
            <w:r w:rsidRPr="008333B6">
              <w:rPr>
                <w:sz w:val="20"/>
                <w:szCs w:val="20"/>
              </w:rPr>
              <w:t>Объекты  общественного</w:t>
            </w:r>
            <w:proofErr w:type="gramEnd"/>
            <w:r w:rsidRPr="008333B6">
              <w:rPr>
                <w:sz w:val="20"/>
                <w:szCs w:val="20"/>
              </w:rPr>
              <w:t xml:space="preserve"> питания</w:t>
            </w:r>
          </w:p>
          <w:p w:rsidR="00AF10F8" w:rsidRPr="008333B6" w:rsidRDefault="00AF10F8" w:rsidP="00AF10F8">
            <w:pPr>
              <w:ind w:right="-108"/>
              <w:rPr>
                <w:sz w:val="20"/>
                <w:szCs w:val="20"/>
              </w:rPr>
            </w:pPr>
          </w:p>
        </w:tc>
        <w:tc>
          <w:tcPr>
            <w:tcW w:w="3969" w:type="dxa"/>
            <w:shd w:val="clear" w:color="auto" w:fill="auto"/>
          </w:tcPr>
          <w:p w:rsidR="00AF10F8" w:rsidRPr="008333B6" w:rsidRDefault="00AF10F8" w:rsidP="00AF10F8">
            <w:pPr>
              <w:widowControl w:val="0"/>
              <w:autoSpaceDE w:val="0"/>
              <w:autoSpaceDN w:val="0"/>
              <w:ind w:left="34" w:right="305"/>
              <w:rPr>
                <w:rFonts w:eastAsia="Times New Roman"/>
                <w:sz w:val="20"/>
                <w:szCs w:val="20"/>
                <w:lang w:eastAsia="en-US"/>
              </w:rPr>
            </w:pPr>
            <w:r w:rsidRPr="008333B6">
              <w:rPr>
                <w:sz w:val="20"/>
                <w:szCs w:val="20"/>
              </w:rPr>
              <w:t>1. Предельные размеры земельного участка не устанавливаются.</w:t>
            </w:r>
          </w:p>
          <w:p w:rsidR="00AF10F8" w:rsidRPr="008333B6" w:rsidRDefault="00AF10F8" w:rsidP="00AF10F8">
            <w:pPr>
              <w:autoSpaceDE w:val="0"/>
              <w:autoSpaceDN w:val="0"/>
              <w:adjustRightInd w:val="0"/>
              <w:ind w:left="34" w:right="33"/>
              <w:rPr>
                <w:sz w:val="20"/>
                <w:szCs w:val="20"/>
              </w:rPr>
            </w:pPr>
            <w:r w:rsidRPr="008333B6">
              <w:rPr>
                <w:sz w:val="20"/>
                <w:szCs w:val="20"/>
              </w:rPr>
              <w:t>2. Минимальный отступ от границ земельного участка – 3 м.</w:t>
            </w:r>
          </w:p>
          <w:p w:rsidR="00AF10F8" w:rsidRPr="008333B6" w:rsidRDefault="00AF10F8" w:rsidP="00AF10F8">
            <w:pPr>
              <w:ind w:left="34" w:right="33"/>
              <w:rPr>
                <w:sz w:val="20"/>
                <w:szCs w:val="20"/>
              </w:rPr>
            </w:pPr>
            <w:r w:rsidRPr="008333B6">
              <w:rPr>
                <w:sz w:val="20"/>
                <w:szCs w:val="20"/>
              </w:rPr>
              <w:t>3. Максимальное количество этажей – 3.</w:t>
            </w:r>
          </w:p>
          <w:p w:rsidR="00AF10F8" w:rsidRPr="008333B6" w:rsidRDefault="00AF10F8" w:rsidP="00AF10F8">
            <w:pPr>
              <w:ind w:left="34" w:right="33"/>
              <w:rPr>
                <w:sz w:val="20"/>
                <w:szCs w:val="20"/>
              </w:rPr>
            </w:pPr>
            <w:r w:rsidRPr="008333B6">
              <w:rPr>
                <w:sz w:val="20"/>
                <w:szCs w:val="20"/>
              </w:rPr>
              <w:t>4.  Максимальный процент застройки – 70%.</w:t>
            </w:r>
          </w:p>
          <w:p w:rsidR="00AF10F8" w:rsidRPr="008333B6" w:rsidRDefault="00AF10F8" w:rsidP="00AF10F8">
            <w:pPr>
              <w:tabs>
                <w:tab w:val="center" w:pos="4677"/>
                <w:tab w:val="right" w:pos="9355"/>
              </w:tabs>
              <w:ind w:left="34" w:right="33"/>
              <w:rPr>
                <w:sz w:val="20"/>
                <w:szCs w:val="20"/>
              </w:rPr>
            </w:pPr>
            <w:r w:rsidRPr="008333B6">
              <w:rPr>
                <w:sz w:val="20"/>
                <w:szCs w:val="20"/>
              </w:rPr>
              <w:t>Иные параметры:</w:t>
            </w:r>
          </w:p>
          <w:p w:rsidR="00AF10F8" w:rsidRPr="008333B6" w:rsidRDefault="00AF10F8" w:rsidP="00AF10F8">
            <w:pPr>
              <w:ind w:left="34" w:right="33"/>
              <w:rPr>
                <w:sz w:val="20"/>
                <w:szCs w:val="20"/>
              </w:rPr>
            </w:pPr>
            <w:r w:rsidRPr="008333B6">
              <w:rPr>
                <w:sz w:val="20"/>
                <w:szCs w:val="20"/>
              </w:rPr>
              <w:t>Максимальная высота оград – 1,5 м</w:t>
            </w:r>
          </w:p>
          <w:p w:rsidR="00AF10F8" w:rsidRPr="008333B6" w:rsidRDefault="00AF10F8" w:rsidP="00AF10F8">
            <w:pPr>
              <w:rPr>
                <w:sz w:val="20"/>
                <w:szCs w:val="20"/>
              </w:rPr>
            </w:pPr>
            <w:r w:rsidRPr="008333B6">
              <w:rPr>
                <w:sz w:val="20"/>
                <w:szCs w:val="20"/>
              </w:rPr>
              <w:t>Минимальный процент озеленения – 10%.</w:t>
            </w:r>
          </w:p>
        </w:tc>
        <w:tc>
          <w:tcPr>
            <w:tcW w:w="3261" w:type="dxa"/>
            <w:vMerge/>
            <w:shd w:val="clear" w:color="auto" w:fill="auto"/>
          </w:tcPr>
          <w:p w:rsidR="00AF10F8" w:rsidRPr="00406F5D" w:rsidRDefault="00AF10F8" w:rsidP="00AF10F8">
            <w:pPr>
              <w:ind w:right="-172"/>
              <w:jc w:val="center"/>
              <w:rPr>
                <w:sz w:val="20"/>
                <w:szCs w:val="20"/>
              </w:rPr>
            </w:pPr>
          </w:p>
        </w:tc>
      </w:tr>
      <w:tr w:rsidR="00AF10F8" w:rsidRPr="00406F5D" w:rsidTr="00AD7B26">
        <w:tc>
          <w:tcPr>
            <w:tcW w:w="2288" w:type="dxa"/>
          </w:tcPr>
          <w:p w:rsidR="00AF10F8" w:rsidRPr="00406F5D" w:rsidRDefault="00AF10F8" w:rsidP="00AF10F8">
            <w:pPr>
              <w:ind w:right="-172"/>
              <w:rPr>
                <w:sz w:val="20"/>
                <w:szCs w:val="20"/>
              </w:rPr>
            </w:pPr>
            <w:r w:rsidRPr="00406F5D">
              <w:rPr>
                <w:sz w:val="20"/>
                <w:szCs w:val="20"/>
              </w:rPr>
              <w:t>Спорт 5.1.</w:t>
            </w:r>
          </w:p>
        </w:tc>
        <w:tc>
          <w:tcPr>
            <w:tcW w:w="2835" w:type="dxa"/>
          </w:tcPr>
          <w:p w:rsidR="00AF10F8" w:rsidRPr="00406F5D" w:rsidRDefault="00AF10F8" w:rsidP="00AF10F8">
            <w:pPr>
              <w:ind w:right="-172"/>
              <w:rPr>
                <w:sz w:val="20"/>
                <w:szCs w:val="20"/>
              </w:rPr>
            </w:pPr>
            <w:r w:rsidRPr="00406F5D">
              <w:rPr>
                <w:rFonts w:eastAsia="DengXian"/>
                <w:sz w:val="20"/>
                <w:szCs w:val="20"/>
              </w:rPr>
              <w:t>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кодами 5.1.1 - 5.1.7</w:t>
            </w:r>
          </w:p>
        </w:tc>
        <w:tc>
          <w:tcPr>
            <w:tcW w:w="2674" w:type="dxa"/>
            <w:shd w:val="clear" w:color="auto" w:fill="auto"/>
          </w:tcPr>
          <w:p w:rsidR="00AF10F8" w:rsidRPr="00406F5D" w:rsidRDefault="00AF10F8" w:rsidP="00AF10F8">
            <w:pPr>
              <w:ind w:right="-108"/>
              <w:rPr>
                <w:sz w:val="20"/>
                <w:szCs w:val="20"/>
              </w:rPr>
            </w:pPr>
            <w:r w:rsidRPr="00406F5D">
              <w:rPr>
                <w:sz w:val="20"/>
                <w:szCs w:val="20"/>
              </w:rPr>
              <w:t>Объекты спортивного назначения: сооружения крытые и открытые, открытые спортивные площадки</w:t>
            </w:r>
          </w:p>
        </w:tc>
        <w:tc>
          <w:tcPr>
            <w:tcW w:w="3969" w:type="dxa"/>
            <w:vMerge w:val="restart"/>
            <w:shd w:val="clear" w:color="auto" w:fill="auto"/>
          </w:tcPr>
          <w:p w:rsidR="00AF10F8" w:rsidRPr="00406F5D" w:rsidRDefault="00AF10F8" w:rsidP="00AF10F8">
            <w:pPr>
              <w:rPr>
                <w:sz w:val="20"/>
                <w:szCs w:val="20"/>
              </w:rPr>
            </w:pPr>
            <w:r w:rsidRPr="00406F5D">
              <w:rPr>
                <w:sz w:val="20"/>
                <w:szCs w:val="20"/>
              </w:rPr>
              <w:t>1. Предельные размеры земельных участков не устанавливаются</w:t>
            </w:r>
          </w:p>
          <w:p w:rsidR="00AF10F8" w:rsidRPr="00406F5D" w:rsidRDefault="00AF10F8" w:rsidP="00AF10F8">
            <w:pPr>
              <w:contextualSpacing/>
              <w:rPr>
                <w:sz w:val="20"/>
                <w:szCs w:val="20"/>
              </w:rPr>
            </w:pPr>
            <w:r w:rsidRPr="00406F5D">
              <w:rPr>
                <w:sz w:val="20"/>
                <w:szCs w:val="20"/>
                <w:lang w:eastAsia="en-US"/>
              </w:rPr>
              <w:t>2. Минимальный отступ от границ земельного участка не устанавливается.</w:t>
            </w:r>
          </w:p>
          <w:p w:rsidR="00AF10F8" w:rsidRPr="00406F5D" w:rsidRDefault="00AF10F8" w:rsidP="00AF10F8">
            <w:pPr>
              <w:rPr>
                <w:sz w:val="20"/>
                <w:szCs w:val="20"/>
              </w:rPr>
            </w:pPr>
            <w:r w:rsidRPr="00406F5D">
              <w:rPr>
                <w:sz w:val="20"/>
                <w:szCs w:val="20"/>
              </w:rPr>
              <w:t>3. Предельное количество этажей, предельная высота зданий, строений, сооружений не устанавливается</w:t>
            </w:r>
          </w:p>
          <w:p w:rsidR="00AF10F8" w:rsidRPr="00406F5D" w:rsidRDefault="00AF10F8" w:rsidP="00AF10F8">
            <w:pPr>
              <w:rPr>
                <w:sz w:val="20"/>
                <w:szCs w:val="20"/>
              </w:rPr>
            </w:pPr>
            <w:r w:rsidRPr="00406F5D">
              <w:rPr>
                <w:sz w:val="20"/>
                <w:szCs w:val="20"/>
              </w:rPr>
              <w:t>4. Максимальный процент застройки - 70 %.</w:t>
            </w:r>
          </w:p>
          <w:p w:rsidR="00AF10F8" w:rsidRPr="00406F5D" w:rsidRDefault="00AF10F8" w:rsidP="00AF10F8">
            <w:pPr>
              <w:rPr>
                <w:sz w:val="20"/>
                <w:szCs w:val="20"/>
              </w:rPr>
            </w:pPr>
            <w:r w:rsidRPr="00406F5D">
              <w:rPr>
                <w:sz w:val="20"/>
                <w:szCs w:val="20"/>
              </w:rPr>
              <w:t>Иные параметры:</w:t>
            </w:r>
          </w:p>
          <w:p w:rsidR="00AF10F8" w:rsidRPr="00406F5D" w:rsidRDefault="00AF10F8" w:rsidP="00AF10F8">
            <w:pPr>
              <w:rPr>
                <w:sz w:val="20"/>
                <w:szCs w:val="20"/>
              </w:rPr>
            </w:pPr>
            <w:r w:rsidRPr="00406F5D">
              <w:rPr>
                <w:sz w:val="20"/>
                <w:szCs w:val="20"/>
              </w:rPr>
              <w:t>Минимальный процент озеленения – 10.</w:t>
            </w:r>
          </w:p>
          <w:p w:rsidR="00AF10F8" w:rsidRPr="00406F5D" w:rsidRDefault="00AF10F8" w:rsidP="00AF10F8">
            <w:pPr>
              <w:rPr>
                <w:sz w:val="20"/>
                <w:szCs w:val="20"/>
              </w:rPr>
            </w:pPr>
            <w:r w:rsidRPr="00406F5D">
              <w:rPr>
                <w:sz w:val="20"/>
                <w:szCs w:val="20"/>
              </w:rPr>
              <w:t>Минимальный отступ от красных линий – 5 м.</w:t>
            </w:r>
          </w:p>
          <w:p w:rsidR="00AF10F8" w:rsidRPr="00406F5D" w:rsidRDefault="00AF10F8" w:rsidP="00AF10F8">
            <w:pPr>
              <w:ind w:right="33"/>
              <w:rPr>
                <w:sz w:val="20"/>
                <w:szCs w:val="20"/>
              </w:rPr>
            </w:pPr>
            <w:r w:rsidRPr="00406F5D">
              <w:rPr>
                <w:sz w:val="20"/>
                <w:szCs w:val="20"/>
              </w:rPr>
              <w:t>1.Минимальная площадь земельных участков – 0,04 га.</w:t>
            </w:r>
          </w:p>
          <w:p w:rsidR="00AF10F8" w:rsidRPr="00406F5D" w:rsidRDefault="00AF10F8" w:rsidP="00AF10F8">
            <w:pPr>
              <w:ind w:right="33"/>
              <w:rPr>
                <w:sz w:val="20"/>
                <w:szCs w:val="20"/>
              </w:rPr>
            </w:pPr>
            <w:r w:rsidRPr="00406F5D">
              <w:rPr>
                <w:sz w:val="20"/>
                <w:szCs w:val="20"/>
              </w:rPr>
              <w:t xml:space="preserve">Минимальная длина стороны земельного </w:t>
            </w:r>
            <w:proofErr w:type="gramStart"/>
            <w:r w:rsidRPr="00406F5D">
              <w:rPr>
                <w:sz w:val="20"/>
                <w:szCs w:val="20"/>
              </w:rPr>
              <w:t>участка  -</w:t>
            </w:r>
            <w:proofErr w:type="gramEnd"/>
            <w:r w:rsidRPr="00406F5D">
              <w:rPr>
                <w:sz w:val="20"/>
                <w:szCs w:val="20"/>
              </w:rPr>
              <w:t xml:space="preserve"> 15 м.</w:t>
            </w:r>
          </w:p>
          <w:p w:rsidR="00AF10F8" w:rsidRPr="00406F5D" w:rsidRDefault="00AF10F8" w:rsidP="00AF10F8">
            <w:pPr>
              <w:contextualSpacing/>
              <w:rPr>
                <w:sz w:val="20"/>
                <w:szCs w:val="20"/>
              </w:rPr>
            </w:pPr>
            <w:r w:rsidRPr="00406F5D">
              <w:rPr>
                <w:sz w:val="20"/>
                <w:szCs w:val="20"/>
              </w:rPr>
              <w:t>2. Минимальный отступ от границ земельного участка не устанавливается.</w:t>
            </w:r>
          </w:p>
          <w:p w:rsidR="00AF10F8" w:rsidRPr="00406F5D" w:rsidRDefault="00AF10F8" w:rsidP="00AF10F8">
            <w:pPr>
              <w:tabs>
                <w:tab w:val="center" w:pos="4677"/>
                <w:tab w:val="right" w:pos="9355"/>
              </w:tabs>
              <w:ind w:right="33"/>
              <w:rPr>
                <w:sz w:val="20"/>
                <w:szCs w:val="20"/>
              </w:rPr>
            </w:pPr>
            <w:r w:rsidRPr="00406F5D">
              <w:rPr>
                <w:sz w:val="20"/>
                <w:szCs w:val="20"/>
              </w:rPr>
              <w:t>3. Максимальное количество этажей – 2,</w:t>
            </w:r>
          </w:p>
          <w:p w:rsidR="00AF10F8" w:rsidRPr="00406F5D" w:rsidRDefault="00AF10F8" w:rsidP="00AF10F8">
            <w:pPr>
              <w:tabs>
                <w:tab w:val="center" w:pos="4677"/>
                <w:tab w:val="right" w:pos="9355"/>
              </w:tabs>
              <w:ind w:right="33"/>
              <w:rPr>
                <w:sz w:val="20"/>
                <w:szCs w:val="20"/>
              </w:rPr>
            </w:pPr>
            <w:r w:rsidRPr="00406F5D">
              <w:rPr>
                <w:sz w:val="20"/>
                <w:szCs w:val="20"/>
              </w:rPr>
              <w:t>Максимальная высота здания до конька – 12 м.</w:t>
            </w:r>
          </w:p>
          <w:p w:rsidR="00AF10F8" w:rsidRPr="00406F5D" w:rsidRDefault="00AF10F8" w:rsidP="00AF10F8">
            <w:pPr>
              <w:ind w:right="33"/>
              <w:rPr>
                <w:sz w:val="20"/>
                <w:szCs w:val="20"/>
              </w:rPr>
            </w:pPr>
            <w:r w:rsidRPr="00406F5D">
              <w:rPr>
                <w:sz w:val="20"/>
                <w:szCs w:val="20"/>
              </w:rPr>
              <w:t>4. Максимальный процент застройки - 30.</w:t>
            </w:r>
          </w:p>
          <w:p w:rsidR="00AF10F8" w:rsidRPr="00406F5D" w:rsidRDefault="00AF10F8" w:rsidP="00AF10F8">
            <w:pPr>
              <w:ind w:right="33"/>
              <w:rPr>
                <w:rFonts w:eastAsia="Times New Roman"/>
                <w:sz w:val="20"/>
                <w:szCs w:val="20"/>
              </w:rPr>
            </w:pPr>
          </w:p>
          <w:p w:rsidR="00AF10F8" w:rsidRPr="00406F5D" w:rsidRDefault="00AF10F8" w:rsidP="00AF10F8">
            <w:pPr>
              <w:ind w:right="33"/>
              <w:rPr>
                <w:rFonts w:eastAsia="Times New Roman"/>
                <w:sz w:val="20"/>
                <w:szCs w:val="20"/>
              </w:rPr>
            </w:pPr>
            <w:r w:rsidRPr="00406F5D">
              <w:rPr>
                <w:rFonts w:eastAsia="Times New Roman"/>
                <w:sz w:val="20"/>
                <w:szCs w:val="20"/>
              </w:rPr>
              <w:t>Иные параметры:</w:t>
            </w:r>
          </w:p>
          <w:p w:rsidR="00AF10F8" w:rsidRPr="00406F5D" w:rsidRDefault="00AF10F8" w:rsidP="00AF10F8">
            <w:pPr>
              <w:ind w:right="33"/>
              <w:rPr>
                <w:rFonts w:eastAsia="Times New Roman"/>
                <w:sz w:val="20"/>
                <w:szCs w:val="20"/>
              </w:rPr>
            </w:pPr>
            <w:r w:rsidRPr="00406F5D">
              <w:rPr>
                <w:rFonts w:eastAsia="Times New Roman"/>
                <w:sz w:val="20"/>
                <w:szCs w:val="20"/>
              </w:rPr>
              <w:t>Минимальный процент озеленения – 20.</w:t>
            </w:r>
          </w:p>
          <w:p w:rsidR="00AF10F8" w:rsidRPr="00406F5D" w:rsidRDefault="00AF10F8" w:rsidP="00AF10F8">
            <w:pPr>
              <w:ind w:right="33"/>
              <w:rPr>
                <w:rFonts w:eastAsia="Times New Roman"/>
                <w:sz w:val="20"/>
                <w:szCs w:val="20"/>
              </w:rPr>
            </w:pPr>
            <w:r w:rsidRPr="00406F5D">
              <w:rPr>
                <w:rFonts w:eastAsia="Times New Roman"/>
                <w:sz w:val="20"/>
                <w:szCs w:val="20"/>
              </w:rPr>
              <w:t>Максимальная высота оград – 1,5 м, ограждение между участками должны устраиваться из прозрачных или не затеняющих материалов.</w:t>
            </w:r>
          </w:p>
          <w:p w:rsidR="00AF10F8" w:rsidRPr="00406F5D" w:rsidRDefault="00AF10F8" w:rsidP="00AF10F8">
            <w:pPr>
              <w:ind w:right="33"/>
              <w:rPr>
                <w:rFonts w:eastAsia="Times New Roman"/>
                <w:sz w:val="20"/>
                <w:szCs w:val="20"/>
              </w:rPr>
            </w:pPr>
            <w:r w:rsidRPr="00406F5D">
              <w:rPr>
                <w:rFonts w:eastAsia="Times New Roman"/>
                <w:sz w:val="20"/>
                <w:szCs w:val="20"/>
              </w:rPr>
              <w:t>Расстояние до домов, хозяйственных построек, расположенных на соседних земельных участках – не менее 3 м.,</w:t>
            </w:r>
          </w:p>
          <w:p w:rsidR="00AF10F8" w:rsidRPr="00406F5D" w:rsidRDefault="00AF10F8" w:rsidP="00AF10F8">
            <w:pPr>
              <w:ind w:right="33"/>
              <w:rPr>
                <w:rFonts w:eastAsia="Times New Roman"/>
                <w:sz w:val="20"/>
                <w:szCs w:val="20"/>
              </w:rPr>
            </w:pPr>
            <w:r w:rsidRPr="00406F5D">
              <w:rPr>
                <w:rFonts w:eastAsia="Times New Roman"/>
                <w:sz w:val="20"/>
                <w:szCs w:val="20"/>
              </w:rPr>
              <w:t>Расстояние от домов до хозяйственных построек для скота и птицы – не менее 15 м.</w:t>
            </w:r>
          </w:p>
          <w:p w:rsidR="00AF10F8" w:rsidRPr="00406F5D" w:rsidRDefault="00AF10F8" w:rsidP="00AF10F8">
            <w:pPr>
              <w:rPr>
                <w:sz w:val="20"/>
                <w:szCs w:val="20"/>
              </w:rPr>
            </w:pPr>
          </w:p>
        </w:tc>
        <w:tc>
          <w:tcPr>
            <w:tcW w:w="3261" w:type="dxa"/>
            <w:vMerge w:val="restart"/>
            <w:shd w:val="clear" w:color="auto" w:fill="auto"/>
          </w:tcPr>
          <w:p w:rsidR="00AF10F8" w:rsidRPr="00406F5D" w:rsidRDefault="00AF10F8" w:rsidP="00AF10F8">
            <w:pPr>
              <w:ind w:right="-172"/>
              <w:jc w:val="center"/>
              <w:rPr>
                <w:sz w:val="20"/>
                <w:szCs w:val="20"/>
              </w:rPr>
            </w:pPr>
          </w:p>
          <w:p w:rsidR="00AF10F8" w:rsidRPr="00406F5D" w:rsidRDefault="00AF10F8" w:rsidP="00AF10F8">
            <w:pPr>
              <w:tabs>
                <w:tab w:val="left" w:pos="2300"/>
              </w:tabs>
              <w:rPr>
                <w:rFonts w:eastAsia="Times New Roman"/>
                <w:sz w:val="20"/>
                <w:szCs w:val="20"/>
              </w:rPr>
            </w:pPr>
            <w:r w:rsidRPr="00406F5D">
              <w:rPr>
                <w:rFonts w:eastAsia="Times New Roman"/>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p w:rsidR="00AF10F8" w:rsidRPr="00406F5D" w:rsidRDefault="00AF10F8" w:rsidP="00AF10F8">
            <w:pPr>
              <w:ind w:right="-172"/>
              <w:rPr>
                <w:sz w:val="20"/>
                <w:szCs w:val="20"/>
              </w:rPr>
            </w:pPr>
            <w:r w:rsidRPr="00406F5D">
              <w:rPr>
                <w:rFonts w:eastAsia="Times New Roman"/>
                <w:sz w:val="20"/>
                <w:szCs w:val="20"/>
              </w:rPr>
              <w:t>Строительство осуществлять в соответствии со строительными правил</w:t>
            </w:r>
            <w:r>
              <w:rPr>
                <w:rFonts w:eastAsia="Times New Roman"/>
                <w:sz w:val="20"/>
                <w:szCs w:val="20"/>
              </w:rPr>
              <w:t>ами, техническими регламентами</w:t>
            </w:r>
          </w:p>
        </w:tc>
      </w:tr>
      <w:tr w:rsidR="00AF10F8" w:rsidRPr="00406F5D" w:rsidTr="00AD7B26">
        <w:tc>
          <w:tcPr>
            <w:tcW w:w="2288" w:type="dxa"/>
          </w:tcPr>
          <w:p w:rsidR="00AF10F8" w:rsidRPr="00406F5D" w:rsidRDefault="00AF10F8" w:rsidP="00AF10F8">
            <w:pPr>
              <w:tabs>
                <w:tab w:val="left" w:pos="2300"/>
              </w:tabs>
              <w:textAlignment w:val="baseline"/>
              <w:rPr>
                <w:rFonts w:eastAsia="Times New Roman"/>
                <w:sz w:val="20"/>
                <w:szCs w:val="20"/>
              </w:rPr>
            </w:pPr>
            <w:r w:rsidRPr="00406F5D">
              <w:rPr>
                <w:rFonts w:eastAsia="Times New Roman"/>
                <w:sz w:val="20"/>
                <w:szCs w:val="20"/>
              </w:rPr>
              <w:t>Ведение огородничества 13.1.</w:t>
            </w:r>
          </w:p>
        </w:tc>
        <w:tc>
          <w:tcPr>
            <w:tcW w:w="2835" w:type="dxa"/>
          </w:tcPr>
          <w:p w:rsidR="00AF10F8" w:rsidRPr="00406F5D" w:rsidRDefault="00AF10F8" w:rsidP="00AF10F8">
            <w:pPr>
              <w:autoSpaceDE w:val="0"/>
              <w:autoSpaceDN w:val="0"/>
              <w:adjustRightInd w:val="0"/>
              <w:rPr>
                <w:rFonts w:eastAsia="Times New Roman"/>
                <w:sz w:val="20"/>
                <w:szCs w:val="20"/>
              </w:rPr>
            </w:pPr>
            <w:r w:rsidRPr="00406F5D">
              <w:rPr>
                <w:rFonts w:eastAsia="Times New Roman"/>
                <w:sz w:val="20"/>
                <w:szCs w:val="20"/>
              </w:rPr>
              <w:t>Осуществление отдыха и (или) выращивания гражданами для собственных нужд сельскохозяйственных культур; размещение хозяйственных построек, не являющихся объектами недвижимости, предназначенных для хранения инвентаря и урожая сельскохозяйственных культур</w:t>
            </w:r>
          </w:p>
        </w:tc>
        <w:tc>
          <w:tcPr>
            <w:tcW w:w="2674" w:type="dxa"/>
            <w:shd w:val="clear" w:color="auto" w:fill="auto"/>
          </w:tcPr>
          <w:p w:rsidR="00AF10F8" w:rsidRPr="00406F5D" w:rsidRDefault="00AF10F8" w:rsidP="00AF10F8">
            <w:pPr>
              <w:tabs>
                <w:tab w:val="left" w:pos="142"/>
                <w:tab w:val="left" w:pos="2300"/>
              </w:tabs>
              <w:overflowPunct w:val="0"/>
              <w:autoSpaceDE w:val="0"/>
              <w:autoSpaceDN w:val="0"/>
              <w:adjustRightInd w:val="0"/>
              <w:rPr>
                <w:rFonts w:eastAsia="Times New Roman"/>
                <w:sz w:val="20"/>
                <w:szCs w:val="20"/>
              </w:rPr>
            </w:pPr>
            <w:r w:rsidRPr="00406F5D">
              <w:rPr>
                <w:rFonts w:eastAsia="Times New Roman"/>
                <w:sz w:val="20"/>
                <w:szCs w:val="20"/>
              </w:rPr>
              <w:t>Некапитальные жилые строения.</w:t>
            </w:r>
          </w:p>
          <w:p w:rsidR="00AF10F8" w:rsidRPr="00406F5D" w:rsidRDefault="00AF10F8" w:rsidP="00AF10F8">
            <w:pPr>
              <w:tabs>
                <w:tab w:val="left" w:pos="142"/>
                <w:tab w:val="left" w:pos="2300"/>
              </w:tabs>
              <w:overflowPunct w:val="0"/>
              <w:autoSpaceDE w:val="0"/>
              <w:autoSpaceDN w:val="0"/>
              <w:adjustRightInd w:val="0"/>
              <w:rPr>
                <w:rFonts w:eastAsia="Times New Roman"/>
                <w:sz w:val="20"/>
                <w:szCs w:val="20"/>
              </w:rPr>
            </w:pPr>
            <w:r w:rsidRPr="00406F5D">
              <w:rPr>
                <w:rFonts w:eastAsia="Times New Roman"/>
                <w:sz w:val="20"/>
                <w:szCs w:val="20"/>
              </w:rPr>
              <w:t>Подсобные сооружения</w:t>
            </w:r>
          </w:p>
        </w:tc>
        <w:tc>
          <w:tcPr>
            <w:tcW w:w="3969" w:type="dxa"/>
            <w:vMerge/>
            <w:shd w:val="clear" w:color="auto" w:fill="auto"/>
          </w:tcPr>
          <w:p w:rsidR="00AF10F8" w:rsidRPr="00406F5D" w:rsidRDefault="00AF10F8" w:rsidP="00AF10F8">
            <w:pPr>
              <w:ind w:right="33"/>
              <w:rPr>
                <w:sz w:val="20"/>
                <w:szCs w:val="20"/>
              </w:rPr>
            </w:pPr>
          </w:p>
        </w:tc>
        <w:tc>
          <w:tcPr>
            <w:tcW w:w="3261" w:type="dxa"/>
            <w:vMerge/>
            <w:shd w:val="clear" w:color="auto" w:fill="auto"/>
          </w:tcPr>
          <w:p w:rsidR="00AF10F8" w:rsidRPr="00406F5D" w:rsidRDefault="00AF10F8" w:rsidP="00AF10F8">
            <w:pPr>
              <w:tabs>
                <w:tab w:val="left" w:pos="2300"/>
              </w:tabs>
              <w:rPr>
                <w:rFonts w:eastAsia="Times New Roman"/>
                <w:sz w:val="20"/>
                <w:szCs w:val="20"/>
              </w:rPr>
            </w:pPr>
          </w:p>
        </w:tc>
      </w:tr>
      <w:tr w:rsidR="00AF10F8" w:rsidRPr="00406F5D" w:rsidTr="00AD7B26">
        <w:tc>
          <w:tcPr>
            <w:tcW w:w="2288" w:type="dxa"/>
          </w:tcPr>
          <w:p w:rsidR="00AF10F8" w:rsidRPr="00406F5D" w:rsidRDefault="00AF10F8" w:rsidP="00AF10F8">
            <w:pPr>
              <w:ind w:right="-172"/>
              <w:rPr>
                <w:sz w:val="20"/>
                <w:szCs w:val="20"/>
              </w:rPr>
            </w:pPr>
            <w:r w:rsidRPr="00406F5D">
              <w:rPr>
                <w:sz w:val="20"/>
                <w:szCs w:val="20"/>
              </w:rPr>
              <w:t>Блокированная жилая застройка</w:t>
            </w:r>
          </w:p>
          <w:p w:rsidR="00AF10F8" w:rsidRPr="00406F5D" w:rsidRDefault="00AF10F8" w:rsidP="00AF10F8">
            <w:pPr>
              <w:ind w:right="-172"/>
              <w:rPr>
                <w:sz w:val="20"/>
                <w:szCs w:val="20"/>
              </w:rPr>
            </w:pPr>
            <w:r w:rsidRPr="00406F5D">
              <w:rPr>
                <w:sz w:val="20"/>
                <w:szCs w:val="20"/>
              </w:rPr>
              <w:t>2.3.</w:t>
            </w:r>
          </w:p>
        </w:tc>
        <w:tc>
          <w:tcPr>
            <w:tcW w:w="2835" w:type="dxa"/>
          </w:tcPr>
          <w:p w:rsidR="00AF10F8" w:rsidRPr="00406F5D" w:rsidRDefault="00AF10F8" w:rsidP="00AF10F8">
            <w:pPr>
              <w:autoSpaceDE w:val="0"/>
              <w:autoSpaceDN w:val="0"/>
              <w:adjustRightInd w:val="0"/>
              <w:jc w:val="both"/>
              <w:rPr>
                <w:rFonts w:eastAsia="DengXian"/>
                <w:sz w:val="20"/>
                <w:szCs w:val="20"/>
              </w:rPr>
            </w:pPr>
            <w:r w:rsidRPr="00406F5D">
              <w:rPr>
                <w:rFonts w:eastAsia="DengXian"/>
                <w:sz w:val="20"/>
                <w:szCs w:val="20"/>
              </w:rPr>
              <w:t>Размещение жилого дома,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домом или соседними домами, расположен на отдельном земельном участке и имеет выход на территорию общего пользования (жилые дома блокированной застройки);</w:t>
            </w:r>
          </w:p>
          <w:p w:rsidR="00AF10F8" w:rsidRPr="00406F5D" w:rsidRDefault="00AF10F8" w:rsidP="00AF10F8">
            <w:pPr>
              <w:autoSpaceDE w:val="0"/>
              <w:autoSpaceDN w:val="0"/>
              <w:adjustRightInd w:val="0"/>
              <w:jc w:val="both"/>
              <w:rPr>
                <w:rFonts w:eastAsia="DengXian"/>
                <w:sz w:val="20"/>
                <w:szCs w:val="20"/>
              </w:rPr>
            </w:pPr>
            <w:r w:rsidRPr="00406F5D">
              <w:rPr>
                <w:rFonts w:eastAsia="DengXian"/>
                <w:sz w:val="20"/>
                <w:szCs w:val="20"/>
              </w:rPr>
              <w:t>разведение декоративных и плодовых деревьев, овощных и ягодных культур;</w:t>
            </w:r>
          </w:p>
          <w:p w:rsidR="00AF10F8" w:rsidRPr="00406F5D" w:rsidRDefault="00AF10F8" w:rsidP="00AF10F8">
            <w:pPr>
              <w:autoSpaceDE w:val="0"/>
              <w:autoSpaceDN w:val="0"/>
              <w:adjustRightInd w:val="0"/>
              <w:jc w:val="both"/>
              <w:rPr>
                <w:rFonts w:eastAsia="DengXian"/>
                <w:sz w:val="20"/>
                <w:szCs w:val="20"/>
              </w:rPr>
            </w:pPr>
            <w:r w:rsidRPr="00406F5D">
              <w:rPr>
                <w:rFonts w:eastAsia="DengXian"/>
                <w:sz w:val="20"/>
                <w:szCs w:val="20"/>
              </w:rPr>
              <w:t>размещение индивидуальных гаражей и иных вспомогательных сооружений;</w:t>
            </w:r>
          </w:p>
          <w:p w:rsidR="00AF10F8" w:rsidRPr="00406F5D" w:rsidRDefault="00AF10F8" w:rsidP="00AF10F8">
            <w:pPr>
              <w:ind w:right="-172"/>
              <w:rPr>
                <w:sz w:val="20"/>
                <w:szCs w:val="20"/>
              </w:rPr>
            </w:pPr>
            <w:r w:rsidRPr="00406F5D">
              <w:rPr>
                <w:rFonts w:eastAsia="DengXian"/>
                <w:sz w:val="20"/>
                <w:szCs w:val="20"/>
              </w:rPr>
              <w:t>обустройство спортивных и детских площадок, площадок для отдыха</w:t>
            </w:r>
          </w:p>
        </w:tc>
        <w:tc>
          <w:tcPr>
            <w:tcW w:w="2674" w:type="dxa"/>
            <w:shd w:val="clear" w:color="auto" w:fill="auto"/>
          </w:tcPr>
          <w:p w:rsidR="00AF10F8" w:rsidRPr="00406F5D" w:rsidRDefault="00AF10F8" w:rsidP="00AF10F8">
            <w:pPr>
              <w:ind w:right="-172"/>
              <w:rPr>
                <w:sz w:val="20"/>
                <w:szCs w:val="20"/>
              </w:rPr>
            </w:pPr>
            <w:r w:rsidRPr="008333B6">
              <w:rPr>
                <w:sz w:val="20"/>
                <w:szCs w:val="20"/>
              </w:rPr>
              <w:t>Блокированные жилые дома.</w:t>
            </w:r>
          </w:p>
          <w:p w:rsidR="00AF10F8" w:rsidRPr="00406F5D" w:rsidRDefault="00AF10F8" w:rsidP="00AF10F8">
            <w:pPr>
              <w:ind w:right="-172"/>
              <w:rPr>
                <w:sz w:val="20"/>
                <w:szCs w:val="20"/>
              </w:rPr>
            </w:pPr>
            <w:r w:rsidRPr="00406F5D">
              <w:rPr>
                <w:sz w:val="20"/>
                <w:szCs w:val="20"/>
              </w:rPr>
              <w:t>Объекты хранения автотранспорта Подсобные сооружения.</w:t>
            </w:r>
          </w:p>
          <w:p w:rsidR="00AF10F8" w:rsidRPr="00406F5D" w:rsidRDefault="00AF10F8" w:rsidP="00AF10F8">
            <w:pPr>
              <w:ind w:right="-172"/>
              <w:rPr>
                <w:sz w:val="20"/>
                <w:szCs w:val="20"/>
              </w:rPr>
            </w:pPr>
            <w:r w:rsidRPr="00406F5D">
              <w:rPr>
                <w:sz w:val="20"/>
                <w:szCs w:val="20"/>
              </w:rPr>
              <w:t>Спортивные и детские площадки.</w:t>
            </w:r>
          </w:p>
          <w:p w:rsidR="00AF10F8" w:rsidRPr="00406F5D" w:rsidRDefault="00AF10F8" w:rsidP="00AF10F8">
            <w:pPr>
              <w:ind w:right="-172"/>
              <w:rPr>
                <w:sz w:val="20"/>
                <w:szCs w:val="20"/>
              </w:rPr>
            </w:pPr>
            <w:r w:rsidRPr="00406F5D">
              <w:rPr>
                <w:sz w:val="20"/>
                <w:szCs w:val="20"/>
              </w:rPr>
              <w:t>Площадки отдыха</w:t>
            </w:r>
          </w:p>
        </w:tc>
        <w:tc>
          <w:tcPr>
            <w:tcW w:w="3969" w:type="dxa"/>
            <w:shd w:val="clear" w:color="auto" w:fill="auto"/>
          </w:tcPr>
          <w:p w:rsidR="00AF10F8" w:rsidRPr="00406F5D" w:rsidRDefault="00AF10F8" w:rsidP="00AF10F8">
            <w:pPr>
              <w:ind w:right="33"/>
              <w:rPr>
                <w:sz w:val="20"/>
                <w:szCs w:val="20"/>
              </w:rPr>
            </w:pPr>
            <w:r w:rsidRPr="00406F5D">
              <w:rPr>
                <w:sz w:val="20"/>
                <w:szCs w:val="20"/>
              </w:rPr>
              <w:t>1.Минимальная площадь земельных участков – 0,04 га.</w:t>
            </w:r>
          </w:p>
          <w:p w:rsidR="00AF10F8" w:rsidRPr="00406F5D" w:rsidRDefault="00AF10F8" w:rsidP="00AF10F8">
            <w:pPr>
              <w:ind w:right="33"/>
              <w:rPr>
                <w:sz w:val="20"/>
                <w:szCs w:val="20"/>
              </w:rPr>
            </w:pPr>
            <w:r w:rsidRPr="00406F5D">
              <w:rPr>
                <w:sz w:val="20"/>
                <w:szCs w:val="20"/>
              </w:rPr>
              <w:t xml:space="preserve">Максимальная площадь </w:t>
            </w:r>
            <w:r w:rsidR="008333B6">
              <w:rPr>
                <w:sz w:val="20"/>
                <w:szCs w:val="20"/>
              </w:rPr>
              <w:t xml:space="preserve">земельного участка – 2 500 </w:t>
            </w:r>
            <w:proofErr w:type="spellStart"/>
            <w:r w:rsidR="008333B6">
              <w:rPr>
                <w:sz w:val="20"/>
                <w:szCs w:val="20"/>
              </w:rPr>
              <w:t>кв.м</w:t>
            </w:r>
            <w:proofErr w:type="spellEnd"/>
            <w:r w:rsidR="008333B6">
              <w:rPr>
                <w:sz w:val="20"/>
                <w:szCs w:val="20"/>
              </w:rPr>
              <w:t>.</w:t>
            </w:r>
          </w:p>
          <w:p w:rsidR="008333B6" w:rsidRDefault="00AF10F8" w:rsidP="008333B6">
            <w:pPr>
              <w:contextualSpacing/>
              <w:rPr>
                <w:sz w:val="20"/>
                <w:szCs w:val="20"/>
              </w:rPr>
            </w:pPr>
            <w:r w:rsidRPr="00406F5D">
              <w:rPr>
                <w:sz w:val="20"/>
                <w:szCs w:val="20"/>
              </w:rPr>
              <w:t>2</w:t>
            </w:r>
            <w:r w:rsidRPr="008333B6">
              <w:rPr>
                <w:sz w:val="20"/>
                <w:szCs w:val="20"/>
              </w:rPr>
              <w:t xml:space="preserve">. Минимальный отступ от </w:t>
            </w:r>
            <w:r w:rsidR="008333B6">
              <w:rPr>
                <w:sz w:val="20"/>
                <w:szCs w:val="20"/>
              </w:rPr>
              <w:t>границ земельного участка:</w:t>
            </w:r>
          </w:p>
          <w:p w:rsidR="008333B6" w:rsidRPr="00406F5D" w:rsidRDefault="008333B6" w:rsidP="008333B6">
            <w:pPr>
              <w:contextualSpacing/>
              <w:rPr>
                <w:sz w:val="20"/>
                <w:szCs w:val="20"/>
              </w:rPr>
            </w:pPr>
            <w:r w:rsidRPr="00D57F86">
              <w:rPr>
                <w:sz w:val="20"/>
                <w:szCs w:val="20"/>
              </w:rPr>
              <w:t>- от фронтальной границы земельного участка до основного строения – 3 м;</w:t>
            </w:r>
          </w:p>
          <w:p w:rsidR="00AF10F8" w:rsidRPr="00406F5D" w:rsidRDefault="008333B6" w:rsidP="00AF10F8">
            <w:pPr>
              <w:contextualSpacing/>
              <w:rPr>
                <w:sz w:val="20"/>
                <w:szCs w:val="20"/>
              </w:rPr>
            </w:pPr>
            <w:r w:rsidRPr="00D57F86">
              <w:rPr>
                <w:sz w:val="20"/>
                <w:szCs w:val="20"/>
              </w:rPr>
              <w:t xml:space="preserve">- </w:t>
            </w:r>
            <w:r>
              <w:rPr>
                <w:sz w:val="20"/>
                <w:szCs w:val="20"/>
              </w:rPr>
              <w:t>от границы с соседним земельным участком – 3м;</w:t>
            </w:r>
          </w:p>
          <w:p w:rsidR="00AF10F8" w:rsidRPr="00406F5D" w:rsidRDefault="00AF10F8" w:rsidP="00AF10F8">
            <w:pPr>
              <w:tabs>
                <w:tab w:val="center" w:pos="4677"/>
                <w:tab w:val="right" w:pos="9355"/>
              </w:tabs>
              <w:ind w:right="33"/>
              <w:rPr>
                <w:sz w:val="20"/>
                <w:szCs w:val="20"/>
              </w:rPr>
            </w:pPr>
            <w:r w:rsidRPr="00406F5D">
              <w:rPr>
                <w:sz w:val="20"/>
                <w:szCs w:val="20"/>
              </w:rPr>
              <w:t>3. Максимальное количество этажей – 3,</w:t>
            </w:r>
          </w:p>
          <w:p w:rsidR="00AF10F8" w:rsidRPr="00406F5D" w:rsidRDefault="00AF10F8" w:rsidP="00AF10F8">
            <w:pPr>
              <w:tabs>
                <w:tab w:val="center" w:pos="4677"/>
                <w:tab w:val="right" w:pos="9355"/>
              </w:tabs>
              <w:ind w:right="33"/>
              <w:rPr>
                <w:sz w:val="20"/>
                <w:szCs w:val="20"/>
              </w:rPr>
            </w:pPr>
            <w:r w:rsidRPr="00406F5D">
              <w:rPr>
                <w:sz w:val="20"/>
                <w:szCs w:val="20"/>
              </w:rPr>
              <w:t>Максимальная высота</w:t>
            </w:r>
          </w:p>
          <w:p w:rsidR="00AF10F8" w:rsidRPr="00406F5D" w:rsidRDefault="00AF10F8" w:rsidP="00AF10F8">
            <w:pPr>
              <w:tabs>
                <w:tab w:val="center" w:pos="4677"/>
                <w:tab w:val="right" w:pos="9355"/>
              </w:tabs>
              <w:ind w:right="33"/>
              <w:rPr>
                <w:sz w:val="20"/>
                <w:szCs w:val="20"/>
              </w:rPr>
            </w:pPr>
            <w:r w:rsidRPr="00406F5D">
              <w:rPr>
                <w:sz w:val="20"/>
                <w:szCs w:val="20"/>
              </w:rPr>
              <w:t>- до конька скатной кровли – 15 м.</w:t>
            </w:r>
          </w:p>
          <w:p w:rsidR="00AF10F8" w:rsidRPr="00406F5D" w:rsidRDefault="00AF10F8" w:rsidP="00AF10F8">
            <w:pPr>
              <w:tabs>
                <w:tab w:val="center" w:pos="4677"/>
                <w:tab w:val="right" w:pos="9355"/>
              </w:tabs>
              <w:ind w:right="33"/>
              <w:rPr>
                <w:sz w:val="20"/>
                <w:szCs w:val="20"/>
              </w:rPr>
            </w:pPr>
            <w:r w:rsidRPr="00406F5D">
              <w:rPr>
                <w:sz w:val="20"/>
                <w:szCs w:val="20"/>
              </w:rPr>
              <w:t>- до верха плоской кровли – 10 м.</w:t>
            </w:r>
          </w:p>
          <w:p w:rsidR="00AF10F8" w:rsidRPr="00406F5D" w:rsidRDefault="00AF10F8" w:rsidP="00AF10F8">
            <w:pPr>
              <w:ind w:right="33"/>
              <w:rPr>
                <w:sz w:val="20"/>
                <w:szCs w:val="20"/>
              </w:rPr>
            </w:pPr>
            <w:r w:rsidRPr="00406F5D">
              <w:rPr>
                <w:sz w:val="20"/>
                <w:szCs w:val="20"/>
              </w:rPr>
              <w:t>4. Максимальный процент застройки - 60.</w:t>
            </w:r>
          </w:p>
          <w:p w:rsidR="00AF10F8" w:rsidRPr="00406F5D" w:rsidRDefault="00AF10F8" w:rsidP="00AF10F8">
            <w:pPr>
              <w:ind w:right="33"/>
              <w:rPr>
                <w:rFonts w:eastAsia="Times New Roman"/>
                <w:sz w:val="20"/>
                <w:szCs w:val="20"/>
              </w:rPr>
            </w:pPr>
          </w:p>
          <w:p w:rsidR="00AF10F8" w:rsidRPr="00406F5D" w:rsidRDefault="00AF10F8" w:rsidP="00AF10F8">
            <w:pPr>
              <w:ind w:right="33"/>
              <w:rPr>
                <w:rFonts w:eastAsia="Times New Roman"/>
                <w:sz w:val="20"/>
                <w:szCs w:val="20"/>
              </w:rPr>
            </w:pPr>
            <w:r w:rsidRPr="00406F5D">
              <w:rPr>
                <w:rFonts w:eastAsia="Times New Roman"/>
                <w:sz w:val="20"/>
                <w:szCs w:val="20"/>
              </w:rPr>
              <w:t>Иные параметры:</w:t>
            </w:r>
          </w:p>
          <w:p w:rsidR="00AF10F8" w:rsidRPr="00406F5D" w:rsidRDefault="00AF10F8" w:rsidP="00AF10F8">
            <w:pPr>
              <w:ind w:right="33"/>
              <w:rPr>
                <w:rFonts w:eastAsia="Times New Roman"/>
                <w:sz w:val="20"/>
                <w:szCs w:val="20"/>
              </w:rPr>
            </w:pPr>
            <w:r w:rsidRPr="00406F5D">
              <w:rPr>
                <w:rFonts w:eastAsia="Times New Roman"/>
                <w:sz w:val="20"/>
                <w:szCs w:val="20"/>
              </w:rPr>
              <w:t>Минимальный процент озеленения – 20.</w:t>
            </w:r>
          </w:p>
          <w:p w:rsidR="00AF10F8" w:rsidRPr="00406F5D" w:rsidRDefault="00AF10F8" w:rsidP="00AF10F8">
            <w:pPr>
              <w:ind w:right="33"/>
              <w:rPr>
                <w:sz w:val="20"/>
                <w:szCs w:val="20"/>
              </w:rPr>
            </w:pPr>
            <w:r w:rsidRPr="00406F5D">
              <w:rPr>
                <w:sz w:val="20"/>
                <w:szCs w:val="20"/>
              </w:rPr>
              <w:t>Минимальное расстояние от границы с соседним земельным участком до хозяйственный строений, открытой стоянки, отдельно стоящего гаража – 1 м.</w:t>
            </w:r>
          </w:p>
        </w:tc>
        <w:tc>
          <w:tcPr>
            <w:tcW w:w="3261" w:type="dxa"/>
            <w:shd w:val="clear" w:color="auto" w:fill="auto"/>
          </w:tcPr>
          <w:p w:rsidR="00AF10F8" w:rsidRPr="00406F5D" w:rsidRDefault="00AF10F8" w:rsidP="00AF10F8">
            <w:pPr>
              <w:tabs>
                <w:tab w:val="left" w:pos="2300"/>
              </w:tabs>
              <w:rPr>
                <w:rFonts w:eastAsia="Times New Roman"/>
                <w:sz w:val="20"/>
                <w:szCs w:val="20"/>
              </w:rPr>
            </w:pPr>
            <w:r w:rsidRPr="00406F5D">
              <w:rPr>
                <w:rFonts w:eastAsia="Times New Roman"/>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p w:rsidR="00AF10F8" w:rsidRPr="00406F5D" w:rsidRDefault="00AF10F8" w:rsidP="00AF10F8">
            <w:pPr>
              <w:tabs>
                <w:tab w:val="left" w:pos="2300"/>
              </w:tabs>
              <w:rPr>
                <w:rFonts w:eastAsia="Times New Roman"/>
                <w:sz w:val="20"/>
                <w:szCs w:val="20"/>
              </w:rPr>
            </w:pPr>
            <w:r w:rsidRPr="00406F5D">
              <w:rPr>
                <w:rFonts w:eastAsia="Times New Roman"/>
                <w:sz w:val="20"/>
                <w:szCs w:val="20"/>
              </w:rPr>
              <w:t>Строительство осуществлять в соответствии со строительными правилами, техническими регламентами</w:t>
            </w:r>
            <w:r>
              <w:rPr>
                <w:rFonts w:eastAsia="Times New Roman"/>
                <w:sz w:val="20"/>
                <w:szCs w:val="20"/>
              </w:rPr>
              <w:t>.</w:t>
            </w:r>
          </w:p>
        </w:tc>
      </w:tr>
      <w:tr w:rsidR="00AF10F8" w:rsidRPr="00406F5D" w:rsidTr="00AD7B26">
        <w:tc>
          <w:tcPr>
            <w:tcW w:w="2288" w:type="dxa"/>
          </w:tcPr>
          <w:p w:rsidR="00AF10F8" w:rsidRPr="008333B6" w:rsidRDefault="00AF10F8" w:rsidP="00AF10F8">
            <w:pPr>
              <w:ind w:right="-172"/>
              <w:rPr>
                <w:sz w:val="20"/>
                <w:szCs w:val="20"/>
              </w:rPr>
            </w:pPr>
            <w:r w:rsidRPr="008333B6">
              <w:rPr>
                <w:sz w:val="20"/>
                <w:szCs w:val="20"/>
              </w:rPr>
              <w:t>Ремонт автомобилей 4.9.1.4.</w:t>
            </w:r>
          </w:p>
        </w:tc>
        <w:tc>
          <w:tcPr>
            <w:tcW w:w="2835" w:type="dxa"/>
          </w:tcPr>
          <w:p w:rsidR="00AF10F8" w:rsidRPr="008333B6" w:rsidRDefault="00AF10F8" w:rsidP="00AF10F8">
            <w:pPr>
              <w:autoSpaceDE w:val="0"/>
              <w:autoSpaceDN w:val="0"/>
              <w:adjustRightInd w:val="0"/>
              <w:jc w:val="both"/>
              <w:rPr>
                <w:rFonts w:eastAsia="DengXian"/>
                <w:sz w:val="20"/>
                <w:szCs w:val="20"/>
              </w:rPr>
            </w:pPr>
            <w:r w:rsidRPr="008333B6">
              <w:rPr>
                <w:rFonts w:eastAsia="DengXian"/>
                <w:sz w:val="20"/>
                <w:szCs w:val="20"/>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c>
          <w:tcPr>
            <w:tcW w:w="2674" w:type="dxa"/>
            <w:shd w:val="clear" w:color="auto" w:fill="auto"/>
          </w:tcPr>
          <w:p w:rsidR="00AF10F8" w:rsidRPr="008333B6" w:rsidRDefault="00AF10F8" w:rsidP="00AF10F8">
            <w:pPr>
              <w:ind w:right="-172"/>
              <w:rPr>
                <w:sz w:val="20"/>
                <w:szCs w:val="20"/>
              </w:rPr>
            </w:pPr>
            <w:proofErr w:type="gramStart"/>
            <w:r w:rsidRPr="008333B6">
              <w:rPr>
                <w:sz w:val="20"/>
                <w:szCs w:val="20"/>
              </w:rPr>
              <w:t>Мастерские</w:t>
            </w:r>
            <w:proofErr w:type="gramEnd"/>
            <w:r w:rsidRPr="008333B6">
              <w:rPr>
                <w:sz w:val="20"/>
                <w:szCs w:val="20"/>
              </w:rPr>
              <w:t xml:space="preserve"> предназначенные для ремонта. Автомойки</w:t>
            </w:r>
          </w:p>
          <w:p w:rsidR="00AF10F8" w:rsidRPr="008333B6" w:rsidRDefault="00AF10F8" w:rsidP="00AF10F8">
            <w:pPr>
              <w:ind w:right="-172"/>
              <w:rPr>
                <w:sz w:val="20"/>
                <w:szCs w:val="20"/>
              </w:rPr>
            </w:pPr>
            <w:r w:rsidRPr="008333B6">
              <w:rPr>
                <w:sz w:val="20"/>
                <w:szCs w:val="20"/>
              </w:rPr>
              <w:t>Магазины сопутствующей торговли</w:t>
            </w:r>
          </w:p>
        </w:tc>
        <w:tc>
          <w:tcPr>
            <w:tcW w:w="3969" w:type="dxa"/>
            <w:shd w:val="clear" w:color="auto" w:fill="auto"/>
          </w:tcPr>
          <w:p w:rsidR="00AF10F8" w:rsidRPr="008333B6" w:rsidRDefault="00AF10F8" w:rsidP="00AF10F8">
            <w:pPr>
              <w:ind w:right="33"/>
              <w:rPr>
                <w:sz w:val="20"/>
                <w:szCs w:val="20"/>
              </w:rPr>
            </w:pPr>
            <w:r w:rsidRPr="008333B6">
              <w:rPr>
                <w:sz w:val="20"/>
                <w:szCs w:val="20"/>
              </w:rPr>
              <w:t>1. Предельные размеры земельного участка не устанавливаются.</w:t>
            </w:r>
          </w:p>
          <w:p w:rsidR="00AF10F8" w:rsidRPr="008333B6" w:rsidRDefault="00AF10F8" w:rsidP="00AF10F8">
            <w:pPr>
              <w:ind w:right="33"/>
              <w:rPr>
                <w:sz w:val="20"/>
                <w:szCs w:val="20"/>
              </w:rPr>
            </w:pPr>
            <w:r w:rsidRPr="008333B6">
              <w:rPr>
                <w:sz w:val="20"/>
                <w:szCs w:val="20"/>
              </w:rPr>
              <w:t>2. Минимальный отступ от границ земельного участка – 3 м.</w:t>
            </w:r>
          </w:p>
          <w:p w:rsidR="00AF10F8" w:rsidRPr="008333B6" w:rsidRDefault="00AF10F8" w:rsidP="00AF10F8">
            <w:pPr>
              <w:ind w:right="33"/>
              <w:rPr>
                <w:sz w:val="20"/>
                <w:szCs w:val="20"/>
              </w:rPr>
            </w:pPr>
            <w:r w:rsidRPr="008333B6">
              <w:rPr>
                <w:sz w:val="20"/>
                <w:szCs w:val="20"/>
              </w:rPr>
              <w:t>3. Максимальное количество этажей – 1.</w:t>
            </w:r>
          </w:p>
          <w:p w:rsidR="00AF10F8" w:rsidRPr="008333B6" w:rsidRDefault="00AF10F8" w:rsidP="00AF10F8">
            <w:pPr>
              <w:ind w:right="33"/>
              <w:rPr>
                <w:sz w:val="20"/>
                <w:szCs w:val="20"/>
              </w:rPr>
            </w:pPr>
            <w:r w:rsidRPr="008333B6">
              <w:rPr>
                <w:sz w:val="20"/>
                <w:szCs w:val="20"/>
              </w:rPr>
              <w:t>4.  Максимальный процент застройки – 70%.</w:t>
            </w:r>
          </w:p>
          <w:p w:rsidR="00AF10F8" w:rsidRPr="008333B6" w:rsidRDefault="00AF10F8" w:rsidP="00AF10F8">
            <w:pPr>
              <w:ind w:right="33"/>
              <w:rPr>
                <w:sz w:val="20"/>
                <w:szCs w:val="20"/>
              </w:rPr>
            </w:pPr>
            <w:r w:rsidRPr="008333B6">
              <w:rPr>
                <w:sz w:val="20"/>
                <w:szCs w:val="20"/>
              </w:rPr>
              <w:t>Иные параметры:</w:t>
            </w:r>
          </w:p>
          <w:p w:rsidR="00AF10F8" w:rsidRPr="008333B6" w:rsidRDefault="00AF10F8" w:rsidP="00AF10F8">
            <w:pPr>
              <w:ind w:right="33"/>
              <w:rPr>
                <w:sz w:val="20"/>
                <w:szCs w:val="20"/>
              </w:rPr>
            </w:pPr>
            <w:r w:rsidRPr="008333B6">
              <w:rPr>
                <w:sz w:val="20"/>
                <w:szCs w:val="20"/>
              </w:rPr>
              <w:t>Минимальный процент озеленения – 10%.</w:t>
            </w:r>
          </w:p>
        </w:tc>
        <w:tc>
          <w:tcPr>
            <w:tcW w:w="3261" w:type="dxa"/>
            <w:shd w:val="clear" w:color="auto" w:fill="auto"/>
          </w:tcPr>
          <w:p w:rsidR="00AF10F8" w:rsidRPr="00015C4E" w:rsidRDefault="00AF10F8" w:rsidP="00AF10F8">
            <w:pPr>
              <w:tabs>
                <w:tab w:val="left" w:pos="2300"/>
              </w:tabs>
              <w:rPr>
                <w:rFonts w:eastAsia="Times New Roman"/>
                <w:sz w:val="20"/>
                <w:szCs w:val="20"/>
                <w:highlight w:val="green"/>
              </w:rPr>
            </w:pPr>
            <w:r w:rsidRPr="00AA65CC">
              <w:rPr>
                <w:rFonts w:eastAsia="Times New Roman"/>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tc>
      </w:tr>
    </w:tbl>
    <w:p w:rsidR="003A2066" w:rsidRPr="00F72FB5" w:rsidRDefault="003A2066" w:rsidP="00F72FB5"/>
    <w:p w:rsidR="00F64B34" w:rsidRPr="00406F5D" w:rsidRDefault="00F64B34" w:rsidP="00F64B34">
      <w:pPr>
        <w:ind w:left="426" w:right="301"/>
        <w:jc w:val="center"/>
        <w:outlineLvl w:val="0"/>
        <w:rPr>
          <w:b/>
          <w:sz w:val="24"/>
          <w:szCs w:val="24"/>
          <w:u w:val="single"/>
        </w:rPr>
      </w:pPr>
      <w:bookmarkStart w:id="84" w:name="_Toc27226125"/>
      <w:r w:rsidRPr="00406F5D">
        <w:rPr>
          <w:b/>
          <w:sz w:val="24"/>
          <w:szCs w:val="24"/>
          <w:u w:val="single"/>
        </w:rPr>
        <w:t xml:space="preserve">ЗОНЫ ЗАСТРОЙКИ </w:t>
      </w:r>
      <w:r w:rsidR="003A2066" w:rsidRPr="00406F5D">
        <w:rPr>
          <w:b/>
          <w:sz w:val="24"/>
          <w:szCs w:val="24"/>
          <w:u w:val="single"/>
        </w:rPr>
        <w:t>МАЛО</w:t>
      </w:r>
      <w:r w:rsidRPr="00406F5D">
        <w:rPr>
          <w:b/>
          <w:sz w:val="24"/>
          <w:szCs w:val="24"/>
          <w:u w:val="single"/>
        </w:rPr>
        <w:t xml:space="preserve">ЭТАЖНЫМИ ЖИЛЫМИ ДОМАМИ (до </w:t>
      </w:r>
      <w:r w:rsidR="003A2066" w:rsidRPr="00406F5D">
        <w:rPr>
          <w:b/>
          <w:sz w:val="24"/>
          <w:szCs w:val="24"/>
          <w:u w:val="single"/>
        </w:rPr>
        <w:t>4 этажей, включая мансардный</w:t>
      </w:r>
      <w:r w:rsidRPr="00406F5D">
        <w:rPr>
          <w:b/>
          <w:sz w:val="24"/>
          <w:szCs w:val="24"/>
          <w:u w:val="single"/>
        </w:rPr>
        <w:t>.) (ЖЗ-2)</w:t>
      </w:r>
      <w:bookmarkEnd w:id="84"/>
    </w:p>
    <w:p w:rsidR="00F64B34" w:rsidRPr="00406F5D" w:rsidRDefault="00F64B34" w:rsidP="00F64B34">
      <w:pPr>
        <w:spacing w:before="29"/>
        <w:ind w:left="426" w:right="301"/>
        <w:jc w:val="both"/>
        <w:rPr>
          <w:sz w:val="24"/>
          <w:szCs w:val="24"/>
        </w:rPr>
      </w:pPr>
    </w:p>
    <w:p w:rsidR="00F64B34" w:rsidRPr="00406F5D" w:rsidRDefault="00F64B34" w:rsidP="00F72FB5">
      <w:r w:rsidRPr="00406F5D">
        <w:t>1. ОСНОВНЫЕ ВИДЫ И ПАРАМЕТРЫ РАЗРЕШЁННОГО ИСПОЛЬЗОВАНИЯ ЗЕМЕЛЬНЫХ УЧАСТКОВ И ОБЪЕКТОВ КАПИТАЛЬНОГО СТРОИТЕЛЬСТВА:</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288"/>
        <w:gridCol w:w="2835"/>
        <w:gridCol w:w="2640"/>
        <w:gridCol w:w="4003"/>
        <w:gridCol w:w="3261"/>
      </w:tblGrid>
      <w:tr w:rsidR="00AD7B26" w:rsidRPr="00406F5D" w:rsidTr="002F0264">
        <w:trPr>
          <w:trHeight w:val="1670"/>
          <w:tblHeader/>
        </w:trPr>
        <w:tc>
          <w:tcPr>
            <w:tcW w:w="2288" w:type="dxa"/>
            <w:vAlign w:val="center"/>
          </w:tcPr>
          <w:p w:rsidR="00AD7B26" w:rsidRPr="00406F5D" w:rsidRDefault="00AD7B26" w:rsidP="00AD7B26">
            <w:pPr>
              <w:ind w:right="-172"/>
              <w:jc w:val="center"/>
              <w:rPr>
                <w:sz w:val="20"/>
                <w:szCs w:val="20"/>
              </w:rPr>
            </w:pPr>
            <w:r w:rsidRPr="00406F5D">
              <w:rPr>
                <w:sz w:val="20"/>
                <w:szCs w:val="20"/>
              </w:rPr>
              <w:t>ВИДЫ ИСПОЛЬЗОВАНИЯ</w:t>
            </w:r>
          </w:p>
          <w:p w:rsidR="00AD7B26" w:rsidRPr="00406F5D" w:rsidRDefault="00AD7B26" w:rsidP="00AD7B26">
            <w:pPr>
              <w:ind w:right="-172"/>
              <w:jc w:val="center"/>
              <w:rPr>
                <w:sz w:val="20"/>
                <w:szCs w:val="20"/>
              </w:rPr>
            </w:pPr>
            <w:r w:rsidRPr="00406F5D">
              <w:rPr>
                <w:sz w:val="20"/>
                <w:szCs w:val="20"/>
              </w:rPr>
              <w:t>ЗЕМЕЛЬНОГО УЧАСТКА</w:t>
            </w:r>
          </w:p>
        </w:tc>
        <w:tc>
          <w:tcPr>
            <w:tcW w:w="2835" w:type="dxa"/>
            <w:vAlign w:val="center"/>
          </w:tcPr>
          <w:p w:rsidR="00AD7B26" w:rsidRPr="00406F5D" w:rsidRDefault="00AD7B26" w:rsidP="00AD7B26">
            <w:pPr>
              <w:ind w:right="-172"/>
              <w:jc w:val="center"/>
              <w:rPr>
                <w:sz w:val="20"/>
                <w:szCs w:val="20"/>
              </w:rPr>
            </w:pPr>
            <w:r w:rsidRPr="00406F5D">
              <w:rPr>
                <w:sz w:val="20"/>
                <w:szCs w:val="20"/>
              </w:rPr>
              <w:t>ОПИСАНИЕ ВИДА РАЗРЕШЕННОГО ИСПОЛЬЗОВАНИЯ ЗЕМЕЛЬНОГО УЧАСТКА</w:t>
            </w:r>
          </w:p>
        </w:tc>
        <w:tc>
          <w:tcPr>
            <w:tcW w:w="2640" w:type="dxa"/>
            <w:vAlign w:val="center"/>
          </w:tcPr>
          <w:p w:rsidR="00AD7B26" w:rsidRPr="00406F5D" w:rsidRDefault="002F0264" w:rsidP="002F0264">
            <w:pPr>
              <w:jc w:val="center"/>
              <w:rPr>
                <w:sz w:val="20"/>
                <w:szCs w:val="20"/>
              </w:rPr>
            </w:pPr>
            <w:r>
              <w:rPr>
                <w:sz w:val="20"/>
                <w:szCs w:val="20"/>
              </w:rPr>
              <w:t>ВИДЫ ОБЪЕКТОВ</w:t>
            </w:r>
          </w:p>
          <w:p w:rsidR="00AD7B26" w:rsidRPr="00406F5D" w:rsidRDefault="00AD7B26" w:rsidP="002F0264">
            <w:pPr>
              <w:jc w:val="center"/>
              <w:rPr>
                <w:sz w:val="20"/>
                <w:szCs w:val="20"/>
              </w:rPr>
            </w:pPr>
            <w:r w:rsidRPr="00406F5D">
              <w:rPr>
                <w:sz w:val="20"/>
                <w:szCs w:val="20"/>
              </w:rPr>
              <w:t>КАПИТАЛЬНОГО СТРОИТЕЛЬСТВА И ИНЫЕ ВИДЫ</w:t>
            </w:r>
          </w:p>
          <w:p w:rsidR="00AD7B26" w:rsidRPr="00406F5D" w:rsidRDefault="00AD7B26" w:rsidP="002F0264">
            <w:pPr>
              <w:jc w:val="center"/>
              <w:rPr>
                <w:sz w:val="20"/>
                <w:szCs w:val="20"/>
              </w:rPr>
            </w:pPr>
            <w:r w:rsidRPr="00406F5D">
              <w:rPr>
                <w:sz w:val="20"/>
                <w:szCs w:val="20"/>
              </w:rPr>
              <w:t>ОБЪЕКТОВ</w:t>
            </w:r>
          </w:p>
        </w:tc>
        <w:tc>
          <w:tcPr>
            <w:tcW w:w="4003" w:type="dxa"/>
            <w:shd w:val="clear" w:color="auto" w:fill="auto"/>
            <w:vAlign w:val="center"/>
          </w:tcPr>
          <w:p w:rsidR="00AD7B26" w:rsidRPr="00406F5D" w:rsidRDefault="00AD7B26" w:rsidP="00E37CA0">
            <w:pPr>
              <w:ind w:right="-172"/>
              <w:jc w:val="center"/>
              <w:rPr>
                <w:sz w:val="20"/>
                <w:szCs w:val="20"/>
              </w:rPr>
            </w:pPr>
            <w:r w:rsidRPr="00AD7B26">
              <w:rPr>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261" w:type="dxa"/>
            <w:shd w:val="clear" w:color="auto" w:fill="auto"/>
            <w:vAlign w:val="center"/>
          </w:tcPr>
          <w:p w:rsidR="00AD7B26" w:rsidRPr="00406F5D" w:rsidRDefault="00AD7B26" w:rsidP="00E37CA0">
            <w:pPr>
              <w:ind w:right="-172"/>
              <w:jc w:val="center"/>
              <w:rPr>
                <w:sz w:val="20"/>
                <w:szCs w:val="20"/>
              </w:rPr>
            </w:pPr>
            <w:r w:rsidRPr="00406F5D">
              <w:rPr>
                <w:sz w:val="20"/>
                <w:szCs w:val="20"/>
              </w:rPr>
              <w:t>ОСОБЫЕ УСЛОВИЯ РЕАЛИЗАЦИИ РЕГЛАМЕНТА</w:t>
            </w:r>
          </w:p>
        </w:tc>
      </w:tr>
      <w:tr w:rsidR="00F64B34" w:rsidRPr="00406F5D" w:rsidTr="00AD7B26">
        <w:trPr>
          <w:tblHeader/>
        </w:trPr>
        <w:tc>
          <w:tcPr>
            <w:tcW w:w="2288" w:type="dxa"/>
          </w:tcPr>
          <w:p w:rsidR="00F64B34" w:rsidRPr="00406F5D" w:rsidRDefault="00F64B34" w:rsidP="00E648F3">
            <w:pPr>
              <w:ind w:right="-172"/>
              <w:jc w:val="center"/>
              <w:rPr>
                <w:sz w:val="20"/>
                <w:szCs w:val="20"/>
              </w:rPr>
            </w:pPr>
            <w:r w:rsidRPr="00406F5D">
              <w:rPr>
                <w:sz w:val="20"/>
                <w:szCs w:val="20"/>
              </w:rPr>
              <w:t>1</w:t>
            </w:r>
          </w:p>
        </w:tc>
        <w:tc>
          <w:tcPr>
            <w:tcW w:w="2835" w:type="dxa"/>
          </w:tcPr>
          <w:p w:rsidR="00F64B34" w:rsidRPr="00406F5D" w:rsidRDefault="00F64B34" w:rsidP="00E648F3">
            <w:pPr>
              <w:ind w:right="-172"/>
              <w:jc w:val="center"/>
              <w:rPr>
                <w:sz w:val="20"/>
                <w:szCs w:val="20"/>
              </w:rPr>
            </w:pPr>
            <w:r w:rsidRPr="00406F5D">
              <w:rPr>
                <w:sz w:val="20"/>
                <w:szCs w:val="20"/>
              </w:rPr>
              <w:t>2</w:t>
            </w:r>
          </w:p>
        </w:tc>
        <w:tc>
          <w:tcPr>
            <w:tcW w:w="2640" w:type="dxa"/>
            <w:shd w:val="clear" w:color="auto" w:fill="auto"/>
          </w:tcPr>
          <w:p w:rsidR="00F64B34" w:rsidRPr="00406F5D" w:rsidRDefault="00F64B34" w:rsidP="00E648F3">
            <w:pPr>
              <w:ind w:right="-172"/>
              <w:jc w:val="center"/>
              <w:rPr>
                <w:sz w:val="20"/>
                <w:szCs w:val="20"/>
              </w:rPr>
            </w:pPr>
            <w:r w:rsidRPr="00406F5D">
              <w:rPr>
                <w:sz w:val="20"/>
                <w:szCs w:val="20"/>
              </w:rPr>
              <w:t>3</w:t>
            </w:r>
          </w:p>
        </w:tc>
        <w:tc>
          <w:tcPr>
            <w:tcW w:w="4003" w:type="dxa"/>
            <w:shd w:val="clear" w:color="auto" w:fill="auto"/>
          </w:tcPr>
          <w:p w:rsidR="00F64B34" w:rsidRPr="00406F5D" w:rsidRDefault="00F64B34" w:rsidP="00E648F3">
            <w:pPr>
              <w:ind w:right="-172"/>
              <w:jc w:val="center"/>
              <w:rPr>
                <w:sz w:val="20"/>
                <w:szCs w:val="20"/>
              </w:rPr>
            </w:pPr>
            <w:r w:rsidRPr="00406F5D">
              <w:rPr>
                <w:sz w:val="20"/>
                <w:szCs w:val="20"/>
              </w:rPr>
              <w:t>4</w:t>
            </w:r>
          </w:p>
        </w:tc>
        <w:tc>
          <w:tcPr>
            <w:tcW w:w="3261" w:type="dxa"/>
            <w:shd w:val="clear" w:color="auto" w:fill="auto"/>
          </w:tcPr>
          <w:p w:rsidR="00F64B34" w:rsidRPr="00406F5D" w:rsidRDefault="00F64B34" w:rsidP="00E648F3">
            <w:pPr>
              <w:ind w:right="-172"/>
              <w:jc w:val="center"/>
              <w:rPr>
                <w:sz w:val="20"/>
                <w:szCs w:val="20"/>
              </w:rPr>
            </w:pPr>
            <w:r w:rsidRPr="00406F5D">
              <w:rPr>
                <w:sz w:val="20"/>
                <w:szCs w:val="20"/>
              </w:rPr>
              <w:t>5</w:t>
            </w:r>
          </w:p>
        </w:tc>
      </w:tr>
      <w:tr w:rsidR="00AF10F8" w:rsidRPr="00406F5D" w:rsidTr="00AD7B26">
        <w:tc>
          <w:tcPr>
            <w:tcW w:w="2288" w:type="dxa"/>
          </w:tcPr>
          <w:p w:rsidR="00AF10F8" w:rsidRPr="00406F5D" w:rsidRDefault="00AF10F8" w:rsidP="00AF10F8">
            <w:pPr>
              <w:ind w:left="34"/>
              <w:rPr>
                <w:sz w:val="20"/>
                <w:szCs w:val="20"/>
              </w:rPr>
            </w:pPr>
            <w:r w:rsidRPr="00406F5D">
              <w:rPr>
                <w:sz w:val="20"/>
                <w:szCs w:val="20"/>
              </w:rPr>
              <w:t>Малоэтажная многоквартирная жилая застройка 2.1.1.</w:t>
            </w:r>
          </w:p>
          <w:p w:rsidR="00AF10F8" w:rsidRPr="00406F5D" w:rsidRDefault="00AF10F8" w:rsidP="00AF10F8">
            <w:pPr>
              <w:ind w:left="34"/>
              <w:rPr>
                <w:sz w:val="20"/>
                <w:szCs w:val="20"/>
              </w:rPr>
            </w:pPr>
          </w:p>
        </w:tc>
        <w:tc>
          <w:tcPr>
            <w:tcW w:w="2835" w:type="dxa"/>
          </w:tcPr>
          <w:p w:rsidR="00AF10F8" w:rsidRPr="00406F5D" w:rsidRDefault="00AF10F8" w:rsidP="00AF10F8">
            <w:pPr>
              <w:autoSpaceDE w:val="0"/>
              <w:autoSpaceDN w:val="0"/>
              <w:adjustRightInd w:val="0"/>
              <w:jc w:val="both"/>
              <w:rPr>
                <w:rFonts w:eastAsia="DengXian"/>
                <w:sz w:val="20"/>
                <w:szCs w:val="20"/>
              </w:rPr>
            </w:pPr>
            <w:r w:rsidRPr="00406F5D">
              <w:rPr>
                <w:rFonts w:eastAsia="DengXian"/>
                <w:sz w:val="20"/>
                <w:szCs w:val="20"/>
              </w:rPr>
              <w:t>Размещение малоэтажных многоквартирных домов (многоквартирные дома высотой до 4 этажей, включая мансардный);</w:t>
            </w:r>
          </w:p>
          <w:p w:rsidR="00AF10F8" w:rsidRPr="00406F5D" w:rsidRDefault="00AF10F8" w:rsidP="00AF10F8">
            <w:pPr>
              <w:autoSpaceDE w:val="0"/>
              <w:autoSpaceDN w:val="0"/>
              <w:adjustRightInd w:val="0"/>
              <w:jc w:val="both"/>
              <w:rPr>
                <w:rFonts w:eastAsia="DengXian"/>
                <w:sz w:val="20"/>
                <w:szCs w:val="20"/>
              </w:rPr>
            </w:pPr>
            <w:r w:rsidRPr="00406F5D">
              <w:rPr>
                <w:rFonts w:eastAsia="DengXian"/>
                <w:sz w:val="20"/>
                <w:szCs w:val="20"/>
              </w:rPr>
              <w:t>обустройство спортивных и детских площадок, площадок для отдыха;</w:t>
            </w:r>
          </w:p>
          <w:p w:rsidR="00AF10F8" w:rsidRPr="00406F5D" w:rsidRDefault="00AF10F8" w:rsidP="00AF10F8">
            <w:pPr>
              <w:ind w:left="34"/>
              <w:rPr>
                <w:sz w:val="20"/>
                <w:szCs w:val="20"/>
              </w:rPr>
            </w:pPr>
            <w:r w:rsidRPr="00406F5D">
              <w:rPr>
                <w:rFonts w:eastAsia="DengXian"/>
                <w:sz w:val="20"/>
                <w:szCs w:val="20"/>
              </w:rPr>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2640" w:type="dxa"/>
            <w:shd w:val="clear" w:color="auto" w:fill="auto"/>
          </w:tcPr>
          <w:p w:rsidR="00AF10F8" w:rsidRPr="00406F5D" w:rsidRDefault="00AF10F8" w:rsidP="00AF10F8">
            <w:pPr>
              <w:ind w:left="34"/>
              <w:rPr>
                <w:sz w:val="20"/>
                <w:szCs w:val="20"/>
              </w:rPr>
            </w:pPr>
            <w:r w:rsidRPr="00406F5D">
              <w:rPr>
                <w:sz w:val="20"/>
                <w:szCs w:val="20"/>
              </w:rPr>
              <w:t xml:space="preserve">Малоэтажные многоквартирные </w:t>
            </w:r>
            <w:proofErr w:type="gramStart"/>
            <w:r w:rsidRPr="00406F5D">
              <w:rPr>
                <w:sz w:val="20"/>
                <w:szCs w:val="20"/>
              </w:rPr>
              <w:t>жилые  дома</w:t>
            </w:r>
            <w:proofErr w:type="gramEnd"/>
            <w:r w:rsidRPr="00406F5D">
              <w:rPr>
                <w:sz w:val="20"/>
                <w:szCs w:val="20"/>
              </w:rPr>
              <w:t>.</w:t>
            </w:r>
          </w:p>
          <w:p w:rsidR="00AF10F8" w:rsidRPr="00406F5D" w:rsidRDefault="00AF10F8" w:rsidP="00AF10F8">
            <w:pPr>
              <w:ind w:left="34"/>
              <w:rPr>
                <w:sz w:val="20"/>
                <w:szCs w:val="20"/>
              </w:rPr>
            </w:pPr>
            <w:r w:rsidRPr="00406F5D">
              <w:rPr>
                <w:sz w:val="20"/>
                <w:szCs w:val="20"/>
              </w:rPr>
              <w:t>Объекты хранения автотранспорта Подсобные сооружения.</w:t>
            </w:r>
          </w:p>
          <w:p w:rsidR="00AF10F8" w:rsidRPr="00406F5D" w:rsidRDefault="00AF10F8" w:rsidP="00AF10F8">
            <w:pPr>
              <w:ind w:left="34"/>
              <w:rPr>
                <w:sz w:val="20"/>
                <w:szCs w:val="20"/>
              </w:rPr>
            </w:pPr>
            <w:r w:rsidRPr="00406F5D">
              <w:rPr>
                <w:sz w:val="20"/>
                <w:szCs w:val="20"/>
              </w:rPr>
              <w:t>Спортивные и детские площадки.</w:t>
            </w:r>
          </w:p>
          <w:p w:rsidR="00AF10F8" w:rsidRPr="00406F5D" w:rsidRDefault="00AF10F8" w:rsidP="00AF10F8">
            <w:pPr>
              <w:ind w:left="34"/>
              <w:rPr>
                <w:sz w:val="20"/>
                <w:szCs w:val="20"/>
              </w:rPr>
            </w:pPr>
            <w:r w:rsidRPr="00406F5D">
              <w:rPr>
                <w:sz w:val="20"/>
                <w:szCs w:val="20"/>
              </w:rPr>
              <w:t>Площадки отдыха</w:t>
            </w:r>
          </w:p>
        </w:tc>
        <w:tc>
          <w:tcPr>
            <w:tcW w:w="4003" w:type="dxa"/>
            <w:shd w:val="clear" w:color="auto" w:fill="auto"/>
          </w:tcPr>
          <w:p w:rsidR="00AF10F8" w:rsidRPr="00406F5D" w:rsidRDefault="00AF10F8" w:rsidP="00AF10F8">
            <w:pPr>
              <w:ind w:left="34"/>
              <w:rPr>
                <w:sz w:val="20"/>
                <w:szCs w:val="20"/>
              </w:rPr>
            </w:pPr>
            <w:r w:rsidRPr="00406F5D">
              <w:rPr>
                <w:sz w:val="20"/>
                <w:szCs w:val="20"/>
              </w:rPr>
              <w:t>1.Предельные размеры земельного участка не устанавливаются</w:t>
            </w:r>
          </w:p>
          <w:p w:rsidR="00AF10F8" w:rsidRPr="00406F5D" w:rsidRDefault="00AF10F8" w:rsidP="00AF10F8">
            <w:pPr>
              <w:rPr>
                <w:sz w:val="20"/>
                <w:szCs w:val="20"/>
              </w:rPr>
            </w:pPr>
            <w:r w:rsidRPr="00406F5D">
              <w:rPr>
                <w:sz w:val="20"/>
                <w:szCs w:val="20"/>
              </w:rPr>
              <w:t xml:space="preserve">2. </w:t>
            </w:r>
            <w:r w:rsidRPr="00406F5D">
              <w:rPr>
                <w:sz w:val="20"/>
                <w:szCs w:val="20"/>
                <w:lang w:eastAsia="en-US"/>
              </w:rPr>
              <w:t>Минимальный отступ от границ земельного участка -3м.</w:t>
            </w:r>
          </w:p>
          <w:p w:rsidR="00AF10F8" w:rsidRPr="00406F5D" w:rsidRDefault="00AF10F8" w:rsidP="00AF10F8">
            <w:pPr>
              <w:ind w:left="34"/>
              <w:rPr>
                <w:sz w:val="20"/>
                <w:szCs w:val="20"/>
              </w:rPr>
            </w:pPr>
            <w:r w:rsidRPr="00406F5D">
              <w:rPr>
                <w:sz w:val="20"/>
                <w:szCs w:val="20"/>
              </w:rPr>
              <w:t>3. Максимальное количество этажей - 4.</w:t>
            </w:r>
          </w:p>
          <w:p w:rsidR="00AF10F8" w:rsidRPr="00406F5D" w:rsidRDefault="00AF10F8" w:rsidP="00AF10F8">
            <w:pPr>
              <w:ind w:left="34"/>
              <w:rPr>
                <w:sz w:val="20"/>
                <w:szCs w:val="20"/>
              </w:rPr>
            </w:pPr>
            <w:r w:rsidRPr="00406F5D">
              <w:rPr>
                <w:sz w:val="20"/>
                <w:szCs w:val="20"/>
              </w:rPr>
              <w:t>Максимальная высота от уровня земли:</w:t>
            </w:r>
          </w:p>
          <w:p w:rsidR="00AF10F8" w:rsidRPr="00406F5D" w:rsidRDefault="00AF10F8" w:rsidP="00AF10F8">
            <w:pPr>
              <w:ind w:left="34"/>
              <w:rPr>
                <w:sz w:val="20"/>
                <w:szCs w:val="20"/>
              </w:rPr>
            </w:pPr>
            <w:r w:rsidRPr="00406F5D">
              <w:rPr>
                <w:sz w:val="20"/>
                <w:szCs w:val="20"/>
              </w:rPr>
              <w:t>- до верха плоской кровли – 11м;</w:t>
            </w:r>
          </w:p>
          <w:p w:rsidR="00AF10F8" w:rsidRPr="00406F5D" w:rsidRDefault="00AF10F8" w:rsidP="00AF10F8">
            <w:pPr>
              <w:ind w:left="34"/>
              <w:rPr>
                <w:sz w:val="20"/>
                <w:szCs w:val="20"/>
              </w:rPr>
            </w:pPr>
            <w:r w:rsidRPr="00406F5D">
              <w:rPr>
                <w:sz w:val="20"/>
                <w:szCs w:val="20"/>
              </w:rPr>
              <w:t>- до конька скатной кровли – 15 м.</w:t>
            </w:r>
          </w:p>
          <w:p w:rsidR="00AF10F8" w:rsidRPr="00406F5D" w:rsidRDefault="00AF10F8" w:rsidP="00AF10F8">
            <w:pPr>
              <w:ind w:left="34"/>
              <w:rPr>
                <w:sz w:val="20"/>
                <w:szCs w:val="20"/>
              </w:rPr>
            </w:pPr>
            <w:r w:rsidRPr="00406F5D">
              <w:rPr>
                <w:sz w:val="20"/>
                <w:szCs w:val="20"/>
              </w:rPr>
              <w:t xml:space="preserve">4.Максимальный процент </w:t>
            </w:r>
            <w:proofErr w:type="gramStart"/>
            <w:r w:rsidRPr="00406F5D">
              <w:rPr>
                <w:sz w:val="20"/>
                <w:szCs w:val="20"/>
              </w:rPr>
              <w:t>застройки  не</w:t>
            </w:r>
            <w:proofErr w:type="gramEnd"/>
            <w:r w:rsidRPr="00406F5D">
              <w:rPr>
                <w:sz w:val="20"/>
                <w:szCs w:val="20"/>
              </w:rPr>
              <w:t xml:space="preserve"> устанавливается</w:t>
            </w:r>
          </w:p>
          <w:p w:rsidR="00AF10F8" w:rsidRPr="00406F5D" w:rsidRDefault="00AF10F8" w:rsidP="00AF10F8">
            <w:pPr>
              <w:ind w:left="34"/>
              <w:rPr>
                <w:i/>
                <w:sz w:val="20"/>
                <w:szCs w:val="20"/>
              </w:rPr>
            </w:pPr>
            <w:r w:rsidRPr="00406F5D">
              <w:rPr>
                <w:i/>
                <w:sz w:val="20"/>
                <w:szCs w:val="20"/>
              </w:rPr>
              <w:t>Иные параметры:</w:t>
            </w:r>
          </w:p>
          <w:p w:rsidR="00AF10F8" w:rsidRPr="00406F5D" w:rsidRDefault="00AF10F8" w:rsidP="00AF10F8">
            <w:pPr>
              <w:ind w:left="34"/>
              <w:rPr>
                <w:sz w:val="20"/>
                <w:szCs w:val="20"/>
              </w:rPr>
            </w:pPr>
            <w:r w:rsidRPr="00406F5D">
              <w:rPr>
                <w:sz w:val="20"/>
                <w:szCs w:val="20"/>
              </w:rPr>
              <w:t>Минимальный процент озеленения – 20% при новом строительстве.</w:t>
            </w:r>
          </w:p>
          <w:p w:rsidR="00AF10F8" w:rsidRPr="00406F5D" w:rsidRDefault="00AF10F8" w:rsidP="00AF10F8">
            <w:pPr>
              <w:ind w:left="34"/>
              <w:rPr>
                <w:sz w:val="20"/>
                <w:szCs w:val="20"/>
              </w:rPr>
            </w:pPr>
            <w:r w:rsidRPr="00406F5D">
              <w:rPr>
                <w:sz w:val="20"/>
                <w:szCs w:val="20"/>
              </w:rPr>
              <w:t>Ограждения с целью минимального затенения территории соседних земельных участков должны быть сетчатые или решетчатые, высотой не более 1,8 м.</w:t>
            </w:r>
          </w:p>
          <w:p w:rsidR="00AF10F8" w:rsidRPr="00406F5D" w:rsidRDefault="00AF10F8" w:rsidP="00AF10F8">
            <w:pPr>
              <w:ind w:left="34"/>
              <w:rPr>
                <w:sz w:val="20"/>
                <w:szCs w:val="20"/>
              </w:rPr>
            </w:pPr>
            <w:r w:rsidRPr="00406F5D">
              <w:rPr>
                <w:sz w:val="20"/>
                <w:szCs w:val="20"/>
              </w:rPr>
              <w:t>Минимальное расстояние от придомовых площадок до окон жилых домов:</w:t>
            </w:r>
          </w:p>
          <w:p w:rsidR="00AF10F8" w:rsidRPr="00406F5D" w:rsidRDefault="00AF10F8" w:rsidP="00AF10F8">
            <w:pPr>
              <w:ind w:left="34"/>
              <w:rPr>
                <w:sz w:val="20"/>
                <w:szCs w:val="20"/>
              </w:rPr>
            </w:pPr>
            <w:r w:rsidRPr="00406F5D">
              <w:rPr>
                <w:sz w:val="20"/>
                <w:szCs w:val="20"/>
              </w:rPr>
              <w:t>- для игр детей дошкольного и младшего школьного возраста – 12 м;</w:t>
            </w:r>
          </w:p>
          <w:p w:rsidR="00AF10F8" w:rsidRPr="00406F5D" w:rsidRDefault="00AF10F8" w:rsidP="00AF10F8">
            <w:pPr>
              <w:ind w:left="34"/>
              <w:rPr>
                <w:sz w:val="20"/>
                <w:szCs w:val="20"/>
              </w:rPr>
            </w:pPr>
            <w:r w:rsidRPr="00406F5D">
              <w:rPr>
                <w:sz w:val="20"/>
                <w:szCs w:val="20"/>
              </w:rPr>
              <w:t xml:space="preserve">- для отдыха взрослого </w:t>
            </w:r>
            <w:proofErr w:type="gramStart"/>
            <w:r w:rsidRPr="00406F5D">
              <w:rPr>
                <w:sz w:val="20"/>
                <w:szCs w:val="20"/>
              </w:rPr>
              <w:t>населения  -</w:t>
            </w:r>
            <w:proofErr w:type="gramEnd"/>
            <w:r w:rsidRPr="00406F5D">
              <w:rPr>
                <w:sz w:val="20"/>
                <w:szCs w:val="20"/>
              </w:rPr>
              <w:t xml:space="preserve"> 10 м;</w:t>
            </w:r>
          </w:p>
          <w:p w:rsidR="00AF10F8" w:rsidRPr="00406F5D" w:rsidRDefault="00AF10F8" w:rsidP="00AF10F8">
            <w:pPr>
              <w:ind w:left="34"/>
              <w:rPr>
                <w:sz w:val="20"/>
                <w:szCs w:val="20"/>
              </w:rPr>
            </w:pPr>
            <w:r w:rsidRPr="00406F5D">
              <w:rPr>
                <w:sz w:val="20"/>
                <w:szCs w:val="20"/>
              </w:rPr>
              <w:t>- для занятий физкультурой – 10 м;</w:t>
            </w:r>
          </w:p>
          <w:p w:rsidR="00AF10F8" w:rsidRPr="00406F5D" w:rsidRDefault="00AF10F8" w:rsidP="00AF10F8">
            <w:pPr>
              <w:ind w:left="34"/>
              <w:rPr>
                <w:sz w:val="20"/>
                <w:szCs w:val="20"/>
              </w:rPr>
            </w:pPr>
            <w:r w:rsidRPr="00406F5D">
              <w:rPr>
                <w:sz w:val="20"/>
                <w:szCs w:val="20"/>
              </w:rPr>
              <w:t xml:space="preserve"> - для хозяйственных целей – 20 м;</w:t>
            </w:r>
          </w:p>
          <w:p w:rsidR="00AF10F8" w:rsidRPr="00406F5D" w:rsidRDefault="00AF10F8" w:rsidP="00AF10F8">
            <w:pPr>
              <w:ind w:left="34"/>
              <w:rPr>
                <w:sz w:val="20"/>
                <w:szCs w:val="20"/>
              </w:rPr>
            </w:pPr>
            <w:r w:rsidRPr="00406F5D">
              <w:rPr>
                <w:sz w:val="20"/>
                <w:szCs w:val="20"/>
              </w:rPr>
              <w:t>- для стоянки автомашин – 10 м.</w:t>
            </w:r>
          </w:p>
        </w:tc>
        <w:tc>
          <w:tcPr>
            <w:tcW w:w="3261" w:type="dxa"/>
            <w:vMerge w:val="restart"/>
            <w:shd w:val="clear" w:color="auto" w:fill="auto"/>
          </w:tcPr>
          <w:p w:rsidR="00AF10F8" w:rsidRPr="00406F5D" w:rsidRDefault="00AF10F8" w:rsidP="00AF10F8">
            <w:pPr>
              <w:ind w:right="175"/>
              <w:rPr>
                <w:sz w:val="20"/>
                <w:szCs w:val="20"/>
              </w:rPr>
            </w:pPr>
            <w:r w:rsidRPr="00406F5D">
              <w:rPr>
                <w:sz w:val="20"/>
                <w:szCs w:val="20"/>
              </w:rPr>
              <w:t>Проектирование и строительство осуществлять в соответствии с СП 42.13330.2016, со строительными нормами и правилами, СП, техническими регламентами.</w:t>
            </w:r>
          </w:p>
          <w:p w:rsidR="00AF10F8" w:rsidRPr="00406F5D" w:rsidRDefault="00AF10F8" w:rsidP="00AF10F8">
            <w:pPr>
              <w:ind w:right="-172"/>
              <w:rPr>
                <w:sz w:val="20"/>
                <w:szCs w:val="20"/>
              </w:rPr>
            </w:pPr>
            <w:r w:rsidRPr="00406F5D">
              <w:rPr>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p w:rsidR="00AF10F8" w:rsidRPr="00406F5D" w:rsidRDefault="00AF10F8" w:rsidP="00AF10F8">
            <w:pPr>
              <w:ind w:right="-172"/>
              <w:rPr>
                <w:sz w:val="20"/>
                <w:szCs w:val="20"/>
              </w:rPr>
            </w:pPr>
          </w:p>
        </w:tc>
      </w:tr>
      <w:tr w:rsidR="00BB7149" w:rsidRPr="00406F5D" w:rsidTr="00AD7B26">
        <w:tc>
          <w:tcPr>
            <w:tcW w:w="2288" w:type="dxa"/>
          </w:tcPr>
          <w:p w:rsidR="00BB7149" w:rsidRPr="00406F5D" w:rsidRDefault="00BB7149" w:rsidP="00BB7149">
            <w:pPr>
              <w:ind w:right="-172"/>
              <w:rPr>
                <w:sz w:val="20"/>
                <w:szCs w:val="20"/>
              </w:rPr>
            </w:pPr>
            <w:r w:rsidRPr="00406F5D">
              <w:rPr>
                <w:sz w:val="20"/>
                <w:szCs w:val="20"/>
              </w:rPr>
              <w:t>Блокированная жилая застройка</w:t>
            </w:r>
          </w:p>
          <w:p w:rsidR="00BB7149" w:rsidRPr="00406F5D" w:rsidRDefault="00BB7149" w:rsidP="00BB7149">
            <w:pPr>
              <w:ind w:right="-172"/>
              <w:rPr>
                <w:sz w:val="20"/>
                <w:szCs w:val="20"/>
              </w:rPr>
            </w:pPr>
            <w:r w:rsidRPr="00406F5D">
              <w:rPr>
                <w:sz w:val="20"/>
                <w:szCs w:val="20"/>
              </w:rPr>
              <w:t>2.3.</w:t>
            </w:r>
          </w:p>
        </w:tc>
        <w:tc>
          <w:tcPr>
            <w:tcW w:w="2835" w:type="dxa"/>
          </w:tcPr>
          <w:p w:rsidR="00BB7149" w:rsidRPr="00406F5D" w:rsidRDefault="00BB7149" w:rsidP="00BB7149">
            <w:pPr>
              <w:autoSpaceDE w:val="0"/>
              <w:autoSpaceDN w:val="0"/>
              <w:adjustRightInd w:val="0"/>
              <w:jc w:val="both"/>
              <w:rPr>
                <w:rFonts w:eastAsia="DengXian"/>
                <w:sz w:val="20"/>
                <w:szCs w:val="20"/>
              </w:rPr>
            </w:pPr>
            <w:r w:rsidRPr="00406F5D">
              <w:rPr>
                <w:rFonts w:eastAsia="DengXian"/>
                <w:sz w:val="20"/>
                <w:szCs w:val="20"/>
              </w:rPr>
              <w:t>Размещение жилого дома,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домом или соседними домами, расположен на отдельном земельном участке и имеет выход на территорию общего пользования (жилые дома блокированной застройки);</w:t>
            </w:r>
          </w:p>
          <w:p w:rsidR="00BB7149" w:rsidRPr="00406F5D" w:rsidRDefault="00BB7149" w:rsidP="00BB7149">
            <w:pPr>
              <w:autoSpaceDE w:val="0"/>
              <w:autoSpaceDN w:val="0"/>
              <w:adjustRightInd w:val="0"/>
              <w:jc w:val="both"/>
              <w:rPr>
                <w:rFonts w:eastAsia="DengXian"/>
                <w:sz w:val="20"/>
                <w:szCs w:val="20"/>
              </w:rPr>
            </w:pPr>
            <w:r w:rsidRPr="00406F5D">
              <w:rPr>
                <w:rFonts w:eastAsia="DengXian"/>
                <w:sz w:val="20"/>
                <w:szCs w:val="20"/>
              </w:rPr>
              <w:t>разведение декоративных и плодовых деревьев, овощных и ягодных культур;</w:t>
            </w:r>
          </w:p>
          <w:p w:rsidR="00BB7149" w:rsidRPr="00406F5D" w:rsidRDefault="00BB7149" w:rsidP="00BB7149">
            <w:pPr>
              <w:autoSpaceDE w:val="0"/>
              <w:autoSpaceDN w:val="0"/>
              <w:adjustRightInd w:val="0"/>
              <w:jc w:val="both"/>
              <w:rPr>
                <w:rFonts w:eastAsia="DengXian"/>
                <w:sz w:val="20"/>
                <w:szCs w:val="20"/>
              </w:rPr>
            </w:pPr>
            <w:r w:rsidRPr="00406F5D">
              <w:rPr>
                <w:rFonts w:eastAsia="DengXian"/>
                <w:sz w:val="20"/>
                <w:szCs w:val="20"/>
              </w:rPr>
              <w:t>размещение индивидуальных гаражей и иных вспомогательных сооружений;</w:t>
            </w:r>
          </w:p>
          <w:p w:rsidR="00BB7149" w:rsidRPr="00406F5D" w:rsidRDefault="00BB7149" w:rsidP="00BB7149">
            <w:pPr>
              <w:ind w:right="-172"/>
              <w:rPr>
                <w:sz w:val="20"/>
                <w:szCs w:val="20"/>
              </w:rPr>
            </w:pPr>
            <w:r w:rsidRPr="00406F5D">
              <w:rPr>
                <w:rFonts w:eastAsia="DengXian"/>
                <w:sz w:val="20"/>
                <w:szCs w:val="20"/>
              </w:rPr>
              <w:t>обустройство спортивных и детских площадок, площадок для отдыха</w:t>
            </w:r>
          </w:p>
        </w:tc>
        <w:tc>
          <w:tcPr>
            <w:tcW w:w="2640" w:type="dxa"/>
            <w:shd w:val="clear" w:color="auto" w:fill="auto"/>
          </w:tcPr>
          <w:p w:rsidR="00BB7149" w:rsidRPr="00AA65CC" w:rsidRDefault="00BB7149" w:rsidP="00BB7149">
            <w:pPr>
              <w:ind w:right="-172"/>
              <w:rPr>
                <w:sz w:val="20"/>
                <w:szCs w:val="20"/>
              </w:rPr>
            </w:pPr>
            <w:r w:rsidRPr="00AA65CC">
              <w:rPr>
                <w:sz w:val="20"/>
                <w:szCs w:val="20"/>
              </w:rPr>
              <w:t>Блокированные жилые дома.</w:t>
            </w:r>
          </w:p>
          <w:p w:rsidR="00BB7149" w:rsidRPr="00AA65CC" w:rsidRDefault="00BB7149" w:rsidP="00BB7149">
            <w:pPr>
              <w:ind w:right="-172"/>
              <w:rPr>
                <w:sz w:val="20"/>
                <w:szCs w:val="20"/>
              </w:rPr>
            </w:pPr>
            <w:r w:rsidRPr="00AA65CC">
              <w:rPr>
                <w:sz w:val="20"/>
                <w:szCs w:val="20"/>
              </w:rPr>
              <w:t>Объекты хранения автотранспорта Подсобные сооружения.</w:t>
            </w:r>
          </w:p>
          <w:p w:rsidR="00BB7149" w:rsidRPr="00AA65CC" w:rsidRDefault="00BB7149" w:rsidP="00BB7149">
            <w:pPr>
              <w:ind w:right="-172"/>
              <w:rPr>
                <w:sz w:val="20"/>
                <w:szCs w:val="20"/>
              </w:rPr>
            </w:pPr>
            <w:r w:rsidRPr="00AA65CC">
              <w:rPr>
                <w:sz w:val="20"/>
                <w:szCs w:val="20"/>
              </w:rPr>
              <w:t>Спортивные и детские площадки.</w:t>
            </w:r>
          </w:p>
          <w:p w:rsidR="00BB7149" w:rsidRPr="00AA65CC" w:rsidRDefault="00BB7149" w:rsidP="00BB7149">
            <w:pPr>
              <w:ind w:right="-172"/>
              <w:rPr>
                <w:sz w:val="20"/>
                <w:szCs w:val="20"/>
              </w:rPr>
            </w:pPr>
            <w:r w:rsidRPr="00AA65CC">
              <w:rPr>
                <w:sz w:val="20"/>
                <w:szCs w:val="20"/>
              </w:rPr>
              <w:t>Площадки отдыха</w:t>
            </w:r>
          </w:p>
        </w:tc>
        <w:tc>
          <w:tcPr>
            <w:tcW w:w="4003" w:type="dxa"/>
            <w:shd w:val="clear" w:color="auto" w:fill="auto"/>
          </w:tcPr>
          <w:p w:rsidR="00BB7149" w:rsidRPr="00AA65CC" w:rsidRDefault="00BB7149" w:rsidP="00BB7149">
            <w:pPr>
              <w:contextualSpacing/>
              <w:rPr>
                <w:sz w:val="20"/>
                <w:szCs w:val="20"/>
              </w:rPr>
            </w:pPr>
            <w:r w:rsidRPr="00AA65CC">
              <w:rPr>
                <w:sz w:val="20"/>
                <w:szCs w:val="20"/>
              </w:rPr>
              <w:t>1. Минимальная площадь земельного участка – 0,09 га.</w:t>
            </w:r>
          </w:p>
          <w:p w:rsidR="00BB7149" w:rsidRPr="00AA65CC" w:rsidRDefault="00BB7149" w:rsidP="00BB7149">
            <w:pPr>
              <w:contextualSpacing/>
              <w:rPr>
                <w:sz w:val="20"/>
                <w:szCs w:val="20"/>
              </w:rPr>
            </w:pPr>
            <w:r w:rsidRPr="00AA65CC">
              <w:rPr>
                <w:sz w:val="20"/>
                <w:szCs w:val="20"/>
              </w:rPr>
              <w:t>Максимальная площадь земельного участка – 0,6 га.</w:t>
            </w:r>
          </w:p>
          <w:p w:rsidR="00BB7149" w:rsidRPr="00AA65CC" w:rsidRDefault="00BB7149" w:rsidP="00BB7149">
            <w:pPr>
              <w:contextualSpacing/>
              <w:rPr>
                <w:sz w:val="20"/>
                <w:szCs w:val="20"/>
              </w:rPr>
            </w:pPr>
            <w:r w:rsidRPr="00AA65CC">
              <w:rPr>
                <w:sz w:val="20"/>
                <w:szCs w:val="20"/>
              </w:rPr>
              <w:t>2. Минимальный отступ от границ земельного участка – 3 м.</w:t>
            </w:r>
          </w:p>
          <w:p w:rsidR="00BB7149" w:rsidRPr="00AA65CC" w:rsidRDefault="00BB7149" w:rsidP="00BB7149">
            <w:pPr>
              <w:contextualSpacing/>
              <w:rPr>
                <w:sz w:val="20"/>
                <w:szCs w:val="20"/>
              </w:rPr>
            </w:pPr>
            <w:r w:rsidRPr="00AA65CC">
              <w:rPr>
                <w:sz w:val="20"/>
                <w:szCs w:val="20"/>
              </w:rPr>
              <w:t>3. Максимальное количество надземных этажей - 3.</w:t>
            </w:r>
          </w:p>
          <w:p w:rsidR="00BB7149" w:rsidRPr="00AA65CC" w:rsidRDefault="00BB7149" w:rsidP="00BB7149">
            <w:pPr>
              <w:contextualSpacing/>
              <w:rPr>
                <w:sz w:val="20"/>
                <w:szCs w:val="20"/>
              </w:rPr>
            </w:pPr>
            <w:r w:rsidRPr="00AA65CC">
              <w:rPr>
                <w:sz w:val="20"/>
                <w:szCs w:val="20"/>
              </w:rPr>
              <w:t>Максимальная высота от уровня земли до верха плоской кровли – 10м.</w:t>
            </w:r>
          </w:p>
          <w:p w:rsidR="00BB7149" w:rsidRPr="00AA65CC" w:rsidRDefault="00BB7149" w:rsidP="00BB7149">
            <w:pPr>
              <w:contextualSpacing/>
              <w:rPr>
                <w:sz w:val="20"/>
                <w:szCs w:val="20"/>
              </w:rPr>
            </w:pPr>
            <w:r w:rsidRPr="00AA65CC">
              <w:rPr>
                <w:sz w:val="20"/>
                <w:szCs w:val="20"/>
              </w:rPr>
              <w:t>- до конька скатной кровли –  15м.</w:t>
            </w:r>
          </w:p>
          <w:p w:rsidR="00BB7149" w:rsidRPr="00AA65CC" w:rsidRDefault="00BB7149" w:rsidP="00BB7149">
            <w:pPr>
              <w:contextualSpacing/>
              <w:rPr>
                <w:sz w:val="20"/>
                <w:szCs w:val="20"/>
              </w:rPr>
            </w:pPr>
            <w:r w:rsidRPr="00AA65CC">
              <w:rPr>
                <w:sz w:val="20"/>
                <w:szCs w:val="20"/>
              </w:rPr>
              <w:t xml:space="preserve">4. Максимальный процент </w:t>
            </w:r>
            <w:proofErr w:type="gramStart"/>
            <w:r w:rsidRPr="00AA65CC">
              <w:rPr>
                <w:sz w:val="20"/>
                <w:szCs w:val="20"/>
              </w:rPr>
              <w:t>застройки  не</w:t>
            </w:r>
            <w:proofErr w:type="gramEnd"/>
            <w:r w:rsidRPr="00AA65CC">
              <w:rPr>
                <w:sz w:val="20"/>
                <w:szCs w:val="20"/>
              </w:rPr>
              <w:t xml:space="preserve"> устанавливается</w:t>
            </w:r>
          </w:p>
          <w:p w:rsidR="00BB7149" w:rsidRPr="00AA65CC" w:rsidRDefault="00BB7149" w:rsidP="00BB7149">
            <w:pPr>
              <w:widowControl w:val="0"/>
              <w:autoSpaceDE w:val="0"/>
              <w:autoSpaceDN w:val="0"/>
              <w:ind w:left="-74"/>
              <w:rPr>
                <w:sz w:val="20"/>
                <w:szCs w:val="20"/>
              </w:rPr>
            </w:pPr>
          </w:p>
        </w:tc>
        <w:tc>
          <w:tcPr>
            <w:tcW w:w="3261" w:type="dxa"/>
            <w:vMerge/>
            <w:shd w:val="clear" w:color="auto" w:fill="auto"/>
          </w:tcPr>
          <w:p w:rsidR="00BB7149" w:rsidRPr="00406F5D" w:rsidRDefault="00BB7149" w:rsidP="00BB7149">
            <w:pPr>
              <w:ind w:right="-172"/>
              <w:rPr>
                <w:sz w:val="20"/>
                <w:szCs w:val="20"/>
              </w:rPr>
            </w:pPr>
          </w:p>
        </w:tc>
      </w:tr>
      <w:tr w:rsidR="00BB7149" w:rsidRPr="00406F5D" w:rsidTr="00AD7B26">
        <w:tc>
          <w:tcPr>
            <w:tcW w:w="2288" w:type="dxa"/>
          </w:tcPr>
          <w:p w:rsidR="00BB7149" w:rsidRPr="00406F5D" w:rsidRDefault="00BB7149" w:rsidP="00BB7149">
            <w:pPr>
              <w:widowControl w:val="0"/>
              <w:tabs>
                <w:tab w:val="left" w:pos="142"/>
              </w:tabs>
              <w:autoSpaceDE w:val="0"/>
              <w:rPr>
                <w:sz w:val="20"/>
                <w:szCs w:val="20"/>
              </w:rPr>
            </w:pPr>
            <w:r w:rsidRPr="00406F5D">
              <w:rPr>
                <w:sz w:val="20"/>
                <w:szCs w:val="20"/>
              </w:rPr>
              <w:t>Земельные участки (территории) общего пользования 12.0</w:t>
            </w:r>
          </w:p>
        </w:tc>
        <w:tc>
          <w:tcPr>
            <w:tcW w:w="2835" w:type="dxa"/>
          </w:tcPr>
          <w:p w:rsidR="00BB7149" w:rsidRPr="00406F5D" w:rsidRDefault="00BB7149" w:rsidP="00BB7149">
            <w:pPr>
              <w:textAlignment w:val="baseline"/>
              <w:rPr>
                <w:sz w:val="20"/>
                <w:szCs w:val="20"/>
              </w:rPr>
            </w:pPr>
            <w:r w:rsidRPr="00406F5D">
              <w:rPr>
                <w:sz w:val="20"/>
                <w:szCs w:val="20"/>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2640" w:type="dxa"/>
            <w:shd w:val="clear" w:color="auto" w:fill="auto"/>
          </w:tcPr>
          <w:p w:rsidR="00BB7149" w:rsidRPr="00406F5D" w:rsidRDefault="00BB7149" w:rsidP="00BB7149">
            <w:pPr>
              <w:rPr>
                <w:sz w:val="20"/>
                <w:szCs w:val="20"/>
              </w:rPr>
            </w:pPr>
            <w:r w:rsidRPr="00406F5D">
              <w:rPr>
                <w:sz w:val="20"/>
                <w:szCs w:val="20"/>
              </w:rPr>
              <w:t>Детские площадки</w:t>
            </w:r>
          </w:p>
          <w:p w:rsidR="00BB7149" w:rsidRPr="00406F5D" w:rsidRDefault="00BB7149" w:rsidP="00BB7149">
            <w:pPr>
              <w:rPr>
                <w:sz w:val="20"/>
                <w:szCs w:val="20"/>
              </w:rPr>
            </w:pPr>
            <w:r w:rsidRPr="00406F5D">
              <w:rPr>
                <w:sz w:val="20"/>
                <w:szCs w:val="20"/>
              </w:rPr>
              <w:t>Объекты улично-дорожной сети</w:t>
            </w:r>
          </w:p>
          <w:p w:rsidR="00BB7149" w:rsidRPr="00406F5D" w:rsidRDefault="00BB7149" w:rsidP="00BB7149">
            <w:pPr>
              <w:rPr>
                <w:sz w:val="20"/>
                <w:szCs w:val="20"/>
              </w:rPr>
            </w:pPr>
            <w:r w:rsidRPr="00406F5D">
              <w:rPr>
                <w:sz w:val="20"/>
                <w:szCs w:val="20"/>
              </w:rPr>
              <w:t>Территории общего пользования</w:t>
            </w:r>
          </w:p>
          <w:p w:rsidR="00BB7149" w:rsidRPr="00406F5D" w:rsidRDefault="00BB7149" w:rsidP="00BB7149">
            <w:pPr>
              <w:rPr>
                <w:sz w:val="20"/>
                <w:szCs w:val="20"/>
              </w:rPr>
            </w:pPr>
            <w:r w:rsidRPr="00406F5D">
              <w:rPr>
                <w:sz w:val="20"/>
                <w:szCs w:val="20"/>
              </w:rPr>
              <w:t>Малые архитектурные формы</w:t>
            </w:r>
          </w:p>
        </w:tc>
        <w:tc>
          <w:tcPr>
            <w:tcW w:w="4003" w:type="dxa"/>
            <w:shd w:val="clear" w:color="auto" w:fill="auto"/>
          </w:tcPr>
          <w:p w:rsidR="00BB7149" w:rsidRPr="00406F5D" w:rsidRDefault="00BB7149" w:rsidP="00BB7149">
            <w:pPr>
              <w:ind w:left="68"/>
              <w:jc w:val="both"/>
              <w:rPr>
                <w:sz w:val="20"/>
                <w:szCs w:val="20"/>
              </w:rPr>
            </w:pPr>
            <w:r w:rsidRPr="00406F5D">
              <w:rPr>
                <w:sz w:val="20"/>
                <w:szCs w:val="20"/>
              </w:rPr>
              <w:t>1.Предельные размеры земельных участков не устанавливаются.</w:t>
            </w:r>
          </w:p>
          <w:p w:rsidR="00BB7149" w:rsidRPr="00406F5D" w:rsidRDefault="00BB7149" w:rsidP="00BB7149">
            <w:pPr>
              <w:ind w:left="68"/>
              <w:jc w:val="both"/>
              <w:rPr>
                <w:sz w:val="20"/>
                <w:szCs w:val="20"/>
              </w:rPr>
            </w:pPr>
            <w:r w:rsidRPr="00406F5D">
              <w:rPr>
                <w:sz w:val="20"/>
                <w:szCs w:val="20"/>
              </w:rPr>
              <w:t>2.Минимальный отступ от границ земельного участка не устанавливается.</w:t>
            </w:r>
          </w:p>
          <w:p w:rsidR="00BB7149" w:rsidRPr="00406F5D" w:rsidRDefault="00BB7149" w:rsidP="00BB7149">
            <w:pPr>
              <w:ind w:left="68"/>
              <w:jc w:val="both"/>
              <w:rPr>
                <w:sz w:val="20"/>
                <w:szCs w:val="20"/>
              </w:rPr>
            </w:pPr>
            <w:r w:rsidRPr="00406F5D">
              <w:rPr>
                <w:sz w:val="20"/>
                <w:szCs w:val="20"/>
              </w:rPr>
              <w:t>3. Предельное количество этажей, предельная высота зданий, строений, сооружений не устанавливается.</w:t>
            </w:r>
          </w:p>
          <w:p w:rsidR="00BB7149" w:rsidRPr="00406F5D" w:rsidRDefault="00BB7149" w:rsidP="00BB7149">
            <w:pPr>
              <w:tabs>
                <w:tab w:val="left" w:pos="142"/>
              </w:tabs>
              <w:overflowPunct w:val="0"/>
              <w:autoSpaceDE w:val="0"/>
              <w:autoSpaceDN w:val="0"/>
              <w:adjustRightInd w:val="0"/>
              <w:ind w:left="68"/>
              <w:rPr>
                <w:sz w:val="20"/>
                <w:szCs w:val="20"/>
              </w:rPr>
            </w:pPr>
            <w:r w:rsidRPr="00406F5D">
              <w:rPr>
                <w:sz w:val="20"/>
                <w:szCs w:val="20"/>
              </w:rPr>
              <w:t>4. Максимальный процент застройки не устанавливается.</w:t>
            </w:r>
          </w:p>
        </w:tc>
        <w:tc>
          <w:tcPr>
            <w:tcW w:w="3261" w:type="dxa"/>
            <w:shd w:val="clear" w:color="auto" w:fill="auto"/>
          </w:tcPr>
          <w:p w:rsidR="00BB7149" w:rsidRPr="00406F5D" w:rsidRDefault="00BB7149" w:rsidP="00BB7149">
            <w:pPr>
              <w:rPr>
                <w:sz w:val="20"/>
                <w:szCs w:val="20"/>
              </w:rPr>
            </w:pPr>
            <w:r w:rsidRPr="00406F5D">
              <w:rPr>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p w:rsidR="00BB7149" w:rsidRPr="00406F5D" w:rsidRDefault="00BB7149" w:rsidP="00BB7149">
            <w:pPr>
              <w:widowControl w:val="0"/>
              <w:autoSpaceDE w:val="0"/>
              <w:autoSpaceDN w:val="0"/>
              <w:adjustRightInd w:val="0"/>
              <w:rPr>
                <w:sz w:val="20"/>
                <w:szCs w:val="20"/>
              </w:rPr>
            </w:pPr>
          </w:p>
        </w:tc>
      </w:tr>
      <w:tr w:rsidR="00BB7149" w:rsidRPr="00406F5D" w:rsidTr="00AD7B26">
        <w:tc>
          <w:tcPr>
            <w:tcW w:w="2288" w:type="dxa"/>
            <w:tcBorders>
              <w:left w:val="single" w:sz="12" w:space="0" w:color="auto"/>
              <w:bottom w:val="single" w:sz="12" w:space="0" w:color="auto"/>
              <w:right w:val="single" w:sz="6" w:space="0" w:color="000000"/>
            </w:tcBorders>
            <w:shd w:val="clear" w:color="auto" w:fill="FFFFFF"/>
          </w:tcPr>
          <w:p w:rsidR="00BB7149" w:rsidRPr="00406F5D" w:rsidRDefault="00BB7149" w:rsidP="00BB7149">
            <w:pPr>
              <w:pStyle w:val="s16"/>
              <w:spacing w:before="0" w:beforeAutospacing="0" w:after="0" w:afterAutospacing="0"/>
              <w:ind w:left="36" w:right="74"/>
              <w:rPr>
                <w:color w:val="22272F"/>
                <w:sz w:val="20"/>
                <w:szCs w:val="20"/>
              </w:rPr>
            </w:pPr>
            <w:r w:rsidRPr="00406F5D">
              <w:rPr>
                <w:color w:val="22272F"/>
                <w:sz w:val="20"/>
                <w:szCs w:val="20"/>
              </w:rPr>
              <w:t>Оказание услуг связи 3.2.3.</w:t>
            </w:r>
          </w:p>
        </w:tc>
        <w:tc>
          <w:tcPr>
            <w:tcW w:w="2835" w:type="dxa"/>
            <w:tcBorders>
              <w:bottom w:val="single" w:sz="12" w:space="0" w:color="auto"/>
              <w:right w:val="single" w:sz="6" w:space="0" w:color="000000"/>
            </w:tcBorders>
            <w:shd w:val="clear" w:color="auto" w:fill="FFFFFF"/>
          </w:tcPr>
          <w:p w:rsidR="00BB7149" w:rsidRPr="00406F5D" w:rsidRDefault="00BB7149" w:rsidP="00BB7149">
            <w:pPr>
              <w:pStyle w:val="s1"/>
              <w:spacing w:before="0" w:beforeAutospacing="0" w:after="0" w:afterAutospacing="0"/>
              <w:ind w:left="36" w:right="74"/>
              <w:rPr>
                <w:color w:val="464C55"/>
                <w:sz w:val="20"/>
                <w:szCs w:val="20"/>
              </w:rPr>
            </w:pPr>
            <w:r w:rsidRPr="00406F5D">
              <w:rPr>
                <w:color w:val="464C55"/>
                <w:sz w:val="20"/>
                <w:szCs w:val="20"/>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2640" w:type="dxa"/>
            <w:shd w:val="clear" w:color="auto" w:fill="auto"/>
          </w:tcPr>
          <w:p w:rsidR="00BB7149" w:rsidRPr="00406F5D" w:rsidRDefault="00BB7149" w:rsidP="00BB7149">
            <w:pPr>
              <w:ind w:right="33"/>
              <w:rPr>
                <w:sz w:val="20"/>
                <w:szCs w:val="20"/>
              </w:rPr>
            </w:pPr>
            <w:r w:rsidRPr="00406F5D">
              <w:rPr>
                <w:sz w:val="20"/>
                <w:szCs w:val="20"/>
              </w:rPr>
              <w:t>Предприятия связи</w:t>
            </w:r>
          </w:p>
          <w:p w:rsidR="00BB7149" w:rsidRPr="00406F5D" w:rsidRDefault="00BB7149" w:rsidP="00BB7149">
            <w:pPr>
              <w:ind w:right="33"/>
              <w:rPr>
                <w:sz w:val="20"/>
                <w:szCs w:val="20"/>
              </w:rPr>
            </w:pPr>
          </w:p>
        </w:tc>
        <w:tc>
          <w:tcPr>
            <w:tcW w:w="4003" w:type="dxa"/>
            <w:shd w:val="clear" w:color="auto" w:fill="auto"/>
          </w:tcPr>
          <w:p w:rsidR="00BB7149" w:rsidRPr="00406F5D" w:rsidRDefault="00BB7149" w:rsidP="00BB7149">
            <w:pPr>
              <w:widowControl w:val="0"/>
              <w:ind w:right="33"/>
              <w:rPr>
                <w:sz w:val="20"/>
                <w:szCs w:val="20"/>
              </w:rPr>
            </w:pPr>
            <w:r w:rsidRPr="00406F5D">
              <w:rPr>
                <w:sz w:val="20"/>
                <w:szCs w:val="20"/>
              </w:rPr>
              <w:t>1.Минимальная площадь земельных участков – 0,01 га</w:t>
            </w:r>
          </w:p>
          <w:p w:rsidR="00BB7149" w:rsidRPr="00406F5D" w:rsidRDefault="00BB7149" w:rsidP="00BB7149">
            <w:pPr>
              <w:jc w:val="both"/>
              <w:rPr>
                <w:color w:val="000000"/>
                <w:sz w:val="20"/>
                <w:szCs w:val="20"/>
              </w:rPr>
            </w:pPr>
            <w:r w:rsidRPr="00406F5D">
              <w:rPr>
                <w:color w:val="000000"/>
                <w:sz w:val="20"/>
                <w:szCs w:val="20"/>
              </w:rPr>
              <w:t>2.Минимальный отступ от границ земельного участка – 3 м.</w:t>
            </w:r>
          </w:p>
          <w:p w:rsidR="00BB7149" w:rsidRPr="00406F5D" w:rsidRDefault="00BB7149" w:rsidP="00BB7149">
            <w:pPr>
              <w:widowControl w:val="0"/>
              <w:tabs>
                <w:tab w:val="center" w:pos="4677"/>
                <w:tab w:val="right" w:pos="9355"/>
              </w:tabs>
              <w:ind w:right="33"/>
              <w:rPr>
                <w:sz w:val="20"/>
                <w:szCs w:val="20"/>
              </w:rPr>
            </w:pPr>
            <w:r w:rsidRPr="00406F5D">
              <w:rPr>
                <w:sz w:val="20"/>
                <w:szCs w:val="20"/>
              </w:rPr>
              <w:t xml:space="preserve">3.Максимальное количество этажей – 3. </w:t>
            </w:r>
          </w:p>
          <w:p w:rsidR="00BB7149" w:rsidRPr="00406F5D" w:rsidRDefault="00BB7149" w:rsidP="00BB7149">
            <w:pPr>
              <w:widowControl w:val="0"/>
              <w:ind w:right="33"/>
              <w:rPr>
                <w:sz w:val="20"/>
                <w:szCs w:val="20"/>
              </w:rPr>
            </w:pPr>
            <w:r w:rsidRPr="00406F5D">
              <w:rPr>
                <w:sz w:val="20"/>
                <w:szCs w:val="20"/>
              </w:rPr>
              <w:t>4.Максимальный процент застройки – 70.</w:t>
            </w:r>
          </w:p>
          <w:p w:rsidR="00BB7149" w:rsidRPr="00406F5D" w:rsidRDefault="00BB7149" w:rsidP="00BB7149">
            <w:pPr>
              <w:widowControl w:val="0"/>
              <w:tabs>
                <w:tab w:val="center" w:pos="4677"/>
                <w:tab w:val="right" w:pos="9355"/>
              </w:tabs>
              <w:ind w:right="33"/>
              <w:rPr>
                <w:i/>
                <w:sz w:val="20"/>
                <w:szCs w:val="20"/>
              </w:rPr>
            </w:pPr>
            <w:r w:rsidRPr="00406F5D">
              <w:rPr>
                <w:i/>
                <w:sz w:val="20"/>
                <w:szCs w:val="20"/>
              </w:rPr>
              <w:t>Иные параметры:</w:t>
            </w:r>
          </w:p>
          <w:p w:rsidR="00BB7149" w:rsidRPr="00406F5D" w:rsidRDefault="00BB7149" w:rsidP="00BB7149">
            <w:pPr>
              <w:widowControl w:val="0"/>
              <w:ind w:right="33"/>
              <w:rPr>
                <w:sz w:val="20"/>
                <w:szCs w:val="20"/>
              </w:rPr>
            </w:pPr>
            <w:r w:rsidRPr="00406F5D">
              <w:rPr>
                <w:sz w:val="20"/>
                <w:szCs w:val="20"/>
              </w:rPr>
              <w:t>Максимальная высота оград – 1,5 м</w:t>
            </w:r>
          </w:p>
          <w:p w:rsidR="00BB7149" w:rsidRPr="00406F5D" w:rsidRDefault="00BB7149" w:rsidP="00BB7149">
            <w:pPr>
              <w:ind w:right="33"/>
              <w:rPr>
                <w:sz w:val="20"/>
                <w:szCs w:val="20"/>
              </w:rPr>
            </w:pPr>
            <w:r w:rsidRPr="00406F5D">
              <w:rPr>
                <w:sz w:val="20"/>
                <w:szCs w:val="20"/>
              </w:rPr>
              <w:t>Минимальный процент озеленения – 10.</w:t>
            </w:r>
          </w:p>
        </w:tc>
        <w:tc>
          <w:tcPr>
            <w:tcW w:w="3261" w:type="dxa"/>
            <w:shd w:val="clear" w:color="auto" w:fill="auto"/>
          </w:tcPr>
          <w:p w:rsidR="00BB7149" w:rsidRPr="00406F5D" w:rsidRDefault="00BB7149" w:rsidP="00BB7149">
            <w:pPr>
              <w:ind w:right="33"/>
              <w:rPr>
                <w:sz w:val="20"/>
                <w:szCs w:val="20"/>
              </w:rPr>
            </w:pPr>
            <w:r w:rsidRPr="00406F5D">
              <w:rPr>
                <w:sz w:val="20"/>
                <w:szCs w:val="20"/>
              </w:rPr>
              <w:t>Встроенные и пристроенные в основные виды использования, отдельно стоящие.</w:t>
            </w:r>
          </w:p>
          <w:p w:rsidR="00BB7149" w:rsidRPr="00406F5D" w:rsidRDefault="00BB7149" w:rsidP="00BB7149">
            <w:pPr>
              <w:ind w:right="33"/>
              <w:rPr>
                <w:sz w:val="20"/>
                <w:szCs w:val="20"/>
              </w:rPr>
            </w:pPr>
            <w:r w:rsidRPr="00406F5D">
              <w:rPr>
                <w:sz w:val="20"/>
                <w:szCs w:val="20"/>
              </w:rPr>
              <w:t>Строительство осуществлять в соответствии со СП 42.13330.2016, СП 118.13330.2012</w:t>
            </w:r>
            <w:proofErr w:type="gramStart"/>
            <w:r w:rsidRPr="00406F5D">
              <w:rPr>
                <w:sz w:val="20"/>
                <w:szCs w:val="20"/>
              </w:rPr>
              <w:t>,  со</w:t>
            </w:r>
            <w:proofErr w:type="gramEnd"/>
            <w:r w:rsidRPr="00406F5D">
              <w:rPr>
                <w:sz w:val="20"/>
                <w:szCs w:val="20"/>
              </w:rPr>
              <w:t xml:space="preserve"> строительными нормами и правилами</w:t>
            </w:r>
            <w:r>
              <w:rPr>
                <w:sz w:val="20"/>
                <w:szCs w:val="20"/>
              </w:rPr>
              <w:t>, СП, техническими регламентами</w:t>
            </w:r>
            <w:r w:rsidRPr="00406F5D">
              <w:rPr>
                <w:sz w:val="20"/>
                <w:szCs w:val="20"/>
              </w:rPr>
              <w:t>.</w:t>
            </w:r>
          </w:p>
          <w:p w:rsidR="00BB7149" w:rsidRPr="00406F5D" w:rsidRDefault="00BB7149" w:rsidP="00BB7149">
            <w:pPr>
              <w:ind w:right="33"/>
              <w:rPr>
                <w:sz w:val="20"/>
                <w:szCs w:val="20"/>
              </w:rPr>
            </w:pPr>
            <w:r w:rsidRPr="00406F5D">
              <w:rPr>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p w:rsidR="00BB7149" w:rsidRPr="00406F5D" w:rsidRDefault="00BB7149" w:rsidP="00BB7149">
            <w:pPr>
              <w:ind w:right="33"/>
              <w:rPr>
                <w:sz w:val="20"/>
                <w:szCs w:val="20"/>
              </w:rPr>
            </w:pPr>
          </w:p>
        </w:tc>
      </w:tr>
      <w:tr w:rsidR="00BB7149" w:rsidRPr="00406F5D" w:rsidTr="00AD7B26">
        <w:tc>
          <w:tcPr>
            <w:tcW w:w="2288" w:type="dxa"/>
          </w:tcPr>
          <w:p w:rsidR="00BB7149" w:rsidRPr="00406F5D" w:rsidRDefault="00BB7149" w:rsidP="00BB7149">
            <w:pPr>
              <w:autoSpaceDE w:val="0"/>
              <w:autoSpaceDN w:val="0"/>
              <w:adjustRightInd w:val="0"/>
              <w:rPr>
                <w:bCs/>
                <w:sz w:val="20"/>
                <w:szCs w:val="20"/>
              </w:rPr>
            </w:pPr>
            <w:r w:rsidRPr="00406F5D">
              <w:rPr>
                <w:bCs/>
                <w:sz w:val="20"/>
                <w:szCs w:val="20"/>
              </w:rPr>
              <w:t>Предоставление коммунальных услуг 3.1.1</w:t>
            </w:r>
          </w:p>
          <w:p w:rsidR="00BB7149" w:rsidRPr="00406F5D" w:rsidRDefault="00BB7149" w:rsidP="00BB7149">
            <w:pPr>
              <w:widowControl w:val="0"/>
              <w:autoSpaceDE w:val="0"/>
              <w:autoSpaceDN w:val="0"/>
              <w:adjustRightInd w:val="0"/>
              <w:jc w:val="both"/>
              <w:rPr>
                <w:sz w:val="20"/>
                <w:szCs w:val="20"/>
              </w:rPr>
            </w:pPr>
          </w:p>
        </w:tc>
        <w:tc>
          <w:tcPr>
            <w:tcW w:w="2835" w:type="dxa"/>
          </w:tcPr>
          <w:p w:rsidR="00BB7149" w:rsidRPr="00406F5D" w:rsidRDefault="00BB7149" w:rsidP="00BB7149">
            <w:pPr>
              <w:autoSpaceDE w:val="0"/>
              <w:autoSpaceDN w:val="0"/>
              <w:adjustRightInd w:val="0"/>
              <w:jc w:val="both"/>
              <w:rPr>
                <w:sz w:val="20"/>
                <w:szCs w:val="20"/>
              </w:rPr>
            </w:pPr>
            <w:r w:rsidRPr="00406F5D">
              <w:rPr>
                <w:bCs/>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640" w:type="dxa"/>
            <w:shd w:val="clear" w:color="auto" w:fill="auto"/>
          </w:tcPr>
          <w:p w:rsidR="00BB7149" w:rsidRPr="00406F5D" w:rsidRDefault="00BB7149" w:rsidP="00BB7149">
            <w:pPr>
              <w:ind w:right="-172"/>
              <w:rPr>
                <w:sz w:val="20"/>
                <w:szCs w:val="20"/>
              </w:rPr>
            </w:pPr>
            <w:r w:rsidRPr="00406F5D">
              <w:rPr>
                <w:sz w:val="20"/>
                <w:szCs w:val="20"/>
              </w:rPr>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
        </w:tc>
        <w:tc>
          <w:tcPr>
            <w:tcW w:w="4003" w:type="dxa"/>
            <w:shd w:val="clear" w:color="auto" w:fill="auto"/>
          </w:tcPr>
          <w:p w:rsidR="00BB7149" w:rsidRPr="00406F5D" w:rsidRDefault="00BB7149" w:rsidP="00BB7149">
            <w:pPr>
              <w:ind w:right="-172"/>
              <w:rPr>
                <w:sz w:val="20"/>
                <w:szCs w:val="20"/>
              </w:rPr>
            </w:pPr>
            <w:r w:rsidRPr="00406F5D">
              <w:rPr>
                <w:sz w:val="20"/>
                <w:szCs w:val="20"/>
              </w:rPr>
              <w:t>1.Предельные размеры земельных участков не устанавливаются.</w:t>
            </w:r>
          </w:p>
          <w:p w:rsidR="00BB7149" w:rsidRPr="00406F5D" w:rsidRDefault="00BB7149" w:rsidP="00BB7149">
            <w:pPr>
              <w:ind w:right="-172"/>
              <w:rPr>
                <w:sz w:val="20"/>
                <w:szCs w:val="20"/>
              </w:rPr>
            </w:pPr>
            <w:r w:rsidRPr="00406F5D">
              <w:rPr>
                <w:sz w:val="20"/>
                <w:szCs w:val="20"/>
              </w:rPr>
              <w:t>2.Минимальный отступ от границ земельного участка не устанавливается.</w:t>
            </w:r>
          </w:p>
          <w:p w:rsidR="00BB7149" w:rsidRPr="00406F5D" w:rsidRDefault="00BB7149" w:rsidP="00BB7149">
            <w:pPr>
              <w:ind w:right="-172"/>
              <w:rPr>
                <w:sz w:val="20"/>
                <w:szCs w:val="20"/>
              </w:rPr>
            </w:pPr>
            <w:r w:rsidRPr="00406F5D">
              <w:rPr>
                <w:sz w:val="20"/>
                <w:szCs w:val="20"/>
              </w:rPr>
              <w:t>3.Максимальное количество этажей</w:t>
            </w:r>
          </w:p>
          <w:p w:rsidR="00BB7149" w:rsidRPr="00406F5D" w:rsidRDefault="00BB7149" w:rsidP="00BB7149">
            <w:pPr>
              <w:ind w:right="-172"/>
              <w:rPr>
                <w:sz w:val="20"/>
                <w:szCs w:val="20"/>
              </w:rPr>
            </w:pPr>
            <w:r w:rsidRPr="00406F5D">
              <w:rPr>
                <w:sz w:val="20"/>
                <w:szCs w:val="20"/>
              </w:rPr>
              <w:t>- 1.</w:t>
            </w:r>
          </w:p>
          <w:p w:rsidR="00BB7149" w:rsidRPr="00406F5D" w:rsidRDefault="00BB7149" w:rsidP="00BB7149">
            <w:pPr>
              <w:ind w:right="-172"/>
              <w:rPr>
                <w:sz w:val="20"/>
                <w:szCs w:val="20"/>
              </w:rPr>
            </w:pPr>
            <w:r w:rsidRPr="00406F5D">
              <w:rPr>
                <w:sz w:val="20"/>
                <w:szCs w:val="20"/>
              </w:rPr>
              <w:t>4.Максимальный процент застройки не устанавливается.</w:t>
            </w:r>
          </w:p>
        </w:tc>
        <w:tc>
          <w:tcPr>
            <w:tcW w:w="3261" w:type="dxa"/>
            <w:shd w:val="clear" w:color="auto" w:fill="auto"/>
          </w:tcPr>
          <w:p w:rsidR="00BB7149" w:rsidRPr="00406F5D" w:rsidRDefault="00BB7149" w:rsidP="00BB7149">
            <w:pPr>
              <w:ind w:right="-172"/>
              <w:rPr>
                <w:sz w:val="20"/>
                <w:szCs w:val="20"/>
              </w:rPr>
            </w:pPr>
            <w:r w:rsidRPr="00406F5D">
              <w:rPr>
                <w:sz w:val="20"/>
                <w:szCs w:val="20"/>
              </w:rPr>
              <w:t>Строительство осуществлять в соответствии с СП 42.13330.2016, со строительными нормами и прави</w:t>
            </w:r>
            <w:r>
              <w:rPr>
                <w:sz w:val="20"/>
                <w:szCs w:val="20"/>
              </w:rPr>
              <w:t>лами, техническими регламентами</w:t>
            </w:r>
            <w:r w:rsidRPr="00406F5D">
              <w:rPr>
                <w:sz w:val="20"/>
                <w:szCs w:val="20"/>
              </w:rPr>
              <w:t>.</w:t>
            </w:r>
          </w:p>
          <w:p w:rsidR="00BB7149" w:rsidRPr="00406F5D" w:rsidRDefault="00BB7149" w:rsidP="00BB7149">
            <w:pPr>
              <w:ind w:right="-172"/>
              <w:rPr>
                <w:sz w:val="20"/>
                <w:szCs w:val="20"/>
              </w:rPr>
            </w:pPr>
            <w:r w:rsidRPr="00406F5D">
              <w:rPr>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tc>
      </w:tr>
      <w:tr w:rsidR="00BB7149" w:rsidRPr="00406F5D" w:rsidTr="00AD7B26">
        <w:tc>
          <w:tcPr>
            <w:tcW w:w="2288" w:type="dxa"/>
            <w:vMerge w:val="restart"/>
          </w:tcPr>
          <w:p w:rsidR="00BB7149" w:rsidRPr="00406F5D" w:rsidRDefault="00BB7149" w:rsidP="00BB7149">
            <w:pPr>
              <w:autoSpaceDE w:val="0"/>
              <w:autoSpaceDN w:val="0"/>
              <w:adjustRightInd w:val="0"/>
              <w:ind w:right="-172"/>
              <w:rPr>
                <w:sz w:val="20"/>
                <w:szCs w:val="20"/>
              </w:rPr>
            </w:pPr>
            <w:r w:rsidRPr="00406F5D">
              <w:rPr>
                <w:sz w:val="20"/>
                <w:szCs w:val="20"/>
              </w:rPr>
              <w:t>Дошкольное, начальное и среднее общее образование 3.5.1.</w:t>
            </w:r>
          </w:p>
          <w:p w:rsidR="00BB7149" w:rsidRPr="00406F5D" w:rsidRDefault="00BB7149" w:rsidP="00BB7149">
            <w:pPr>
              <w:widowControl w:val="0"/>
              <w:autoSpaceDE w:val="0"/>
              <w:autoSpaceDN w:val="0"/>
              <w:adjustRightInd w:val="0"/>
              <w:ind w:right="-172"/>
              <w:rPr>
                <w:sz w:val="20"/>
                <w:szCs w:val="20"/>
              </w:rPr>
            </w:pPr>
          </w:p>
        </w:tc>
        <w:tc>
          <w:tcPr>
            <w:tcW w:w="2835" w:type="dxa"/>
            <w:vMerge w:val="restart"/>
          </w:tcPr>
          <w:p w:rsidR="00BB7149" w:rsidRPr="00406F5D" w:rsidRDefault="00BB7149" w:rsidP="00BB7149">
            <w:pPr>
              <w:autoSpaceDE w:val="0"/>
              <w:autoSpaceDN w:val="0"/>
              <w:adjustRightInd w:val="0"/>
              <w:ind w:right="-172"/>
              <w:rPr>
                <w:sz w:val="20"/>
                <w:szCs w:val="20"/>
              </w:rPr>
            </w:pPr>
            <w:r w:rsidRPr="00406F5D">
              <w:rPr>
                <w:rFonts w:eastAsia="DengXian"/>
                <w:sz w:val="20"/>
                <w:szCs w:val="20"/>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2640" w:type="dxa"/>
            <w:shd w:val="clear" w:color="auto" w:fill="auto"/>
          </w:tcPr>
          <w:p w:rsidR="00BB7149" w:rsidRPr="00406F5D" w:rsidRDefault="00BB7149" w:rsidP="00BB7149">
            <w:pPr>
              <w:widowControl w:val="0"/>
              <w:autoSpaceDE w:val="0"/>
              <w:autoSpaceDN w:val="0"/>
              <w:adjustRightInd w:val="0"/>
              <w:ind w:right="33"/>
              <w:rPr>
                <w:sz w:val="20"/>
                <w:szCs w:val="20"/>
              </w:rPr>
            </w:pPr>
            <w:r w:rsidRPr="00406F5D">
              <w:rPr>
                <w:sz w:val="20"/>
                <w:szCs w:val="20"/>
              </w:rPr>
              <w:t>Объекты дошкольного образования.</w:t>
            </w:r>
          </w:p>
          <w:p w:rsidR="00BB7149" w:rsidRPr="00406F5D" w:rsidRDefault="00BB7149" w:rsidP="00BB7149">
            <w:pPr>
              <w:widowControl w:val="0"/>
              <w:autoSpaceDE w:val="0"/>
              <w:autoSpaceDN w:val="0"/>
              <w:adjustRightInd w:val="0"/>
              <w:ind w:right="33"/>
              <w:rPr>
                <w:sz w:val="20"/>
                <w:szCs w:val="20"/>
              </w:rPr>
            </w:pPr>
            <w:r w:rsidRPr="00406F5D">
              <w:rPr>
                <w:rFonts w:eastAsia="DengXian"/>
                <w:sz w:val="20"/>
                <w:szCs w:val="20"/>
              </w:rPr>
              <w:t>Здания, спортивные сооружений, предназначенных для занятия обучающихся физической культурой и спортом</w:t>
            </w:r>
          </w:p>
        </w:tc>
        <w:tc>
          <w:tcPr>
            <w:tcW w:w="4003" w:type="dxa"/>
            <w:shd w:val="clear" w:color="auto" w:fill="auto"/>
          </w:tcPr>
          <w:p w:rsidR="00BB7149" w:rsidRPr="00406F5D" w:rsidRDefault="00BB7149" w:rsidP="00BB7149">
            <w:pPr>
              <w:ind w:left="34"/>
              <w:rPr>
                <w:sz w:val="20"/>
                <w:szCs w:val="20"/>
              </w:rPr>
            </w:pPr>
            <w:r w:rsidRPr="00406F5D">
              <w:rPr>
                <w:sz w:val="20"/>
                <w:szCs w:val="20"/>
              </w:rPr>
              <w:t>1 Предельные размеры земельного участка не устанавливается.</w:t>
            </w:r>
          </w:p>
          <w:p w:rsidR="00BB7149" w:rsidRDefault="00BB7149" w:rsidP="00BB7149">
            <w:pPr>
              <w:ind w:left="34"/>
              <w:rPr>
                <w:sz w:val="20"/>
                <w:szCs w:val="20"/>
                <w:lang w:eastAsia="en-US"/>
              </w:rPr>
            </w:pPr>
            <w:r w:rsidRPr="00406F5D">
              <w:rPr>
                <w:sz w:val="20"/>
                <w:szCs w:val="20"/>
                <w:lang w:eastAsia="en-US"/>
              </w:rPr>
              <w:t>2.Минимальный отступ от границ земельного участка</w:t>
            </w:r>
            <w:r>
              <w:rPr>
                <w:sz w:val="20"/>
                <w:szCs w:val="20"/>
                <w:lang w:eastAsia="en-US"/>
              </w:rPr>
              <w:t>:</w:t>
            </w:r>
          </w:p>
          <w:p w:rsidR="00BB7149" w:rsidRPr="00AA65CC" w:rsidRDefault="00BB7149" w:rsidP="00BB7149">
            <w:pPr>
              <w:ind w:left="34"/>
              <w:rPr>
                <w:sz w:val="20"/>
                <w:szCs w:val="20"/>
                <w:lang w:eastAsia="en-US"/>
              </w:rPr>
            </w:pPr>
            <w:r w:rsidRPr="00AA65CC">
              <w:rPr>
                <w:sz w:val="20"/>
                <w:szCs w:val="20"/>
                <w:lang w:eastAsia="en-US"/>
              </w:rPr>
              <w:t>- со стороны магистральной улицы –10 м.;</w:t>
            </w:r>
          </w:p>
          <w:p w:rsidR="00BB7149" w:rsidRPr="00406F5D" w:rsidRDefault="00BB7149" w:rsidP="00BB7149">
            <w:pPr>
              <w:ind w:left="34"/>
              <w:rPr>
                <w:sz w:val="20"/>
                <w:szCs w:val="20"/>
              </w:rPr>
            </w:pPr>
            <w:r w:rsidRPr="00AA65CC">
              <w:rPr>
                <w:sz w:val="20"/>
                <w:szCs w:val="20"/>
                <w:lang w:eastAsia="en-US"/>
              </w:rPr>
              <w:t>-от иных границ земельного участка– 3 м.</w:t>
            </w:r>
          </w:p>
          <w:p w:rsidR="00BB7149" w:rsidRPr="00406F5D" w:rsidRDefault="00BB7149" w:rsidP="00BB7149">
            <w:pPr>
              <w:widowControl w:val="0"/>
              <w:autoSpaceDE w:val="0"/>
              <w:autoSpaceDN w:val="0"/>
              <w:adjustRightInd w:val="0"/>
              <w:ind w:left="34"/>
              <w:jc w:val="both"/>
              <w:rPr>
                <w:spacing w:val="-14"/>
                <w:sz w:val="20"/>
                <w:szCs w:val="20"/>
              </w:rPr>
            </w:pPr>
            <w:r w:rsidRPr="00406F5D">
              <w:rPr>
                <w:spacing w:val="-14"/>
                <w:sz w:val="20"/>
                <w:szCs w:val="20"/>
              </w:rPr>
              <w:t>3.Максимальное количество этажей – 2.</w:t>
            </w:r>
          </w:p>
          <w:p w:rsidR="00BB7149" w:rsidRPr="00406F5D" w:rsidRDefault="00BB7149" w:rsidP="00BB7149">
            <w:pPr>
              <w:ind w:left="34"/>
              <w:rPr>
                <w:sz w:val="20"/>
                <w:szCs w:val="20"/>
              </w:rPr>
            </w:pPr>
            <w:r w:rsidRPr="00406F5D">
              <w:rPr>
                <w:sz w:val="20"/>
                <w:szCs w:val="20"/>
              </w:rPr>
              <w:t>4.Максимальный процент застройки земельного участка не устанавливается.</w:t>
            </w:r>
          </w:p>
          <w:p w:rsidR="00BB7149" w:rsidRPr="00406F5D" w:rsidRDefault="00BB7149" w:rsidP="00BB7149">
            <w:pPr>
              <w:ind w:left="34"/>
              <w:rPr>
                <w:sz w:val="20"/>
                <w:szCs w:val="20"/>
              </w:rPr>
            </w:pPr>
            <w:r w:rsidRPr="00406F5D">
              <w:rPr>
                <w:sz w:val="20"/>
                <w:szCs w:val="20"/>
              </w:rPr>
              <w:t>Иные параметры:</w:t>
            </w:r>
          </w:p>
          <w:p w:rsidR="00BB7149" w:rsidRPr="00406F5D" w:rsidRDefault="00BB7149" w:rsidP="00BB7149">
            <w:pPr>
              <w:ind w:left="34"/>
              <w:rPr>
                <w:sz w:val="20"/>
                <w:szCs w:val="20"/>
              </w:rPr>
            </w:pPr>
            <w:r w:rsidRPr="00406F5D">
              <w:rPr>
                <w:sz w:val="20"/>
                <w:szCs w:val="20"/>
              </w:rPr>
              <w:t>Минимальный процент спортивно-игровых площадок – 20.</w:t>
            </w:r>
          </w:p>
          <w:p w:rsidR="00BB7149" w:rsidRPr="00406F5D" w:rsidRDefault="00BB7149" w:rsidP="00BB7149">
            <w:pPr>
              <w:ind w:left="34"/>
              <w:rPr>
                <w:sz w:val="20"/>
                <w:szCs w:val="20"/>
              </w:rPr>
            </w:pPr>
            <w:r w:rsidRPr="00406F5D">
              <w:rPr>
                <w:sz w:val="20"/>
                <w:szCs w:val="20"/>
              </w:rPr>
              <w:t>Минимальный процент озеленения -50.</w:t>
            </w:r>
          </w:p>
          <w:p w:rsidR="00BB7149" w:rsidRPr="00406F5D" w:rsidRDefault="00BB7149" w:rsidP="00BB7149">
            <w:pPr>
              <w:ind w:left="34"/>
              <w:rPr>
                <w:sz w:val="20"/>
                <w:szCs w:val="20"/>
              </w:rPr>
            </w:pPr>
            <w:r w:rsidRPr="00406F5D">
              <w:rPr>
                <w:sz w:val="20"/>
                <w:szCs w:val="20"/>
              </w:rPr>
              <w:t xml:space="preserve">Минимальная высота ограждения – 1,2 м. </w:t>
            </w:r>
          </w:p>
        </w:tc>
        <w:tc>
          <w:tcPr>
            <w:tcW w:w="3261" w:type="dxa"/>
            <w:vMerge w:val="restart"/>
            <w:shd w:val="clear" w:color="auto" w:fill="auto"/>
          </w:tcPr>
          <w:p w:rsidR="00BB7149" w:rsidRPr="00406F5D" w:rsidRDefault="00BB7149" w:rsidP="00BB7149">
            <w:pPr>
              <w:widowControl w:val="0"/>
              <w:autoSpaceDE w:val="0"/>
              <w:autoSpaceDN w:val="0"/>
              <w:adjustRightInd w:val="0"/>
              <w:ind w:right="33"/>
              <w:rPr>
                <w:sz w:val="20"/>
                <w:szCs w:val="20"/>
              </w:rPr>
            </w:pPr>
            <w:r w:rsidRPr="00406F5D">
              <w:rPr>
                <w:sz w:val="20"/>
                <w:szCs w:val="20"/>
              </w:rPr>
              <w:t>Новое строительство и реконструкцию осуществлять в соответствии со СП 42.13330.2016, со строительными нормами и правилами</w:t>
            </w:r>
            <w:r>
              <w:rPr>
                <w:sz w:val="20"/>
                <w:szCs w:val="20"/>
              </w:rPr>
              <w:t>, СП, техническими регламентами</w:t>
            </w:r>
            <w:r w:rsidRPr="00406F5D">
              <w:rPr>
                <w:sz w:val="20"/>
                <w:szCs w:val="20"/>
              </w:rPr>
              <w:t>.</w:t>
            </w:r>
          </w:p>
          <w:p w:rsidR="00BB7149" w:rsidRPr="00406F5D" w:rsidRDefault="00BB7149" w:rsidP="00BB7149">
            <w:pPr>
              <w:widowControl w:val="0"/>
              <w:autoSpaceDE w:val="0"/>
              <w:autoSpaceDN w:val="0"/>
              <w:adjustRightInd w:val="0"/>
              <w:ind w:right="33"/>
              <w:rPr>
                <w:sz w:val="20"/>
                <w:szCs w:val="20"/>
              </w:rPr>
            </w:pPr>
            <w:r w:rsidRPr="00406F5D">
              <w:rPr>
                <w:sz w:val="20"/>
                <w:szCs w:val="20"/>
              </w:rPr>
              <w:t xml:space="preserve">Проектирование объекта </w:t>
            </w:r>
            <w:proofErr w:type="gramStart"/>
            <w:r w:rsidRPr="00406F5D">
              <w:rPr>
                <w:sz w:val="20"/>
                <w:szCs w:val="20"/>
              </w:rPr>
              <w:t>общеобразовательного  назначения</w:t>
            </w:r>
            <w:proofErr w:type="gramEnd"/>
            <w:r w:rsidRPr="00406F5D">
              <w:rPr>
                <w:sz w:val="20"/>
                <w:szCs w:val="20"/>
              </w:rPr>
              <w:t xml:space="preserve"> допускается в комплексе с отдельно-стоящими, встроено-пристроенными спортивными залами, бассейном, объектами инженерно-технического и административного назначения, необходимых для обеспечения объектов общеобразовательного обеспечения.</w:t>
            </w:r>
          </w:p>
          <w:p w:rsidR="00BB7149" w:rsidRPr="00406F5D" w:rsidRDefault="00BB7149" w:rsidP="00BB7149">
            <w:pPr>
              <w:widowControl w:val="0"/>
              <w:autoSpaceDE w:val="0"/>
              <w:autoSpaceDN w:val="0"/>
              <w:adjustRightInd w:val="0"/>
              <w:ind w:right="33"/>
              <w:rPr>
                <w:sz w:val="20"/>
                <w:szCs w:val="20"/>
              </w:rPr>
            </w:pPr>
            <w:r w:rsidRPr="00406F5D">
              <w:rPr>
                <w:sz w:val="20"/>
                <w:szCs w:val="20"/>
              </w:rPr>
              <w:t>Перепрофилирование объектов недопустимо.</w:t>
            </w:r>
          </w:p>
          <w:p w:rsidR="00BB7149" w:rsidRPr="00406F5D" w:rsidRDefault="00BB7149" w:rsidP="00BB7149">
            <w:pPr>
              <w:ind w:right="33"/>
              <w:rPr>
                <w:sz w:val="20"/>
                <w:szCs w:val="20"/>
              </w:rPr>
            </w:pPr>
            <w:r w:rsidRPr="00406F5D">
              <w:rPr>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tc>
      </w:tr>
      <w:tr w:rsidR="00FF6F99" w:rsidRPr="00406F5D" w:rsidTr="00AD7B26">
        <w:tc>
          <w:tcPr>
            <w:tcW w:w="2288" w:type="dxa"/>
            <w:vMerge/>
          </w:tcPr>
          <w:p w:rsidR="00FF6F99" w:rsidRPr="00406F5D" w:rsidRDefault="00FF6F99" w:rsidP="00E648F3">
            <w:pPr>
              <w:ind w:right="-172"/>
              <w:rPr>
                <w:sz w:val="20"/>
                <w:szCs w:val="20"/>
              </w:rPr>
            </w:pPr>
          </w:p>
        </w:tc>
        <w:tc>
          <w:tcPr>
            <w:tcW w:w="2835" w:type="dxa"/>
            <w:vMerge/>
          </w:tcPr>
          <w:p w:rsidR="00FF6F99" w:rsidRPr="00406F5D" w:rsidRDefault="00FF6F99" w:rsidP="00E648F3">
            <w:pPr>
              <w:ind w:right="-172"/>
              <w:rPr>
                <w:sz w:val="20"/>
                <w:szCs w:val="20"/>
              </w:rPr>
            </w:pPr>
          </w:p>
        </w:tc>
        <w:tc>
          <w:tcPr>
            <w:tcW w:w="2640" w:type="dxa"/>
            <w:shd w:val="clear" w:color="auto" w:fill="auto"/>
          </w:tcPr>
          <w:p w:rsidR="00FF6F99" w:rsidRPr="00406F5D" w:rsidRDefault="00FF6F99" w:rsidP="003256B0">
            <w:pPr>
              <w:widowControl w:val="0"/>
              <w:autoSpaceDE w:val="0"/>
              <w:autoSpaceDN w:val="0"/>
              <w:adjustRightInd w:val="0"/>
              <w:ind w:right="33"/>
              <w:rPr>
                <w:sz w:val="20"/>
                <w:szCs w:val="20"/>
              </w:rPr>
            </w:pPr>
            <w:r w:rsidRPr="00406F5D">
              <w:rPr>
                <w:sz w:val="20"/>
                <w:szCs w:val="20"/>
              </w:rPr>
              <w:t xml:space="preserve">Объекты начального </w:t>
            </w:r>
            <w:proofErr w:type="gramStart"/>
            <w:r w:rsidRPr="00406F5D">
              <w:rPr>
                <w:sz w:val="20"/>
                <w:szCs w:val="20"/>
              </w:rPr>
              <w:t>и  среднего</w:t>
            </w:r>
            <w:proofErr w:type="gramEnd"/>
            <w:r w:rsidRPr="00406F5D">
              <w:rPr>
                <w:sz w:val="20"/>
                <w:szCs w:val="20"/>
              </w:rPr>
              <w:t xml:space="preserve"> общего образования.</w:t>
            </w:r>
          </w:p>
          <w:p w:rsidR="00FF6F99" w:rsidRPr="00406F5D" w:rsidRDefault="00FF6F99" w:rsidP="003256B0">
            <w:pPr>
              <w:widowControl w:val="0"/>
              <w:autoSpaceDE w:val="0"/>
              <w:autoSpaceDN w:val="0"/>
              <w:adjustRightInd w:val="0"/>
              <w:ind w:right="33"/>
              <w:rPr>
                <w:sz w:val="20"/>
                <w:szCs w:val="20"/>
              </w:rPr>
            </w:pPr>
            <w:r w:rsidRPr="00406F5D">
              <w:rPr>
                <w:sz w:val="20"/>
                <w:szCs w:val="20"/>
              </w:rPr>
              <w:t>Внешкольное образование</w:t>
            </w:r>
          </w:p>
          <w:p w:rsidR="00FF6F99" w:rsidRPr="00406F5D" w:rsidRDefault="00FF6F99" w:rsidP="00E648F3">
            <w:pPr>
              <w:ind w:right="-172"/>
              <w:rPr>
                <w:sz w:val="20"/>
                <w:szCs w:val="20"/>
              </w:rPr>
            </w:pPr>
            <w:r w:rsidRPr="00406F5D">
              <w:rPr>
                <w:rFonts w:eastAsia="DengXian"/>
                <w:sz w:val="20"/>
                <w:szCs w:val="20"/>
              </w:rPr>
              <w:t>Здания, спортивные сооружений, предназначенных для занятия обучающихся физической культурой и спортом</w:t>
            </w:r>
          </w:p>
        </w:tc>
        <w:tc>
          <w:tcPr>
            <w:tcW w:w="4003" w:type="dxa"/>
            <w:shd w:val="clear" w:color="auto" w:fill="auto"/>
          </w:tcPr>
          <w:p w:rsidR="00FF6F99" w:rsidRPr="00406F5D" w:rsidRDefault="00FF6F99" w:rsidP="003256B0">
            <w:pPr>
              <w:ind w:left="34"/>
              <w:rPr>
                <w:sz w:val="20"/>
                <w:szCs w:val="20"/>
              </w:rPr>
            </w:pPr>
            <w:r w:rsidRPr="00406F5D">
              <w:rPr>
                <w:sz w:val="20"/>
                <w:szCs w:val="20"/>
              </w:rPr>
              <w:t>1 Предельные размеры земельного участка не устанавливается.</w:t>
            </w:r>
          </w:p>
          <w:p w:rsidR="00AA65CC" w:rsidRDefault="00FF6F99" w:rsidP="00AA65CC">
            <w:pPr>
              <w:ind w:left="34"/>
              <w:rPr>
                <w:sz w:val="20"/>
                <w:szCs w:val="20"/>
                <w:lang w:eastAsia="en-US"/>
              </w:rPr>
            </w:pPr>
            <w:r w:rsidRPr="00406F5D">
              <w:rPr>
                <w:sz w:val="20"/>
                <w:szCs w:val="20"/>
                <w:lang w:eastAsia="en-US"/>
              </w:rPr>
              <w:t>2.</w:t>
            </w:r>
            <w:r w:rsidR="00AA65CC" w:rsidRPr="00406F5D">
              <w:rPr>
                <w:sz w:val="20"/>
                <w:szCs w:val="20"/>
                <w:lang w:eastAsia="en-US"/>
              </w:rPr>
              <w:t xml:space="preserve"> Минимальный отступ от границ земельного участка</w:t>
            </w:r>
            <w:r w:rsidR="00AA65CC">
              <w:rPr>
                <w:sz w:val="20"/>
                <w:szCs w:val="20"/>
                <w:lang w:eastAsia="en-US"/>
              </w:rPr>
              <w:t>:</w:t>
            </w:r>
          </w:p>
          <w:p w:rsidR="00AA65CC" w:rsidRPr="00AA65CC" w:rsidRDefault="00AA65CC" w:rsidP="00AA65CC">
            <w:pPr>
              <w:ind w:left="34"/>
              <w:rPr>
                <w:sz w:val="20"/>
                <w:szCs w:val="20"/>
                <w:lang w:eastAsia="en-US"/>
              </w:rPr>
            </w:pPr>
            <w:r w:rsidRPr="00AA65CC">
              <w:rPr>
                <w:sz w:val="20"/>
                <w:szCs w:val="20"/>
                <w:lang w:eastAsia="en-US"/>
              </w:rPr>
              <w:t>- со стороны магистральной улицы –10 м.;</w:t>
            </w:r>
          </w:p>
          <w:p w:rsidR="00AA65CC" w:rsidRPr="00406F5D" w:rsidRDefault="00AA65CC" w:rsidP="00AA65CC">
            <w:pPr>
              <w:ind w:left="34"/>
              <w:rPr>
                <w:sz w:val="20"/>
                <w:szCs w:val="20"/>
              </w:rPr>
            </w:pPr>
            <w:r w:rsidRPr="00AA65CC">
              <w:rPr>
                <w:sz w:val="20"/>
                <w:szCs w:val="20"/>
                <w:lang w:eastAsia="en-US"/>
              </w:rPr>
              <w:t>-от иных границ земельного участка– 3 м.</w:t>
            </w:r>
          </w:p>
          <w:p w:rsidR="00FF6F99" w:rsidRPr="00406F5D" w:rsidRDefault="00FF6F99" w:rsidP="003256B0">
            <w:pPr>
              <w:widowControl w:val="0"/>
              <w:autoSpaceDE w:val="0"/>
              <w:autoSpaceDN w:val="0"/>
              <w:adjustRightInd w:val="0"/>
              <w:ind w:left="34"/>
              <w:jc w:val="both"/>
              <w:rPr>
                <w:spacing w:val="-14"/>
                <w:sz w:val="20"/>
                <w:szCs w:val="20"/>
              </w:rPr>
            </w:pPr>
            <w:r w:rsidRPr="00406F5D">
              <w:rPr>
                <w:spacing w:val="-14"/>
                <w:sz w:val="20"/>
                <w:szCs w:val="20"/>
              </w:rPr>
              <w:t>3.Максимальное количество этажей – 3.</w:t>
            </w:r>
          </w:p>
          <w:p w:rsidR="00FF6F99" w:rsidRPr="00406F5D" w:rsidRDefault="00FF6F99" w:rsidP="003256B0">
            <w:pPr>
              <w:ind w:left="34"/>
              <w:rPr>
                <w:sz w:val="20"/>
                <w:szCs w:val="20"/>
              </w:rPr>
            </w:pPr>
            <w:r w:rsidRPr="00406F5D">
              <w:rPr>
                <w:sz w:val="20"/>
                <w:szCs w:val="20"/>
              </w:rPr>
              <w:t>4.Максимальный процент застройки земельного участка не устанавливается.</w:t>
            </w:r>
          </w:p>
          <w:p w:rsidR="00FF6F99" w:rsidRPr="00406F5D" w:rsidRDefault="00FF6F99" w:rsidP="003256B0">
            <w:pPr>
              <w:ind w:left="34"/>
              <w:rPr>
                <w:sz w:val="20"/>
                <w:szCs w:val="20"/>
              </w:rPr>
            </w:pPr>
            <w:r w:rsidRPr="00406F5D">
              <w:rPr>
                <w:sz w:val="20"/>
                <w:szCs w:val="20"/>
              </w:rPr>
              <w:t>Иные параметры:</w:t>
            </w:r>
          </w:p>
          <w:p w:rsidR="00FF6F99" w:rsidRPr="00406F5D" w:rsidRDefault="00FF6F99" w:rsidP="003256B0">
            <w:pPr>
              <w:ind w:left="34"/>
              <w:rPr>
                <w:sz w:val="20"/>
                <w:szCs w:val="20"/>
              </w:rPr>
            </w:pPr>
            <w:r w:rsidRPr="00406F5D">
              <w:rPr>
                <w:sz w:val="20"/>
                <w:szCs w:val="20"/>
              </w:rPr>
              <w:t>Минимальный процент спортивно-игровых площадок – 20.</w:t>
            </w:r>
          </w:p>
          <w:p w:rsidR="00FF6F99" w:rsidRPr="00406F5D" w:rsidRDefault="00FF6F99" w:rsidP="003256B0">
            <w:pPr>
              <w:ind w:left="34"/>
              <w:rPr>
                <w:sz w:val="20"/>
                <w:szCs w:val="20"/>
              </w:rPr>
            </w:pPr>
            <w:r w:rsidRPr="00406F5D">
              <w:rPr>
                <w:sz w:val="20"/>
                <w:szCs w:val="20"/>
              </w:rPr>
              <w:t>Минимальный процент озеленения -50.</w:t>
            </w:r>
          </w:p>
          <w:p w:rsidR="00FF6F99" w:rsidRPr="00406F5D" w:rsidRDefault="00FF6F99" w:rsidP="003256B0">
            <w:pPr>
              <w:ind w:right="-172"/>
              <w:rPr>
                <w:sz w:val="20"/>
                <w:szCs w:val="20"/>
              </w:rPr>
            </w:pPr>
            <w:r w:rsidRPr="00406F5D">
              <w:rPr>
                <w:sz w:val="20"/>
                <w:szCs w:val="20"/>
              </w:rPr>
              <w:t>Минимальная высота ограждения – 1,2 м.</w:t>
            </w:r>
          </w:p>
        </w:tc>
        <w:tc>
          <w:tcPr>
            <w:tcW w:w="3261" w:type="dxa"/>
            <w:vMerge/>
            <w:shd w:val="clear" w:color="auto" w:fill="auto"/>
          </w:tcPr>
          <w:p w:rsidR="00FF6F99" w:rsidRPr="00406F5D" w:rsidRDefault="00FF6F99" w:rsidP="00E648F3">
            <w:pPr>
              <w:ind w:right="-172"/>
              <w:rPr>
                <w:sz w:val="20"/>
                <w:szCs w:val="20"/>
              </w:rPr>
            </w:pPr>
          </w:p>
        </w:tc>
      </w:tr>
    </w:tbl>
    <w:p w:rsidR="00016F35" w:rsidRPr="00F72FB5" w:rsidRDefault="00016F35" w:rsidP="00F72FB5"/>
    <w:p w:rsidR="00F64B34" w:rsidRPr="00406F5D" w:rsidRDefault="00F64B34" w:rsidP="00F72FB5">
      <w:r w:rsidRPr="00406F5D">
        <w:t>2. ВСПОМОГАТЕЛЬНЫЕ ВИДЫ И ПАРАМЕТРЫ РАЗРЕШЁННОГО ИСПОЛЬЗОВАНИЯ ЗЕМЕЛЬНЫХ УЧАСТКОВ И ОБЪЕКТОВ КАПИТАЛЬНОГО СТРОИТЕЛЬСТВА:</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411"/>
        <w:gridCol w:w="2854"/>
        <w:gridCol w:w="2532"/>
        <w:gridCol w:w="3969"/>
        <w:gridCol w:w="3261"/>
      </w:tblGrid>
      <w:tr w:rsidR="00AD7B26" w:rsidRPr="00406F5D" w:rsidTr="00AD7B26">
        <w:trPr>
          <w:trHeight w:val="1670"/>
          <w:tblHeader/>
        </w:trPr>
        <w:tc>
          <w:tcPr>
            <w:tcW w:w="2411" w:type="dxa"/>
            <w:vAlign w:val="center"/>
          </w:tcPr>
          <w:p w:rsidR="00AD7B26" w:rsidRPr="00406F5D" w:rsidRDefault="00AD7B26" w:rsidP="00AD7B26">
            <w:pPr>
              <w:ind w:right="-172"/>
              <w:jc w:val="center"/>
              <w:rPr>
                <w:sz w:val="20"/>
                <w:szCs w:val="20"/>
              </w:rPr>
            </w:pPr>
            <w:r w:rsidRPr="00406F5D">
              <w:rPr>
                <w:sz w:val="20"/>
                <w:szCs w:val="20"/>
              </w:rPr>
              <w:t>ВИДЫ ИСПОЛЬЗОВАНИЯ</w:t>
            </w:r>
          </w:p>
          <w:p w:rsidR="00AD7B26" w:rsidRPr="00406F5D" w:rsidRDefault="00AD7B26" w:rsidP="00AD7B26">
            <w:pPr>
              <w:ind w:right="-172"/>
              <w:jc w:val="center"/>
              <w:rPr>
                <w:sz w:val="20"/>
                <w:szCs w:val="20"/>
              </w:rPr>
            </w:pPr>
            <w:r w:rsidRPr="00406F5D">
              <w:rPr>
                <w:sz w:val="20"/>
                <w:szCs w:val="20"/>
              </w:rPr>
              <w:t>ЗЕМЕЛЬНОГО УЧАСТКА</w:t>
            </w:r>
          </w:p>
        </w:tc>
        <w:tc>
          <w:tcPr>
            <w:tcW w:w="2854" w:type="dxa"/>
            <w:vAlign w:val="center"/>
          </w:tcPr>
          <w:p w:rsidR="00AD7B26" w:rsidRPr="00406F5D" w:rsidRDefault="00AD7B26" w:rsidP="00AD7B26">
            <w:pPr>
              <w:ind w:right="-172"/>
              <w:jc w:val="center"/>
              <w:rPr>
                <w:sz w:val="20"/>
                <w:szCs w:val="20"/>
              </w:rPr>
            </w:pPr>
            <w:r w:rsidRPr="00406F5D">
              <w:rPr>
                <w:sz w:val="20"/>
                <w:szCs w:val="20"/>
              </w:rPr>
              <w:t>ОПИСАНИЕ ВИДА РАЗРЕШЕННОГО ИСПОЛЬЗОВАНИЯ ЗЕМЕЛЬНОГО УЧАСТКА</w:t>
            </w:r>
          </w:p>
        </w:tc>
        <w:tc>
          <w:tcPr>
            <w:tcW w:w="2532" w:type="dxa"/>
            <w:vAlign w:val="center"/>
          </w:tcPr>
          <w:p w:rsidR="00AD7B26" w:rsidRPr="00406F5D" w:rsidRDefault="002F0264" w:rsidP="002F0264">
            <w:pPr>
              <w:jc w:val="center"/>
              <w:rPr>
                <w:sz w:val="20"/>
                <w:szCs w:val="20"/>
              </w:rPr>
            </w:pPr>
            <w:r>
              <w:rPr>
                <w:sz w:val="20"/>
                <w:szCs w:val="20"/>
              </w:rPr>
              <w:t>ВИДЫ ОБЪЕКТОВ</w:t>
            </w:r>
          </w:p>
          <w:p w:rsidR="00AD7B26" w:rsidRPr="00406F5D" w:rsidRDefault="00AD7B26" w:rsidP="002F0264">
            <w:pPr>
              <w:jc w:val="center"/>
              <w:rPr>
                <w:sz w:val="20"/>
                <w:szCs w:val="20"/>
              </w:rPr>
            </w:pPr>
            <w:r w:rsidRPr="00406F5D">
              <w:rPr>
                <w:sz w:val="20"/>
                <w:szCs w:val="20"/>
              </w:rPr>
              <w:t>КАПИТАЛЬНОГО СТРОИТЕЛЬСТВА И ИНЫЕ ВИДЫ</w:t>
            </w:r>
          </w:p>
          <w:p w:rsidR="00AD7B26" w:rsidRPr="00406F5D" w:rsidRDefault="00AD7B26" w:rsidP="002F0264">
            <w:pPr>
              <w:jc w:val="center"/>
              <w:rPr>
                <w:sz w:val="20"/>
                <w:szCs w:val="20"/>
              </w:rPr>
            </w:pPr>
            <w:r w:rsidRPr="00406F5D">
              <w:rPr>
                <w:sz w:val="20"/>
                <w:szCs w:val="20"/>
              </w:rPr>
              <w:t>ОБЪЕКТОВ</w:t>
            </w:r>
          </w:p>
        </w:tc>
        <w:tc>
          <w:tcPr>
            <w:tcW w:w="3969" w:type="dxa"/>
            <w:shd w:val="clear" w:color="auto" w:fill="auto"/>
            <w:vAlign w:val="center"/>
          </w:tcPr>
          <w:p w:rsidR="00AD7B26" w:rsidRPr="00406F5D" w:rsidRDefault="00AD7B26" w:rsidP="00E37CA0">
            <w:pPr>
              <w:ind w:right="-172"/>
              <w:jc w:val="center"/>
              <w:rPr>
                <w:sz w:val="20"/>
                <w:szCs w:val="20"/>
              </w:rPr>
            </w:pPr>
            <w:r w:rsidRPr="00AD7B26">
              <w:rPr>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261" w:type="dxa"/>
            <w:shd w:val="clear" w:color="auto" w:fill="auto"/>
            <w:vAlign w:val="center"/>
          </w:tcPr>
          <w:p w:rsidR="00AD7B26" w:rsidRPr="00406F5D" w:rsidRDefault="00AD7B26" w:rsidP="00E37CA0">
            <w:pPr>
              <w:ind w:right="34"/>
              <w:jc w:val="center"/>
              <w:rPr>
                <w:sz w:val="20"/>
                <w:szCs w:val="20"/>
              </w:rPr>
            </w:pPr>
            <w:r w:rsidRPr="00406F5D">
              <w:rPr>
                <w:sz w:val="20"/>
                <w:szCs w:val="20"/>
              </w:rPr>
              <w:t>ОСОБЫЕ УСЛОВИЯ РЕАЛИЗАЦИИ РЕГЛАМЕНТА</w:t>
            </w:r>
          </w:p>
        </w:tc>
      </w:tr>
      <w:tr w:rsidR="00F64B34" w:rsidRPr="00406F5D" w:rsidTr="00AD7B26">
        <w:trPr>
          <w:tblHeader/>
        </w:trPr>
        <w:tc>
          <w:tcPr>
            <w:tcW w:w="2411" w:type="dxa"/>
          </w:tcPr>
          <w:p w:rsidR="00F64B34" w:rsidRPr="00406F5D" w:rsidRDefault="00F64B34" w:rsidP="00E648F3">
            <w:pPr>
              <w:ind w:right="-172"/>
              <w:jc w:val="center"/>
              <w:rPr>
                <w:sz w:val="20"/>
                <w:szCs w:val="20"/>
              </w:rPr>
            </w:pPr>
            <w:r w:rsidRPr="00406F5D">
              <w:rPr>
                <w:sz w:val="20"/>
                <w:szCs w:val="20"/>
              </w:rPr>
              <w:t>1</w:t>
            </w:r>
          </w:p>
        </w:tc>
        <w:tc>
          <w:tcPr>
            <w:tcW w:w="2854" w:type="dxa"/>
          </w:tcPr>
          <w:p w:rsidR="00F64B34" w:rsidRPr="00406F5D" w:rsidRDefault="00F64B34" w:rsidP="00E648F3">
            <w:pPr>
              <w:ind w:right="-172"/>
              <w:jc w:val="center"/>
              <w:rPr>
                <w:sz w:val="20"/>
                <w:szCs w:val="20"/>
              </w:rPr>
            </w:pPr>
            <w:r w:rsidRPr="00406F5D">
              <w:rPr>
                <w:sz w:val="20"/>
                <w:szCs w:val="20"/>
              </w:rPr>
              <w:t>2</w:t>
            </w:r>
          </w:p>
        </w:tc>
        <w:tc>
          <w:tcPr>
            <w:tcW w:w="2532" w:type="dxa"/>
            <w:shd w:val="clear" w:color="auto" w:fill="auto"/>
          </w:tcPr>
          <w:p w:rsidR="00F64B34" w:rsidRPr="00406F5D" w:rsidRDefault="00F64B34" w:rsidP="00E648F3">
            <w:pPr>
              <w:ind w:right="-172"/>
              <w:jc w:val="center"/>
              <w:rPr>
                <w:sz w:val="20"/>
                <w:szCs w:val="20"/>
              </w:rPr>
            </w:pPr>
            <w:r w:rsidRPr="00406F5D">
              <w:rPr>
                <w:sz w:val="20"/>
                <w:szCs w:val="20"/>
              </w:rPr>
              <w:t>3</w:t>
            </w:r>
          </w:p>
        </w:tc>
        <w:tc>
          <w:tcPr>
            <w:tcW w:w="3969" w:type="dxa"/>
            <w:shd w:val="clear" w:color="auto" w:fill="auto"/>
          </w:tcPr>
          <w:p w:rsidR="00F64B34" w:rsidRPr="00406F5D" w:rsidRDefault="00F64B34" w:rsidP="00E648F3">
            <w:pPr>
              <w:ind w:right="-172"/>
              <w:jc w:val="center"/>
              <w:rPr>
                <w:sz w:val="20"/>
                <w:szCs w:val="20"/>
              </w:rPr>
            </w:pPr>
            <w:r w:rsidRPr="00406F5D">
              <w:rPr>
                <w:sz w:val="20"/>
                <w:szCs w:val="20"/>
              </w:rPr>
              <w:t>4</w:t>
            </w:r>
          </w:p>
        </w:tc>
        <w:tc>
          <w:tcPr>
            <w:tcW w:w="3261" w:type="dxa"/>
            <w:shd w:val="clear" w:color="auto" w:fill="auto"/>
          </w:tcPr>
          <w:p w:rsidR="00F64B34" w:rsidRPr="00406F5D" w:rsidRDefault="00F64B34" w:rsidP="00E648F3">
            <w:pPr>
              <w:ind w:right="-172"/>
              <w:jc w:val="center"/>
              <w:rPr>
                <w:sz w:val="20"/>
                <w:szCs w:val="20"/>
              </w:rPr>
            </w:pPr>
            <w:r w:rsidRPr="00406F5D">
              <w:rPr>
                <w:sz w:val="20"/>
                <w:szCs w:val="20"/>
              </w:rPr>
              <w:t>5</w:t>
            </w:r>
          </w:p>
        </w:tc>
      </w:tr>
      <w:tr w:rsidR="00BB7149" w:rsidRPr="00406F5D" w:rsidTr="00AD7B26">
        <w:tc>
          <w:tcPr>
            <w:tcW w:w="2411" w:type="dxa"/>
          </w:tcPr>
          <w:p w:rsidR="00BB7149" w:rsidRPr="00406F5D" w:rsidRDefault="00BB7149" w:rsidP="00BB7149">
            <w:pPr>
              <w:autoSpaceDE w:val="0"/>
              <w:autoSpaceDN w:val="0"/>
              <w:adjustRightInd w:val="0"/>
              <w:rPr>
                <w:bCs/>
                <w:sz w:val="20"/>
                <w:szCs w:val="20"/>
              </w:rPr>
            </w:pPr>
            <w:r w:rsidRPr="00406F5D">
              <w:rPr>
                <w:bCs/>
                <w:sz w:val="20"/>
                <w:szCs w:val="20"/>
              </w:rPr>
              <w:t>Предоставление коммунальных услуг 3.1.1</w:t>
            </w:r>
          </w:p>
          <w:p w:rsidR="00BB7149" w:rsidRPr="00406F5D" w:rsidRDefault="00BB7149" w:rsidP="00BB7149">
            <w:pPr>
              <w:widowControl w:val="0"/>
              <w:autoSpaceDE w:val="0"/>
              <w:autoSpaceDN w:val="0"/>
              <w:adjustRightInd w:val="0"/>
              <w:jc w:val="both"/>
              <w:rPr>
                <w:sz w:val="20"/>
                <w:szCs w:val="20"/>
              </w:rPr>
            </w:pPr>
          </w:p>
        </w:tc>
        <w:tc>
          <w:tcPr>
            <w:tcW w:w="2854" w:type="dxa"/>
          </w:tcPr>
          <w:p w:rsidR="00BB7149" w:rsidRPr="00406F5D" w:rsidRDefault="00BB7149" w:rsidP="00BB7149">
            <w:pPr>
              <w:autoSpaceDE w:val="0"/>
              <w:autoSpaceDN w:val="0"/>
              <w:adjustRightInd w:val="0"/>
              <w:jc w:val="both"/>
              <w:rPr>
                <w:sz w:val="20"/>
                <w:szCs w:val="20"/>
              </w:rPr>
            </w:pPr>
            <w:r w:rsidRPr="00406F5D">
              <w:rPr>
                <w:bCs/>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532" w:type="dxa"/>
            <w:shd w:val="clear" w:color="auto" w:fill="auto"/>
          </w:tcPr>
          <w:p w:rsidR="00BB7149" w:rsidRPr="00406F5D" w:rsidRDefault="00BB7149" w:rsidP="00BB7149">
            <w:pPr>
              <w:ind w:right="-172"/>
              <w:rPr>
                <w:sz w:val="20"/>
                <w:szCs w:val="20"/>
              </w:rPr>
            </w:pPr>
            <w:r w:rsidRPr="00406F5D">
              <w:rPr>
                <w:sz w:val="20"/>
                <w:szCs w:val="20"/>
              </w:rPr>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
        </w:tc>
        <w:tc>
          <w:tcPr>
            <w:tcW w:w="3969" w:type="dxa"/>
            <w:shd w:val="clear" w:color="auto" w:fill="auto"/>
          </w:tcPr>
          <w:p w:rsidR="00BB7149" w:rsidRPr="00406F5D" w:rsidRDefault="00BB7149" w:rsidP="00BB7149">
            <w:pPr>
              <w:ind w:right="-172"/>
              <w:rPr>
                <w:sz w:val="20"/>
                <w:szCs w:val="20"/>
              </w:rPr>
            </w:pPr>
            <w:r w:rsidRPr="00406F5D">
              <w:rPr>
                <w:sz w:val="20"/>
                <w:szCs w:val="20"/>
              </w:rPr>
              <w:t>1.Предельные размеры земельных участков не устанавливаются.</w:t>
            </w:r>
          </w:p>
          <w:p w:rsidR="00BB7149" w:rsidRPr="00406F5D" w:rsidRDefault="00BB7149" w:rsidP="00BB7149">
            <w:pPr>
              <w:ind w:right="-172"/>
              <w:rPr>
                <w:sz w:val="20"/>
                <w:szCs w:val="20"/>
              </w:rPr>
            </w:pPr>
            <w:r w:rsidRPr="00406F5D">
              <w:rPr>
                <w:sz w:val="20"/>
                <w:szCs w:val="20"/>
              </w:rPr>
              <w:t>2.Минимальный отступ от границ земельного участка не устанавливается.</w:t>
            </w:r>
          </w:p>
          <w:p w:rsidR="00BB7149" w:rsidRPr="00406F5D" w:rsidRDefault="00BB7149" w:rsidP="00BB7149">
            <w:pPr>
              <w:ind w:right="-172"/>
              <w:rPr>
                <w:sz w:val="20"/>
                <w:szCs w:val="20"/>
              </w:rPr>
            </w:pPr>
            <w:r w:rsidRPr="00406F5D">
              <w:rPr>
                <w:sz w:val="20"/>
                <w:szCs w:val="20"/>
              </w:rPr>
              <w:t>3.Максимальное количество этажей</w:t>
            </w:r>
          </w:p>
          <w:p w:rsidR="00BB7149" w:rsidRPr="00406F5D" w:rsidRDefault="00BB7149" w:rsidP="00BB7149">
            <w:pPr>
              <w:ind w:right="-172"/>
              <w:rPr>
                <w:sz w:val="20"/>
                <w:szCs w:val="20"/>
              </w:rPr>
            </w:pPr>
            <w:r w:rsidRPr="00406F5D">
              <w:rPr>
                <w:sz w:val="20"/>
                <w:szCs w:val="20"/>
              </w:rPr>
              <w:t>- 1.</w:t>
            </w:r>
          </w:p>
          <w:p w:rsidR="00BB7149" w:rsidRPr="00406F5D" w:rsidRDefault="00BB7149" w:rsidP="00BB7149">
            <w:pPr>
              <w:ind w:right="-172"/>
              <w:rPr>
                <w:sz w:val="20"/>
                <w:szCs w:val="20"/>
              </w:rPr>
            </w:pPr>
            <w:r w:rsidRPr="00406F5D">
              <w:rPr>
                <w:sz w:val="20"/>
                <w:szCs w:val="20"/>
              </w:rPr>
              <w:t>4.Максимальный процент застройки не устанавливается.</w:t>
            </w:r>
          </w:p>
        </w:tc>
        <w:tc>
          <w:tcPr>
            <w:tcW w:w="3261" w:type="dxa"/>
            <w:shd w:val="clear" w:color="auto" w:fill="auto"/>
          </w:tcPr>
          <w:p w:rsidR="00BB7149" w:rsidRPr="00406F5D" w:rsidRDefault="00BB7149" w:rsidP="00BB7149">
            <w:pPr>
              <w:ind w:right="-172"/>
              <w:rPr>
                <w:sz w:val="20"/>
                <w:szCs w:val="20"/>
              </w:rPr>
            </w:pPr>
            <w:r w:rsidRPr="00406F5D">
              <w:rPr>
                <w:sz w:val="20"/>
                <w:szCs w:val="20"/>
              </w:rPr>
              <w:t>Строительство осуществлять в соответствии с СП 42.13330.2016, со строительными нормами и прави</w:t>
            </w:r>
            <w:r>
              <w:rPr>
                <w:sz w:val="20"/>
                <w:szCs w:val="20"/>
              </w:rPr>
              <w:t>лами, техническими регламентами</w:t>
            </w:r>
            <w:r w:rsidRPr="00406F5D">
              <w:rPr>
                <w:sz w:val="20"/>
                <w:szCs w:val="20"/>
              </w:rPr>
              <w:t>.</w:t>
            </w:r>
          </w:p>
          <w:p w:rsidR="00BB7149" w:rsidRPr="00406F5D" w:rsidRDefault="00BB7149" w:rsidP="00BB7149">
            <w:pPr>
              <w:ind w:right="-172"/>
              <w:rPr>
                <w:sz w:val="20"/>
                <w:szCs w:val="20"/>
              </w:rPr>
            </w:pPr>
            <w:r w:rsidRPr="00406F5D">
              <w:rPr>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tc>
      </w:tr>
      <w:tr w:rsidR="00BB7149" w:rsidRPr="00406F5D" w:rsidTr="00AD7B26">
        <w:tc>
          <w:tcPr>
            <w:tcW w:w="2411" w:type="dxa"/>
          </w:tcPr>
          <w:p w:rsidR="00BB7149" w:rsidRPr="00406F5D" w:rsidRDefault="00BB7149" w:rsidP="00BB7149">
            <w:pPr>
              <w:autoSpaceDE w:val="0"/>
              <w:autoSpaceDN w:val="0"/>
              <w:adjustRightInd w:val="0"/>
              <w:jc w:val="both"/>
              <w:rPr>
                <w:sz w:val="20"/>
                <w:szCs w:val="20"/>
              </w:rPr>
            </w:pPr>
            <w:r w:rsidRPr="00406F5D">
              <w:rPr>
                <w:sz w:val="20"/>
                <w:szCs w:val="20"/>
              </w:rPr>
              <w:t>Служебные гаражи 4.9.</w:t>
            </w:r>
          </w:p>
          <w:p w:rsidR="00BB7149" w:rsidRPr="00406F5D" w:rsidRDefault="00BB7149" w:rsidP="00BB7149">
            <w:pPr>
              <w:autoSpaceDE w:val="0"/>
              <w:autoSpaceDN w:val="0"/>
              <w:adjustRightInd w:val="0"/>
              <w:jc w:val="both"/>
              <w:rPr>
                <w:bCs/>
                <w:sz w:val="20"/>
                <w:szCs w:val="20"/>
              </w:rPr>
            </w:pPr>
          </w:p>
        </w:tc>
        <w:tc>
          <w:tcPr>
            <w:tcW w:w="2854" w:type="dxa"/>
          </w:tcPr>
          <w:p w:rsidR="00BB7149" w:rsidRPr="00406F5D" w:rsidRDefault="00BB7149" w:rsidP="00BB7149">
            <w:pPr>
              <w:jc w:val="both"/>
              <w:rPr>
                <w:rFonts w:ascii="Verdana" w:hAnsi="Verdana"/>
                <w:sz w:val="20"/>
                <w:szCs w:val="20"/>
              </w:rPr>
            </w:pPr>
            <w:r w:rsidRPr="00406F5D">
              <w:rPr>
                <w:sz w:val="20"/>
                <w:szCs w:val="20"/>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2532" w:type="dxa"/>
            <w:shd w:val="clear" w:color="auto" w:fill="auto"/>
          </w:tcPr>
          <w:p w:rsidR="00BB7149" w:rsidRPr="00406F5D" w:rsidRDefault="00BB7149" w:rsidP="00BB7149">
            <w:pPr>
              <w:rPr>
                <w:sz w:val="20"/>
                <w:szCs w:val="20"/>
              </w:rPr>
            </w:pPr>
            <w:r w:rsidRPr="00406F5D">
              <w:rPr>
                <w:sz w:val="20"/>
                <w:szCs w:val="20"/>
              </w:rPr>
              <w:t>Постоянные или временные гаражи с несколькими стояночными местами.</w:t>
            </w:r>
          </w:p>
          <w:p w:rsidR="00BB7149" w:rsidRPr="00406F5D" w:rsidRDefault="00BB7149" w:rsidP="00BB7149">
            <w:pPr>
              <w:rPr>
                <w:sz w:val="20"/>
                <w:szCs w:val="20"/>
              </w:rPr>
            </w:pPr>
            <w:r w:rsidRPr="00406F5D">
              <w:rPr>
                <w:sz w:val="20"/>
                <w:szCs w:val="20"/>
              </w:rPr>
              <w:t>Стоянки, (парковки), в том числе многоярусные</w:t>
            </w:r>
          </w:p>
        </w:tc>
        <w:tc>
          <w:tcPr>
            <w:tcW w:w="3969" w:type="dxa"/>
            <w:shd w:val="clear" w:color="auto" w:fill="auto"/>
          </w:tcPr>
          <w:p w:rsidR="00BB7149" w:rsidRPr="00406F5D" w:rsidRDefault="00BB7149" w:rsidP="00BB7149">
            <w:pPr>
              <w:ind w:right="-172"/>
              <w:rPr>
                <w:sz w:val="20"/>
                <w:szCs w:val="20"/>
              </w:rPr>
            </w:pPr>
            <w:r w:rsidRPr="00406F5D">
              <w:rPr>
                <w:sz w:val="20"/>
                <w:szCs w:val="20"/>
              </w:rPr>
              <w:t>1. Предельные размеры земельных участков не устанавливаются.</w:t>
            </w:r>
          </w:p>
          <w:p w:rsidR="00BB7149" w:rsidRPr="00406F5D" w:rsidRDefault="00BB7149" w:rsidP="00BB7149">
            <w:pPr>
              <w:widowControl w:val="0"/>
              <w:autoSpaceDE w:val="0"/>
              <w:autoSpaceDN w:val="0"/>
              <w:adjustRightInd w:val="0"/>
              <w:ind w:right="33"/>
              <w:rPr>
                <w:sz w:val="20"/>
                <w:szCs w:val="20"/>
              </w:rPr>
            </w:pPr>
            <w:r w:rsidRPr="00406F5D">
              <w:rPr>
                <w:sz w:val="20"/>
                <w:szCs w:val="20"/>
              </w:rPr>
              <w:t>2.Минимальный отступ от границ земельного участка – 3 м.</w:t>
            </w:r>
          </w:p>
          <w:p w:rsidR="00BB7149" w:rsidRPr="00406F5D" w:rsidRDefault="00BB7149" w:rsidP="00BB7149">
            <w:pPr>
              <w:widowControl w:val="0"/>
              <w:autoSpaceDE w:val="0"/>
              <w:autoSpaceDN w:val="0"/>
              <w:adjustRightInd w:val="0"/>
              <w:rPr>
                <w:sz w:val="20"/>
                <w:szCs w:val="20"/>
              </w:rPr>
            </w:pPr>
            <w:r w:rsidRPr="00406F5D">
              <w:rPr>
                <w:sz w:val="20"/>
                <w:szCs w:val="20"/>
              </w:rPr>
              <w:t>3.Максимальное количество этажей – 1.</w:t>
            </w:r>
          </w:p>
          <w:p w:rsidR="00BB7149" w:rsidRPr="00406F5D" w:rsidRDefault="00BB7149" w:rsidP="00BB7149">
            <w:pPr>
              <w:rPr>
                <w:sz w:val="20"/>
                <w:szCs w:val="20"/>
              </w:rPr>
            </w:pPr>
            <w:r w:rsidRPr="00406F5D">
              <w:rPr>
                <w:sz w:val="20"/>
                <w:szCs w:val="20"/>
              </w:rPr>
              <w:t>4.Максимальный процент застройки-10.</w:t>
            </w:r>
          </w:p>
          <w:p w:rsidR="00BB7149" w:rsidRPr="00406F5D" w:rsidRDefault="00BB7149" w:rsidP="00BB7149">
            <w:pPr>
              <w:rPr>
                <w:i/>
                <w:sz w:val="20"/>
                <w:szCs w:val="20"/>
              </w:rPr>
            </w:pPr>
            <w:r w:rsidRPr="00406F5D">
              <w:rPr>
                <w:i/>
                <w:sz w:val="20"/>
                <w:szCs w:val="20"/>
              </w:rPr>
              <w:t>Иные параметры:</w:t>
            </w:r>
          </w:p>
          <w:p w:rsidR="00BB7149" w:rsidRPr="00406F5D" w:rsidRDefault="00BB7149" w:rsidP="00BB7149">
            <w:pPr>
              <w:widowControl w:val="0"/>
              <w:autoSpaceDE w:val="0"/>
              <w:autoSpaceDN w:val="0"/>
              <w:adjustRightInd w:val="0"/>
              <w:rPr>
                <w:sz w:val="20"/>
                <w:szCs w:val="20"/>
              </w:rPr>
            </w:pPr>
            <w:r w:rsidRPr="00406F5D">
              <w:rPr>
                <w:sz w:val="20"/>
                <w:szCs w:val="20"/>
              </w:rPr>
              <w:t>Расстояние от площадок до окон не менее - 10м.</w:t>
            </w:r>
          </w:p>
        </w:tc>
        <w:tc>
          <w:tcPr>
            <w:tcW w:w="3261" w:type="dxa"/>
            <w:shd w:val="clear" w:color="auto" w:fill="auto"/>
          </w:tcPr>
          <w:p w:rsidR="00BB7149" w:rsidRPr="00406F5D" w:rsidRDefault="00BB7149" w:rsidP="00BB7149">
            <w:pPr>
              <w:ind w:right="-172"/>
              <w:rPr>
                <w:sz w:val="20"/>
                <w:szCs w:val="20"/>
              </w:rPr>
            </w:pPr>
            <w:r w:rsidRPr="00406F5D">
              <w:rPr>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w:t>
            </w:r>
            <w:proofErr w:type="gramStart"/>
            <w:r w:rsidRPr="00406F5D">
              <w:rPr>
                <w:sz w:val="20"/>
                <w:szCs w:val="20"/>
              </w:rPr>
              <w:t>37  настоящих</w:t>
            </w:r>
            <w:proofErr w:type="gramEnd"/>
            <w:r w:rsidRPr="00406F5D">
              <w:rPr>
                <w:sz w:val="20"/>
                <w:szCs w:val="20"/>
              </w:rPr>
              <w:t xml:space="preserve"> Правил.</w:t>
            </w:r>
          </w:p>
          <w:p w:rsidR="00BB7149" w:rsidRPr="00406F5D" w:rsidRDefault="00BB7149" w:rsidP="00BB7149">
            <w:pPr>
              <w:ind w:right="-172"/>
              <w:jc w:val="center"/>
              <w:rPr>
                <w:sz w:val="20"/>
                <w:szCs w:val="20"/>
              </w:rPr>
            </w:pPr>
          </w:p>
        </w:tc>
      </w:tr>
    </w:tbl>
    <w:p w:rsidR="00471EFB" w:rsidRPr="00F72FB5" w:rsidRDefault="00471EFB" w:rsidP="00F72FB5"/>
    <w:p w:rsidR="00F64B34" w:rsidRPr="00406F5D" w:rsidRDefault="00F64B34" w:rsidP="00F72FB5">
      <w:r w:rsidRPr="00406F5D">
        <w:t>3. УСЛОВНО РАЗРЕШЁННЫЕ ВИДЫ И ПАРАМЕТРЫ ИСПОЛЬЗОВАНИЯ ЗЕМЕЛЬНЫХ УЧАСТКОВ И ОБЪЕКТОВ КАПИТАЛЬНОГО СТРОИТЕЛЬСТВА:</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430"/>
        <w:gridCol w:w="2835"/>
        <w:gridCol w:w="2532"/>
        <w:gridCol w:w="3969"/>
        <w:gridCol w:w="3261"/>
      </w:tblGrid>
      <w:tr w:rsidR="00AD7B26" w:rsidRPr="00406F5D" w:rsidTr="00AD7B26">
        <w:trPr>
          <w:trHeight w:val="1670"/>
          <w:tblHeader/>
        </w:trPr>
        <w:tc>
          <w:tcPr>
            <w:tcW w:w="2430" w:type="dxa"/>
            <w:vAlign w:val="center"/>
          </w:tcPr>
          <w:p w:rsidR="00AD7B26" w:rsidRPr="00406F5D" w:rsidRDefault="00AD7B26" w:rsidP="00AD7B26">
            <w:pPr>
              <w:jc w:val="center"/>
              <w:rPr>
                <w:sz w:val="20"/>
                <w:szCs w:val="20"/>
              </w:rPr>
            </w:pPr>
            <w:r w:rsidRPr="00406F5D">
              <w:rPr>
                <w:sz w:val="20"/>
                <w:szCs w:val="20"/>
              </w:rPr>
              <w:t>ВИДЫ ИСПОЛЬЗОВАНИЯ</w:t>
            </w:r>
          </w:p>
          <w:p w:rsidR="00AD7B26" w:rsidRPr="00406F5D" w:rsidRDefault="00AD7B26" w:rsidP="00AD7B26">
            <w:pPr>
              <w:jc w:val="center"/>
              <w:rPr>
                <w:sz w:val="20"/>
                <w:szCs w:val="20"/>
              </w:rPr>
            </w:pPr>
            <w:r w:rsidRPr="00406F5D">
              <w:rPr>
                <w:sz w:val="20"/>
                <w:szCs w:val="20"/>
              </w:rPr>
              <w:t>ЗЕМЕЛЬНОГО УЧАСТКА</w:t>
            </w:r>
          </w:p>
        </w:tc>
        <w:tc>
          <w:tcPr>
            <w:tcW w:w="2835" w:type="dxa"/>
            <w:vAlign w:val="center"/>
          </w:tcPr>
          <w:p w:rsidR="00AD7B26" w:rsidRPr="00406F5D" w:rsidRDefault="00AD7B26" w:rsidP="00AD7B26">
            <w:pPr>
              <w:ind w:right="34"/>
              <w:jc w:val="center"/>
              <w:rPr>
                <w:sz w:val="20"/>
                <w:szCs w:val="20"/>
              </w:rPr>
            </w:pPr>
            <w:r w:rsidRPr="00406F5D">
              <w:rPr>
                <w:sz w:val="20"/>
                <w:szCs w:val="20"/>
              </w:rPr>
              <w:t>ОПИСАНИЕ ВИДА РАЗРЕШЕННОГО ИСПОЛЬЗОВАНИЯ ЗЕМЕЛЬНОГО УЧАСТКА</w:t>
            </w:r>
          </w:p>
        </w:tc>
        <w:tc>
          <w:tcPr>
            <w:tcW w:w="2532" w:type="dxa"/>
            <w:vAlign w:val="center"/>
          </w:tcPr>
          <w:p w:rsidR="00AD7B26" w:rsidRPr="00406F5D" w:rsidRDefault="002F0264" w:rsidP="00AD7B26">
            <w:pPr>
              <w:ind w:right="34"/>
              <w:jc w:val="center"/>
              <w:rPr>
                <w:sz w:val="20"/>
                <w:szCs w:val="20"/>
              </w:rPr>
            </w:pPr>
            <w:r>
              <w:rPr>
                <w:sz w:val="20"/>
                <w:szCs w:val="20"/>
              </w:rPr>
              <w:t>ВИДЫ ОБЪЕКТОВ</w:t>
            </w:r>
          </w:p>
          <w:p w:rsidR="00AD7B26" w:rsidRPr="00406F5D" w:rsidRDefault="00AD7B26" w:rsidP="00AD7B26">
            <w:pPr>
              <w:ind w:right="34"/>
              <w:jc w:val="center"/>
              <w:rPr>
                <w:sz w:val="20"/>
                <w:szCs w:val="20"/>
              </w:rPr>
            </w:pPr>
            <w:r w:rsidRPr="00406F5D">
              <w:rPr>
                <w:sz w:val="20"/>
                <w:szCs w:val="20"/>
              </w:rPr>
              <w:t>КАПИТАЛЬНОГО СТРОИТЕЛЬСТВА И ИНЫЕ ВИДЫ</w:t>
            </w:r>
          </w:p>
          <w:p w:rsidR="00AD7B26" w:rsidRPr="00406F5D" w:rsidRDefault="00AD7B26" w:rsidP="00AD7B26">
            <w:pPr>
              <w:ind w:right="34"/>
              <w:jc w:val="center"/>
              <w:rPr>
                <w:sz w:val="20"/>
                <w:szCs w:val="20"/>
              </w:rPr>
            </w:pPr>
            <w:r w:rsidRPr="00406F5D">
              <w:rPr>
                <w:sz w:val="20"/>
                <w:szCs w:val="20"/>
              </w:rPr>
              <w:t>ОБЪЕКТОВ</w:t>
            </w:r>
          </w:p>
        </w:tc>
        <w:tc>
          <w:tcPr>
            <w:tcW w:w="3969" w:type="dxa"/>
            <w:shd w:val="clear" w:color="auto" w:fill="auto"/>
            <w:vAlign w:val="center"/>
          </w:tcPr>
          <w:p w:rsidR="00AD7B26" w:rsidRPr="00406F5D" w:rsidRDefault="00AD7B26" w:rsidP="00AD7B26">
            <w:pPr>
              <w:ind w:right="-172"/>
              <w:jc w:val="center"/>
              <w:rPr>
                <w:sz w:val="20"/>
                <w:szCs w:val="20"/>
              </w:rPr>
            </w:pPr>
            <w:r w:rsidRPr="00AD7B26">
              <w:rPr>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261" w:type="dxa"/>
            <w:shd w:val="clear" w:color="auto" w:fill="auto"/>
            <w:vAlign w:val="center"/>
          </w:tcPr>
          <w:p w:rsidR="00AD7B26" w:rsidRPr="00406F5D" w:rsidRDefault="00AD7B26" w:rsidP="00AD7B26">
            <w:pPr>
              <w:ind w:right="-172"/>
              <w:jc w:val="center"/>
              <w:rPr>
                <w:sz w:val="20"/>
                <w:szCs w:val="20"/>
              </w:rPr>
            </w:pPr>
            <w:r w:rsidRPr="00406F5D">
              <w:rPr>
                <w:sz w:val="20"/>
                <w:szCs w:val="20"/>
              </w:rPr>
              <w:t>ОСОБЫЕ УСЛОВИЯ РЕА-ЛИЗАЦИИ РЕГЛАМЕНТА</w:t>
            </w:r>
          </w:p>
        </w:tc>
      </w:tr>
      <w:tr w:rsidR="00F64B34" w:rsidRPr="00406F5D" w:rsidTr="00AD7B26">
        <w:trPr>
          <w:tblHeader/>
        </w:trPr>
        <w:tc>
          <w:tcPr>
            <w:tcW w:w="2430" w:type="dxa"/>
          </w:tcPr>
          <w:p w:rsidR="00F64B34" w:rsidRPr="00406F5D" w:rsidRDefault="00F64B34" w:rsidP="00E648F3">
            <w:pPr>
              <w:ind w:right="-172"/>
              <w:jc w:val="center"/>
              <w:rPr>
                <w:sz w:val="20"/>
                <w:szCs w:val="20"/>
              </w:rPr>
            </w:pPr>
            <w:r w:rsidRPr="00406F5D">
              <w:rPr>
                <w:sz w:val="20"/>
                <w:szCs w:val="20"/>
              </w:rPr>
              <w:t>1</w:t>
            </w:r>
          </w:p>
        </w:tc>
        <w:tc>
          <w:tcPr>
            <w:tcW w:w="2835" w:type="dxa"/>
          </w:tcPr>
          <w:p w:rsidR="00F64B34" w:rsidRPr="00406F5D" w:rsidRDefault="00F64B34" w:rsidP="00E648F3">
            <w:pPr>
              <w:ind w:right="-172"/>
              <w:jc w:val="center"/>
              <w:rPr>
                <w:sz w:val="20"/>
                <w:szCs w:val="20"/>
              </w:rPr>
            </w:pPr>
            <w:r w:rsidRPr="00406F5D">
              <w:rPr>
                <w:sz w:val="20"/>
                <w:szCs w:val="20"/>
              </w:rPr>
              <w:t>2</w:t>
            </w:r>
          </w:p>
        </w:tc>
        <w:tc>
          <w:tcPr>
            <w:tcW w:w="2532" w:type="dxa"/>
            <w:shd w:val="clear" w:color="auto" w:fill="auto"/>
          </w:tcPr>
          <w:p w:rsidR="00F64B34" w:rsidRPr="00406F5D" w:rsidRDefault="00F64B34" w:rsidP="00E648F3">
            <w:pPr>
              <w:ind w:right="-172"/>
              <w:jc w:val="center"/>
              <w:rPr>
                <w:sz w:val="20"/>
                <w:szCs w:val="20"/>
              </w:rPr>
            </w:pPr>
            <w:r w:rsidRPr="00406F5D">
              <w:rPr>
                <w:sz w:val="20"/>
                <w:szCs w:val="20"/>
              </w:rPr>
              <w:t>3</w:t>
            </w:r>
          </w:p>
        </w:tc>
        <w:tc>
          <w:tcPr>
            <w:tcW w:w="3969" w:type="dxa"/>
            <w:shd w:val="clear" w:color="auto" w:fill="auto"/>
          </w:tcPr>
          <w:p w:rsidR="00F64B34" w:rsidRPr="00406F5D" w:rsidRDefault="00F64B34" w:rsidP="00E648F3">
            <w:pPr>
              <w:ind w:right="-172"/>
              <w:jc w:val="center"/>
              <w:rPr>
                <w:sz w:val="20"/>
                <w:szCs w:val="20"/>
              </w:rPr>
            </w:pPr>
            <w:r w:rsidRPr="00406F5D">
              <w:rPr>
                <w:sz w:val="20"/>
                <w:szCs w:val="20"/>
              </w:rPr>
              <w:t>4</w:t>
            </w:r>
          </w:p>
        </w:tc>
        <w:tc>
          <w:tcPr>
            <w:tcW w:w="3261" w:type="dxa"/>
            <w:shd w:val="clear" w:color="auto" w:fill="auto"/>
          </w:tcPr>
          <w:p w:rsidR="00F64B34" w:rsidRPr="00406F5D" w:rsidRDefault="00F64B34" w:rsidP="00E648F3">
            <w:pPr>
              <w:ind w:right="-172"/>
              <w:jc w:val="center"/>
              <w:rPr>
                <w:sz w:val="20"/>
                <w:szCs w:val="20"/>
              </w:rPr>
            </w:pPr>
            <w:r w:rsidRPr="00406F5D">
              <w:rPr>
                <w:sz w:val="20"/>
                <w:szCs w:val="20"/>
              </w:rPr>
              <w:t>5</w:t>
            </w:r>
          </w:p>
        </w:tc>
      </w:tr>
      <w:tr w:rsidR="00BB7149" w:rsidRPr="00406F5D" w:rsidTr="00AD7B26">
        <w:tc>
          <w:tcPr>
            <w:tcW w:w="2430" w:type="dxa"/>
          </w:tcPr>
          <w:p w:rsidR="00BB7149" w:rsidRPr="00406F5D" w:rsidRDefault="00BB7149" w:rsidP="00BB7149">
            <w:pPr>
              <w:ind w:right="-172"/>
              <w:rPr>
                <w:sz w:val="20"/>
                <w:szCs w:val="20"/>
              </w:rPr>
            </w:pPr>
            <w:r w:rsidRPr="00406F5D">
              <w:rPr>
                <w:sz w:val="20"/>
                <w:szCs w:val="20"/>
              </w:rPr>
              <w:t>Для индивидуального жилищного строительства</w:t>
            </w:r>
          </w:p>
          <w:p w:rsidR="00BB7149" w:rsidRPr="00406F5D" w:rsidRDefault="00BB7149" w:rsidP="00BB7149">
            <w:pPr>
              <w:ind w:right="-172"/>
              <w:rPr>
                <w:sz w:val="20"/>
                <w:szCs w:val="20"/>
              </w:rPr>
            </w:pPr>
            <w:r w:rsidRPr="00406F5D">
              <w:rPr>
                <w:sz w:val="20"/>
                <w:szCs w:val="20"/>
              </w:rPr>
              <w:t>2.1</w:t>
            </w:r>
          </w:p>
          <w:p w:rsidR="00BB7149" w:rsidRPr="00406F5D" w:rsidRDefault="00BB7149" w:rsidP="00BB7149">
            <w:pPr>
              <w:ind w:right="-172"/>
              <w:rPr>
                <w:sz w:val="20"/>
                <w:szCs w:val="20"/>
              </w:rPr>
            </w:pPr>
          </w:p>
          <w:p w:rsidR="00BB7149" w:rsidRPr="00406F5D" w:rsidRDefault="00BB7149" w:rsidP="00BB7149">
            <w:pPr>
              <w:ind w:right="-172"/>
              <w:rPr>
                <w:sz w:val="20"/>
                <w:szCs w:val="20"/>
              </w:rPr>
            </w:pPr>
          </w:p>
        </w:tc>
        <w:tc>
          <w:tcPr>
            <w:tcW w:w="2835" w:type="dxa"/>
          </w:tcPr>
          <w:p w:rsidR="00BB7149" w:rsidRPr="00406F5D" w:rsidRDefault="00BB7149" w:rsidP="00BB7149">
            <w:pPr>
              <w:autoSpaceDE w:val="0"/>
              <w:autoSpaceDN w:val="0"/>
              <w:adjustRightInd w:val="0"/>
              <w:jc w:val="both"/>
              <w:rPr>
                <w:rFonts w:eastAsia="DengXian"/>
                <w:sz w:val="20"/>
                <w:szCs w:val="20"/>
              </w:rPr>
            </w:pPr>
            <w:r w:rsidRPr="00406F5D">
              <w:rPr>
                <w:rFonts w:eastAsia="DengXian"/>
                <w:sz w:val="20"/>
                <w:szCs w:val="20"/>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rsidR="00BB7149" w:rsidRPr="00406F5D" w:rsidRDefault="00BB7149" w:rsidP="00BB7149">
            <w:pPr>
              <w:autoSpaceDE w:val="0"/>
              <w:autoSpaceDN w:val="0"/>
              <w:adjustRightInd w:val="0"/>
              <w:jc w:val="both"/>
              <w:rPr>
                <w:rFonts w:eastAsia="DengXian"/>
                <w:sz w:val="20"/>
                <w:szCs w:val="20"/>
              </w:rPr>
            </w:pPr>
            <w:r w:rsidRPr="00406F5D">
              <w:rPr>
                <w:rFonts w:eastAsia="DengXian"/>
                <w:sz w:val="20"/>
                <w:szCs w:val="20"/>
              </w:rPr>
              <w:t>выращивание сельскохозяйственных культур;</w:t>
            </w:r>
          </w:p>
          <w:p w:rsidR="00BB7149" w:rsidRPr="00406F5D" w:rsidRDefault="00BB7149" w:rsidP="00BB7149">
            <w:pPr>
              <w:autoSpaceDE w:val="0"/>
              <w:autoSpaceDN w:val="0"/>
              <w:adjustRightInd w:val="0"/>
              <w:jc w:val="both"/>
              <w:rPr>
                <w:rFonts w:eastAsia="DengXian"/>
                <w:sz w:val="20"/>
                <w:szCs w:val="20"/>
              </w:rPr>
            </w:pPr>
            <w:r w:rsidRPr="00406F5D">
              <w:rPr>
                <w:rFonts w:eastAsia="DengXian"/>
                <w:sz w:val="20"/>
                <w:szCs w:val="20"/>
              </w:rPr>
              <w:t>размещение индивидуальных гаражей и хозяйственных построек</w:t>
            </w:r>
          </w:p>
          <w:p w:rsidR="00BB7149" w:rsidRPr="00406F5D" w:rsidRDefault="00BB7149" w:rsidP="00BB7149">
            <w:pPr>
              <w:ind w:right="-172"/>
              <w:rPr>
                <w:sz w:val="20"/>
                <w:szCs w:val="20"/>
              </w:rPr>
            </w:pPr>
          </w:p>
          <w:p w:rsidR="00BB7149" w:rsidRPr="00406F5D" w:rsidRDefault="00BB7149" w:rsidP="00BB7149">
            <w:pPr>
              <w:ind w:right="-172"/>
              <w:rPr>
                <w:sz w:val="20"/>
                <w:szCs w:val="20"/>
              </w:rPr>
            </w:pPr>
          </w:p>
        </w:tc>
        <w:tc>
          <w:tcPr>
            <w:tcW w:w="2532" w:type="dxa"/>
            <w:shd w:val="clear" w:color="auto" w:fill="auto"/>
          </w:tcPr>
          <w:p w:rsidR="00BB7149" w:rsidRPr="00406F5D" w:rsidRDefault="00BB7149" w:rsidP="00BB7149">
            <w:pPr>
              <w:ind w:right="-172"/>
              <w:rPr>
                <w:sz w:val="20"/>
                <w:szCs w:val="20"/>
              </w:rPr>
            </w:pPr>
            <w:r w:rsidRPr="00406F5D">
              <w:rPr>
                <w:sz w:val="20"/>
                <w:szCs w:val="20"/>
              </w:rPr>
              <w:t>Индивидуальные жилые дома.</w:t>
            </w:r>
          </w:p>
          <w:p w:rsidR="00BB7149" w:rsidRPr="00406F5D" w:rsidRDefault="00BB7149" w:rsidP="00BB7149">
            <w:pPr>
              <w:ind w:right="-172"/>
              <w:rPr>
                <w:sz w:val="20"/>
                <w:szCs w:val="20"/>
              </w:rPr>
            </w:pPr>
            <w:r w:rsidRPr="00406F5D">
              <w:rPr>
                <w:sz w:val="20"/>
                <w:szCs w:val="20"/>
              </w:rPr>
              <w:t>Индивидуальные гаражи на 1-2 легковых автомобиля.</w:t>
            </w:r>
          </w:p>
          <w:p w:rsidR="00BB7149" w:rsidRPr="00406F5D" w:rsidRDefault="00BB7149" w:rsidP="00BB7149">
            <w:pPr>
              <w:ind w:right="-172"/>
              <w:rPr>
                <w:sz w:val="20"/>
                <w:szCs w:val="20"/>
              </w:rPr>
            </w:pPr>
            <w:r w:rsidRPr="00406F5D">
              <w:rPr>
                <w:sz w:val="20"/>
                <w:szCs w:val="20"/>
              </w:rPr>
              <w:t>Подсобные сооружения.</w:t>
            </w:r>
          </w:p>
          <w:p w:rsidR="00BB7149" w:rsidRPr="00406F5D" w:rsidRDefault="00BB7149" w:rsidP="00BB7149">
            <w:pPr>
              <w:ind w:right="-172"/>
              <w:rPr>
                <w:sz w:val="20"/>
                <w:szCs w:val="20"/>
              </w:rPr>
            </w:pPr>
          </w:p>
        </w:tc>
        <w:tc>
          <w:tcPr>
            <w:tcW w:w="3969" w:type="dxa"/>
            <w:shd w:val="clear" w:color="auto" w:fill="auto"/>
          </w:tcPr>
          <w:p w:rsidR="00BB7149" w:rsidRPr="00406F5D" w:rsidRDefault="00BB7149" w:rsidP="00BB7149">
            <w:pPr>
              <w:contextualSpacing/>
              <w:rPr>
                <w:sz w:val="20"/>
                <w:szCs w:val="20"/>
              </w:rPr>
            </w:pPr>
            <w:r w:rsidRPr="00406F5D">
              <w:rPr>
                <w:sz w:val="20"/>
                <w:szCs w:val="20"/>
              </w:rPr>
              <w:t xml:space="preserve">1. Минимальный размер земельного участка 400 </w:t>
            </w:r>
            <w:proofErr w:type="spellStart"/>
            <w:r w:rsidRPr="00406F5D">
              <w:rPr>
                <w:sz w:val="20"/>
                <w:szCs w:val="20"/>
              </w:rPr>
              <w:t>кв.м</w:t>
            </w:r>
            <w:proofErr w:type="spellEnd"/>
            <w:r w:rsidRPr="00406F5D">
              <w:rPr>
                <w:sz w:val="20"/>
                <w:szCs w:val="20"/>
              </w:rPr>
              <w:t>.</w:t>
            </w:r>
          </w:p>
          <w:p w:rsidR="00BB7149" w:rsidRPr="00406F5D" w:rsidRDefault="00BB7149" w:rsidP="00BB7149">
            <w:pPr>
              <w:contextualSpacing/>
              <w:rPr>
                <w:sz w:val="20"/>
                <w:szCs w:val="20"/>
              </w:rPr>
            </w:pPr>
            <w:r w:rsidRPr="00406F5D">
              <w:rPr>
                <w:sz w:val="20"/>
                <w:szCs w:val="20"/>
              </w:rPr>
              <w:t xml:space="preserve">Максимальный размер земельного участка 2500 </w:t>
            </w:r>
            <w:proofErr w:type="spellStart"/>
            <w:r w:rsidRPr="00406F5D">
              <w:rPr>
                <w:sz w:val="20"/>
                <w:szCs w:val="20"/>
              </w:rPr>
              <w:t>кв.м</w:t>
            </w:r>
            <w:proofErr w:type="spellEnd"/>
            <w:r w:rsidRPr="00406F5D">
              <w:rPr>
                <w:sz w:val="20"/>
                <w:szCs w:val="20"/>
              </w:rPr>
              <w:t>.</w:t>
            </w:r>
          </w:p>
          <w:p w:rsidR="00BB7149" w:rsidRPr="00406F5D" w:rsidRDefault="00BB7149" w:rsidP="00BB7149">
            <w:pPr>
              <w:contextualSpacing/>
              <w:rPr>
                <w:sz w:val="20"/>
                <w:szCs w:val="20"/>
              </w:rPr>
            </w:pPr>
            <w:r w:rsidRPr="00406F5D">
              <w:rPr>
                <w:rFonts w:eastAsia="Times New Roman"/>
                <w:sz w:val="20"/>
                <w:szCs w:val="20"/>
                <w:lang w:eastAsia="en-US"/>
              </w:rPr>
              <w:t>Минимальный размер фронтальной стороны земельного участка 12 м.</w:t>
            </w:r>
          </w:p>
          <w:p w:rsidR="00BB7149" w:rsidRPr="00406F5D" w:rsidRDefault="00BB7149" w:rsidP="00BB7149">
            <w:pPr>
              <w:contextualSpacing/>
              <w:rPr>
                <w:sz w:val="20"/>
                <w:szCs w:val="20"/>
              </w:rPr>
            </w:pPr>
            <w:r w:rsidRPr="00406F5D">
              <w:rPr>
                <w:sz w:val="20"/>
                <w:szCs w:val="20"/>
              </w:rPr>
              <w:t>2. Минимальный отступ от границ земельного участка, а также между строениями:</w:t>
            </w:r>
          </w:p>
          <w:p w:rsidR="00BB7149" w:rsidRPr="00AA65CC" w:rsidRDefault="00BB7149" w:rsidP="00BB7149">
            <w:pPr>
              <w:contextualSpacing/>
              <w:rPr>
                <w:sz w:val="20"/>
                <w:szCs w:val="20"/>
              </w:rPr>
            </w:pPr>
            <w:r w:rsidRPr="00AA65CC">
              <w:rPr>
                <w:sz w:val="20"/>
                <w:szCs w:val="20"/>
              </w:rPr>
              <w:t>- от фронтальной границы земельного участка до основного строения – 3м;</w:t>
            </w:r>
          </w:p>
          <w:p w:rsidR="00BB7149" w:rsidRPr="00406F5D" w:rsidRDefault="00BB7149" w:rsidP="00BB7149">
            <w:pPr>
              <w:contextualSpacing/>
              <w:rPr>
                <w:sz w:val="20"/>
                <w:szCs w:val="20"/>
              </w:rPr>
            </w:pPr>
            <w:r w:rsidRPr="00AA65CC">
              <w:rPr>
                <w:sz w:val="20"/>
                <w:szCs w:val="20"/>
              </w:rPr>
              <w:t>- от границ соседнего участка до основного</w:t>
            </w:r>
            <w:r w:rsidRPr="00406F5D">
              <w:rPr>
                <w:sz w:val="20"/>
                <w:szCs w:val="20"/>
              </w:rPr>
              <w:t xml:space="preserve"> строения – 3 м;</w:t>
            </w:r>
          </w:p>
          <w:p w:rsidR="00BB7149" w:rsidRPr="00406F5D" w:rsidRDefault="00BB7149" w:rsidP="00BB7149">
            <w:pPr>
              <w:contextualSpacing/>
              <w:rPr>
                <w:sz w:val="20"/>
                <w:szCs w:val="20"/>
              </w:rPr>
            </w:pPr>
            <w:r w:rsidRPr="00406F5D">
              <w:rPr>
                <w:sz w:val="20"/>
                <w:szCs w:val="20"/>
              </w:rPr>
              <w:t>- от границ соседнего участка до хозяйственных и прочих строений – 1 м;</w:t>
            </w:r>
          </w:p>
          <w:p w:rsidR="00BB7149" w:rsidRPr="00406F5D" w:rsidRDefault="00BB7149" w:rsidP="00BB7149">
            <w:pPr>
              <w:contextualSpacing/>
              <w:rPr>
                <w:sz w:val="20"/>
                <w:szCs w:val="20"/>
              </w:rPr>
            </w:pPr>
            <w:r w:rsidRPr="00406F5D">
              <w:rPr>
                <w:sz w:val="20"/>
                <w:szCs w:val="20"/>
              </w:rPr>
              <w:t>- от границ соседнего участка до открытой стоянки – 1м;</w:t>
            </w:r>
          </w:p>
          <w:p w:rsidR="00BB7149" w:rsidRPr="00406F5D" w:rsidRDefault="00BB7149" w:rsidP="00BB7149">
            <w:pPr>
              <w:contextualSpacing/>
              <w:rPr>
                <w:sz w:val="20"/>
                <w:szCs w:val="20"/>
              </w:rPr>
            </w:pPr>
            <w:r w:rsidRPr="00406F5D">
              <w:rPr>
                <w:sz w:val="20"/>
                <w:szCs w:val="20"/>
              </w:rPr>
              <w:t>- от границ соседнего участка до отдельно стоящего гаража – 1м;</w:t>
            </w:r>
          </w:p>
          <w:p w:rsidR="00BB7149" w:rsidRPr="00406F5D" w:rsidRDefault="00BB7149" w:rsidP="00BB7149">
            <w:pPr>
              <w:contextualSpacing/>
              <w:rPr>
                <w:sz w:val="20"/>
                <w:szCs w:val="20"/>
              </w:rPr>
            </w:pPr>
            <w:r w:rsidRPr="00406F5D">
              <w:rPr>
                <w:sz w:val="20"/>
                <w:szCs w:val="20"/>
              </w:rPr>
              <w:t>3. Максимальное количество надземных этажей - 3.</w:t>
            </w:r>
          </w:p>
          <w:p w:rsidR="00BB7149" w:rsidRPr="00406F5D" w:rsidRDefault="00BB7149" w:rsidP="00BB7149">
            <w:pPr>
              <w:contextualSpacing/>
              <w:rPr>
                <w:sz w:val="20"/>
                <w:szCs w:val="20"/>
              </w:rPr>
            </w:pPr>
            <w:r w:rsidRPr="00406F5D">
              <w:rPr>
                <w:sz w:val="20"/>
                <w:szCs w:val="20"/>
              </w:rPr>
              <w:t>Максимальная высота от уровня земли до верха плоской кровли – 10м.</w:t>
            </w:r>
          </w:p>
          <w:p w:rsidR="00BB7149" w:rsidRPr="00406F5D" w:rsidRDefault="00BB7149" w:rsidP="00BB7149">
            <w:pPr>
              <w:contextualSpacing/>
              <w:rPr>
                <w:sz w:val="20"/>
                <w:szCs w:val="20"/>
              </w:rPr>
            </w:pPr>
            <w:r w:rsidRPr="00406F5D">
              <w:rPr>
                <w:sz w:val="20"/>
                <w:szCs w:val="20"/>
              </w:rPr>
              <w:t>- до конька скатной кровли –  15м.</w:t>
            </w:r>
          </w:p>
          <w:p w:rsidR="00BB7149" w:rsidRPr="00406F5D" w:rsidRDefault="00BB7149" w:rsidP="00BB7149">
            <w:pPr>
              <w:contextualSpacing/>
              <w:rPr>
                <w:sz w:val="20"/>
                <w:szCs w:val="20"/>
              </w:rPr>
            </w:pPr>
            <w:r w:rsidRPr="00406F5D">
              <w:rPr>
                <w:sz w:val="20"/>
                <w:szCs w:val="20"/>
              </w:rPr>
              <w:t xml:space="preserve">4. Максимальный процент </w:t>
            </w:r>
            <w:proofErr w:type="gramStart"/>
            <w:r w:rsidRPr="00406F5D">
              <w:rPr>
                <w:sz w:val="20"/>
                <w:szCs w:val="20"/>
              </w:rPr>
              <w:t>застройки  -</w:t>
            </w:r>
            <w:proofErr w:type="gramEnd"/>
            <w:r w:rsidRPr="00406F5D">
              <w:rPr>
                <w:sz w:val="20"/>
                <w:szCs w:val="20"/>
              </w:rPr>
              <w:t xml:space="preserve"> 60%</w:t>
            </w:r>
          </w:p>
          <w:p w:rsidR="00BB7149" w:rsidRPr="00406F5D" w:rsidRDefault="00BB7149" w:rsidP="00BB7149">
            <w:pPr>
              <w:contextualSpacing/>
              <w:rPr>
                <w:sz w:val="20"/>
                <w:szCs w:val="20"/>
              </w:rPr>
            </w:pPr>
            <w:r w:rsidRPr="00406F5D">
              <w:rPr>
                <w:sz w:val="20"/>
                <w:szCs w:val="20"/>
              </w:rPr>
              <w:t>Иные параметры:</w:t>
            </w:r>
          </w:p>
          <w:p w:rsidR="00BB7149" w:rsidRPr="00406F5D" w:rsidRDefault="00BB7149" w:rsidP="00BB7149">
            <w:pPr>
              <w:widowControl w:val="0"/>
              <w:autoSpaceDE w:val="0"/>
              <w:autoSpaceDN w:val="0"/>
              <w:spacing w:before="1"/>
              <w:ind w:right="276"/>
              <w:rPr>
                <w:rFonts w:eastAsia="Times New Roman"/>
                <w:sz w:val="20"/>
                <w:szCs w:val="20"/>
                <w:lang w:eastAsia="en-US"/>
              </w:rPr>
            </w:pPr>
            <w:r w:rsidRPr="00406F5D">
              <w:rPr>
                <w:rFonts w:eastAsia="Times New Roman"/>
                <w:sz w:val="20"/>
                <w:szCs w:val="20"/>
                <w:lang w:eastAsia="en-US"/>
              </w:rPr>
              <w:t>Минимальный процент озеленения – 20%.</w:t>
            </w:r>
          </w:p>
          <w:p w:rsidR="00BB7149" w:rsidRPr="00406F5D" w:rsidRDefault="00BB7149" w:rsidP="00BB7149">
            <w:pPr>
              <w:widowControl w:val="0"/>
              <w:autoSpaceDE w:val="0"/>
              <w:autoSpaceDN w:val="0"/>
              <w:spacing w:before="1"/>
              <w:ind w:right="276"/>
              <w:rPr>
                <w:rFonts w:eastAsia="Times New Roman"/>
                <w:sz w:val="20"/>
                <w:szCs w:val="20"/>
                <w:lang w:eastAsia="en-US"/>
              </w:rPr>
            </w:pPr>
            <w:r w:rsidRPr="00406F5D">
              <w:rPr>
                <w:rFonts w:eastAsia="Times New Roman"/>
                <w:sz w:val="20"/>
                <w:szCs w:val="20"/>
                <w:lang w:eastAsia="en-US"/>
              </w:rPr>
              <w:t>Отступ от красной линии при новом строительстве – не менее 3 м.</w:t>
            </w:r>
          </w:p>
          <w:p w:rsidR="00BB7149" w:rsidRPr="00406F5D" w:rsidRDefault="00BB7149" w:rsidP="00BB7149">
            <w:pPr>
              <w:widowControl w:val="0"/>
              <w:autoSpaceDE w:val="0"/>
              <w:autoSpaceDN w:val="0"/>
              <w:spacing w:before="1"/>
              <w:ind w:right="276"/>
              <w:rPr>
                <w:rFonts w:eastAsia="Times New Roman"/>
                <w:sz w:val="20"/>
                <w:szCs w:val="20"/>
                <w:lang w:eastAsia="en-US"/>
              </w:rPr>
            </w:pPr>
            <w:r w:rsidRPr="00406F5D">
              <w:rPr>
                <w:rFonts w:eastAsia="Times New Roman"/>
                <w:sz w:val="20"/>
                <w:szCs w:val="20"/>
                <w:lang w:eastAsia="en-US"/>
              </w:rPr>
              <w:t>Максимальное количество этажей для хозяйственных построек – 2.</w:t>
            </w:r>
          </w:p>
          <w:p w:rsidR="00BB7149" w:rsidRPr="00406F5D" w:rsidRDefault="00BB7149" w:rsidP="00BB7149">
            <w:pPr>
              <w:widowControl w:val="0"/>
              <w:autoSpaceDE w:val="0"/>
              <w:autoSpaceDN w:val="0"/>
              <w:spacing w:before="1"/>
              <w:ind w:right="276"/>
              <w:rPr>
                <w:rFonts w:eastAsia="Times New Roman"/>
                <w:sz w:val="20"/>
                <w:szCs w:val="20"/>
                <w:lang w:eastAsia="en-US"/>
              </w:rPr>
            </w:pPr>
            <w:r w:rsidRPr="00406F5D">
              <w:rPr>
                <w:rFonts w:eastAsia="Times New Roman"/>
                <w:sz w:val="20"/>
                <w:szCs w:val="20"/>
                <w:lang w:eastAsia="en-US"/>
              </w:rPr>
              <w:t xml:space="preserve">Максимальная высота хозяйственной постройки – </w:t>
            </w:r>
            <w:r w:rsidRPr="00AA65CC">
              <w:rPr>
                <w:rFonts w:eastAsia="Times New Roman"/>
                <w:sz w:val="20"/>
                <w:szCs w:val="20"/>
                <w:lang w:eastAsia="en-US"/>
              </w:rPr>
              <w:t>6 м.</w:t>
            </w:r>
          </w:p>
          <w:p w:rsidR="00BB7149" w:rsidRPr="00406F5D" w:rsidRDefault="00BB7149" w:rsidP="00BB7149">
            <w:pPr>
              <w:widowControl w:val="0"/>
              <w:autoSpaceDE w:val="0"/>
              <w:autoSpaceDN w:val="0"/>
              <w:spacing w:before="1"/>
              <w:ind w:right="276"/>
              <w:rPr>
                <w:rFonts w:eastAsia="Times New Roman"/>
                <w:sz w:val="20"/>
                <w:szCs w:val="20"/>
                <w:lang w:eastAsia="en-US"/>
              </w:rPr>
            </w:pPr>
            <w:r w:rsidRPr="00406F5D">
              <w:rPr>
                <w:rFonts w:eastAsia="Times New Roman"/>
                <w:sz w:val="20"/>
                <w:szCs w:val="20"/>
                <w:lang w:eastAsia="en-US"/>
              </w:rPr>
              <w:t>Максимальный процент застройки земельного участка хозяйственными постройками – 30.</w:t>
            </w:r>
          </w:p>
          <w:p w:rsidR="00BB7149" w:rsidRPr="00406F5D" w:rsidRDefault="00BB7149" w:rsidP="00BB7149">
            <w:pPr>
              <w:widowControl w:val="0"/>
              <w:autoSpaceDE w:val="0"/>
              <w:autoSpaceDN w:val="0"/>
              <w:spacing w:before="1"/>
              <w:ind w:right="276"/>
              <w:rPr>
                <w:rFonts w:eastAsia="Times New Roman"/>
                <w:sz w:val="20"/>
                <w:szCs w:val="20"/>
                <w:lang w:eastAsia="en-US"/>
              </w:rPr>
            </w:pPr>
            <w:r w:rsidRPr="00406F5D">
              <w:rPr>
                <w:rFonts w:eastAsia="Times New Roman"/>
                <w:sz w:val="20"/>
                <w:szCs w:val="20"/>
                <w:lang w:eastAsia="en-US"/>
              </w:rPr>
              <w:t xml:space="preserve">Максимальная высота оград </w:t>
            </w:r>
            <w:r w:rsidRPr="00AA65CC">
              <w:rPr>
                <w:rFonts w:eastAsia="Times New Roman"/>
                <w:sz w:val="20"/>
                <w:szCs w:val="20"/>
                <w:lang w:eastAsia="en-US"/>
              </w:rPr>
              <w:t>-2 м.</w:t>
            </w:r>
          </w:p>
          <w:p w:rsidR="00BB7149" w:rsidRPr="00406F5D" w:rsidRDefault="00BB7149" w:rsidP="00BB7149">
            <w:pPr>
              <w:widowControl w:val="0"/>
              <w:autoSpaceDE w:val="0"/>
              <w:autoSpaceDN w:val="0"/>
              <w:spacing w:before="1"/>
              <w:ind w:right="276"/>
              <w:rPr>
                <w:rFonts w:eastAsia="Times New Roman"/>
                <w:sz w:val="20"/>
                <w:szCs w:val="20"/>
                <w:lang w:eastAsia="en-US"/>
              </w:rPr>
            </w:pPr>
            <w:r w:rsidRPr="00406F5D">
              <w:rPr>
                <w:rFonts w:eastAsia="Times New Roman"/>
                <w:sz w:val="20"/>
                <w:szCs w:val="20"/>
                <w:lang w:eastAsia="en-US"/>
              </w:rPr>
              <w:t>Расстояние от домов до хозяйственных построек, расположенных на соседних земельных участках – не менее 3 м.</w:t>
            </w:r>
          </w:p>
          <w:p w:rsidR="00BB7149" w:rsidRPr="00406F5D" w:rsidRDefault="00BB7149" w:rsidP="00BB7149">
            <w:pPr>
              <w:widowControl w:val="0"/>
              <w:autoSpaceDE w:val="0"/>
              <w:autoSpaceDN w:val="0"/>
              <w:spacing w:before="1"/>
              <w:ind w:right="276"/>
              <w:rPr>
                <w:rFonts w:eastAsia="Times New Roman"/>
                <w:sz w:val="20"/>
                <w:szCs w:val="20"/>
                <w:lang w:eastAsia="en-US"/>
              </w:rPr>
            </w:pPr>
            <w:r w:rsidRPr="00406F5D">
              <w:rPr>
                <w:rFonts w:eastAsia="Times New Roman"/>
                <w:sz w:val="20"/>
                <w:szCs w:val="20"/>
                <w:lang w:eastAsia="en-US"/>
              </w:rPr>
              <w:t xml:space="preserve">Расстояние от домов до хозяйственных построек для скота и птицы – не менее </w:t>
            </w:r>
            <w:r w:rsidRPr="00AA65CC">
              <w:rPr>
                <w:rFonts w:eastAsia="Times New Roman"/>
                <w:sz w:val="20"/>
                <w:szCs w:val="20"/>
                <w:lang w:eastAsia="en-US"/>
              </w:rPr>
              <w:t>10 м.</w:t>
            </w:r>
          </w:p>
        </w:tc>
        <w:tc>
          <w:tcPr>
            <w:tcW w:w="3261" w:type="dxa"/>
            <w:shd w:val="clear" w:color="auto" w:fill="auto"/>
          </w:tcPr>
          <w:p w:rsidR="00BB7149" w:rsidRPr="00406F5D" w:rsidRDefault="00BB7149" w:rsidP="00BB7149">
            <w:pPr>
              <w:ind w:right="175"/>
              <w:rPr>
                <w:sz w:val="20"/>
                <w:szCs w:val="20"/>
              </w:rPr>
            </w:pPr>
            <w:r w:rsidRPr="00406F5D">
              <w:rPr>
                <w:sz w:val="20"/>
                <w:szCs w:val="20"/>
              </w:rPr>
              <w:t xml:space="preserve">При проектировании руководствоваться СП 55.13330.2016, СП </w:t>
            </w:r>
            <w:proofErr w:type="gramStart"/>
            <w:r w:rsidRPr="00406F5D">
              <w:rPr>
                <w:sz w:val="20"/>
                <w:szCs w:val="20"/>
              </w:rPr>
              <w:t>42.13330.2016,со</w:t>
            </w:r>
            <w:proofErr w:type="gramEnd"/>
            <w:r w:rsidRPr="00406F5D">
              <w:rPr>
                <w:sz w:val="20"/>
                <w:szCs w:val="20"/>
              </w:rPr>
              <w:t xml:space="preserve"> строительными нормами и правилами, СП, техническими регламентами.</w:t>
            </w:r>
          </w:p>
          <w:p w:rsidR="00BB7149" w:rsidRPr="00406F5D" w:rsidRDefault="00BB7149" w:rsidP="00BB7149">
            <w:pPr>
              <w:ind w:right="-172"/>
              <w:rPr>
                <w:sz w:val="20"/>
                <w:szCs w:val="20"/>
              </w:rPr>
            </w:pPr>
            <w:r w:rsidRPr="00406F5D">
              <w:rPr>
                <w:sz w:val="20"/>
                <w:szCs w:val="20"/>
              </w:rPr>
              <w:t>Субъекты землепользования в жилых зонах обязаны содержать придомовые территории в порядке и чистоте, сохранять зеленые насаждения, беречь объекты благоустройства.</w:t>
            </w:r>
          </w:p>
          <w:p w:rsidR="00BB7149" w:rsidRPr="00406F5D" w:rsidRDefault="00BB7149" w:rsidP="00BB7149">
            <w:pPr>
              <w:autoSpaceDE w:val="0"/>
              <w:autoSpaceDN w:val="0"/>
              <w:adjustRightInd w:val="0"/>
              <w:rPr>
                <w:sz w:val="20"/>
                <w:szCs w:val="20"/>
              </w:rPr>
            </w:pPr>
            <w:r w:rsidRPr="00406F5D">
              <w:rPr>
                <w:sz w:val="20"/>
                <w:szCs w:val="20"/>
              </w:rPr>
              <w:t>При возведении на участке хозяйственных построек, располагаемых на расстоянии 1 м от границы соседнего участка, следует скат крыши ориентировать на свой участок.</w:t>
            </w:r>
          </w:p>
          <w:p w:rsidR="00BB7149" w:rsidRPr="00406F5D" w:rsidRDefault="00BB7149" w:rsidP="00BB7149">
            <w:pPr>
              <w:ind w:right="-172"/>
              <w:rPr>
                <w:sz w:val="20"/>
                <w:szCs w:val="20"/>
              </w:rPr>
            </w:pPr>
            <w:r w:rsidRPr="00406F5D">
              <w:rPr>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p w:rsidR="00BB7149" w:rsidRPr="00406F5D" w:rsidRDefault="00BB7149" w:rsidP="00BB7149">
            <w:pPr>
              <w:ind w:right="-172"/>
              <w:rPr>
                <w:sz w:val="20"/>
                <w:szCs w:val="20"/>
              </w:rPr>
            </w:pPr>
          </w:p>
        </w:tc>
      </w:tr>
      <w:tr w:rsidR="00BB7149" w:rsidRPr="00406F5D" w:rsidTr="00AD7B26">
        <w:tc>
          <w:tcPr>
            <w:tcW w:w="2430" w:type="dxa"/>
          </w:tcPr>
          <w:p w:rsidR="00BB7149" w:rsidRPr="00406F5D" w:rsidRDefault="00BB7149" w:rsidP="00BB7149">
            <w:pPr>
              <w:ind w:right="-172"/>
              <w:rPr>
                <w:sz w:val="20"/>
                <w:szCs w:val="20"/>
              </w:rPr>
            </w:pPr>
            <w:r w:rsidRPr="00406F5D">
              <w:rPr>
                <w:sz w:val="20"/>
                <w:szCs w:val="20"/>
              </w:rPr>
              <w:t>Здравоохранение 3.4</w:t>
            </w:r>
          </w:p>
        </w:tc>
        <w:tc>
          <w:tcPr>
            <w:tcW w:w="2835" w:type="dxa"/>
          </w:tcPr>
          <w:p w:rsidR="00BB7149" w:rsidRPr="00406F5D" w:rsidRDefault="00BB7149" w:rsidP="00BB7149">
            <w:pPr>
              <w:ind w:right="-172"/>
              <w:rPr>
                <w:sz w:val="20"/>
                <w:szCs w:val="20"/>
              </w:rPr>
            </w:pPr>
            <w:r w:rsidRPr="00406F5D">
              <w:rPr>
                <w:sz w:val="20"/>
                <w:szCs w:val="20"/>
              </w:rPr>
              <w:t>Размещение объектов капитального строительства, предназначенных для оказания гражданам медицинской помощи</w:t>
            </w:r>
          </w:p>
          <w:p w:rsidR="00BB7149" w:rsidRPr="00406F5D" w:rsidRDefault="00BB7149" w:rsidP="00BB7149">
            <w:pPr>
              <w:ind w:right="-172"/>
              <w:rPr>
                <w:sz w:val="20"/>
                <w:szCs w:val="20"/>
              </w:rPr>
            </w:pPr>
          </w:p>
        </w:tc>
        <w:tc>
          <w:tcPr>
            <w:tcW w:w="2532" w:type="dxa"/>
            <w:shd w:val="clear" w:color="auto" w:fill="auto"/>
          </w:tcPr>
          <w:p w:rsidR="00BB7149" w:rsidRPr="00406F5D" w:rsidRDefault="00BB7149" w:rsidP="00BB7149">
            <w:pPr>
              <w:ind w:right="-172"/>
              <w:rPr>
                <w:sz w:val="20"/>
                <w:szCs w:val="20"/>
              </w:rPr>
            </w:pPr>
            <w:r w:rsidRPr="00406F5D">
              <w:rPr>
                <w:sz w:val="20"/>
                <w:szCs w:val="20"/>
              </w:rPr>
              <w:t>Аптеки, молочные кухни и раздаточные пункты.</w:t>
            </w:r>
          </w:p>
          <w:p w:rsidR="00BB7149" w:rsidRPr="00406F5D" w:rsidRDefault="00BB7149" w:rsidP="00BB7149">
            <w:pPr>
              <w:ind w:right="-172"/>
              <w:rPr>
                <w:sz w:val="20"/>
                <w:szCs w:val="20"/>
              </w:rPr>
            </w:pPr>
            <w:r w:rsidRPr="00406F5D">
              <w:rPr>
                <w:sz w:val="20"/>
                <w:szCs w:val="20"/>
              </w:rPr>
              <w:t>Кабинеты стоматологии.</w:t>
            </w:r>
          </w:p>
        </w:tc>
        <w:tc>
          <w:tcPr>
            <w:tcW w:w="3969" w:type="dxa"/>
            <w:vMerge w:val="restart"/>
            <w:shd w:val="clear" w:color="auto" w:fill="auto"/>
          </w:tcPr>
          <w:p w:rsidR="00BB7149" w:rsidRPr="00406F5D" w:rsidRDefault="00BB7149" w:rsidP="00BB7149">
            <w:pPr>
              <w:widowControl w:val="0"/>
              <w:tabs>
                <w:tab w:val="left" w:pos="142"/>
              </w:tabs>
              <w:autoSpaceDE w:val="0"/>
              <w:autoSpaceDN w:val="0"/>
              <w:adjustRightInd w:val="0"/>
              <w:ind w:right="-172"/>
              <w:rPr>
                <w:sz w:val="20"/>
                <w:szCs w:val="20"/>
                <w:lang w:eastAsia="en-US"/>
              </w:rPr>
            </w:pPr>
            <w:r w:rsidRPr="00406F5D">
              <w:rPr>
                <w:sz w:val="20"/>
                <w:szCs w:val="20"/>
                <w:lang w:eastAsia="en-US"/>
              </w:rPr>
              <w:t>1.Предельные размеры участка не устанавливается.</w:t>
            </w:r>
          </w:p>
          <w:p w:rsidR="00BB7149" w:rsidRPr="00406F5D" w:rsidRDefault="00BB7149" w:rsidP="00BB7149">
            <w:pPr>
              <w:tabs>
                <w:tab w:val="left" w:pos="142"/>
              </w:tabs>
              <w:ind w:right="-172"/>
              <w:rPr>
                <w:sz w:val="20"/>
                <w:szCs w:val="20"/>
                <w:lang w:eastAsia="en-US"/>
              </w:rPr>
            </w:pPr>
            <w:r w:rsidRPr="00406F5D">
              <w:rPr>
                <w:sz w:val="20"/>
                <w:szCs w:val="20"/>
                <w:lang w:eastAsia="en-US"/>
              </w:rPr>
              <w:t xml:space="preserve">2.Минимальный отступ от границ земельного участка –3 м. </w:t>
            </w:r>
          </w:p>
          <w:p w:rsidR="00BB7149" w:rsidRPr="00406F5D" w:rsidRDefault="00BB7149" w:rsidP="00BB7149">
            <w:pPr>
              <w:tabs>
                <w:tab w:val="left" w:pos="142"/>
              </w:tabs>
              <w:ind w:right="-172"/>
              <w:rPr>
                <w:sz w:val="20"/>
                <w:szCs w:val="20"/>
                <w:lang w:eastAsia="en-US"/>
              </w:rPr>
            </w:pPr>
            <w:r w:rsidRPr="00406F5D">
              <w:rPr>
                <w:sz w:val="20"/>
                <w:szCs w:val="20"/>
                <w:lang w:eastAsia="en-US"/>
              </w:rPr>
              <w:t xml:space="preserve">3.Максимальное количество этажей </w:t>
            </w:r>
          </w:p>
          <w:p w:rsidR="00BB7149" w:rsidRPr="00406F5D" w:rsidRDefault="00BB7149" w:rsidP="00BB7149">
            <w:pPr>
              <w:tabs>
                <w:tab w:val="left" w:pos="142"/>
              </w:tabs>
              <w:ind w:right="-172"/>
              <w:rPr>
                <w:sz w:val="20"/>
                <w:szCs w:val="20"/>
                <w:lang w:eastAsia="en-US"/>
              </w:rPr>
            </w:pPr>
            <w:r w:rsidRPr="00406F5D">
              <w:rPr>
                <w:sz w:val="20"/>
                <w:szCs w:val="20"/>
                <w:lang w:eastAsia="en-US"/>
              </w:rPr>
              <w:t>- 2</w:t>
            </w:r>
          </w:p>
          <w:p w:rsidR="00BB7149" w:rsidRPr="00406F5D" w:rsidRDefault="00BB7149" w:rsidP="00BB7149">
            <w:pPr>
              <w:tabs>
                <w:tab w:val="left" w:pos="142"/>
              </w:tabs>
              <w:ind w:right="-172"/>
              <w:rPr>
                <w:sz w:val="20"/>
                <w:szCs w:val="20"/>
                <w:lang w:eastAsia="en-US"/>
              </w:rPr>
            </w:pPr>
            <w:r w:rsidRPr="00406F5D">
              <w:rPr>
                <w:sz w:val="20"/>
                <w:szCs w:val="20"/>
                <w:lang w:eastAsia="en-US"/>
              </w:rPr>
              <w:t>4.Максимальный процент не устанавливается.</w:t>
            </w:r>
          </w:p>
          <w:p w:rsidR="00BB7149" w:rsidRPr="00406F5D" w:rsidRDefault="00BB7149" w:rsidP="00BB7149">
            <w:pPr>
              <w:tabs>
                <w:tab w:val="left" w:pos="142"/>
              </w:tabs>
              <w:ind w:right="-172"/>
              <w:rPr>
                <w:sz w:val="20"/>
                <w:szCs w:val="20"/>
                <w:lang w:eastAsia="en-US"/>
              </w:rPr>
            </w:pPr>
            <w:r w:rsidRPr="00406F5D">
              <w:rPr>
                <w:sz w:val="20"/>
                <w:szCs w:val="20"/>
                <w:lang w:eastAsia="en-US"/>
              </w:rPr>
              <w:t>Иные параметры:</w:t>
            </w:r>
          </w:p>
          <w:p w:rsidR="00BB7149" w:rsidRPr="00406F5D" w:rsidRDefault="00BB7149" w:rsidP="00BB7149">
            <w:pPr>
              <w:tabs>
                <w:tab w:val="left" w:pos="142"/>
              </w:tabs>
              <w:ind w:right="-172"/>
              <w:rPr>
                <w:sz w:val="20"/>
                <w:szCs w:val="20"/>
                <w:lang w:eastAsia="en-US"/>
              </w:rPr>
            </w:pPr>
            <w:r w:rsidRPr="00406F5D">
              <w:rPr>
                <w:sz w:val="20"/>
                <w:szCs w:val="20"/>
                <w:lang w:eastAsia="en-US"/>
              </w:rPr>
              <w:t xml:space="preserve">Максимальная площадь помещении = 100 </w:t>
            </w:r>
            <w:proofErr w:type="spellStart"/>
            <w:r w:rsidRPr="00406F5D">
              <w:rPr>
                <w:sz w:val="20"/>
                <w:szCs w:val="20"/>
                <w:lang w:eastAsia="en-US"/>
              </w:rPr>
              <w:t>кв.м</w:t>
            </w:r>
            <w:proofErr w:type="spellEnd"/>
            <w:r w:rsidRPr="00406F5D">
              <w:rPr>
                <w:sz w:val="20"/>
                <w:szCs w:val="20"/>
                <w:lang w:eastAsia="en-US"/>
              </w:rPr>
              <w:t>.</w:t>
            </w:r>
          </w:p>
          <w:p w:rsidR="00BB7149" w:rsidRPr="00406F5D" w:rsidRDefault="00BB7149" w:rsidP="00BB7149">
            <w:pPr>
              <w:ind w:right="-172"/>
              <w:rPr>
                <w:sz w:val="20"/>
                <w:szCs w:val="20"/>
              </w:rPr>
            </w:pPr>
          </w:p>
        </w:tc>
        <w:tc>
          <w:tcPr>
            <w:tcW w:w="3261" w:type="dxa"/>
            <w:vMerge w:val="restart"/>
            <w:shd w:val="clear" w:color="auto" w:fill="auto"/>
          </w:tcPr>
          <w:p w:rsidR="00BB7149" w:rsidRPr="00406F5D" w:rsidRDefault="00BB7149" w:rsidP="00BB7149">
            <w:pPr>
              <w:ind w:right="-172"/>
              <w:rPr>
                <w:sz w:val="20"/>
                <w:szCs w:val="20"/>
              </w:rPr>
            </w:pPr>
            <w:r w:rsidRPr="00406F5D">
              <w:rPr>
                <w:sz w:val="20"/>
                <w:szCs w:val="20"/>
              </w:rPr>
              <w:t>Отдельно стоящие, для обслуживания зоны.</w:t>
            </w:r>
          </w:p>
          <w:p w:rsidR="00BB7149" w:rsidRDefault="00BB7149" w:rsidP="00BB7149">
            <w:pPr>
              <w:ind w:right="-172"/>
              <w:rPr>
                <w:sz w:val="20"/>
                <w:szCs w:val="20"/>
              </w:rPr>
            </w:pPr>
            <w:r w:rsidRPr="00406F5D">
              <w:rPr>
                <w:sz w:val="20"/>
                <w:szCs w:val="20"/>
              </w:rPr>
              <w:t>Строительство осуществлять в соответствии с СП 42.13330.2016, со строительными нормами и правилами</w:t>
            </w:r>
            <w:r>
              <w:rPr>
                <w:sz w:val="20"/>
                <w:szCs w:val="20"/>
              </w:rPr>
              <w:t>, СП, техническими регламентами</w:t>
            </w:r>
            <w:r w:rsidRPr="00406F5D">
              <w:rPr>
                <w:sz w:val="20"/>
                <w:szCs w:val="20"/>
              </w:rPr>
              <w:t xml:space="preserve">. </w:t>
            </w:r>
          </w:p>
          <w:p w:rsidR="00BB7149" w:rsidRPr="00406F5D" w:rsidRDefault="00BB7149" w:rsidP="00BB7149">
            <w:pPr>
              <w:ind w:right="-172"/>
              <w:rPr>
                <w:sz w:val="20"/>
                <w:szCs w:val="20"/>
              </w:rPr>
            </w:pPr>
            <w:r w:rsidRPr="00406F5D">
              <w:rPr>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w:t>
            </w:r>
            <w:proofErr w:type="gramStart"/>
            <w:r w:rsidRPr="00406F5D">
              <w:rPr>
                <w:sz w:val="20"/>
                <w:szCs w:val="20"/>
              </w:rPr>
              <w:t>37  настоящих</w:t>
            </w:r>
            <w:proofErr w:type="gramEnd"/>
            <w:r w:rsidRPr="00406F5D">
              <w:rPr>
                <w:sz w:val="20"/>
                <w:szCs w:val="20"/>
              </w:rPr>
              <w:t xml:space="preserve"> Правил.</w:t>
            </w:r>
          </w:p>
          <w:p w:rsidR="00BB7149" w:rsidRPr="00406F5D" w:rsidRDefault="00BB7149" w:rsidP="00BB7149">
            <w:pPr>
              <w:ind w:right="-172"/>
              <w:rPr>
                <w:sz w:val="20"/>
                <w:szCs w:val="20"/>
              </w:rPr>
            </w:pPr>
          </w:p>
        </w:tc>
      </w:tr>
      <w:tr w:rsidR="00BB7149" w:rsidRPr="00406F5D" w:rsidTr="00AD7B26">
        <w:tc>
          <w:tcPr>
            <w:tcW w:w="2430" w:type="dxa"/>
          </w:tcPr>
          <w:p w:rsidR="00BB7149" w:rsidRPr="00406F5D" w:rsidRDefault="00BB7149" w:rsidP="00BB7149">
            <w:pPr>
              <w:ind w:right="33"/>
              <w:rPr>
                <w:sz w:val="20"/>
                <w:szCs w:val="20"/>
              </w:rPr>
            </w:pPr>
            <w:r w:rsidRPr="00406F5D">
              <w:rPr>
                <w:sz w:val="20"/>
                <w:szCs w:val="20"/>
              </w:rPr>
              <w:t>Бытовое обслуживание 3.3.</w:t>
            </w:r>
          </w:p>
          <w:p w:rsidR="00BB7149" w:rsidRPr="00406F5D" w:rsidRDefault="00BB7149" w:rsidP="00BB7149">
            <w:pPr>
              <w:ind w:right="33"/>
              <w:rPr>
                <w:sz w:val="20"/>
                <w:szCs w:val="20"/>
              </w:rPr>
            </w:pPr>
          </w:p>
        </w:tc>
        <w:tc>
          <w:tcPr>
            <w:tcW w:w="2835" w:type="dxa"/>
          </w:tcPr>
          <w:p w:rsidR="00BB7149" w:rsidRPr="00406F5D" w:rsidRDefault="00BB7149" w:rsidP="00BB7149">
            <w:pPr>
              <w:ind w:right="33"/>
              <w:rPr>
                <w:sz w:val="20"/>
                <w:szCs w:val="20"/>
              </w:rPr>
            </w:pPr>
            <w:r w:rsidRPr="00406F5D">
              <w:rPr>
                <w:sz w:val="20"/>
                <w:szCs w:val="20"/>
              </w:rPr>
              <w:t xml:space="preserve">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 </w:t>
            </w:r>
          </w:p>
        </w:tc>
        <w:tc>
          <w:tcPr>
            <w:tcW w:w="2532" w:type="dxa"/>
            <w:shd w:val="clear" w:color="auto" w:fill="auto"/>
          </w:tcPr>
          <w:p w:rsidR="00BB7149" w:rsidRPr="00406F5D" w:rsidRDefault="00BB7149" w:rsidP="00BB7149">
            <w:pPr>
              <w:ind w:right="33"/>
              <w:rPr>
                <w:sz w:val="20"/>
                <w:szCs w:val="20"/>
              </w:rPr>
            </w:pPr>
            <w:r w:rsidRPr="00406F5D">
              <w:rPr>
                <w:sz w:val="20"/>
                <w:szCs w:val="20"/>
              </w:rPr>
              <w:t>Предприятия централизованного выполнения заказов, приемные пункты прачечных самообслуживания, химчисток самообслуживания</w:t>
            </w:r>
          </w:p>
        </w:tc>
        <w:tc>
          <w:tcPr>
            <w:tcW w:w="3969" w:type="dxa"/>
            <w:vMerge/>
            <w:shd w:val="clear" w:color="auto" w:fill="auto"/>
          </w:tcPr>
          <w:p w:rsidR="00BB7149" w:rsidRPr="00406F5D" w:rsidRDefault="00BB7149" w:rsidP="00BB7149">
            <w:pPr>
              <w:widowControl w:val="0"/>
              <w:tabs>
                <w:tab w:val="left" w:pos="142"/>
              </w:tabs>
              <w:autoSpaceDE w:val="0"/>
              <w:autoSpaceDN w:val="0"/>
              <w:adjustRightInd w:val="0"/>
              <w:ind w:right="-172"/>
              <w:rPr>
                <w:sz w:val="20"/>
                <w:szCs w:val="20"/>
                <w:lang w:eastAsia="en-US"/>
              </w:rPr>
            </w:pPr>
          </w:p>
        </w:tc>
        <w:tc>
          <w:tcPr>
            <w:tcW w:w="3261" w:type="dxa"/>
            <w:vMerge/>
            <w:shd w:val="clear" w:color="auto" w:fill="auto"/>
          </w:tcPr>
          <w:p w:rsidR="00BB7149" w:rsidRPr="00406F5D" w:rsidRDefault="00BB7149" w:rsidP="00BB7149">
            <w:pPr>
              <w:ind w:right="-172"/>
              <w:rPr>
                <w:sz w:val="20"/>
                <w:szCs w:val="20"/>
              </w:rPr>
            </w:pPr>
          </w:p>
        </w:tc>
      </w:tr>
      <w:tr w:rsidR="00BB7149" w:rsidRPr="00406F5D" w:rsidTr="00AD7B26">
        <w:tc>
          <w:tcPr>
            <w:tcW w:w="2430" w:type="dxa"/>
          </w:tcPr>
          <w:p w:rsidR="00BB7149" w:rsidRPr="00406F5D" w:rsidRDefault="00BB7149" w:rsidP="00BB7149">
            <w:pPr>
              <w:widowControl w:val="0"/>
              <w:tabs>
                <w:tab w:val="left" w:pos="142"/>
              </w:tabs>
              <w:autoSpaceDE w:val="0"/>
              <w:rPr>
                <w:sz w:val="20"/>
                <w:szCs w:val="20"/>
              </w:rPr>
            </w:pPr>
            <w:r w:rsidRPr="00406F5D">
              <w:rPr>
                <w:sz w:val="20"/>
                <w:szCs w:val="20"/>
              </w:rPr>
              <w:t>Спорт 5.1.</w:t>
            </w:r>
          </w:p>
        </w:tc>
        <w:tc>
          <w:tcPr>
            <w:tcW w:w="2835" w:type="dxa"/>
          </w:tcPr>
          <w:p w:rsidR="00BB7149" w:rsidRPr="00406F5D" w:rsidRDefault="00BB7149" w:rsidP="00BB7149">
            <w:pPr>
              <w:widowControl w:val="0"/>
              <w:tabs>
                <w:tab w:val="left" w:pos="142"/>
              </w:tabs>
              <w:autoSpaceDE w:val="0"/>
              <w:rPr>
                <w:sz w:val="20"/>
                <w:szCs w:val="20"/>
              </w:rPr>
            </w:pPr>
            <w:r w:rsidRPr="00406F5D">
              <w:rPr>
                <w:rFonts w:eastAsia="DengXian"/>
                <w:sz w:val="20"/>
                <w:szCs w:val="20"/>
              </w:rPr>
              <w:t>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кодами 5.1.1 - 5.1.7</w:t>
            </w:r>
          </w:p>
        </w:tc>
        <w:tc>
          <w:tcPr>
            <w:tcW w:w="2532" w:type="dxa"/>
            <w:shd w:val="clear" w:color="auto" w:fill="auto"/>
          </w:tcPr>
          <w:p w:rsidR="00BB7149" w:rsidRPr="00406F5D" w:rsidRDefault="00BB7149" w:rsidP="00BB7149">
            <w:pPr>
              <w:tabs>
                <w:tab w:val="left" w:pos="142"/>
              </w:tabs>
              <w:overflowPunct w:val="0"/>
              <w:autoSpaceDE w:val="0"/>
              <w:autoSpaceDN w:val="0"/>
              <w:adjustRightInd w:val="0"/>
              <w:rPr>
                <w:sz w:val="20"/>
                <w:szCs w:val="20"/>
              </w:rPr>
            </w:pPr>
            <w:r w:rsidRPr="00406F5D">
              <w:rPr>
                <w:sz w:val="20"/>
                <w:szCs w:val="20"/>
              </w:rPr>
              <w:t>Спортивные сооружения (открытые, крытые).</w:t>
            </w:r>
          </w:p>
          <w:p w:rsidR="00BB7149" w:rsidRPr="00406F5D" w:rsidRDefault="00BB7149" w:rsidP="00BB7149">
            <w:pPr>
              <w:tabs>
                <w:tab w:val="left" w:pos="142"/>
              </w:tabs>
              <w:overflowPunct w:val="0"/>
              <w:autoSpaceDE w:val="0"/>
              <w:autoSpaceDN w:val="0"/>
              <w:adjustRightInd w:val="0"/>
              <w:rPr>
                <w:rFonts w:eastAsia="Calibri"/>
                <w:sz w:val="20"/>
                <w:szCs w:val="20"/>
                <w:lang w:eastAsia="en-US"/>
              </w:rPr>
            </w:pPr>
            <w:r w:rsidRPr="00406F5D">
              <w:rPr>
                <w:sz w:val="20"/>
                <w:szCs w:val="20"/>
              </w:rPr>
              <w:t>Спортивные клубы, спортивные залы, бассейны</w:t>
            </w:r>
          </w:p>
        </w:tc>
        <w:tc>
          <w:tcPr>
            <w:tcW w:w="3969" w:type="dxa"/>
            <w:shd w:val="clear" w:color="auto" w:fill="auto"/>
          </w:tcPr>
          <w:p w:rsidR="00BB7149" w:rsidRPr="00406F5D" w:rsidRDefault="00BB7149" w:rsidP="00BB7149">
            <w:pPr>
              <w:rPr>
                <w:sz w:val="20"/>
                <w:szCs w:val="20"/>
                <w:lang w:eastAsia="en-US"/>
              </w:rPr>
            </w:pPr>
            <w:r w:rsidRPr="00406F5D">
              <w:rPr>
                <w:sz w:val="20"/>
                <w:szCs w:val="20"/>
              </w:rPr>
              <w:t>1.Предельные размеры земельного участка не устанавливается.</w:t>
            </w:r>
          </w:p>
          <w:p w:rsidR="00BB7149" w:rsidRPr="00406F5D" w:rsidRDefault="00BB7149" w:rsidP="00BB7149">
            <w:pPr>
              <w:tabs>
                <w:tab w:val="left" w:pos="142"/>
              </w:tabs>
              <w:ind w:right="-172"/>
              <w:rPr>
                <w:sz w:val="20"/>
                <w:szCs w:val="20"/>
                <w:lang w:eastAsia="en-US"/>
              </w:rPr>
            </w:pPr>
            <w:r w:rsidRPr="00406F5D">
              <w:rPr>
                <w:sz w:val="20"/>
                <w:szCs w:val="20"/>
                <w:lang w:eastAsia="en-US"/>
              </w:rPr>
              <w:t xml:space="preserve">2.Минимальный отступ от границ земельного участка –3 м. </w:t>
            </w:r>
          </w:p>
          <w:p w:rsidR="00BB7149" w:rsidRPr="00406F5D" w:rsidRDefault="00BB7149" w:rsidP="00BB7149">
            <w:pPr>
              <w:tabs>
                <w:tab w:val="left" w:pos="142"/>
              </w:tabs>
              <w:ind w:right="-172"/>
              <w:rPr>
                <w:sz w:val="20"/>
                <w:szCs w:val="20"/>
                <w:lang w:eastAsia="en-US"/>
              </w:rPr>
            </w:pPr>
            <w:r w:rsidRPr="00406F5D">
              <w:rPr>
                <w:sz w:val="20"/>
                <w:szCs w:val="20"/>
                <w:lang w:eastAsia="en-US"/>
              </w:rPr>
              <w:t>3.Предельное количество этажей, предельная высота зданий, строений, сооружении не устанавливается.</w:t>
            </w:r>
          </w:p>
          <w:p w:rsidR="00BB7149" w:rsidRPr="00406F5D" w:rsidRDefault="00BB7149" w:rsidP="00BB7149">
            <w:pPr>
              <w:tabs>
                <w:tab w:val="left" w:pos="142"/>
              </w:tabs>
              <w:ind w:right="-172"/>
              <w:rPr>
                <w:sz w:val="20"/>
                <w:szCs w:val="20"/>
                <w:lang w:eastAsia="en-US"/>
              </w:rPr>
            </w:pPr>
            <w:r w:rsidRPr="00406F5D">
              <w:rPr>
                <w:sz w:val="20"/>
                <w:szCs w:val="20"/>
                <w:lang w:eastAsia="en-US"/>
              </w:rPr>
              <w:t>4.Максимальный процент застройки – 70.</w:t>
            </w:r>
          </w:p>
          <w:p w:rsidR="00BB7149" w:rsidRPr="00406F5D" w:rsidRDefault="00BB7149" w:rsidP="00BB7149">
            <w:pPr>
              <w:tabs>
                <w:tab w:val="left" w:pos="142"/>
              </w:tabs>
              <w:ind w:right="-172"/>
              <w:rPr>
                <w:sz w:val="20"/>
                <w:szCs w:val="20"/>
                <w:lang w:eastAsia="en-US"/>
              </w:rPr>
            </w:pPr>
          </w:p>
          <w:p w:rsidR="00BB7149" w:rsidRPr="00406F5D" w:rsidRDefault="00BB7149" w:rsidP="00BB7149">
            <w:pPr>
              <w:tabs>
                <w:tab w:val="left" w:pos="142"/>
              </w:tabs>
              <w:ind w:right="-172"/>
              <w:rPr>
                <w:sz w:val="20"/>
                <w:szCs w:val="20"/>
                <w:lang w:eastAsia="en-US"/>
              </w:rPr>
            </w:pPr>
            <w:r w:rsidRPr="00406F5D">
              <w:rPr>
                <w:sz w:val="20"/>
                <w:szCs w:val="20"/>
                <w:lang w:eastAsia="en-US"/>
              </w:rPr>
              <w:t>Иные параметры:</w:t>
            </w:r>
          </w:p>
          <w:p w:rsidR="00BB7149" w:rsidRPr="00406F5D" w:rsidRDefault="00BB7149" w:rsidP="00BB7149">
            <w:pPr>
              <w:tabs>
                <w:tab w:val="left" w:pos="142"/>
              </w:tabs>
              <w:ind w:right="-172"/>
              <w:rPr>
                <w:sz w:val="20"/>
                <w:szCs w:val="20"/>
                <w:lang w:eastAsia="en-US"/>
              </w:rPr>
            </w:pPr>
            <w:r w:rsidRPr="00406F5D">
              <w:rPr>
                <w:sz w:val="20"/>
                <w:szCs w:val="20"/>
                <w:lang w:eastAsia="en-US"/>
              </w:rPr>
              <w:t>Минимальный отступ от красных линий – 5 м.</w:t>
            </w:r>
          </w:p>
          <w:p w:rsidR="00BB7149" w:rsidRPr="00406F5D" w:rsidRDefault="00BB7149" w:rsidP="00BB7149">
            <w:pPr>
              <w:tabs>
                <w:tab w:val="left" w:pos="142"/>
              </w:tabs>
              <w:ind w:right="-172"/>
              <w:rPr>
                <w:sz w:val="20"/>
                <w:szCs w:val="20"/>
                <w:lang w:eastAsia="en-US"/>
              </w:rPr>
            </w:pPr>
            <w:r w:rsidRPr="00406F5D">
              <w:rPr>
                <w:sz w:val="20"/>
                <w:szCs w:val="20"/>
                <w:lang w:eastAsia="en-US"/>
              </w:rPr>
              <w:t>Минимальный процент озеленения – 10.</w:t>
            </w:r>
          </w:p>
          <w:p w:rsidR="00BB7149" w:rsidRPr="00406F5D" w:rsidRDefault="00BB7149" w:rsidP="00BB7149">
            <w:pPr>
              <w:widowControl w:val="0"/>
              <w:tabs>
                <w:tab w:val="left" w:pos="142"/>
              </w:tabs>
              <w:autoSpaceDE w:val="0"/>
              <w:autoSpaceDN w:val="0"/>
              <w:adjustRightInd w:val="0"/>
              <w:ind w:right="-172"/>
              <w:rPr>
                <w:sz w:val="20"/>
                <w:szCs w:val="20"/>
                <w:lang w:eastAsia="en-US"/>
              </w:rPr>
            </w:pPr>
          </w:p>
        </w:tc>
        <w:tc>
          <w:tcPr>
            <w:tcW w:w="3261" w:type="dxa"/>
            <w:vMerge/>
            <w:shd w:val="clear" w:color="auto" w:fill="auto"/>
          </w:tcPr>
          <w:p w:rsidR="00BB7149" w:rsidRPr="00406F5D" w:rsidRDefault="00BB7149" w:rsidP="00BB7149">
            <w:pPr>
              <w:ind w:right="-172"/>
              <w:rPr>
                <w:sz w:val="20"/>
                <w:szCs w:val="20"/>
              </w:rPr>
            </w:pPr>
          </w:p>
        </w:tc>
      </w:tr>
      <w:tr w:rsidR="00BB7149" w:rsidRPr="00406F5D" w:rsidTr="00AD7B26">
        <w:tc>
          <w:tcPr>
            <w:tcW w:w="2430" w:type="dxa"/>
          </w:tcPr>
          <w:p w:rsidR="00BB7149" w:rsidRPr="00406F5D" w:rsidRDefault="00BB7149" w:rsidP="00BB7149">
            <w:pPr>
              <w:ind w:right="-172"/>
              <w:rPr>
                <w:sz w:val="20"/>
                <w:szCs w:val="20"/>
              </w:rPr>
            </w:pPr>
            <w:r w:rsidRPr="00406F5D">
              <w:rPr>
                <w:sz w:val="20"/>
                <w:szCs w:val="20"/>
              </w:rPr>
              <w:t>Магазины 4.4</w:t>
            </w:r>
          </w:p>
        </w:tc>
        <w:tc>
          <w:tcPr>
            <w:tcW w:w="2835" w:type="dxa"/>
          </w:tcPr>
          <w:p w:rsidR="00BB7149" w:rsidRPr="00406F5D" w:rsidRDefault="00BB7149" w:rsidP="00BB7149">
            <w:pPr>
              <w:ind w:right="-172"/>
              <w:rPr>
                <w:sz w:val="20"/>
                <w:szCs w:val="20"/>
              </w:rPr>
            </w:pPr>
            <w:r w:rsidRPr="00406F5D">
              <w:rPr>
                <w:sz w:val="20"/>
                <w:szCs w:val="20"/>
              </w:rPr>
              <w:t>Размещение объектов, предназначенных для продажи товаров, торговая площадь которых составляет до 5000 кв. м</w:t>
            </w:r>
          </w:p>
          <w:p w:rsidR="00BB7149" w:rsidRPr="00406F5D" w:rsidRDefault="00BB7149" w:rsidP="00BB7149">
            <w:pPr>
              <w:ind w:right="-172"/>
              <w:rPr>
                <w:sz w:val="20"/>
                <w:szCs w:val="20"/>
              </w:rPr>
            </w:pPr>
          </w:p>
        </w:tc>
        <w:tc>
          <w:tcPr>
            <w:tcW w:w="2532" w:type="dxa"/>
            <w:shd w:val="clear" w:color="auto" w:fill="auto"/>
          </w:tcPr>
          <w:p w:rsidR="00BB7149" w:rsidRPr="00406F5D" w:rsidRDefault="00BB7149" w:rsidP="00BB7149">
            <w:pPr>
              <w:ind w:right="-172"/>
              <w:rPr>
                <w:sz w:val="20"/>
                <w:szCs w:val="20"/>
              </w:rPr>
            </w:pPr>
            <w:r w:rsidRPr="00406F5D">
              <w:rPr>
                <w:sz w:val="20"/>
                <w:szCs w:val="20"/>
              </w:rPr>
              <w:t>Предприятия розничной и мелкооптовой торговли.</w:t>
            </w:r>
          </w:p>
          <w:p w:rsidR="00BB7149" w:rsidRPr="00406F5D" w:rsidRDefault="00BB7149" w:rsidP="00BB7149">
            <w:pPr>
              <w:ind w:right="-172"/>
              <w:rPr>
                <w:sz w:val="20"/>
                <w:szCs w:val="20"/>
              </w:rPr>
            </w:pPr>
            <w:r w:rsidRPr="00406F5D">
              <w:rPr>
                <w:sz w:val="20"/>
                <w:szCs w:val="20"/>
              </w:rPr>
              <w:t>Предприятия мелкорозничной торговли во временных сооружениях (киоски, павильоны, палатки).</w:t>
            </w:r>
          </w:p>
          <w:p w:rsidR="00BB7149" w:rsidRPr="00406F5D" w:rsidRDefault="00BB7149" w:rsidP="00BB7149">
            <w:pPr>
              <w:ind w:right="-172"/>
              <w:rPr>
                <w:sz w:val="20"/>
                <w:szCs w:val="20"/>
              </w:rPr>
            </w:pPr>
          </w:p>
        </w:tc>
        <w:tc>
          <w:tcPr>
            <w:tcW w:w="3969" w:type="dxa"/>
            <w:shd w:val="clear" w:color="auto" w:fill="auto"/>
          </w:tcPr>
          <w:p w:rsidR="00BB7149" w:rsidRPr="00406F5D" w:rsidRDefault="00BB7149" w:rsidP="00BB7149">
            <w:pPr>
              <w:ind w:right="-172"/>
              <w:rPr>
                <w:sz w:val="20"/>
                <w:szCs w:val="20"/>
              </w:rPr>
            </w:pPr>
            <w:r w:rsidRPr="00406F5D">
              <w:rPr>
                <w:sz w:val="20"/>
                <w:szCs w:val="20"/>
              </w:rPr>
              <w:t>1.Предельные размеры земельного участка не устанавливается.</w:t>
            </w:r>
          </w:p>
          <w:p w:rsidR="00BB7149" w:rsidRPr="00406F5D" w:rsidRDefault="00BB7149" w:rsidP="00BB7149">
            <w:pPr>
              <w:widowControl w:val="0"/>
              <w:jc w:val="both"/>
              <w:rPr>
                <w:sz w:val="20"/>
                <w:szCs w:val="20"/>
              </w:rPr>
            </w:pPr>
            <w:r w:rsidRPr="00406F5D">
              <w:rPr>
                <w:sz w:val="20"/>
                <w:szCs w:val="20"/>
                <w:lang w:eastAsia="en-US"/>
              </w:rPr>
              <w:t>2.Минимальный отступ от границ земельного участка –3 м.</w:t>
            </w:r>
          </w:p>
          <w:p w:rsidR="00BB7149" w:rsidRPr="00406F5D" w:rsidRDefault="00BB7149" w:rsidP="00BB7149">
            <w:pPr>
              <w:widowControl w:val="0"/>
              <w:jc w:val="both"/>
              <w:rPr>
                <w:sz w:val="20"/>
                <w:szCs w:val="20"/>
              </w:rPr>
            </w:pPr>
            <w:r w:rsidRPr="00406F5D">
              <w:rPr>
                <w:sz w:val="20"/>
                <w:szCs w:val="20"/>
              </w:rPr>
              <w:t>3.Максимальное количество этажей - 2.</w:t>
            </w:r>
          </w:p>
          <w:p w:rsidR="00BB7149" w:rsidRPr="00406F5D" w:rsidRDefault="00BB7149" w:rsidP="00BB7149">
            <w:pPr>
              <w:widowControl w:val="0"/>
              <w:jc w:val="both"/>
              <w:rPr>
                <w:sz w:val="20"/>
                <w:szCs w:val="20"/>
              </w:rPr>
            </w:pPr>
            <w:r w:rsidRPr="00406F5D">
              <w:rPr>
                <w:sz w:val="20"/>
                <w:szCs w:val="20"/>
              </w:rPr>
              <w:t>Максимальная высота зданий, строений сооружений –  10 м.;</w:t>
            </w:r>
          </w:p>
          <w:p w:rsidR="00BB7149" w:rsidRPr="00406F5D" w:rsidRDefault="00BB7149" w:rsidP="00BB7149">
            <w:pPr>
              <w:widowControl w:val="0"/>
              <w:jc w:val="both"/>
              <w:rPr>
                <w:sz w:val="20"/>
                <w:szCs w:val="20"/>
              </w:rPr>
            </w:pPr>
            <w:r w:rsidRPr="00406F5D">
              <w:rPr>
                <w:sz w:val="20"/>
                <w:szCs w:val="20"/>
              </w:rPr>
              <w:t xml:space="preserve">4.Максимальный процент </w:t>
            </w:r>
            <w:proofErr w:type="gramStart"/>
            <w:r w:rsidRPr="00406F5D">
              <w:rPr>
                <w:sz w:val="20"/>
                <w:szCs w:val="20"/>
              </w:rPr>
              <w:t>застройки  не</w:t>
            </w:r>
            <w:proofErr w:type="gramEnd"/>
            <w:r w:rsidRPr="00406F5D">
              <w:rPr>
                <w:sz w:val="20"/>
                <w:szCs w:val="20"/>
              </w:rPr>
              <w:t xml:space="preserve"> устанавливается.</w:t>
            </w:r>
          </w:p>
          <w:p w:rsidR="00BB7149" w:rsidRPr="00406F5D" w:rsidRDefault="00BB7149" w:rsidP="00BB7149">
            <w:pPr>
              <w:widowControl w:val="0"/>
              <w:jc w:val="both"/>
              <w:rPr>
                <w:i/>
                <w:sz w:val="20"/>
                <w:szCs w:val="20"/>
              </w:rPr>
            </w:pPr>
            <w:r w:rsidRPr="00406F5D">
              <w:rPr>
                <w:i/>
                <w:sz w:val="20"/>
                <w:szCs w:val="20"/>
              </w:rPr>
              <w:t>Иные параметры:</w:t>
            </w:r>
          </w:p>
          <w:p w:rsidR="00BB7149" w:rsidRPr="00406F5D" w:rsidRDefault="00BB7149" w:rsidP="00BB7149">
            <w:pPr>
              <w:ind w:right="-172"/>
              <w:rPr>
                <w:sz w:val="20"/>
                <w:szCs w:val="20"/>
              </w:rPr>
            </w:pPr>
            <w:r w:rsidRPr="00406F5D">
              <w:rPr>
                <w:spacing w:val="-4"/>
                <w:sz w:val="20"/>
                <w:szCs w:val="20"/>
              </w:rPr>
              <w:t>Максимальная высота оград – 1,5 м</w:t>
            </w:r>
            <w:r w:rsidRPr="00406F5D">
              <w:rPr>
                <w:sz w:val="20"/>
                <w:szCs w:val="20"/>
              </w:rPr>
              <w:t>.</w:t>
            </w:r>
          </w:p>
          <w:p w:rsidR="00BB7149" w:rsidRPr="00406F5D" w:rsidRDefault="00BB7149" w:rsidP="00BB7149">
            <w:pPr>
              <w:widowControl w:val="0"/>
              <w:jc w:val="both"/>
              <w:rPr>
                <w:sz w:val="20"/>
                <w:szCs w:val="20"/>
              </w:rPr>
            </w:pPr>
          </w:p>
        </w:tc>
        <w:tc>
          <w:tcPr>
            <w:tcW w:w="3261" w:type="dxa"/>
            <w:vMerge/>
            <w:shd w:val="clear" w:color="auto" w:fill="auto"/>
          </w:tcPr>
          <w:p w:rsidR="00BB7149" w:rsidRPr="00406F5D" w:rsidRDefault="00BB7149" w:rsidP="00BB7149">
            <w:pPr>
              <w:ind w:right="-172"/>
              <w:jc w:val="center"/>
              <w:rPr>
                <w:sz w:val="20"/>
                <w:szCs w:val="20"/>
              </w:rPr>
            </w:pPr>
          </w:p>
        </w:tc>
      </w:tr>
      <w:tr w:rsidR="00BB7149" w:rsidRPr="00406F5D" w:rsidTr="00AD7B26">
        <w:tc>
          <w:tcPr>
            <w:tcW w:w="2430" w:type="dxa"/>
          </w:tcPr>
          <w:p w:rsidR="00BB7149" w:rsidRPr="00406F5D" w:rsidRDefault="00BB7149" w:rsidP="00BB7149">
            <w:pPr>
              <w:ind w:right="33"/>
              <w:rPr>
                <w:sz w:val="20"/>
                <w:szCs w:val="20"/>
              </w:rPr>
            </w:pPr>
            <w:r w:rsidRPr="00406F5D">
              <w:rPr>
                <w:sz w:val="20"/>
                <w:szCs w:val="20"/>
              </w:rPr>
              <w:t>Общественное питание 4.6.</w:t>
            </w:r>
          </w:p>
          <w:p w:rsidR="00BB7149" w:rsidRPr="00406F5D" w:rsidRDefault="00BB7149" w:rsidP="00BB7149">
            <w:pPr>
              <w:ind w:right="33"/>
              <w:rPr>
                <w:sz w:val="20"/>
                <w:szCs w:val="20"/>
              </w:rPr>
            </w:pPr>
          </w:p>
        </w:tc>
        <w:tc>
          <w:tcPr>
            <w:tcW w:w="2835" w:type="dxa"/>
          </w:tcPr>
          <w:p w:rsidR="00BB7149" w:rsidRPr="00406F5D" w:rsidRDefault="00BB7149" w:rsidP="00BB7149">
            <w:pPr>
              <w:ind w:right="33"/>
              <w:rPr>
                <w:sz w:val="20"/>
                <w:szCs w:val="20"/>
              </w:rPr>
            </w:pPr>
            <w:r w:rsidRPr="00406F5D">
              <w:rPr>
                <w:sz w:val="20"/>
                <w:szCs w:val="20"/>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2532" w:type="dxa"/>
            <w:shd w:val="clear" w:color="auto" w:fill="auto"/>
          </w:tcPr>
          <w:p w:rsidR="00BB7149" w:rsidRPr="00406F5D" w:rsidRDefault="00BB7149" w:rsidP="00BB7149">
            <w:pPr>
              <w:ind w:right="33"/>
              <w:rPr>
                <w:sz w:val="20"/>
                <w:szCs w:val="20"/>
              </w:rPr>
            </w:pPr>
            <w:proofErr w:type="gramStart"/>
            <w:r w:rsidRPr="00406F5D">
              <w:rPr>
                <w:sz w:val="20"/>
                <w:szCs w:val="20"/>
              </w:rPr>
              <w:t>Объекты  общественного</w:t>
            </w:r>
            <w:proofErr w:type="gramEnd"/>
            <w:r w:rsidRPr="00406F5D">
              <w:rPr>
                <w:sz w:val="20"/>
                <w:szCs w:val="20"/>
              </w:rPr>
              <w:t xml:space="preserve"> питания</w:t>
            </w:r>
          </w:p>
          <w:p w:rsidR="00BB7149" w:rsidRPr="00406F5D" w:rsidRDefault="00BB7149" w:rsidP="00BB7149">
            <w:pPr>
              <w:ind w:right="33"/>
              <w:rPr>
                <w:sz w:val="20"/>
                <w:szCs w:val="20"/>
              </w:rPr>
            </w:pPr>
          </w:p>
        </w:tc>
        <w:tc>
          <w:tcPr>
            <w:tcW w:w="3969" w:type="dxa"/>
            <w:shd w:val="clear" w:color="auto" w:fill="auto"/>
          </w:tcPr>
          <w:p w:rsidR="00BB7149" w:rsidRPr="00406F5D" w:rsidRDefault="00BB7149" w:rsidP="00BB7149">
            <w:pPr>
              <w:rPr>
                <w:sz w:val="20"/>
                <w:szCs w:val="20"/>
              </w:rPr>
            </w:pPr>
            <w:r w:rsidRPr="00406F5D">
              <w:rPr>
                <w:sz w:val="20"/>
                <w:szCs w:val="20"/>
              </w:rPr>
              <w:t>1. Максимальная площадь земельного участка – 0,2 га.</w:t>
            </w:r>
          </w:p>
          <w:p w:rsidR="00BB7149" w:rsidRPr="00406F5D" w:rsidRDefault="00BB7149" w:rsidP="00BB7149">
            <w:pPr>
              <w:widowControl w:val="0"/>
              <w:jc w:val="both"/>
              <w:rPr>
                <w:sz w:val="20"/>
                <w:szCs w:val="20"/>
              </w:rPr>
            </w:pPr>
            <w:r w:rsidRPr="00406F5D">
              <w:rPr>
                <w:sz w:val="20"/>
                <w:szCs w:val="20"/>
                <w:lang w:eastAsia="en-US"/>
              </w:rPr>
              <w:t>2.Минимальный отступ от границ земельного участка –3 м.</w:t>
            </w:r>
          </w:p>
          <w:p w:rsidR="00BB7149" w:rsidRPr="00406F5D" w:rsidRDefault="00BB7149" w:rsidP="00BB7149">
            <w:pPr>
              <w:widowControl w:val="0"/>
              <w:jc w:val="both"/>
              <w:rPr>
                <w:sz w:val="20"/>
                <w:szCs w:val="20"/>
              </w:rPr>
            </w:pPr>
            <w:r w:rsidRPr="00406F5D">
              <w:rPr>
                <w:sz w:val="20"/>
                <w:szCs w:val="20"/>
              </w:rPr>
              <w:t>3.Максимальное количество этажей - 3.</w:t>
            </w:r>
          </w:p>
          <w:p w:rsidR="00BB7149" w:rsidRPr="00406F5D" w:rsidRDefault="00BB7149" w:rsidP="00BB7149">
            <w:pPr>
              <w:rPr>
                <w:sz w:val="20"/>
                <w:szCs w:val="20"/>
              </w:rPr>
            </w:pPr>
            <w:r w:rsidRPr="00406F5D">
              <w:rPr>
                <w:sz w:val="20"/>
                <w:szCs w:val="20"/>
              </w:rPr>
              <w:t>4.Максимальный процент застройки – 70.</w:t>
            </w:r>
          </w:p>
          <w:p w:rsidR="00BB7149" w:rsidRPr="00406F5D" w:rsidRDefault="00BB7149" w:rsidP="00BB7149">
            <w:pPr>
              <w:rPr>
                <w:i/>
                <w:sz w:val="20"/>
                <w:szCs w:val="20"/>
              </w:rPr>
            </w:pPr>
            <w:r w:rsidRPr="00406F5D">
              <w:rPr>
                <w:i/>
                <w:sz w:val="20"/>
                <w:szCs w:val="20"/>
              </w:rPr>
              <w:t>Иные параметры:</w:t>
            </w:r>
          </w:p>
          <w:p w:rsidR="00BB7149" w:rsidRPr="00406F5D" w:rsidRDefault="00BB7149" w:rsidP="00BB7149">
            <w:pPr>
              <w:rPr>
                <w:sz w:val="20"/>
                <w:szCs w:val="20"/>
              </w:rPr>
            </w:pPr>
            <w:r w:rsidRPr="00406F5D">
              <w:rPr>
                <w:sz w:val="20"/>
                <w:szCs w:val="20"/>
              </w:rPr>
              <w:t>Максимальная высота оград – 1,5 м</w:t>
            </w:r>
          </w:p>
        </w:tc>
        <w:tc>
          <w:tcPr>
            <w:tcW w:w="3261" w:type="dxa"/>
            <w:vMerge/>
            <w:shd w:val="clear" w:color="auto" w:fill="auto"/>
          </w:tcPr>
          <w:p w:rsidR="00BB7149" w:rsidRPr="00406F5D" w:rsidRDefault="00BB7149" w:rsidP="00BB7149">
            <w:pPr>
              <w:ind w:right="-172"/>
              <w:jc w:val="center"/>
              <w:rPr>
                <w:sz w:val="20"/>
                <w:szCs w:val="20"/>
              </w:rPr>
            </w:pPr>
          </w:p>
        </w:tc>
      </w:tr>
      <w:tr w:rsidR="00BB7149" w:rsidRPr="00406F5D" w:rsidTr="00AD7B26">
        <w:tc>
          <w:tcPr>
            <w:tcW w:w="2430" w:type="dxa"/>
          </w:tcPr>
          <w:p w:rsidR="00BB7149" w:rsidRPr="00406F5D" w:rsidRDefault="00BB7149" w:rsidP="00BB7149">
            <w:pPr>
              <w:pStyle w:val="16"/>
              <w:tabs>
                <w:tab w:val="left" w:pos="142"/>
              </w:tabs>
              <w:spacing w:after="0" w:line="240" w:lineRule="auto"/>
              <w:ind w:firstLine="0"/>
              <w:jc w:val="left"/>
              <w:rPr>
                <w:b/>
                <w:sz w:val="20"/>
                <w:szCs w:val="20"/>
              </w:rPr>
            </w:pPr>
            <w:r w:rsidRPr="00406F5D">
              <w:rPr>
                <w:sz w:val="20"/>
                <w:szCs w:val="20"/>
              </w:rPr>
              <w:t>Административные здания организаций, обеспечивающих предоставление коммунальных услуг 3.1.2.</w:t>
            </w:r>
          </w:p>
        </w:tc>
        <w:tc>
          <w:tcPr>
            <w:tcW w:w="2835" w:type="dxa"/>
          </w:tcPr>
          <w:p w:rsidR="00BB7149" w:rsidRPr="00406F5D" w:rsidRDefault="00BB7149" w:rsidP="00BB7149">
            <w:pPr>
              <w:pStyle w:val="16"/>
              <w:tabs>
                <w:tab w:val="left" w:pos="142"/>
              </w:tabs>
              <w:spacing w:after="0" w:line="240" w:lineRule="auto"/>
              <w:ind w:firstLine="0"/>
              <w:jc w:val="left"/>
              <w:rPr>
                <w:bCs/>
                <w:sz w:val="20"/>
                <w:szCs w:val="20"/>
              </w:rPr>
            </w:pPr>
            <w:r w:rsidRPr="00406F5D">
              <w:rPr>
                <w:bCs/>
                <w:sz w:val="20"/>
                <w:szCs w:val="20"/>
              </w:rPr>
              <w:t>Размещение зданий, предназначенных для приема физических и юридических лиц в связи с предоставлением им коммунальных услуг</w:t>
            </w:r>
          </w:p>
        </w:tc>
        <w:tc>
          <w:tcPr>
            <w:tcW w:w="2532" w:type="dxa"/>
            <w:shd w:val="clear" w:color="auto" w:fill="auto"/>
          </w:tcPr>
          <w:p w:rsidR="00BB7149" w:rsidRPr="00406F5D" w:rsidRDefault="00BB7149" w:rsidP="00BB7149">
            <w:pPr>
              <w:ind w:right="-172"/>
              <w:rPr>
                <w:sz w:val="20"/>
                <w:szCs w:val="20"/>
              </w:rPr>
            </w:pPr>
            <w:r w:rsidRPr="00406F5D">
              <w:rPr>
                <w:sz w:val="20"/>
                <w:szCs w:val="20"/>
              </w:rPr>
              <w:t>Жилищно-эксплуатационные организации (административное здание)</w:t>
            </w:r>
          </w:p>
        </w:tc>
        <w:tc>
          <w:tcPr>
            <w:tcW w:w="3969" w:type="dxa"/>
            <w:shd w:val="clear" w:color="auto" w:fill="auto"/>
          </w:tcPr>
          <w:p w:rsidR="00BB7149" w:rsidRPr="00406F5D" w:rsidRDefault="00BB7149" w:rsidP="00BB7149">
            <w:pPr>
              <w:rPr>
                <w:sz w:val="20"/>
                <w:szCs w:val="20"/>
              </w:rPr>
            </w:pPr>
            <w:r w:rsidRPr="00406F5D">
              <w:rPr>
                <w:sz w:val="20"/>
                <w:szCs w:val="20"/>
              </w:rPr>
              <w:t>1.Максимальная площадь земельного участка – 0,2 га.</w:t>
            </w:r>
          </w:p>
          <w:p w:rsidR="00BB7149" w:rsidRPr="00406F5D" w:rsidRDefault="00BB7149" w:rsidP="00BB7149">
            <w:pPr>
              <w:widowControl w:val="0"/>
              <w:jc w:val="both"/>
              <w:rPr>
                <w:sz w:val="20"/>
                <w:szCs w:val="20"/>
              </w:rPr>
            </w:pPr>
            <w:r w:rsidRPr="00406F5D">
              <w:rPr>
                <w:sz w:val="20"/>
                <w:szCs w:val="20"/>
                <w:lang w:eastAsia="en-US"/>
              </w:rPr>
              <w:t>2.Минимальный отступ от границ земельного участка –3 м.</w:t>
            </w:r>
          </w:p>
          <w:p w:rsidR="00BB7149" w:rsidRPr="00406F5D" w:rsidRDefault="00BB7149" w:rsidP="00BB7149">
            <w:pPr>
              <w:rPr>
                <w:sz w:val="20"/>
                <w:szCs w:val="20"/>
              </w:rPr>
            </w:pPr>
            <w:r w:rsidRPr="00406F5D">
              <w:rPr>
                <w:sz w:val="20"/>
                <w:szCs w:val="20"/>
              </w:rPr>
              <w:t>3.Максимальное количество этажей – 2.</w:t>
            </w:r>
          </w:p>
          <w:p w:rsidR="00BB7149" w:rsidRPr="00406F5D" w:rsidRDefault="00BB7149" w:rsidP="00BB7149">
            <w:pPr>
              <w:rPr>
                <w:sz w:val="20"/>
                <w:szCs w:val="20"/>
              </w:rPr>
            </w:pPr>
            <w:r w:rsidRPr="00406F5D">
              <w:rPr>
                <w:sz w:val="20"/>
                <w:szCs w:val="20"/>
              </w:rPr>
              <w:t>4.Максимальный процент застройки -10.</w:t>
            </w:r>
          </w:p>
          <w:p w:rsidR="00BB7149" w:rsidRPr="00406F5D" w:rsidRDefault="00BB7149" w:rsidP="00BB7149">
            <w:pPr>
              <w:rPr>
                <w:i/>
                <w:sz w:val="20"/>
                <w:szCs w:val="20"/>
              </w:rPr>
            </w:pPr>
            <w:r w:rsidRPr="00406F5D">
              <w:rPr>
                <w:i/>
                <w:sz w:val="20"/>
                <w:szCs w:val="20"/>
              </w:rPr>
              <w:t>Иные параметры:</w:t>
            </w:r>
          </w:p>
          <w:p w:rsidR="00BB7149" w:rsidRPr="00406F5D" w:rsidRDefault="00BB7149" w:rsidP="00BB7149">
            <w:pPr>
              <w:rPr>
                <w:sz w:val="20"/>
                <w:szCs w:val="20"/>
              </w:rPr>
            </w:pPr>
            <w:r w:rsidRPr="00406F5D">
              <w:rPr>
                <w:sz w:val="20"/>
                <w:szCs w:val="20"/>
              </w:rPr>
              <w:t>Минимальный процент озеленения – 20.</w:t>
            </w:r>
          </w:p>
          <w:p w:rsidR="00BB7149" w:rsidRPr="00406F5D" w:rsidRDefault="00BB7149" w:rsidP="00BB7149">
            <w:pPr>
              <w:rPr>
                <w:sz w:val="20"/>
                <w:szCs w:val="20"/>
              </w:rPr>
            </w:pPr>
            <w:r w:rsidRPr="00406F5D">
              <w:rPr>
                <w:sz w:val="20"/>
                <w:szCs w:val="20"/>
              </w:rPr>
              <w:t>Максимальная высота оград – 1,5 м</w:t>
            </w:r>
          </w:p>
        </w:tc>
        <w:tc>
          <w:tcPr>
            <w:tcW w:w="3261" w:type="dxa"/>
            <w:vMerge/>
            <w:shd w:val="clear" w:color="auto" w:fill="auto"/>
          </w:tcPr>
          <w:p w:rsidR="00BB7149" w:rsidRPr="00406F5D" w:rsidRDefault="00BB7149" w:rsidP="00BB7149">
            <w:pPr>
              <w:ind w:right="-172"/>
              <w:jc w:val="center"/>
              <w:rPr>
                <w:sz w:val="20"/>
                <w:szCs w:val="20"/>
              </w:rPr>
            </w:pPr>
          </w:p>
        </w:tc>
      </w:tr>
      <w:tr w:rsidR="00BB7149" w:rsidRPr="00406F5D" w:rsidTr="00AD7B26">
        <w:tc>
          <w:tcPr>
            <w:tcW w:w="2430" w:type="dxa"/>
          </w:tcPr>
          <w:p w:rsidR="00BB7149" w:rsidRPr="00406F5D" w:rsidRDefault="00BB7149" w:rsidP="00BB7149">
            <w:pPr>
              <w:ind w:right="33"/>
              <w:rPr>
                <w:sz w:val="20"/>
                <w:szCs w:val="20"/>
              </w:rPr>
            </w:pPr>
            <w:r w:rsidRPr="00406F5D">
              <w:rPr>
                <w:sz w:val="20"/>
                <w:szCs w:val="20"/>
              </w:rPr>
              <w:t>Социальное обслуживание 3.2</w:t>
            </w:r>
          </w:p>
        </w:tc>
        <w:tc>
          <w:tcPr>
            <w:tcW w:w="2835" w:type="dxa"/>
          </w:tcPr>
          <w:p w:rsidR="00BB7149" w:rsidRPr="00406F5D" w:rsidRDefault="00BB7149" w:rsidP="00BB7149">
            <w:pPr>
              <w:tabs>
                <w:tab w:val="left" w:pos="142"/>
              </w:tabs>
              <w:overflowPunct w:val="0"/>
              <w:autoSpaceDE w:val="0"/>
              <w:autoSpaceDN w:val="0"/>
              <w:adjustRightInd w:val="0"/>
              <w:rPr>
                <w:sz w:val="20"/>
                <w:szCs w:val="20"/>
              </w:rPr>
            </w:pPr>
            <w:r w:rsidRPr="00406F5D">
              <w:rPr>
                <w:rFonts w:eastAsia="DengXian"/>
                <w:sz w:val="20"/>
                <w:szCs w:val="20"/>
              </w:rPr>
              <w:t>Размещение зданий, предназначенных для оказания гражданам социальной помощи. Содержание данного вида разрешенного использования включает в себя содержание видов разрешенного использования с кодами 3.2.1 - 3.2.4</w:t>
            </w:r>
          </w:p>
        </w:tc>
        <w:tc>
          <w:tcPr>
            <w:tcW w:w="2532" w:type="dxa"/>
            <w:shd w:val="clear" w:color="auto" w:fill="auto"/>
          </w:tcPr>
          <w:p w:rsidR="00BB7149" w:rsidRPr="00406F5D" w:rsidRDefault="00BB7149" w:rsidP="00BB7149">
            <w:pPr>
              <w:tabs>
                <w:tab w:val="left" w:pos="142"/>
              </w:tabs>
              <w:overflowPunct w:val="0"/>
              <w:autoSpaceDE w:val="0"/>
              <w:autoSpaceDN w:val="0"/>
              <w:adjustRightInd w:val="0"/>
              <w:rPr>
                <w:sz w:val="20"/>
                <w:szCs w:val="20"/>
              </w:rPr>
            </w:pPr>
            <w:r w:rsidRPr="00406F5D">
              <w:rPr>
                <w:sz w:val="20"/>
                <w:szCs w:val="20"/>
              </w:rPr>
              <w:t>Объекты социального обслуживания.</w:t>
            </w:r>
          </w:p>
          <w:p w:rsidR="00BB7149" w:rsidRPr="00406F5D" w:rsidRDefault="00BB7149" w:rsidP="00BB7149">
            <w:pPr>
              <w:ind w:right="33"/>
              <w:rPr>
                <w:sz w:val="20"/>
                <w:szCs w:val="20"/>
              </w:rPr>
            </w:pPr>
          </w:p>
        </w:tc>
        <w:tc>
          <w:tcPr>
            <w:tcW w:w="3969" w:type="dxa"/>
            <w:shd w:val="clear" w:color="auto" w:fill="auto"/>
          </w:tcPr>
          <w:p w:rsidR="00BB7149" w:rsidRPr="00406F5D" w:rsidRDefault="00BB7149" w:rsidP="00BB7149">
            <w:pPr>
              <w:rPr>
                <w:sz w:val="20"/>
                <w:szCs w:val="20"/>
              </w:rPr>
            </w:pPr>
            <w:r w:rsidRPr="00406F5D">
              <w:rPr>
                <w:sz w:val="20"/>
                <w:szCs w:val="20"/>
              </w:rPr>
              <w:t xml:space="preserve">1.Минимальный размер земельного участка – 0,07 га. </w:t>
            </w:r>
          </w:p>
          <w:p w:rsidR="00BB7149" w:rsidRPr="00406F5D" w:rsidRDefault="00BB7149" w:rsidP="00BB7149">
            <w:pPr>
              <w:widowControl w:val="0"/>
              <w:jc w:val="both"/>
              <w:rPr>
                <w:sz w:val="20"/>
                <w:szCs w:val="20"/>
              </w:rPr>
            </w:pPr>
            <w:r w:rsidRPr="00406F5D">
              <w:rPr>
                <w:sz w:val="20"/>
                <w:szCs w:val="20"/>
                <w:lang w:eastAsia="en-US"/>
              </w:rPr>
              <w:t>2.Минимальный отступ от границ земельного участка –3 м.</w:t>
            </w:r>
          </w:p>
          <w:p w:rsidR="00BB7149" w:rsidRPr="00406F5D" w:rsidRDefault="00BB7149" w:rsidP="00BB7149">
            <w:pPr>
              <w:widowControl w:val="0"/>
              <w:jc w:val="both"/>
              <w:rPr>
                <w:sz w:val="20"/>
                <w:szCs w:val="20"/>
              </w:rPr>
            </w:pPr>
            <w:r w:rsidRPr="00406F5D">
              <w:rPr>
                <w:sz w:val="20"/>
                <w:szCs w:val="20"/>
              </w:rPr>
              <w:t>3.Максимальное количество этажей - 2.</w:t>
            </w:r>
          </w:p>
          <w:p w:rsidR="00BB7149" w:rsidRPr="00406F5D" w:rsidRDefault="00BB7149" w:rsidP="00BB7149">
            <w:pPr>
              <w:widowControl w:val="0"/>
              <w:jc w:val="both"/>
              <w:rPr>
                <w:sz w:val="20"/>
                <w:szCs w:val="20"/>
              </w:rPr>
            </w:pPr>
            <w:r w:rsidRPr="00406F5D">
              <w:rPr>
                <w:sz w:val="20"/>
                <w:szCs w:val="20"/>
              </w:rPr>
              <w:t xml:space="preserve">4.Максимальный процент </w:t>
            </w:r>
            <w:proofErr w:type="gramStart"/>
            <w:r w:rsidRPr="00406F5D">
              <w:rPr>
                <w:sz w:val="20"/>
                <w:szCs w:val="20"/>
              </w:rPr>
              <w:t>застройки  не</w:t>
            </w:r>
            <w:proofErr w:type="gramEnd"/>
            <w:r w:rsidRPr="00406F5D">
              <w:rPr>
                <w:sz w:val="20"/>
                <w:szCs w:val="20"/>
              </w:rPr>
              <w:t xml:space="preserve"> устанавливается.</w:t>
            </w:r>
          </w:p>
          <w:p w:rsidR="00BB7149" w:rsidRPr="00406F5D" w:rsidRDefault="00BB7149" w:rsidP="00BB7149">
            <w:pPr>
              <w:widowControl w:val="0"/>
              <w:jc w:val="both"/>
              <w:rPr>
                <w:i/>
                <w:sz w:val="20"/>
                <w:szCs w:val="20"/>
              </w:rPr>
            </w:pPr>
            <w:r w:rsidRPr="00406F5D">
              <w:rPr>
                <w:i/>
                <w:sz w:val="20"/>
                <w:szCs w:val="20"/>
              </w:rPr>
              <w:t>Иные параметры:</w:t>
            </w:r>
          </w:p>
          <w:p w:rsidR="00BB7149" w:rsidRPr="00406F5D" w:rsidRDefault="00BB7149" w:rsidP="00BB7149">
            <w:pPr>
              <w:spacing w:line="252" w:lineRule="exact"/>
              <w:rPr>
                <w:color w:val="000000"/>
                <w:sz w:val="20"/>
                <w:szCs w:val="20"/>
              </w:rPr>
            </w:pPr>
            <w:r w:rsidRPr="00406F5D">
              <w:rPr>
                <w:color w:val="000000"/>
                <w:sz w:val="20"/>
                <w:szCs w:val="20"/>
              </w:rPr>
              <w:t>Минимальный процент озеленения – 20.</w:t>
            </w:r>
          </w:p>
          <w:p w:rsidR="00BB7149" w:rsidRPr="00406F5D" w:rsidRDefault="00BB7149" w:rsidP="00BB7149">
            <w:pPr>
              <w:rPr>
                <w:sz w:val="20"/>
                <w:szCs w:val="20"/>
              </w:rPr>
            </w:pPr>
            <w:r w:rsidRPr="00406F5D">
              <w:rPr>
                <w:color w:val="000000"/>
                <w:sz w:val="20"/>
                <w:szCs w:val="20"/>
              </w:rPr>
              <w:t>Максимальная высота оград – 1,5 м.</w:t>
            </w:r>
          </w:p>
          <w:p w:rsidR="00BB7149" w:rsidRPr="00406F5D" w:rsidRDefault="00BB7149" w:rsidP="00BB7149">
            <w:pPr>
              <w:rPr>
                <w:sz w:val="20"/>
                <w:szCs w:val="20"/>
              </w:rPr>
            </w:pPr>
          </w:p>
        </w:tc>
        <w:tc>
          <w:tcPr>
            <w:tcW w:w="3261" w:type="dxa"/>
            <w:vMerge/>
            <w:shd w:val="clear" w:color="auto" w:fill="auto"/>
          </w:tcPr>
          <w:p w:rsidR="00BB7149" w:rsidRPr="00406F5D" w:rsidRDefault="00BB7149" w:rsidP="00BB7149">
            <w:pPr>
              <w:ind w:right="-172"/>
              <w:jc w:val="center"/>
              <w:rPr>
                <w:sz w:val="20"/>
                <w:szCs w:val="20"/>
              </w:rPr>
            </w:pPr>
          </w:p>
        </w:tc>
      </w:tr>
    </w:tbl>
    <w:p w:rsidR="008E1DBF" w:rsidRPr="00406F5D" w:rsidRDefault="008E1DBF" w:rsidP="002B222D">
      <w:pPr>
        <w:ind w:right="-1"/>
        <w:jc w:val="center"/>
        <w:rPr>
          <w:b/>
          <w:sz w:val="24"/>
          <w:szCs w:val="24"/>
        </w:rPr>
      </w:pPr>
    </w:p>
    <w:p w:rsidR="006443B8" w:rsidRPr="00406F5D" w:rsidRDefault="00471EFB" w:rsidP="002B222D">
      <w:pPr>
        <w:pStyle w:val="3"/>
        <w:jc w:val="center"/>
        <w:rPr>
          <w:rFonts w:ascii="Times New Roman" w:hAnsi="Times New Roman" w:cs="Times New Roman"/>
          <w:color w:val="auto"/>
          <w:sz w:val="24"/>
          <w:szCs w:val="24"/>
        </w:rPr>
      </w:pPr>
      <w:bookmarkStart w:id="85" w:name="_Toc27226126"/>
      <w:r w:rsidRPr="00406F5D">
        <w:rPr>
          <w:rFonts w:ascii="Times New Roman" w:hAnsi="Times New Roman" w:cs="Times New Roman"/>
          <w:color w:val="auto"/>
          <w:sz w:val="24"/>
          <w:szCs w:val="24"/>
        </w:rPr>
        <w:t>ЗОНА ЗАСТРОЙКИ СРЕДНЕЭТАЖНЫМИ ЖИЛЫМИ ДОМАМИ (ОТ 5 ДО 8 ЭТАЖЕЙ ВКЛЮЧАЯ МАНСАРДНЫЙ) (Ж</w:t>
      </w:r>
      <w:r w:rsidR="00FB0006" w:rsidRPr="00406F5D">
        <w:rPr>
          <w:rFonts w:ascii="Times New Roman" w:hAnsi="Times New Roman" w:cs="Times New Roman"/>
          <w:color w:val="auto"/>
          <w:sz w:val="24"/>
          <w:szCs w:val="24"/>
        </w:rPr>
        <w:t>З</w:t>
      </w:r>
      <w:r w:rsidRPr="00406F5D">
        <w:rPr>
          <w:rFonts w:ascii="Times New Roman" w:hAnsi="Times New Roman" w:cs="Times New Roman"/>
          <w:color w:val="auto"/>
          <w:sz w:val="24"/>
          <w:szCs w:val="24"/>
        </w:rPr>
        <w:t>-3)</w:t>
      </w:r>
      <w:bookmarkEnd w:id="85"/>
    </w:p>
    <w:p w:rsidR="00016F35" w:rsidRPr="00F72FB5" w:rsidRDefault="00016F35" w:rsidP="00F72FB5"/>
    <w:p w:rsidR="006443B8" w:rsidRPr="00406F5D" w:rsidRDefault="006443B8" w:rsidP="00F72FB5">
      <w:r w:rsidRPr="00406F5D">
        <w:t>1. ОСНОВНЫЕ ВИДЫ И ПАРАМЕТРЫ РАЗРЕШЁННОГО ИСПОЛЬЗОВАНИЯ ЗЕМЕЛЬНЫХ УЧАСТКОВ И ОБЪЕКТОВ КАПИТАЛЬНОГО СТРОИТЕЛЬСТВА:</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430"/>
        <w:gridCol w:w="2835"/>
        <w:gridCol w:w="2551"/>
        <w:gridCol w:w="3962"/>
        <w:gridCol w:w="3249"/>
      </w:tblGrid>
      <w:tr w:rsidR="002F0264" w:rsidRPr="00406F5D" w:rsidTr="002F0264">
        <w:trPr>
          <w:trHeight w:val="1670"/>
          <w:tblHeader/>
        </w:trPr>
        <w:tc>
          <w:tcPr>
            <w:tcW w:w="2430" w:type="dxa"/>
            <w:vAlign w:val="center"/>
          </w:tcPr>
          <w:p w:rsidR="002F0264" w:rsidRPr="00406F5D" w:rsidRDefault="002F0264" w:rsidP="002F0264">
            <w:pPr>
              <w:ind w:right="-172"/>
              <w:jc w:val="center"/>
              <w:rPr>
                <w:sz w:val="20"/>
                <w:szCs w:val="20"/>
              </w:rPr>
            </w:pPr>
            <w:r w:rsidRPr="00406F5D">
              <w:rPr>
                <w:sz w:val="20"/>
                <w:szCs w:val="20"/>
              </w:rPr>
              <w:t>ВИДЫ ИСПОЛЬЗОВАНИЯ</w:t>
            </w:r>
          </w:p>
          <w:p w:rsidR="002F0264" w:rsidRPr="00406F5D" w:rsidRDefault="002F0264" w:rsidP="002F0264">
            <w:pPr>
              <w:ind w:right="-172"/>
              <w:jc w:val="center"/>
              <w:rPr>
                <w:sz w:val="20"/>
                <w:szCs w:val="20"/>
              </w:rPr>
            </w:pPr>
            <w:r w:rsidRPr="00406F5D">
              <w:rPr>
                <w:sz w:val="20"/>
                <w:szCs w:val="20"/>
              </w:rPr>
              <w:t>ЗЕМЕЛЬНОГО УЧАСТКА</w:t>
            </w:r>
          </w:p>
        </w:tc>
        <w:tc>
          <w:tcPr>
            <w:tcW w:w="2835" w:type="dxa"/>
            <w:vAlign w:val="center"/>
          </w:tcPr>
          <w:p w:rsidR="002F0264" w:rsidRPr="00406F5D" w:rsidRDefault="002F0264" w:rsidP="002F0264">
            <w:pPr>
              <w:ind w:right="-172"/>
              <w:jc w:val="center"/>
              <w:rPr>
                <w:sz w:val="20"/>
                <w:szCs w:val="20"/>
              </w:rPr>
            </w:pPr>
            <w:r w:rsidRPr="00406F5D">
              <w:rPr>
                <w:sz w:val="20"/>
                <w:szCs w:val="20"/>
              </w:rPr>
              <w:t>ОПИСАНИЕ ВИДА РАЗРЕШЕННОГО ИСПОЛЬЗОВАНИЯ ЗЕМЕЛЬНОГО УЧАСТКА</w:t>
            </w:r>
          </w:p>
        </w:tc>
        <w:tc>
          <w:tcPr>
            <w:tcW w:w="2551" w:type="dxa"/>
            <w:vAlign w:val="center"/>
          </w:tcPr>
          <w:p w:rsidR="002F0264" w:rsidRPr="00406F5D" w:rsidRDefault="002F0264" w:rsidP="002F0264">
            <w:pPr>
              <w:jc w:val="center"/>
              <w:rPr>
                <w:sz w:val="20"/>
                <w:szCs w:val="20"/>
              </w:rPr>
            </w:pPr>
            <w:r>
              <w:rPr>
                <w:sz w:val="20"/>
                <w:szCs w:val="20"/>
              </w:rPr>
              <w:t>ВИДЫ ОБЪЕКТОВ</w:t>
            </w:r>
          </w:p>
          <w:p w:rsidR="002F0264" w:rsidRPr="00406F5D" w:rsidRDefault="002F0264" w:rsidP="002F0264">
            <w:pPr>
              <w:jc w:val="center"/>
              <w:rPr>
                <w:sz w:val="20"/>
                <w:szCs w:val="20"/>
              </w:rPr>
            </w:pPr>
            <w:r w:rsidRPr="00406F5D">
              <w:rPr>
                <w:sz w:val="20"/>
                <w:szCs w:val="20"/>
              </w:rPr>
              <w:t>КАПИТАЛЬНОГО СТРОИТЕЛЬСТВА И ИНЫЕ ВИДЫ</w:t>
            </w:r>
          </w:p>
          <w:p w:rsidR="002F0264" w:rsidRPr="00406F5D" w:rsidRDefault="002F0264" w:rsidP="002F0264">
            <w:pPr>
              <w:ind w:right="-172"/>
              <w:jc w:val="center"/>
              <w:rPr>
                <w:sz w:val="20"/>
                <w:szCs w:val="20"/>
              </w:rPr>
            </w:pPr>
            <w:r w:rsidRPr="00406F5D">
              <w:rPr>
                <w:sz w:val="20"/>
                <w:szCs w:val="20"/>
              </w:rPr>
              <w:t>ОБЪЕКТОВ</w:t>
            </w:r>
          </w:p>
        </w:tc>
        <w:tc>
          <w:tcPr>
            <w:tcW w:w="3962" w:type="dxa"/>
            <w:shd w:val="clear" w:color="auto" w:fill="auto"/>
            <w:vAlign w:val="center"/>
          </w:tcPr>
          <w:p w:rsidR="002F0264" w:rsidRPr="00406F5D" w:rsidRDefault="002F0264" w:rsidP="002F0264">
            <w:pPr>
              <w:ind w:right="-172"/>
              <w:jc w:val="center"/>
              <w:rPr>
                <w:sz w:val="20"/>
                <w:szCs w:val="20"/>
              </w:rPr>
            </w:pPr>
            <w:r w:rsidRPr="00AD7B26">
              <w:rPr>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249" w:type="dxa"/>
            <w:shd w:val="clear" w:color="auto" w:fill="auto"/>
            <w:vAlign w:val="center"/>
          </w:tcPr>
          <w:p w:rsidR="002F0264" w:rsidRPr="00406F5D" w:rsidRDefault="002F0264" w:rsidP="002F0264">
            <w:pPr>
              <w:ind w:right="-172"/>
              <w:jc w:val="center"/>
              <w:rPr>
                <w:sz w:val="20"/>
                <w:szCs w:val="20"/>
              </w:rPr>
            </w:pPr>
            <w:r w:rsidRPr="00406F5D">
              <w:rPr>
                <w:sz w:val="20"/>
                <w:szCs w:val="20"/>
              </w:rPr>
              <w:t>ОСОБЫЕ УСЛОВИЯ РЕАЛИЗАЦИИ РЕГЛАМЕНТА</w:t>
            </w:r>
          </w:p>
        </w:tc>
      </w:tr>
      <w:tr w:rsidR="006443B8" w:rsidRPr="00406F5D" w:rsidTr="002F0264">
        <w:trPr>
          <w:tblHeader/>
        </w:trPr>
        <w:tc>
          <w:tcPr>
            <w:tcW w:w="2430" w:type="dxa"/>
          </w:tcPr>
          <w:p w:rsidR="006443B8" w:rsidRPr="00406F5D" w:rsidRDefault="006443B8" w:rsidP="00950BC1">
            <w:pPr>
              <w:ind w:right="-172"/>
              <w:jc w:val="center"/>
              <w:rPr>
                <w:sz w:val="20"/>
                <w:szCs w:val="20"/>
              </w:rPr>
            </w:pPr>
            <w:r w:rsidRPr="00406F5D">
              <w:rPr>
                <w:sz w:val="20"/>
                <w:szCs w:val="20"/>
              </w:rPr>
              <w:t>1</w:t>
            </w:r>
          </w:p>
        </w:tc>
        <w:tc>
          <w:tcPr>
            <w:tcW w:w="2835" w:type="dxa"/>
          </w:tcPr>
          <w:p w:rsidR="006443B8" w:rsidRPr="00406F5D" w:rsidRDefault="006443B8" w:rsidP="00950BC1">
            <w:pPr>
              <w:ind w:right="-172"/>
              <w:jc w:val="center"/>
              <w:rPr>
                <w:sz w:val="20"/>
                <w:szCs w:val="20"/>
              </w:rPr>
            </w:pPr>
            <w:r w:rsidRPr="00406F5D">
              <w:rPr>
                <w:sz w:val="20"/>
                <w:szCs w:val="20"/>
              </w:rPr>
              <w:t>2</w:t>
            </w:r>
          </w:p>
        </w:tc>
        <w:tc>
          <w:tcPr>
            <w:tcW w:w="2551" w:type="dxa"/>
            <w:shd w:val="clear" w:color="auto" w:fill="auto"/>
          </w:tcPr>
          <w:p w:rsidR="006443B8" w:rsidRPr="00406F5D" w:rsidRDefault="006443B8" w:rsidP="00950BC1">
            <w:pPr>
              <w:ind w:right="-172"/>
              <w:jc w:val="center"/>
              <w:rPr>
                <w:sz w:val="20"/>
                <w:szCs w:val="20"/>
              </w:rPr>
            </w:pPr>
            <w:r w:rsidRPr="00406F5D">
              <w:rPr>
                <w:sz w:val="20"/>
                <w:szCs w:val="20"/>
              </w:rPr>
              <w:t>3</w:t>
            </w:r>
          </w:p>
        </w:tc>
        <w:tc>
          <w:tcPr>
            <w:tcW w:w="3962" w:type="dxa"/>
            <w:shd w:val="clear" w:color="auto" w:fill="auto"/>
          </w:tcPr>
          <w:p w:rsidR="006443B8" w:rsidRPr="00406F5D" w:rsidRDefault="006443B8" w:rsidP="00950BC1">
            <w:pPr>
              <w:ind w:right="-172"/>
              <w:jc w:val="center"/>
              <w:rPr>
                <w:sz w:val="20"/>
                <w:szCs w:val="20"/>
              </w:rPr>
            </w:pPr>
            <w:r w:rsidRPr="00406F5D">
              <w:rPr>
                <w:sz w:val="20"/>
                <w:szCs w:val="20"/>
              </w:rPr>
              <w:t>4</w:t>
            </w:r>
          </w:p>
        </w:tc>
        <w:tc>
          <w:tcPr>
            <w:tcW w:w="3249" w:type="dxa"/>
            <w:shd w:val="clear" w:color="auto" w:fill="auto"/>
          </w:tcPr>
          <w:p w:rsidR="006443B8" w:rsidRPr="00406F5D" w:rsidRDefault="006443B8" w:rsidP="00950BC1">
            <w:pPr>
              <w:ind w:right="-172"/>
              <w:jc w:val="center"/>
              <w:rPr>
                <w:sz w:val="20"/>
                <w:szCs w:val="20"/>
              </w:rPr>
            </w:pPr>
            <w:r w:rsidRPr="00406F5D">
              <w:rPr>
                <w:sz w:val="20"/>
                <w:szCs w:val="20"/>
              </w:rPr>
              <w:t>5</w:t>
            </w:r>
          </w:p>
        </w:tc>
      </w:tr>
      <w:tr w:rsidR="00BB7149" w:rsidRPr="00406F5D" w:rsidTr="002F0264">
        <w:tc>
          <w:tcPr>
            <w:tcW w:w="2430" w:type="dxa"/>
          </w:tcPr>
          <w:p w:rsidR="00BB7149" w:rsidRPr="00406F5D" w:rsidRDefault="00BB7149" w:rsidP="00BB7149">
            <w:pPr>
              <w:pStyle w:val="ConsPlusNormal"/>
              <w:ind w:firstLine="34"/>
              <w:jc w:val="both"/>
              <w:rPr>
                <w:rFonts w:ascii="Times New Roman" w:hAnsi="Times New Roman" w:cs="Times New Roman"/>
              </w:rPr>
            </w:pPr>
            <w:proofErr w:type="spellStart"/>
            <w:r w:rsidRPr="00406F5D">
              <w:rPr>
                <w:rFonts w:ascii="Times New Roman" w:hAnsi="Times New Roman" w:cs="Times New Roman"/>
              </w:rPr>
              <w:t>Среднеэтажная</w:t>
            </w:r>
            <w:proofErr w:type="spellEnd"/>
            <w:r w:rsidRPr="00406F5D">
              <w:rPr>
                <w:rFonts w:ascii="Times New Roman" w:hAnsi="Times New Roman" w:cs="Times New Roman"/>
              </w:rPr>
              <w:t xml:space="preserve"> жилая застройка 2.5.</w:t>
            </w:r>
          </w:p>
        </w:tc>
        <w:tc>
          <w:tcPr>
            <w:tcW w:w="2835" w:type="dxa"/>
          </w:tcPr>
          <w:p w:rsidR="00BB7149" w:rsidRPr="00406F5D" w:rsidRDefault="00BB7149" w:rsidP="00BB7149">
            <w:pPr>
              <w:autoSpaceDE w:val="0"/>
              <w:autoSpaceDN w:val="0"/>
              <w:adjustRightInd w:val="0"/>
              <w:jc w:val="both"/>
              <w:rPr>
                <w:rFonts w:eastAsia="DengXian"/>
                <w:sz w:val="20"/>
                <w:szCs w:val="20"/>
              </w:rPr>
            </w:pPr>
            <w:r w:rsidRPr="00406F5D">
              <w:rPr>
                <w:rFonts w:eastAsia="DengXian"/>
                <w:sz w:val="20"/>
                <w:szCs w:val="20"/>
              </w:rPr>
              <w:t>Размещение многоквартирных домов этажностью не выше восьми этажей;</w:t>
            </w:r>
          </w:p>
          <w:p w:rsidR="00BB7149" w:rsidRPr="00406F5D" w:rsidRDefault="00BB7149" w:rsidP="00BB7149">
            <w:pPr>
              <w:autoSpaceDE w:val="0"/>
              <w:autoSpaceDN w:val="0"/>
              <w:adjustRightInd w:val="0"/>
              <w:jc w:val="both"/>
              <w:rPr>
                <w:rFonts w:eastAsia="DengXian"/>
                <w:sz w:val="20"/>
                <w:szCs w:val="20"/>
              </w:rPr>
            </w:pPr>
            <w:r w:rsidRPr="00406F5D">
              <w:rPr>
                <w:rFonts w:eastAsia="DengXian"/>
                <w:sz w:val="20"/>
                <w:szCs w:val="20"/>
              </w:rPr>
              <w:t>благоустройство и озеленение;</w:t>
            </w:r>
          </w:p>
          <w:p w:rsidR="00BB7149" w:rsidRPr="00406F5D" w:rsidRDefault="00BB7149" w:rsidP="00BB7149">
            <w:pPr>
              <w:autoSpaceDE w:val="0"/>
              <w:autoSpaceDN w:val="0"/>
              <w:adjustRightInd w:val="0"/>
              <w:jc w:val="both"/>
              <w:rPr>
                <w:rFonts w:eastAsia="DengXian"/>
                <w:sz w:val="20"/>
                <w:szCs w:val="20"/>
              </w:rPr>
            </w:pPr>
            <w:r w:rsidRPr="00406F5D">
              <w:rPr>
                <w:rFonts w:eastAsia="DengXian"/>
                <w:sz w:val="20"/>
                <w:szCs w:val="20"/>
              </w:rPr>
              <w:t>размещение подземных гаражей и автостоянок;</w:t>
            </w:r>
          </w:p>
          <w:p w:rsidR="00BB7149" w:rsidRPr="00406F5D" w:rsidRDefault="00BB7149" w:rsidP="00BB7149">
            <w:pPr>
              <w:autoSpaceDE w:val="0"/>
              <w:autoSpaceDN w:val="0"/>
              <w:adjustRightInd w:val="0"/>
              <w:jc w:val="both"/>
              <w:rPr>
                <w:rFonts w:eastAsia="DengXian"/>
                <w:sz w:val="20"/>
                <w:szCs w:val="20"/>
              </w:rPr>
            </w:pPr>
            <w:r w:rsidRPr="00406F5D">
              <w:rPr>
                <w:rFonts w:eastAsia="DengXian"/>
                <w:sz w:val="20"/>
                <w:szCs w:val="20"/>
              </w:rPr>
              <w:t>обустройство спортивных и детских площадок, площадок для отдыха;</w:t>
            </w:r>
          </w:p>
          <w:p w:rsidR="00BB7149" w:rsidRPr="00406F5D" w:rsidRDefault="00BB7149" w:rsidP="00BB7149">
            <w:pPr>
              <w:pStyle w:val="ConsPlusNormal"/>
              <w:ind w:firstLine="34"/>
              <w:jc w:val="both"/>
              <w:rPr>
                <w:rFonts w:ascii="Times New Roman" w:hAnsi="Times New Roman" w:cs="Times New Roman"/>
              </w:rPr>
            </w:pPr>
            <w:r w:rsidRPr="00406F5D">
              <w:rPr>
                <w:rFonts w:ascii="Times New Roman" w:eastAsia="DengXian" w:hAnsi="Times New Roman" w:cs="Times New Roman"/>
              </w:rPr>
              <w:t>размещение объектов обслуживания жилой застройки во встроенных, пристроенных и встроенно-пристроенных помещениях многоквартирного дома, если общая площадь таких помещений в многоквартирном доме не составляет более 20% общей площади помещений дома</w:t>
            </w:r>
          </w:p>
        </w:tc>
        <w:tc>
          <w:tcPr>
            <w:tcW w:w="2551" w:type="dxa"/>
            <w:shd w:val="clear" w:color="auto" w:fill="auto"/>
          </w:tcPr>
          <w:p w:rsidR="00BB7149" w:rsidRPr="00406F5D" w:rsidRDefault="00BB7149" w:rsidP="00BB7149">
            <w:pPr>
              <w:ind w:firstLine="34"/>
              <w:rPr>
                <w:sz w:val="20"/>
                <w:szCs w:val="20"/>
              </w:rPr>
            </w:pPr>
            <w:r w:rsidRPr="00406F5D">
              <w:rPr>
                <w:sz w:val="20"/>
                <w:szCs w:val="20"/>
              </w:rPr>
              <w:t>Многоквартирные жилые дома.</w:t>
            </w:r>
          </w:p>
          <w:p w:rsidR="00BB7149" w:rsidRPr="00406F5D" w:rsidRDefault="00BB7149" w:rsidP="00BB7149">
            <w:pPr>
              <w:pStyle w:val="ConsPlusNormal"/>
              <w:ind w:firstLine="34"/>
              <w:jc w:val="both"/>
              <w:rPr>
                <w:rFonts w:ascii="Times New Roman" w:hAnsi="Times New Roman" w:cs="Times New Roman"/>
              </w:rPr>
            </w:pPr>
            <w:r w:rsidRPr="00406F5D">
              <w:rPr>
                <w:rFonts w:ascii="Times New Roman" w:hAnsi="Times New Roman" w:cs="Times New Roman"/>
              </w:rPr>
              <w:t>Объекты благоустройства и озеленения.</w:t>
            </w:r>
          </w:p>
          <w:p w:rsidR="00BB7149" w:rsidRPr="00406F5D" w:rsidRDefault="00BB7149" w:rsidP="00BB7149">
            <w:pPr>
              <w:pStyle w:val="ConsPlusNormal"/>
              <w:ind w:firstLine="34"/>
              <w:jc w:val="both"/>
              <w:rPr>
                <w:rFonts w:ascii="Times New Roman" w:hAnsi="Times New Roman" w:cs="Times New Roman"/>
              </w:rPr>
            </w:pPr>
            <w:r w:rsidRPr="00406F5D">
              <w:rPr>
                <w:rFonts w:ascii="Times New Roman" w:hAnsi="Times New Roman" w:cs="Times New Roman"/>
              </w:rPr>
              <w:t>Подземные гаражи и автостоянки.</w:t>
            </w:r>
          </w:p>
          <w:p w:rsidR="00BB7149" w:rsidRPr="00406F5D" w:rsidRDefault="00BB7149" w:rsidP="00BB7149">
            <w:pPr>
              <w:pStyle w:val="ConsPlusNormal"/>
              <w:ind w:firstLine="34"/>
              <w:jc w:val="both"/>
              <w:rPr>
                <w:rFonts w:ascii="Times New Roman" w:hAnsi="Times New Roman" w:cs="Times New Roman"/>
              </w:rPr>
            </w:pPr>
            <w:r w:rsidRPr="00406F5D">
              <w:rPr>
                <w:rFonts w:ascii="Times New Roman" w:hAnsi="Times New Roman" w:cs="Times New Roman"/>
              </w:rPr>
              <w:t>Спортивные и детские площадки, площадки отдыха.</w:t>
            </w:r>
          </w:p>
          <w:p w:rsidR="00BB7149" w:rsidRPr="00406F5D" w:rsidRDefault="00BB7149" w:rsidP="00BB7149">
            <w:pPr>
              <w:ind w:firstLine="34"/>
              <w:rPr>
                <w:sz w:val="20"/>
                <w:szCs w:val="20"/>
              </w:rPr>
            </w:pPr>
            <w:r w:rsidRPr="00406F5D">
              <w:rPr>
                <w:sz w:val="20"/>
                <w:szCs w:val="20"/>
              </w:rPr>
              <w:t>Объекты обслуживания жилой застройки во встроенных, пристроенных и встроенно-пристроенных помещениях многоквартирного дом</w:t>
            </w:r>
          </w:p>
        </w:tc>
        <w:tc>
          <w:tcPr>
            <w:tcW w:w="3962" w:type="dxa"/>
            <w:shd w:val="clear" w:color="auto" w:fill="auto"/>
          </w:tcPr>
          <w:p w:rsidR="00BB7149" w:rsidRPr="00406F5D" w:rsidRDefault="00BB7149" w:rsidP="00BB7149">
            <w:pPr>
              <w:rPr>
                <w:rFonts w:eastAsia="Calibri"/>
                <w:sz w:val="20"/>
                <w:szCs w:val="20"/>
                <w:lang w:eastAsia="en-US"/>
              </w:rPr>
            </w:pPr>
            <w:r w:rsidRPr="00406F5D">
              <w:rPr>
                <w:rFonts w:eastAsia="Calibri"/>
                <w:sz w:val="20"/>
                <w:szCs w:val="20"/>
                <w:lang w:eastAsia="en-US"/>
              </w:rPr>
              <w:t>1. Минимальный размер земельного участка - 0,5 га из расчета на одну блок-секцию.</w:t>
            </w:r>
          </w:p>
          <w:p w:rsidR="00BB7149" w:rsidRPr="00406F5D" w:rsidRDefault="00BB7149" w:rsidP="00BB7149">
            <w:pPr>
              <w:rPr>
                <w:rFonts w:eastAsia="Calibri"/>
                <w:sz w:val="20"/>
                <w:szCs w:val="20"/>
                <w:lang w:eastAsia="en-US"/>
              </w:rPr>
            </w:pPr>
            <w:r w:rsidRPr="00406F5D">
              <w:rPr>
                <w:rFonts w:eastAsia="Calibri"/>
                <w:sz w:val="20"/>
                <w:szCs w:val="20"/>
                <w:lang w:eastAsia="en-US"/>
              </w:rPr>
              <w:t>2. Минимальный отступ от границ земельного участка – 1 м.</w:t>
            </w:r>
          </w:p>
          <w:p w:rsidR="00BB7149" w:rsidRPr="00406F5D" w:rsidRDefault="00BB7149" w:rsidP="00BB7149">
            <w:pPr>
              <w:rPr>
                <w:rFonts w:eastAsia="Calibri"/>
                <w:sz w:val="20"/>
                <w:szCs w:val="20"/>
                <w:lang w:eastAsia="en-US"/>
              </w:rPr>
            </w:pPr>
            <w:r w:rsidRPr="00406F5D">
              <w:rPr>
                <w:rFonts w:eastAsia="Calibri"/>
                <w:sz w:val="20"/>
                <w:szCs w:val="20"/>
                <w:lang w:eastAsia="en-US"/>
              </w:rPr>
              <w:t xml:space="preserve">3. Максимальная количество </w:t>
            </w:r>
            <w:proofErr w:type="gramStart"/>
            <w:r w:rsidRPr="00406F5D">
              <w:rPr>
                <w:rFonts w:eastAsia="Calibri"/>
                <w:sz w:val="20"/>
                <w:szCs w:val="20"/>
                <w:lang w:eastAsia="en-US"/>
              </w:rPr>
              <w:t>этажей  -</w:t>
            </w:r>
            <w:proofErr w:type="gramEnd"/>
            <w:r w:rsidRPr="00406F5D">
              <w:rPr>
                <w:rFonts w:eastAsia="Calibri"/>
                <w:sz w:val="20"/>
                <w:szCs w:val="20"/>
                <w:lang w:eastAsia="en-US"/>
              </w:rPr>
              <w:t xml:space="preserve"> 8.</w:t>
            </w:r>
          </w:p>
          <w:p w:rsidR="00BB7149" w:rsidRPr="00406F5D" w:rsidRDefault="00BB7149" w:rsidP="00BB7149">
            <w:pPr>
              <w:ind w:firstLine="34"/>
              <w:rPr>
                <w:sz w:val="20"/>
                <w:szCs w:val="20"/>
              </w:rPr>
            </w:pPr>
            <w:r w:rsidRPr="00406F5D">
              <w:rPr>
                <w:rFonts w:eastAsia="Calibri"/>
                <w:sz w:val="20"/>
                <w:szCs w:val="20"/>
                <w:lang w:eastAsia="en-US"/>
              </w:rPr>
              <w:t>4. Максимальный процент застройки - 40.</w:t>
            </w:r>
          </w:p>
        </w:tc>
        <w:tc>
          <w:tcPr>
            <w:tcW w:w="3249" w:type="dxa"/>
            <w:shd w:val="clear" w:color="auto" w:fill="auto"/>
          </w:tcPr>
          <w:p w:rsidR="00BB7149" w:rsidRPr="00406F5D" w:rsidRDefault="00BB7149" w:rsidP="00BB7149">
            <w:pPr>
              <w:rPr>
                <w:sz w:val="20"/>
                <w:szCs w:val="20"/>
              </w:rPr>
            </w:pPr>
            <w:r w:rsidRPr="00406F5D">
              <w:rPr>
                <w:sz w:val="20"/>
                <w:szCs w:val="20"/>
              </w:rPr>
              <w:t>При проектировании руководствоваться СП 55.13330.2016, СП 42.13330.2016</w:t>
            </w:r>
            <w:proofErr w:type="gramStart"/>
            <w:r w:rsidRPr="00406F5D">
              <w:rPr>
                <w:sz w:val="20"/>
                <w:szCs w:val="20"/>
              </w:rPr>
              <w:t>,  со</w:t>
            </w:r>
            <w:proofErr w:type="gramEnd"/>
            <w:r w:rsidRPr="00406F5D">
              <w:rPr>
                <w:sz w:val="20"/>
                <w:szCs w:val="20"/>
              </w:rPr>
              <w:t xml:space="preserve"> строительными нормами и правилами, СП, техническими регламентами.</w:t>
            </w:r>
          </w:p>
          <w:p w:rsidR="00BB7149" w:rsidRPr="00406F5D" w:rsidRDefault="00BB7149" w:rsidP="00BB7149">
            <w:pPr>
              <w:rPr>
                <w:sz w:val="20"/>
                <w:szCs w:val="20"/>
              </w:rPr>
            </w:pPr>
            <w:r w:rsidRPr="00406F5D">
              <w:rPr>
                <w:sz w:val="20"/>
                <w:szCs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w:t>
            </w:r>
            <w:proofErr w:type="gramStart"/>
            <w:r w:rsidRPr="00406F5D">
              <w:rPr>
                <w:sz w:val="20"/>
                <w:szCs w:val="20"/>
              </w:rPr>
              <w:t>приведенных  в</w:t>
            </w:r>
            <w:proofErr w:type="gramEnd"/>
            <w:r w:rsidRPr="00406F5D">
              <w:rPr>
                <w:sz w:val="20"/>
                <w:szCs w:val="20"/>
              </w:rPr>
              <w:t xml:space="preserve"> статьях 32-37 настоящих Правил.</w:t>
            </w:r>
          </w:p>
          <w:p w:rsidR="00BB7149" w:rsidRPr="00406F5D" w:rsidRDefault="00BB7149" w:rsidP="00BB7149">
            <w:pPr>
              <w:rPr>
                <w:sz w:val="20"/>
                <w:szCs w:val="20"/>
              </w:rPr>
            </w:pPr>
          </w:p>
        </w:tc>
      </w:tr>
      <w:tr w:rsidR="00BB7149" w:rsidRPr="00406F5D" w:rsidTr="002F0264">
        <w:tc>
          <w:tcPr>
            <w:tcW w:w="2430" w:type="dxa"/>
          </w:tcPr>
          <w:p w:rsidR="00BB7149" w:rsidRPr="00406F5D" w:rsidRDefault="00BB7149" w:rsidP="00BB7149">
            <w:pPr>
              <w:ind w:left="34"/>
              <w:rPr>
                <w:sz w:val="20"/>
                <w:szCs w:val="20"/>
              </w:rPr>
            </w:pPr>
            <w:r w:rsidRPr="00406F5D">
              <w:rPr>
                <w:sz w:val="20"/>
                <w:szCs w:val="20"/>
              </w:rPr>
              <w:t>Малоэтажная многоквартирная жилая застройка 2.1.1.</w:t>
            </w:r>
          </w:p>
          <w:p w:rsidR="00BB7149" w:rsidRPr="00406F5D" w:rsidRDefault="00BB7149" w:rsidP="00BB7149">
            <w:pPr>
              <w:ind w:left="34"/>
              <w:rPr>
                <w:sz w:val="20"/>
                <w:szCs w:val="20"/>
              </w:rPr>
            </w:pPr>
          </w:p>
        </w:tc>
        <w:tc>
          <w:tcPr>
            <w:tcW w:w="2835" w:type="dxa"/>
          </w:tcPr>
          <w:p w:rsidR="00BB7149" w:rsidRPr="00406F5D" w:rsidRDefault="00BB7149" w:rsidP="00BB7149">
            <w:pPr>
              <w:autoSpaceDE w:val="0"/>
              <w:autoSpaceDN w:val="0"/>
              <w:adjustRightInd w:val="0"/>
              <w:jc w:val="both"/>
              <w:rPr>
                <w:rFonts w:eastAsia="DengXian"/>
                <w:sz w:val="20"/>
                <w:szCs w:val="20"/>
              </w:rPr>
            </w:pPr>
            <w:r w:rsidRPr="00406F5D">
              <w:rPr>
                <w:rFonts w:eastAsia="DengXian"/>
                <w:sz w:val="20"/>
                <w:szCs w:val="20"/>
              </w:rPr>
              <w:t>Размещение малоэтажных многоквартирных домов (многоквартирные дома высотой до 4 этажей, включая мансардный);</w:t>
            </w:r>
          </w:p>
          <w:p w:rsidR="00BB7149" w:rsidRPr="00406F5D" w:rsidRDefault="00BB7149" w:rsidP="00BB7149">
            <w:pPr>
              <w:autoSpaceDE w:val="0"/>
              <w:autoSpaceDN w:val="0"/>
              <w:adjustRightInd w:val="0"/>
              <w:jc w:val="both"/>
              <w:rPr>
                <w:rFonts w:eastAsia="DengXian"/>
                <w:sz w:val="20"/>
                <w:szCs w:val="20"/>
              </w:rPr>
            </w:pPr>
            <w:r w:rsidRPr="00406F5D">
              <w:rPr>
                <w:rFonts w:eastAsia="DengXian"/>
                <w:sz w:val="20"/>
                <w:szCs w:val="20"/>
              </w:rPr>
              <w:t>обустройство спортивных и детских площадок, площадок для отдыха;</w:t>
            </w:r>
          </w:p>
          <w:p w:rsidR="00BB7149" w:rsidRPr="00406F5D" w:rsidRDefault="00BB7149" w:rsidP="00BB7149">
            <w:pPr>
              <w:ind w:left="34"/>
              <w:rPr>
                <w:sz w:val="20"/>
                <w:szCs w:val="20"/>
              </w:rPr>
            </w:pPr>
            <w:r w:rsidRPr="00406F5D">
              <w:rPr>
                <w:rFonts w:eastAsia="DengXian"/>
                <w:sz w:val="20"/>
                <w:szCs w:val="20"/>
              </w:rPr>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2551" w:type="dxa"/>
            <w:shd w:val="clear" w:color="auto" w:fill="auto"/>
          </w:tcPr>
          <w:p w:rsidR="00BB7149" w:rsidRPr="00406F5D" w:rsidRDefault="00BB7149" w:rsidP="00BB7149">
            <w:pPr>
              <w:ind w:left="34"/>
              <w:rPr>
                <w:sz w:val="20"/>
                <w:szCs w:val="20"/>
              </w:rPr>
            </w:pPr>
            <w:r w:rsidRPr="00406F5D">
              <w:rPr>
                <w:sz w:val="20"/>
                <w:szCs w:val="20"/>
              </w:rPr>
              <w:t xml:space="preserve">Малоэтажные многоквартирные </w:t>
            </w:r>
            <w:proofErr w:type="gramStart"/>
            <w:r w:rsidRPr="00406F5D">
              <w:rPr>
                <w:sz w:val="20"/>
                <w:szCs w:val="20"/>
              </w:rPr>
              <w:t>жилые  дома</w:t>
            </w:r>
            <w:proofErr w:type="gramEnd"/>
            <w:r w:rsidRPr="00406F5D">
              <w:rPr>
                <w:sz w:val="20"/>
                <w:szCs w:val="20"/>
              </w:rPr>
              <w:t>.</w:t>
            </w:r>
          </w:p>
          <w:p w:rsidR="00BB7149" w:rsidRPr="00406F5D" w:rsidRDefault="00BB7149" w:rsidP="00BB7149">
            <w:pPr>
              <w:ind w:left="34"/>
              <w:rPr>
                <w:sz w:val="20"/>
                <w:szCs w:val="20"/>
              </w:rPr>
            </w:pPr>
            <w:r w:rsidRPr="00406F5D">
              <w:rPr>
                <w:sz w:val="20"/>
                <w:szCs w:val="20"/>
              </w:rPr>
              <w:t>Объекты хранения автотранспорта Подсобные сооружения.</w:t>
            </w:r>
          </w:p>
          <w:p w:rsidR="00BB7149" w:rsidRPr="00406F5D" w:rsidRDefault="00BB7149" w:rsidP="00BB7149">
            <w:pPr>
              <w:ind w:left="34"/>
              <w:rPr>
                <w:sz w:val="20"/>
                <w:szCs w:val="20"/>
              </w:rPr>
            </w:pPr>
            <w:r w:rsidRPr="00406F5D">
              <w:rPr>
                <w:sz w:val="20"/>
                <w:szCs w:val="20"/>
              </w:rPr>
              <w:t>Спортивные и детские площадки.</w:t>
            </w:r>
          </w:p>
          <w:p w:rsidR="00BB7149" w:rsidRPr="00406F5D" w:rsidRDefault="00BB7149" w:rsidP="00BB7149">
            <w:pPr>
              <w:ind w:left="34"/>
              <w:rPr>
                <w:sz w:val="20"/>
                <w:szCs w:val="20"/>
              </w:rPr>
            </w:pPr>
            <w:r w:rsidRPr="00406F5D">
              <w:rPr>
                <w:sz w:val="20"/>
                <w:szCs w:val="20"/>
              </w:rPr>
              <w:t>Площадки отдыха</w:t>
            </w:r>
          </w:p>
        </w:tc>
        <w:tc>
          <w:tcPr>
            <w:tcW w:w="3962" w:type="dxa"/>
            <w:shd w:val="clear" w:color="auto" w:fill="auto"/>
          </w:tcPr>
          <w:p w:rsidR="00BB7149" w:rsidRPr="00406F5D" w:rsidRDefault="00BB7149" w:rsidP="00BB7149">
            <w:pPr>
              <w:ind w:left="34"/>
              <w:rPr>
                <w:sz w:val="20"/>
                <w:szCs w:val="20"/>
              </w:rPr>
            </w:pPr>
            <w:r w:rsidRPr="00406F5D">
              <w:rPr>
                <w:sz w:val="20"/>
                <w:szCs w:val="20"/>
              </w:rPr>
              <w:t>1.Предельные размеры земельного участка не устанавливаются</w:t>
            </w:r>
          </w:p>
          <w:p w:rsidR="00BB7149" w:rsidRPr="00406F5D" w:rsidRDefault="00BB7149" w:rsidP="00BB7149">
            <w:pPr>
              <w:rPr>
                <w:sz w:val="20"/>
                <w:szCs w:val="20"/>
              </w:rPr>
            </w:pPr>
            <w:r w:rsidRPr="00406F5D">
              <w:rPr>
                <w:sz w:val="20"/>
                <w:szCs w:val="20"/>
              </w:rPr>
              <w:t xml:space="preserve">2. </w:t>
            </w:r>
            <w:r w:rsidRPr="00406F5D">
              <w:rPr>
                <w:sz w:val="20"/>
                <w:szCs w:val="20"/>
                <w:lang w:eastAsia="en-US"/>
              </w:rPr>
              <w:t>Минимальный отступ от границ земельного участка -3м.</w:t>
            </w:r>
          </w:p>
          <w:p w:rsidR="00BB7149" w:rsidRPr="00406F5D" w:rsidRDefault="00BB7149" w:rsidP="00BB7149">
            <w:pPr>
              <w:ind w:left="34"/>
              <w:rPr>
                <w:sz w:val="20"/>
                <w:szCs w:val="20"/>
              </w:rPr>
            </w:pPr>
            <w:r w:rsidRPr="00406F5D">
              <w:rPr>
                <w:sz w:val="20"/>
                <w:szCs w:val="20"/>
              </w:rPr>
              <w:t>3. Максимальное количество этажей - 4.</w:t>
            </w:r>
          </w:p>
          <w:p w:rsidR="00BB7149" w:rsidRPr="00406F5D" w:rsidRDefault="00BB7149" w:rsidP="00BB7149">
            <w:pPr>
              <w:ind w:left="34"/>
              <w:rPr>
                <w:sz w:val="20"/>
                <w:szCs w:val="20"/>
              </w:rPr>
            </w:pPr>
            <w:r w:rsidRPr="00406F5D">
              <w:rPr>
                <w:sz w:val="20"/>
                <w:szCs w:val="20"/>
              </w:rPr>
              <w:t>Максимальная высота от уровня земли:</w:t>
            </w:r>
          </w:p>
          <w:p w:rsidR="00BB7149" w:rsidRPr="00406F5D" w:rsidRDefault="00BB7149" w:rsidP="00BB7149">
            <w:pPr>
              <w:ind w:left="34"/>
              <w:rPr>
                <w:sz w:val="20"/>
                <w:szCs w:val="20"/>
              </w:rPr>
            </w:pPr>
            <w:r w:rsidRPr="00406F5D">
              <w:rPr>
                <w:sz w:val="20"/>
                <w:szCs w:val="20"/>
              </w:rPr>
              <w:t>- до верха плоской кровли – 11м;</w:t>
            </w:r>
          </w:p>
          <w:p w:rsidR="00BB7149" w:rsidRPr="00406F5D" w:rsidRDefault="00BB7149" w:rsidP="00BB7149">
            <w:pPr>
              <w:ind w:left="34"/>
              <w:rPr>
                <w:sz w:val="20"/>
                <w:szCs w:val="20"/>
              </w:rPr>
            </w:pPr>
            <w:r w:rsidRPr="00406F5D">
              <w:rPr>
                <w:sz w:val="20"/>
                <w:szCs w:val="20"/>
              </w:rPr>
              <w:t>- до конька скатной кровли – 15 м.</w:t>
            </w:r>
          </w:p>
          <w:p w:rsidR="00BB7149" w:rsidRPr="00406F5D" w:rsidRDefault="00BB7149" w:rsidP="00BB7149">
            <w:pPr>
              <w:ind w:left="34"/>
              <w:rPr>
                <w:sz w:val="20"/>
                <w:szCs w:val="20"/>
              </w:rPr>
            </w:pPr>
            <w:r w:rsidRPr="00406F5D">
              <w:rPr>
                <w:sz w:val="20"/>
                <w:szCs w:val="20"/>
              </w:rPr>
              <w:t xml:space="preserve">4.Максимальный процент </w:t>
            </w:r>
            <w:proofErr w:type="gramStart"/>
            <w:r w:rsidRPr="00406F5D">
              <w:rPr>
                <w:sz w:val="20"/>
                <w:szCs w:val="20"/>
              </w:rPr>
              <w:t>застройки  не</w:t>
            </w:r>
            <w:proofErr w:type="gramEnd"/>
            <w:r w:rsidRPr="00406F5D">
              <w:rPr>
                <w:sz w:val="20"/>
                <w:szCs w:val="20"/>
              </w:rPr>
              <w:t xml:space="preserve"> устанавливается</w:t>
            </w:r>
          </w:p>
          <w:p w:rsidR="00BB7149" w:rsidRPr="00406F5D" w:rsidRDefault="00BB7149" w:rsidP="00BB7149">
            <w:pPr>
              <w:ind w:left="34"/>
              <w:rPr>
                <w:i/>
                <w:sz w:val="20"/>
                <w:szCs w:val="20"/>
              </w:rPr>
            </w:pPr>
            <w:r w:rsidRPr="00406F5D">
              <w:rPr>
                <w:i/>
                <w:sz w:val="20"/>
                <w:szCs w:val="20"/>
              </w:rPr>
              <w:t>Иные параметры:</w:t>
            </w:r>
          </w:p>
          <w:p w:rsidR="00BB7149" w:rsidRPr="00406F5D" w:rsidRDefault="00BB7149" w:rsidP="00BB7149">
            <w:pPr>
              <w:ind w:left="34"/>
              <w:rPr>
                <w:sz w:val="20"/>
                <w:szCs w:val="20"/>
              </w:rPr>
            </w:pPr>
            <w:r w:rsidRPr="00406F5D">
              <w:rPr>
                <w:sz w:val="20"/>
                <w:szCs w:val="20"/>
              </w:rPr>
              <w:t>Минимальный процент озеленения – 20% при новом строительстве.</w:t>
            </w:r>
          </w:p>
          <w:p w:rsidR="00BB7149" w:rsidRPr="00406F5D" w:rsidRDefault="00BB7149" w:rsidP="00BB7149">
            <w:pPr>
              <w:ind w:left="34"/>
              <w:rPr>
                <w:sz w:val="20"/>
                <w:szCs w:val="20"/>
              </w:rPr>
            </w:pPr>
            <w:r w:rsidRPr="00406F5D">
              <w:rPr>
                <w:sz w:val="20"/>
                <w:szCs w:val="20"/>
              </w:rPr>
              <w:t>Ограждения с целью минимального затенения территории соседних земельных участков должны быть сетчатые или решетчатые, высотой не более 1,8 м.</w:t>
            </w:r>
          </w:p>
          <w:p w:rsidR="00BB7149" w:rsidRPr="00406F5D" w:rsidRDefault="00BB7149" w:rsidP="00BB7149">
            <w:pPr>
              <w:ind w:left="34"/>
              <w:rPr>
                <w:sz w:val="20"/>
                <w:szCs w:val="20"/>
              </w:rPr>
            </w:pPr>
            <w:r w:rsidRPr="00406F5D">
              <w:rPr>
                <w:sz w:val="20"/>
                <w:szCs w:val="20"/>
              </w:rPr>
              <w:t>Минимальное расстояние от придомовых площадок до окон жилых домов:</w:t>
            </w:r>
          </w:p>
          <w:p w:rsidR="00BB7149" w:rsidRPr="00406F5D" w:rsidRDefault="00BB7149" w:rsidP="00BB7149">
            <w:pPr>
              <w:ind w:left="34"/>
              <w:rPr>
                <w:sz w:val="20"/>
                <w:szCs w:val="20"/>
              </w:rPr>
            </w:pPr>
            <w:r w:rsidRPr="00406F5D">
              <w:rPr>
                <w:sz w:val="20"/>
                <w:szCs w:val="20"/>
              </w:rPr>
              <w:t>- для игр детей дошкольного и младшего школьного возраста – 12 м;</w:t>
            </w:r>
          </w:p>
          <w:p w:rsidR="00BB7149" w:rsidRPr="00406F5D" w:rsidRDefault="00BB7149" w:rsidP="00BB7149">
            <w:pPr>
              <w:ind w:left="34"/>
              <w:rPr>
                <w:sz w:val="20"/>
                <w:szCs w:val="20"/>
              </w:rPr>
            </w:pPr>
            <w:r w:rsidRPr="00406F5D">
              <w:rPr>
                <w:sz w:val="20"/>
                <w:szCs w:val="20"/>
              </w:rPr>
              <w:t xml:space="preserve">- для отдыха взрослого </w:t>
            </w:r>
            <w:proofErr w:type="gramStart"/>
            <w:r w:rsidRPr="00406F5D">
              <w:rPr>
                <w:sz w:val="20"/>
                <w:szCs w:val="20"/>
              </w:rPr>
              <w:t>населения  -</w:t>
            </w:r>
            <w:proofErr w:type="gramEnd"/>
            <w:r w:rsidRPr="00406F5D">
              <w:rPr>
                <w:sz w:val="20"/>
                <w:szCs w:val="20"/>
              </w:rPr>
              <w:t xml:space="preserve"> 10 м;</w:t>
            </w:r>
          </w:p>
          <w:p w:rsidR="00BB7149" w:rsidRPr="00406F5D" w:rsidRDefault="00BB7149" w:rsidP="00BB7149">
            <w:pPr>
              <w:ind w:left="34"/>
              <w:rPr>
                <w:sz w:val="20"/>
                <w:szCs w:val="20"/>
              </w:rPr>
            </w:pPr>
            <w:r w:rsidRPr="00406F5D">
              <w:rPr>
                <w:sz w:val="20"/>
                <w:szCs w:val="20"/>
              </w:rPr>
              <w:t>- для занятий физкультурой – 10 м;</w:t>
            </w:r>
          </w:p>
          <w:p w:rsidR="00BB7149" w:rsidRPr="00406F5D" w:rsidRDefault="00BB7149" w:rsidP="00BB7149">
            <w:pPr>
              <w:ind w:left="34"/>
              <w:rPr>
                <w:sz w:val="20"/>
                <w:szCs w:val="20"/>
              </w:rPr>
            </w:pPr>
            <w:r w:rsidRPr="00406F5D">
              <w:rPr>
                <w:sz w:val="20"/>
                <w:szCs w:val="20"/>
              </w:rPr>
              <w:t xml:space="preserve"> - для хозяйственных целей – 20 м;</w:t>
            </w:r>
          </w:p>
          <w:p w:rsidR="00BB7149" w:rsidRPr="00406F5D" w:rsidRDefault="00BB7149" w:rsidP="00BB7149">
            <w:pPr>
              <w:ind w:left="34"/>
              <w:rPr>
                <w:sz w:val="20"/>
                <w:szCs w:val="20"/>
              </w:rPr>
            </w:pPr>
            <w:r w:rsidRPr="00406F5D">
              <w:rPr>
                <w:sz w:val="20"/>
                <w:szCs w:val="20"/>
              </w:rPr>
              <w:t>- для стоянки автомашин – 10 м.</w:t>
            </w:r>
          </w:p>
        </w:tc>
        <w:tc>
          <w:tcPr>
            <w:tcW w:w="3249" w:type="dxa"/>
            <w:shd w:val="clear" w:color="auto" w:fill="auto"/>
          </w:tcPr>
          <w:p w:rsidR="00BB7149" w:rsidRPr="00406F5D" w:rsidRDefault="00BB7149" w:rsidP="00BB7149">
            <w:pPr>
              <w:ind w:right="175"/>
              <w:rPr>
                <w:sz w:val="20"/>
                <w:szCs w:val="20"/>
              </w:rPr>
            </w:pPr>
            <w:r w:rsidRPr="00406F5D">
              <w:rPr>
                <w:sz w:val="20"/>
                <w:szCs w:val="20"/>
              </w:rPr>
              <w:t>Проектирование и строительство осуществлять в соответствии с СП 42.13330.2016, со строительными нормами и правилами, СП, техническими регламентами.</w:t>
            </w:r>
          </w:p>
          <w:p w:rsidR="00BB7149" w:rsidRPr="00406F5D" w:rsidRDefault="00BB7149" w:rsidP="00BB7149">
            <w:pPr>
              <w:ind w:right="-172"/>
              <w:rPr>
                <w:sz w:val="20"/>
                <w:szCs w:val="20"/>
              </w:rPr>
            </w:pPr>
            <w:r w:rsidRPr="00406F5D">
              <w:rPr>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w:t>
            </w:r>
            <w:proofErr w:type="gramStart"/>
            <w:r w:rsidRPr="00406F5D">
              <w:rPr>
                <w:sz w:val="20"/>
                <w:szCs w:val="20"/>
              </w:rPr>
              <w:t>37  настоящих</w:t>
            </w:r>
            <w:proofErr w:type="gramEnd"/>
            <w:r w:rsidRPr="00406F5D">
              <w:rPr>
                <w:sz w:val="20"/>
                <w:szCs w:val="20"/>
              </w:rPr>
              <w:t xml:space="preserve"> Правил.</w:t>
            </w:r>
          </w:p>
          <w:p w:rsidR="00BB7149" w:rsidRPr="00406F5D" w:rsidRDefault="00BB7149" w:rsidP="00BB7149">
            <w:pPr>
              <w:ind w:right="-172"/>
              <w:rPr>
                <w:sz w:val="20"/>
                <w:szCs w:val="20"/>
              </w:rPr>
            </w:pPr>
          </w:p>
        </w:tc>
      </w:tr>
      <w:tr w:rsidR="00BB7149" w:rsidRPr="00406F5D" w:rsidTr="002F0264">
        <w:tc>
          <w:tcPr>
            <w:tcW w:w="2430" w:type="dxa"/>
          </w:tcPr>
          <w:p w:rsidR="00BB7149" w:rsidRPr="00406F5D" w:rsidRDefault="00BB7149" w:rsidP="00BB7149">
            <w:pPr>
              <w:ind w:right="-172"/>
              <w:rPr>
                <w:sz w:val="20"/>
                <w:szCs w:val="20"/>
              </w:rPr>
            </w:pPr>
            <w:r w:rsidRPr="00406F5D">
              <w:rPr>
                <w:sz w:val="20"/>
                <w:szCs w:val="20"/>
              </w:rPr>
              <w:t>Блокированная жилая застройка</w:t>
            </w:r>
          </w:p>
          <w:p w:rsidR="00BB7149" w:rsidRPr="00406F5D" w:rsidRDefault="00BB7149" w:rsidP="00BB7149">
            <w:pPr>
              <w:ind w:right="-172"/>
              <w:rPr>
                <w:sz w:val="20"/>
                <w:szCs w:val="20"/>
              </w:rPr>
            </w:pPr>
            <w:r w:rsidRPr="00406F5D">
              <w:rPr>
                <w:sz w:val="20"/>
                <w:szCs w:val="20"/>
              </w:rPr>
              <w:t>2.3.</w:t>
            </w:r>
          </w:p>
        </w:tc>
        <w:tc>
          <w:tcPr>
            <w:tcW w:w="2835" w:type="dxa"/>
          </w:tcPr>
          <w:p w:rsidR="00BB7149" w:rsidRPr="00406F5D" w:rsidRDefault="00BB7149" w:rsidP="00BB7149">
            <w:pPr>
              <w:autoSpaceDE w:val="0"/>
              <w:autoSpaceDN w:val="0"/>
              <w:adjustRightInd w:val="0"/>
              <w:jc w:val="both"/>
              <w:rPr>
                <w:rFonts w:eastAsia="DengXian"/>
                <w:sz w:val="20"/>
                <w:szCs w:val="20"/>
              </w:rPr>
            </w:pPr>
            <w:r w:rsidRPr="00406F5D">
              <w:rPr>
                <w:rFonts w:eastAsia="DengXian"/>
                <w:sz w:val="20"/>
                <w:szCs w:val="20"/>
              </w:rPr>
              <w:t>Размещение жилого дома,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домом или соседними домами, расположен на отдельном земельном участке и имеет выход на территорию общего пользования (жилые дома блокированной застройки);</w:t>
            </w:r>
          </w:p>
          <w:p w:rsidR="00BB7149" w:rsidRPr="00406F5D" w:rsidRDefault="00BB7149" w:rsidP="00BB7149">
            <w:pPr>
              <w:autoSpaceDE w:val="0"/>
              <w:autoSpaceDN w:val="0"/>
              <w:adjustRightInd w:val="0"/>
              <w:jc w:val="both"/>
              <w:rPr>
                <w:rFonts w:eastAsia="DengXian"/>
                <w:sz w:val="20"/>
                <w:szCs w:val="20"/>
              </w:rPr>
            </w:pPr>
            <w:r w:rsidRPr="00406F5D">
              <w:rPr>
                <w:rFonts w:eastAsia="DengXian"/>
                <w:sz w:val="20"/>
                <w:szCs w:val="20"/>
              </w:rPr>
              <w:t>разведение декоративных и плодовых деревьев, овощных и ягодных культур;</w:t>
            </w:r>
          </w:p>
          <w:p w:rsidR="00BB7149" w:rsidRPr="00406F5D" w:rsidRDefault="00BB7149" w:rsidP="00BB7149">
            <w:pPr>
              <w:autoSpaceDE w:val="0"/>
              <w:autoSpaceDN w:val="0"/>
              <w:adjustRightInd w:val="0"/>
              <w:jc w:val="both"/>
              <w:rPr>
                <w:rFonts w:eastAsia="DengXian"/>
                <w:sz w:val="20"/>
                <w:szCs w:val="20"/>
              </w:rPr>
            </w:pPr>
            <w:r w:rsidRPr="00406F5D">
              <w:rPr>
                <w:rFonts w:eastAsia="DengXian"/>
                <w:sz w:val="20"/>
                <w:szCs w:val="20"/>
              </w:rPr>
              <w:t>размещение индивидуальных гаражей и иных вспомогательных сооружений;</w:t>
            </w:r>
          </w:p>
          <w:p w:rsidR="00BB7149" w:rsidRPr="00406F5D" w:rsidRDefault="00BB7149" w:rsidP="00BB7149">
            <w:pPr>
              <w:ind w:right="-172"/>
              <w:rPr>
                <w:sz w:val="20"/>
                <w:szCs w:val="20"/>
              </w:rPr>
            </w:pPr>
            <w:r w:rsidRPr="00406F5D">
              <w:rPr>
                <w:rFonts w:eastAsia="DengXian"/>
                <w:sz w:val="20"/>
                <w:szCs w:val="20"/>
              </w:rPr>
              <w:t>обустройство спортивных и детских площадок, площадок для отдыха</w:t>
            </w:r>
          </w:p>
        </w:tc>
        <w:tc>
          <w:tcPr>
            <w:tcW w:w="2551" w:type="dxa"/>
            <w:shd w:val="clear" w:color="auto" w:fill="auto"/>
          </w:tcPr>
          <w:p w:rsidR="00BB7149" w:rsidRPr="00406F5D" w:rsidRDefault="00BB7149" w:rsidP="00BB7149">
            <w:pPr>
              <w:ind w:right="-172"/>
              <w:rPr>
                <w:sz w:val="20"/>
                <w:szCs w:val="20"/>
              </w:rPr>
            </w:pPr>
            <w:r w:rsidRPr="00406F5D">
              <w:rPr>
                <w:sz w:val="20"/>
                <w:szCs w:val="20"/>
              </w:rPr>
              <w:t>Индивидуальные блокированные жилые дома.</w:t>
            </w:r>
          </w:p>
          <w:p w:rsidR="00BB7149" w:rsidRPr="00406F5D" w:rsidRDefault="00BB7149" w:rsidP="00BB7149">
            <w:pPr>
              <w:ind w:right="-172"/>
              <w:rPr>
                <w:sz w:val="20"/>
                <w:szCs w:val="20"/>
              </w:rPr>
            </w:pPr>
            <w:r w:rsidRPr="00406F5D">
              <w:rPr>
                <w:sz w:val="20"/>
                <w:szCs w:val="20"/>
              </w:rPr>
              <w:t>Объекты хранения автотранспорта Подсобные сооружения.</w:t>
            </w:r>
          </w:p>
          <w:p w:rsidR="00BB7149" w:rsidRPr="00406F5D" w:rsidRDefault="00BB7149" w:rsidP="00BB7149">
            <w:pPr>
              <w:ind w:right="-172"/>
              <w:rPr>
                <w:sz w:val="20"/>
                <w:szCs w:val="20"/>
              </w:rPr>
            </w:pPr>
            <w:r w:rsidRPr="00406F5D">
              <w:rPr>
                <w:sz w:val="20"/>
                <w:szCs w:val="20"/>
              </w:rPr>
              <w:t>Спортивные и детские площадки.</w:t>
            </w:r>
          </w:p>
          <w:p w:rsidR="00BB7149" w:rsidRPr="00406F5D" w:rsidRDefault="00BB7149" w:rsidP="00BB7149">
            <w:pPr>
              <w:ind w:right="-172"/>
              <w:rPr>
                <w:sz w:val="20"/>
                <w:szCs w:val="20"/>
              </w:rPr>
            </w:pPr>
            <w:r w:rsidRPr="00406F5D">
              <w:rPr>
                <w:sz w:val="20"/>
                <w:szCs w:val="20"/>
              </w:rPr>
              <w:t>Площадки отдыха</w:t>
            </w:r>
          </w:p>
        </w:tc>
        <w:tc>
          <w:tcPr>
            <w:tcW w:w="3962" w:type="dxa"/>
            <w:shd w:val="clear" w:color="auto" w:fill="auto"/>
          </w:tcPr>
          <w:p w:rsidR="00BB7149" w:rsidRPr="00406F5D" w:rsidRDefault="00BB7149" w:rsidP="00BB7149">
            <w:pPr>
              <w:contextualSpacing/>
              <w:rPr>
                <w:sz w:val="20"/>
                <w:szCs w:val="20"/>
              </w:rPr>
            </w:pPr>
            <w:r w:rsidRPr="00406F5D">
              <w:rPr>
                <w:sz w:val="20"/>
                <w:szCs w:val="20"/>
              </w:rPr>
              <w:t>1. Минимальная площадь земельного участка – 0,09 га.</w:t>
            </w:r>
          </w:p>
          <w:p w:rsidR="00BB7149" w:rsidRPr="00406F5D" w:rsidRDefault="00BB7149" w:rsidP="00BB7149">
            <w:pPr>
              <w:contextualSpacing/>
              <w:rPr>
                <w:sz w:val="20"/>
                <w:szCs w:val="20"/>
              </w:rPr>
            </w:pPr>
            <w:r w:rsidRPr="00406F5D">
              <w:rPr>
                <w:sz w:val="20"/>
                <w:szCs w:val="20"/>
              </w:rPr>
              <w:t>Максимальная площадь земельного участка – 0,6 га.</w:t>
            </w:r>
          </w:p>
          <w:p w:rsidR="00BB7149" w:rsidRPr="00406F5D" w:rsidRDefault="00BB7149" w:rsidP="00BB7149">
            <w:pPr>
              <w:contextualSpacing/>
              <w:rPr>
                <w:sz w:val="20"/>
                <w:szCs w:val="20"/>
              </w:rPr>
            </w:pPr>
            <w:r w:rsidRPr="00406F5D">
              <w:rPr>
                <w:sz w:val="20"/>
                <w:szCs w:val="20"/>
              </w:rPr>
              <w:t>2. Минимальный отступ от границ земельного участка – 3 м.</w:t>
            </w:r>
          </w:p>
          <w:p w:rsidR="00BB7149" w:rsidRPr="00406F5D" w:rsidRDefault="00BB7149" w:rsidP="00BB7149">
            <w:pPr>
              <w:contextualSpacing/>
              <w:rPr>
                <w:sz w:val="20"/>
                <w:szCs w:val="20"/>
              </w:rPr>
            </w:pPr>
            <w:r w:rsidRPr="00406F5D">
              <w:rPr>
                <w:sz w:val="20"/>
                <w:szCs w:val="20"/>
              </w:rPr>
              <w:t>3. Максимальное количество надземных этажей - 3.</w:t>
            </w:r>
          </w:p>
          <w:p w:rsidR="00BB7149" w:rsidRPr="00406F5D" w:rsidRDefault="00BB7149" w:rsidP="00BB7149">
            <w:pPr>
              <w:contextualSpacing/>
              <w:rPr>
                <w:sz w:val="20"/>
                <w:szCs w:val="20"/>
              </w:rPr>
            </w:pPr>
            <w:r w:rsidRPr="00406F5D">
              <w:rPr>
                <w:sz w:val="20"/>
                <w:szCs w:val="20"/>
              </w:rPr>
              <w:t>Максимальная высота от уровня земли до верха плоской кровли – 10м.</w:t>
            </w:r>
          </w:p>
          <w:p w:rsidR="00BB7149" w:rsidRPr="00406F5D" w:rsidRDefault="00BB7149" w:rsidP="00BB7149">
            <w:pPr>
              <w:contextualSpacing/>
              <w:rPr>
                <w:sz w:val="20"/>
                <w:szCs w:val="20"/>
              </w:rPr>
            </w:pPr>
            <w:r w:rsidRPr="00406F5D">
              <w:rPr>
                <w:sz w:val="20"/>
                <w:szCs w:val="20"/>
              </w:rPr>
              <w:t>- до конька скатной кровли –  15м.</w:t>
            </w:r>
          </w:p>
          <w:p w:rsidR="00BB7149" w:rsidRPr="00406F5D" w:rsidRDefault="00BB7149" w:rsidP="00BB7149">
            <w:pPr>
              <w:contextualSpacing/>
              <w:rPr>
                <w:sz w:val="20"/>
                <w:szCs w:val="20"/>
              </w:rPr>
            </w:pPr>
            <w:r w:rsidRPr="00406F5D">
              <w:rPr>
                <w:sz w:val="20"/>
                <w:szCs w:val="20"/>
              </w:rPr>
              <w:t xml:space="preserve">4. Максимальный процент </w:t>
            </w:r>
            <w:proofErr w:type="gramStart"/>
            <w:r w:rsidRPr="00406F5D">
              <w:rPr>
                <w:sz w:val="20"/>
                <w:szCs w:val="20"/>
              </w:rPr>
              <w:t>застройки  не</w:t>
            </w:r>
            <w:proofErr w:type="gramEnd"/>
            <w:r w:rsidRPr="00406F5D">
              <w:rPr>
                <w:sz w:val="20"/>
                <w:szCs w:val="20"/>
              </w:rPr>
              <w:t xml:space="preserve"> устанавливается</w:t>
            </w:r>
          </w:p>
          <w:p w:rsidR="00BB7149" w:rsidRPr="00406F5D" w:rsidRDefault="00BB7149" w:rsidP="00BB7149">
            <w:pPr>
              <w:widowControl w:val="0"/>
              <w:autoSpaceDE w:val="0"/>
              <w:autoSpaceDN w:val="0"/>
              <w:ind w:left="-74"/>
              <w:rPr>
                <w:sz w:val="20"/>
                <w:szCs w:val="20"/>
              </w:rPr>
            </w:pPr>
          </w:p>
        </w:tc>
        <w:tc>
          <w:tcPr>
            <w:tcW w:w="3249" w:type="dxa"/>
            <w:shd w:val="clear" w:color="auto" w:fill="auto"/>
          </w:tcPr>
          <w:p w:rsidR="00BB7149" w:rsidRPr="00406F5D" w:rsidRDefault="00BB7149" w:rsidP="00BB7149">
            <w:pPr>
              <w:ind w:right="175"/>
              <w:rPr>
                <w:sz w:val="20"/>
                <w:szCs w:val="20"/>
              </w:rPr>
            </w:pPr>
            <w:r w:rsidRPr="00406F5D">
              <w:rPr>
                <w:sz w:val="20"/>
                <w:szCs w:val="20"/>
              </w:rPr>
              <w:t>Проектирование и строительство осуществлять в соответствии с СП 42.13330.2016, со строительными нормами и правилами, СП, техническими регламентами.</w:t>
            </w:r>
          </w:p>
          <w:p w:rsidR="00BB7149" w:rsidRPr="00406F5D" w:rsidRDefault="00BB7149" w:rsidP="00BB7149">
            <w:pPr>
              <w:ind w:right="-172"/>
              <w:rPr>
                <w:sz w:val="20"/>
                <w:szCs w:val="20"/>
              </w:rPr>
            </w:pPr>
            <w:r w:rsidRPr="00406F5D">
              <w:rPr>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w:t>
            </w:r>
            <w:proofErr w:type="gramStart"/>
            <w:r w:rsidRPr="00406F5D">
              <w:rPr>
                <w:sz w:val="20"/>
                <w:szCs w:val="20"/>
              </w:rPr>
              <w:t>37  настоящих</w:t>
            </w:r>
            <w:proofErr w:type="gramEnd"/>
            <w:r w:rsidRPr="00406F5D">
              <w:rPr>
                <w:sz w:val="20"/>
                <w:szCs w:val="20"/>
              </w:rPr>
              <w:t xml:space="preserve"> Правил.</w:t>
            </w:r>
          </w:p>
          <w:p w:rsidR="00BB7149" w:rsidRPr="00406F5D" w:rsidRDefault="00BB7149" w:rsidP="00BB7149">
            <w:pPr>
              <w:rPr>
                <w:sz w:val="20"/>
                <w:szCs w:val="20"/>
              </w:rPr>
            </w:pPr>
          </w:p>
        </w:tc>
      </w:tr>
      <w:tr w:rsidR="00BB7149" w:rsidRPr="00406F5D" w:rsidTr="002F0264">
        <w:tc>
          <w:tcPr>
            <w:tcW w:w="2430" w:type="dxa"/>
          </w:tcPr>
          <w:p w:rsidR="00BB7149" w:rsidRPr="00406F5D" w:rsidRDefault="00BB7149" w:rsidP="00BB7149">
            <w:pPr>
              <w:widowControl w:val="0"/>
              <w:tabs>
                <w:tab w:val="left" w:pos="142"/>
              </w:tabs>
              <w:autoSpaceDE w:val="0"/>
              <w:rPr>
                <w:sz w:val="20"/>
                <w:szCs w:val="20"/>
              </w:rPr>
            </w:pPr>
            <w:r w:rsidRPr="00406F5D">
              <w:rPr>
                <w:sz w:val="20"/>
                <w:szCs w:val="20"/>
              </w:rPr>
              <w:t>Земельные участки (территории) общего пользования 12.0</w:t>
            </w:r>
          </w:p>
        </w:tc>
        <w:tc>
          <w:tcPr>
            <w:tcW w:w="2835" w:type="dxa"/>
          </w:tcPr>
          <w:p w:rsidR="00BB7149" w:rsidRPr="00406F5D" w:rsidRDefault="00BB7149" w:rsidP="00BB7149">
            <w:pPr>
              <w:tabs>
                <w:tab w:val="left" w:pos="142"/>
              </w:tabs>
              <w:autoSpaceDE w:val="0"/>
              <w:rPr>
                <w:rFonts w:eastAsia="Calibri"/>
                <w:sz w:val="20"/>
                <w:szCs w:val="20"/>
                <w:lang w:eastAsia="en-US"/>
              </w:rPr>
            </w:pPr>
            <w:r w:rsidRPr="00406F5D">
              <w:rPr>
                <w:rFonts w:eastAsia="DengXian"/>
                <w:sz w:val="20"/>
                <w:szCs w:val="20"/>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2551" w:type="dxa"/>
            <w:shd w:val="clear" w:color="auto" w:fill="auto"/>
          </w:tcPr>
          <w:p w:rsidR="00BB7149" w:rsidRPr="00406F5D" w:rsidRDefault="00BB7149" w:rsidP="00BB7149">
            <w:pPr>
              <w:rPr>
                <w:sz w:val="20"/>
                <w:szCs w:val="20"/>
              </w:rPr>
            </w:pPr>
            <w:r w:rsidRPr="00406F5D">
              <w:rPr>
                <w:sz w:val="20"/>
                <w:szCs w:val="20"/>
              </w:rPr>
              <w:t>Детские площадки</w:t>
            </w:r>
          </w:p>
          <w:p w:rsidR="00BB7149" w:rsidRPr="00406F5D" w:rsidRDefault="00BB7149" w:rsidP="00BB7149">
            <w:pPr>
              <w:rPr>
                <w:sz w:val="20"/>
                <w:szCs w:val="20"/>
              </w:rPr>
            </w:pPr>
            <w:r w:rsidRPr="00406F5D">
              <w:rPr>
                <w:sz w:val="20"/>
                <w:szCs w:val="20"/>
              </w:rPr>
              <w:t>Объекты улично-дорожной сети</w:t>
            </w:r>
          </w:p>
          <w:p w:rsidR="00BB7149" w:rsidRPr="00406F5D" w:rsidRDefault="00BB7149" w:rsidP="00BB7149">
            <w:pPr>
              <w:rPr>
                <w:sz w:val="20"/>
                <w:szCs w:val="20"/>
              </w:rPr>
            </w:pPr>
            <w:r w:rsidRPr="00406F5D">
              <w:rPr>
                <w:sz w:val="20"/>
                <w:szCs w:val="20"/>
              </w:rPr>
              <w:t>Территории общего пользования</w:t>
            </w:r>
          </w:p>
          <w:p w:rsidR="00BB7149" w:rsidRPr="00406F5D" w:rsidRDefault="00BB7149" w:rsidP="00BB7149">
            <w:pPr>
              <w:rPr>
                <w:sz w:val="20"/>
                <w:szCs w:val="20"/>
              </w:rPr>
            </w:pPr>
            <w:r w:rsidRPr="00406F5D">
              <w:rPr>
                <w:sz w:val="20"/>
                <w:szCs w:val="20"/>
              </w:rPr>
              <w:t>Малые архитектурные формы</w:t>
            </w:r>
          </w:p>
        </w:tc>
        <w:tc>
          <w:tcPr>
            <w:tcW w:w="3962" w:type="dxa"/>
            <w:shd w:val="clear" w:color="auto" w:fill="auto"/>
          </w:tcPr>
          <w:p w:rsidR="00BB7149" w:rsidRPr="00406F5D" w:rsidRDefault="00BB7149" w:rsidP="00BB7149">
            <w:pPr>
              <w:ind w:left="68"/>
              <w:jc w:val="both"/>
              <w:rPr>
                <w:sz w:val="20"/>
                <w:szCs w:val="20"/>
              </w:rPr>
            </w:pPr>
            <w:r w:rsidRPr="00406F5D">
              <w:rPr>
                <w:sz w:val="20"/>
                <w:szCs w:val="20"/>
              </w:rPr>
              <w:t>1.Предельные размеры земельных участков не устанавливаются.</w:t>
            </w:r>
          </w:p>
          <w:p w:rsidR="00BB7149" w:rsidRPr="00406F5D" w:rsidRDefault="00BB7149" w:rsidP="00BB7149">
            <w:pPr>
              <w:ind w:left="68"/>
              <w:jc w:val="both"/>
              <w:rPr>
                <w:sz w:val="20"/>
                <w:szCs w:val="20"/>
              </w:rPr>
            </w:pPr>
            <w:r w:rsidRPr="00406F5D">
              <w:rPr>
                <w:sz w:val="20"/>
                <w:szCs w:val="20"/>
              </w:rPr>
              <w:t>2.Минимальный отступ от границ земельного участка не устанавливается.</w:t>
            </w:r>
          </w:p>
          <w:p w:rsidR="00BB7149" w:rsidRPr="00406F5D" w:rsidRDefault="00BB7149" w:rsidP="00BB7149">
            <w:pPr>
              <w:ind w:left="68"/>
              <w:jc w:val="both"/>
              <w:rPr>
                <w:sz w:val="20"/>
                <w:szCs w:val="20"/>
              </w:rPr>
            </w:pPr>
            <w:r w:rsidRPr="00406F5D">
              <w:rPr>
                <w:sz w:val="20"/>
                <w:szCs w:val="20"/>
              </w:rPr>
              <w:t>3. Предельное количество этажей, предельная высота зданий, строений, сооружений не устанавливается.</w:t>
            </w:r>
          </w:p>
          <w:p w:rsidR="00BB7149" w:rsidRPr="00406F5D" w:rsidRDefault="00BB7149" w:rsidP="00BB7149">
            <w:pPr>
              <w:tabs>
                <w:tab w:val="left" w:pos="142"/>
              </w:tabs>
              <w:overflowPunct w:val="0"/>
              <w:autoSpaceDE w:val="0"/>
              <w:autoSpaceDN w:val="0"/>
              <w:adjustRightInd w:val="0"/>
              <w:ind w:left="68"/>
              <w:rPr>
                <w:sz w:val="20"/>
                <w:szCs w:val="20"/>
              </w:rPr>
            </w:pPr>
            <w:r w:rsidRPr="00406F5D">
              <w:rPr>
                <w:sz w:val="20"/>
                <w:szCs w:val="20"/>
              </w:rPr>
              <w:t>4. Максимальный процент застройки не устанавливается.</w:t>
            </w:r>
          </w:p>
        </w:tc>
        <w:tc>
          <w:tcPr>
            <w:tcW w:w="3249" w:type="dxa"/>
            <w:shd w:val="clear" w:color="auto" w:fill="auto"/>
          </w:tcPr>
          <w:p w:rsidR="00BB7149" w:rsidRPr="00406F5D" w:rsidRDefault="00BB7149" w:rsidP="00BB7149">
            <w:pPr>
              <w:rPr>
                <w:sz w:val="20"/>
                <w:szCs w:val="20"/>
              </w:rPr>
            </w:pPr>
            <w:r w:rsidRPr="00406F5D">
              <w:rPr>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p w:rsidR="00BB7149" w:rsidRPr="00406F5D" w:rsidRDefault="00BB7149" w:rsidP="00BB7149">
            <w:pPr>
              <w:widowControl w:val="0"/>
              <w:autoSpaceDE w:val="0"/>
              <w:autoSpaceDN w:val="0"/>
              <w:adjustRightInd w:val="0"/>
              <w:rPr>
                <w:sz w:val="20"/>
                <w:szCs w:val="20"/>
              </w:rPr>
            </w:pPr>
          </w:p>
        </w:tc>
      </w:tr>
      <w:tr w:rsidR="00BB7149" w:rsidRPr="00406F5D" w:rsidTr="002F0264">
        <w:tc>
          <w:tcPr>
            <w:tcW w:w="2430" w:type="dxa"/>
            <w:tcBorders>
              <w:left w:val="single" w:sz="12" w:space="0" w:color="auto"/>
              <w:bottom w:val="single" w:sz="12" w:space="0" w:color="auto"/>
              <w:right w:val="single" w:sz="6" w:space="0" w:color="000000"/>
            </w:tcBorders>
            <w:shd w:val="clear" w:color="auto" w:fill="FFFFFF"/>
          </w:tcPr>
          <w:p w:rsidR="00BB7149" w:rsidRPr="00406F5D" w:rsidRDefault="00BB7149" w:rsidP="00BB7149">
            <w:pPr>
              <w:pStyle w:val="s16"/>
              <w:spacing w:before="0" w:beforeAutospacing="0" w:after="0" w:afterAutospacing="0"/>
              <w:ind w:left="36" w:right="74"/>
              <w:rPr>
                <w:color w:val="22272F"/>
                <w:sz w:val="20"/>
                <w:szCs w:val="20"/>
              </w:rPr>
            </w:pPr>
            <w:r w:rsidRPr="00406F5D">
              <w:rPr>
                <w:color w:val="22272F"/>
                <w:sz w:val="20"/>
                <w:szCs w:val="20"/>
              </w:rPr>
              <w:t>Оказание услуг связи 3.2.3.</w:t>
            </w:r>
          </w:p>
        </w:tc>
        <w:tc>
          <w:tcPr>
            <w:tcW w:w="2835" w:type="dxa"/>
            <w:tcBorders>
              <w:bottom w:val="single" w:sz="12" w:space="0" w:color="auto"/>
              <w:right w:val="single" w:sz="6" w:space="0" w:color="000000"/>
            </w:tcBorders>
            <w:shd w:val="clear" w:color="auto" w:fill="FFFFFF"/>
          </w:tcPr>
          <w:p w:rsidR="00BB7149" w:rsidRPr="00406F5D" w:rsidRDefault="00BB7149" w:rsidP="00BB7149">
            <w:pPr>
              <w:pStyle w:val="s1"/>
              <w:spacing w:before="0" w:beforeAutospacing="0" w:after="0" w:afterAutospacing="0"/>
              <w:ind w:left="36" w:right="74"/>
              <w:rPr>
                <w:color w:val="464C55"/>
                <w:sz w:val="20"/>
                <w:szCs w:val="20"/>
              </w:rPr>
            </w:pPr>
            <w:r w:rsidRPr="00406F5D">
              <w:rPr>
                <w:color w:val="464C55"/>
                <w:sz w:val="20"/>
                <w:szCs w:val="20"/>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2551" w:type="dxa"/>
            <w:shd w:val="clear" w:color="auto" w:fill="auto"/>
          </w:tcPr>
          <w:p w:rsidR="00BB7149" w:rsidRPr="00406F5D" w:rsidRDefault="00BB7149" w:rsidP="00BB7149">
            <w:pPr>
              <w:ind w:right="33"/>
              <w:rPr>
                <w:sz w:val="20"/>
                <w:szCs w:val="20"/>
              </w:rPr>
            </w:pPr>
            <w:r w:rsidRPr="00406F5D">
              <w:rPr>
                <w:sz w:val="20"/>
                <w:szCs w:val="20"/>
              </w:rPr>
              <w:t>Предприятия связи</w:t>
            </w:r>
          </w:p>
          <w:p w:rsidR="00BB7149" w:rsidRPr="00406F5D" w:rsidRDefault="00BB7149" w:rsidP="00BB7149">
            <w:pPr>
              <w:ind w:right="33"/>
              <w:rPr>
                <w:sz w:val="20"/>
                <w:szCs w:val="20"/>
              </w:rPr>
            </w:pPr>
          </w:p>
        </w:tc>
        <w:tc>
          <w:tcPr>
            <w:tcW w:w="3962" w:type="dxa"/>
            <w:shd w:val="clear" w:color="auto" w:fill="auto"/>
          </w:tcPr>
          <w:p w:rsidR="00BB7149" w:rsidRPr="00406F5D" w:rsidRDefault="00BB7149" w:rsidP="00BB7149">
            <w:pPr>
              <w:widowControl w:val="0"/>
              <w:ind w:right="33"/>
              <w:rPr>
                <w:sz w:val="20"/>
                <w:szCs w:val="20"/>
              </w:rPr>
            </w:pPr>
            <w:r w:rsidRPr="00406F5D">
              <w:rPr>
                <w:sz w:val="20"/>
                <w:szCs w:val="20"/>
              </w:rPr>
              <w:t>1.Минимальная площадь земельных участков – 0,01 га</w:t>
            </w:r>
          </w:p>
          <w:p w:rsidR="00BB7149" w:rsidRPr="00406F5D" w:rsidRDefault="00BB7149" w:rsidP="00BB7149">
            <w:pPr>
              <w:jc w:val="both"/>
              <w:rPr>
                <w:color w:val="000000"/>
                <w:sz w:val="20"/>
                <w:szCs w:val="20"/>
              </w:rPr>
            </w:pPr>
            <w:r w:rsidRPr="00406F5D">
              <w:rPr>
                <w:color w:val="000000"/>
                <w:sz w:val="20"/>
                <w:szCs w:val="20"/>
              </w:rPr>
              <w:t>2.Минимальный отступ от границ земельного участка – 3 м.</w:t>
            </w:r>
          </w:p>
          <w:p w:rsidR="00BB7149" w:rsidRPr="00406F5D" w:rsidRDefault="00BB7149" w:rsidP="00BB7149">
            <w:pPr>
              <w:widowControl w:val="0"/>
              <w:tabs>
                <w:tab w:val="center" w:pos="4677"/>
                <w:tab w:val="right" w:pos="9355"/>
              </w:tabs>
              <w:ind w:right="33"/>
              <w:rPr>
                <w:sz w:val="20"/>
                <w:szCs w:val="20"/>
              </w:rPr>
            </w:pPr>
            <w:r w:rsidRPr="00406F5D">
              <w:rPr>
                <w:sz w:val="20"/>
                <w:szCs w:val="20"/>
              </w:rPr>
              <w:t xml:space="preserve">3.Максимальное количество этажей – 3. </w:t>
            </w:r>
          </w:p>
          <w:p w:rsidR="00BB7149" w:rsidRPr="00406F5D" w:rsidRDefault="00BB7149" w:rsidP="00BB7149">
            <w:pPr>
              <w:widowControl w:val="0"/>
              <w:ind w:right="33"/>
              <w:rPr>
                <w:sz w:val="20"/>
                <w:szCs w:val="20"/>
              </w:rPr>
            </w:pPr>
            <w:r w:rsidRPr="00406F5D">
              <w:rPr>
                <w:sz w:val="20"/>
                <w:szCs w:val="20"/>
              </w:rPr>
              <w:t>4.Максимальный процент застройки – 70.</w:t>
            </w:r>
          </w:p>
          <w:p w:rsidR="00BB7149" w:rsidRPr="00406F5D" w:rsidRDefault="00BB7149" w:rsidP="00BB7149">
            <w:pPr>
              <w:widowControl w:val="0"/>
              <w:tabs>
                <w:tab w:val="center" w:pos="4677"/>
                <w:tab w:val="right" w:pos="9355"/>
              </w:tabs>
              <w:ind w:right="33"/>
              <w:rPr>
                <w:i/>
                <w:sz w:val="20"/>
                <w:szCs w:val="20"/>
              </w:rPr>
            </w:pPr>
            <w:r w:rsidRPr="00406F5D">
              <w:rPr>
                <w:i/>
                <w:sz w:val="20"/>
                <w:szCs w:val="20"/>
              </w:rPr>
              <w:t>Иные параметры:</w:t>
            </w:r>
          </w:p>
          <w:p w:rsidR="00BB7149" w:rsidRPr="00406F5D" w:rsidRDefault="00BB7149" w:rsidP="00BB7149">
            <w:pPr>
              <w:widowControl w:val="0"/>
              <w:ind w:right="33"/>
              <w:rPr>
                <w:sz w:val="20"/>
                <w:szCs w:val="20"/>
              </w:rPr>
            </w:pPr>
            <w:r w:rsidRPr="00406F5D">
              <w:rPr>
                <w:sz w:val="20"/>
                <w:szCs w:val="20"/>
              </w:rPr>
              <w:t>Максимальная высота оград – 1,5 м</w:t>
            </w:r>
          </w:p>
          <w:p w:rsidR="00BB7149" w:rsidRPr="00406F5D" w:rsidRDefault="00BB7149" w:rsidP="00BB7149">
            <w:pPr>
              <w:ind w:right="33"/>
              <w:rPr>
                <w:sz w:val="20"/>
                <w:szCs w:val="20"/>
              </w:rPr>
            </w:pPr>
            <w:r w:rsidRPr="00406F5D">
              <w:rPr>
                <w:sz w:val="20"/>
                <w:szCs w:val="20"/>
              </w:rPr>
              <w:t>Минимальный процент озеленения – 10.</w:t>
            </w:r>
          </w:p>
        </w:tc>
        <w:tc>
          <w:tcPr>
            <w:tcW w:w="3249" w:type="dxa"/>
            <w:shd w:val="clear" w:color="auto" w:fill="auto"/>
          </w:tcPr>
          <w:p w:rsidR="00BB7149" w:rsidRPr="00406F5D" w:rsidRDefault="00BB7149" w:rsidP="00BB7149">
            <w:pPr>
              <w:ind w:right="33"/>
              <w:rPr>
                <w:sz w:val="20"/>
                <w:szCs w:val="20"/>
              </w:rPr>
            </w:pPr>
            <w:r w:rsidRPr="00406F5D">
              <w:rPr>
                <w:sz w:val="20"/>
                <w:szCs w:val="20"/>
              </w:rPr>
              <w:t>Встроенные и пристроенные в основные виды использования, отдельно стоящие.</w:t>
            </w:r>
          </w:p>
          <w:p w:rsidR="00BB7149" w:rsidRPr="00406F5D" w:rsidRDefault="00BB7149" w:rsidP="00BB7149">
            <w:pPr>
              <w:ind w:right="33"/>
              <w:rPr>
                <w:sz w:val="20"/>
                <w:szCs w:val="20"/>
              </w:rPr>
            </w:pPr>
            <w:r w:rsidRPr="00406F5D">
              <w:rPr>
                <w:sz w:val="20"/>
                <w:szCs w:val="20"/>
              </w:rPr>
              <w:t>Строительство осуществлять в соответствии со СП 42.13330.2016, СП 118.13330.2012</w:t>
            </w:r>
            <w:proofErr w:type="gramStart"/>
            <w:r w:rsidRPr="00406F5D">
              <w:rPr>
                <w:sz w:val="20"/>
                <w:szCs w:val="20"/>
              </w:rPr>
              <w:t>,  со</w:t>
            </w:r>
            <w:proofErr w:type="gramEnd"/>
            <w:r w:rsidRPr="00406F5D">
              <w:rPr>
                <w:sz w:val="20"/>
                <w:szCs w:val="20"/>
              </w:rPr>
              <w:t xml:space="preserve"> строительными нормами и правилами</w:t>
            </w:r>
            <w:r>
              <w:rPr>
                <w:sz w:val="20"/>
                <w:szCs w:val="20"/>
              </w:rPr>
              <w:t>, СП, техническими регламентами</w:t>
            </w:r>
            <w:r w:rsidRPr="00406F5D">
              <w:rPr>
                <w:sz w:val="20"/>
                <w:szCs w:val="20"/>
              </w:rPr>
              <w:t>.</w:t>
            </w:r>
          </w:p>
          <w:p w:rsidR="00BB7149" w:rsidRPr="00406F5D" w:rsidRDefault="00BB7149" w:rsidP="00BB7149">
            <w:pPr>
              <w:ind w:right="33"/>
              <w:rPr>
                <w:sz w:val="20"/>
                <w:szCs w:val="20"/>
              </w:rPr>
            </w:pPr>
            <w:r w:rsidRPr="00406F5D">
              <w:rPr>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tc>
      </w:tr>
      <w:tr w:rsidR="00BB7149" w:rsidRPr="00406F5D" w:rsidTr="002F0264">
        <w:tc>
          <w:tcPr>
            <w:tcW w:w="2430" w:type="dxa"/>
          </w:tcPr>
          <w:p w:rsidR="00BB7149" w:rsidRPr="00406F5D" w:rsidRDefault="00BB7149" w:rsidP="00BB7149">
            <w:pPr>
              <w:autoSpaceDE w:val="0"/>
              <w:autoSpaceDN w:val="0"/>
              <w:adjustRightInd w:val="0"/>
              <w:rPr>
                <w:bCs/>
                <w:sz w:val="20"/>
                <w:szCs w:val="20"/>
              </w:rPr>
            </w:pPr>
            <w:r w:rsidRPr="00406F5D">
              <w:rPr>
                <w:bCs/>
                <w:sz w:val="20"/>
                <w:szCs w:val="20"/>
              </w:rPr>
              <w:t>Предоставление коммунальных услуг 3.1.1</w:t>
            </w:r>
          </w:p>
          <w:p w:rsidR="00BB7149" w:rsidRPr="00406F5D" w:rsidRDefault="00BB7149" w:rsidP="00BB7149">
            <w:pPr>
              <w:widowControl w:val="0"/>
              <w:autoSpaceDE w:val="0"/>
              <w:autoSpaceDN w:val="0"/>
              <w:adjustRightInd w:val="0"/>
              <w:jc w:val="both"/>
              <w:rPr>
                <w:sz w:val="20"/>
                <w:szCs w:val="20"/>
              </w:rPr>
            </w:pPr>
          </w:p>
        </w:tc>
        <w:tc>
          <w:tcPr>
            <w:tcW w:w="2835" w:type="dxa"/>
          </w:tcPr>
          <w:p w:rsidR="00BB7149" w:rsidRPr="00406F5D" w:rsidRDefault="00BB7149" w:rsidP="00BB7149">
            <w:pPr>
              <w:autoSpaceDE w:val="0"/>
              <w:autoSpaceDN w:val="0"/>
              <w:adjustRightInd w:val="0"/>
              <w:jc w:val="both"/>
              <w:rPr>
                <w:sz w:val="20"/>
                <w:szCs w:val="20"/>
              </w:rPr>
            </w:pPr>
            <w:r w:rsidRPr="00406F5D">
              <w:rPr>
                <w:bCs/>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551" w:type="dxa"/>
            <w:shd w:val="clear" w:color="auto" w:fill="auto"/>
          </w:tcPr>
          <w:p w:rsidR="00BB7149" w:rsidRPr="00406F5D" w:rsidRDefault="00BB7149" w:rsidP="00BB7149">
            <w:pPr>
              <w:ind w:right="-172"/>
              <w:rPr>
                <w:sz w:val="20"/>
                <w:szCs w:val="20"/>
              </w:rPr>
            </w:pPr>
            <w:r w:rsidRPr="00406F5D">
              <w:rPr>
                <w:sz w:val="20"/>
                <w:szCs w:val="20"/>
              </w:rPr>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
        </w:tc>
        <w:tc>
          <w:tcPr>
            <w:tcW w:w="3962" w:type="dxa"/>
            <w:shd w:val="clear" w:color="auto" w:fill="auto"/>
          </w:tcPr>
          <w:p w:rsidR="00BB7149" w:rsidRPr="00406F5D" w:rsidRDefault="00BB7149" w:rsidP="00BB7149">
            <w:pPr>
              <w:ind w:right="-172"/>
              <w:rPr>
                <w:sz w:val="20"/>
                <w:szCs w:val="20"/>
              </w:rPr>
            </w:pPr>
            <w:r w:rsidRPr="00406F5D">
              <w:rPr>
                <w:sz w:val="20"/>
                <w:szCs w:val="20"/>
              </w:rPr>
              <w:t>1.Предельные размеры земельных участков не устанавливаются.</w:t>
            </w:r>
          </w:p>
          <w:p w:rsidR="00BB7149" w:rsidRPr="00406F5D" w:rsidRDefault="00BB7149" w:rsidP="00BB7149">
            <w:pPr>
              <w:ind w:right="-172"/>
              <w:rPr>
                <w:sz w:val="20"/>
                <w:szCs w:val="20"/>
              </w:rPr>
            </w:pPr>
            <w:r w:rsidRPr="00406F5D">
              <w:rPr>
                <w:sz w:val="20"/>
                <w:szCs w:val="20"/>
              </w:rPr>
              <w:t>2.Минимальный отступ от границ земельного участка не устанавливается.</w:t>
            </w:r>
          </w:p>
          <w:p w:rsidR="00BB7149" w:rsidRPr="00406F5D" w:rsidRDefault="00BB7149" w:rsidP="00BB7149">
            <w:pPr>
              <w:ind w:right="-172"/>
              <w:rPr>
                <w:sz w:val="20"/>
                <w:szCs w:val="20"/>
              </w:rPr>
            </w:pPr>
            <w:r w:rsidRPr="00406F5D">
              <w:rPr>
                <w:sz w:val="20"/>
                <w:szCs w:val="20"/>
              </w:rPr>
              <w:t>3.Максимальное количество этажей</w:t>
            </w:r>
          </w:p>
          <w:p w:rsidR="00BB7149" w:rsidRPr="00406F5D" w:rsidRDefault="00BB7149" w:rsidP="00BB7149">
            <w:pPr>
              <w:ind w:right="-172"/>
              <w:rPr>
                <w:sz w:val="20"/>
                <w:szCs w:val="20"/>
              </w:rPr>
            </w:pPr>
            <w:r w:rsidRPr="00406F5D">
              <w:rPr>
                <w:sz w:val="20"/>
                <w:szCs w:val="20"/>
              </w:rPr>
              <w:t>- 1.</w:t>
            </w:r>
          </w:p>
          <w:p w:rsidR="00BB7149" w:rsidRPr="00406F5D" w:rsidRDefault="00BB7149" w:rsidP="00BB7149">
            <w:pPr>
              <w:ind w:right="-172"/>
              <w:rPr>
                <w:sz w:val="20"/>
                <w:szCs w:val="20"/>
              </w:rPr>
            </w:pPr>
            <w:r w:rsidRPr="00406F5D">
              <w:rPr>
                <w:sz w:val="20"/>
                <w:szCs w:val="20"/>
              </w:rPr>
              <w:t>4.Максимальный процент застройки не устанавливается.</w:t>
            </w:r>
          </w:p>
        </w:tc>
        <w:tc>
          <w:tcPr>
            <w:tcW w:w="3249" w:type="dxa"/>
            <w:shd w:val="clear" w:color="auto" w:fill="auto"/>
          </w:tcPr>
          <w:p w:rsidR="00BB7149" w:rsidRPr="00406F5D" w:rsidRDefault="00BB7149" w:rsidP="00BB7149">
            <w:pPr>
              <w:ind w:right="-172"/>
              <w:rPr>
                <w:sz w:val="20"/>
                <w:szCs w:val="20"/>
              </w:rPr>
            </w:pPr>
            <w:r w:rsidRPr="00406F5D">
              <w:rPr>
                <w:sz w:val="20"/>
                <w:szCs w:val="20"/>
              </w:rPr>
              <w:t>Строительство осуществлять в соответствии с СП 42.13330.2016, со строительными нормами и прави</w:t>
            </w:r>
            <w:r>
              <w:rPr>
                <w:sz w:val="20"/>
                <w:szCs w:val="20"/>
              </w:rPr>
              <w:t>лами, техническими регламентами</w:t>
            </w:r>
            <w:r w:rsidRPr="00406F5D">
              <w:rPr>
                <w:sz w:val="20"/>
                <w:szCs w:val="20"/>
              </w:rPr>
              <w:t>.</w:t>
            </w:r>
          </w:p>
          <w:p w:rsidR="00BB7149" w:rsidRPr="00406F5D" w:rsidRDefault="00BB7149" w:rsidP="00BB7149">
            <w:pPr>
              <w:ind w:right="-172"/>
              <w:rPr>
                <w:sz w:val="20"/>
                <w:szCs w:val="20"/>
              </w:rPr>
            </w:pPr>
            <w:r w:rsidRPr="00406F5D">
              <w:rPr>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tc>
      </w:tr>
      <w:tr w:rsidR="00BB7149" w:rsidRPr="00406F5D" w:rsidTr="002F0264">
        <w:tc>
          <w:tcPr>
            <w:tcW w:w="2430" w:type="dxa"/>
            <w:vMerge w:val="restart"/>
          </w:tcPr>
          <w:p w:rsidR="00BB7149" w:rsidRPr="00406F5D" w:rsidRDefault="00BB7149" w:rsidP="00BB7149">
            <w:pPr>
              <w:autoSpaceDE w:val="0"/>
              <w:autoSpaceDN w:val="0"/>
              <w:adjustRightInd w:val="0"/>
              <w:ind w:right="-172"/>
              <w:rPr>
                <w:sz w:val="20"/>
                <w:szCs w:val="20"/>
              </w:rPr>
            </w:pPr>
            <w:r w:rsidRPr="00406F5D">
              <w:rPr>
                <w:sz w:val="20"/>
                <w:szCs w:val="20"/>
              </w:rPr>
              <w:t>Дошкольное, начальное и среднее общее образование 3.5.1.</w:t>
            </w:r>
          </w:p>
          <w:p w:rsidR="00BB7149" w:rsidRPr="00406F5D" w:rsidRDefault="00BB7149" w:rsidP="00BB7149">
            <w:pPr>
              <w:widowControl w:val="0"/>
              <w:autoSpaceDE w:val="0"/>
              <w:autoSpaceDN w:val="0"/>
              <w:adjustRightInd w:val="0"/>
              <w:ind w:right="-172"/>
              <w:rPr>
                <w:sz w:val="20"/>
                <w:szCs w:val="20"/>
              </w:rPr>
            </w:pPr>
          </w:p>
        </w:tc>
        <w:tc>
          <w:tcPr>
            <w:tcW w:w="2835" w:type="dxa"/>
            <w:vMerge w:val="restart"/>
          </w:tcPr>
          <w:p w:rsidR="00BB7149" w:rsidRPr="00406F5D" w:rsidRDefault="00BB7149" w:rsidP="00BB7149">
            <w:pPr>
              <w:autoSpaceDE w:val="0"/>
              <w:autoSpaceDN w:val="0"/>
              <w:adjustRightInd w:val="0"/>
              <w:ind w:right="-172"/>
              <w:rPr>
                <w:sz w:val="20"/>
                <w:szCs w:val="20"/>
              </w:rPr>
            </w:pPr>
            <w:r w:rsidRPr="00406F5D">
              <w:rPr>
                <w:rFonts w:eastAsia="DengXian"/>
                <w:sz w:val="20"/>
                <w:szCs w:val="20"/>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2551" w:type="dxa"/>
            <w:shd w:val="clear" w:color="auto" w:fill="auto"/>
          </w:tcPr>
          <w:p w:rsidR="00BB7149" w:rsidRPr="00406F5D" w:rsidRDefault="00BB7149" w:rsidP="00BB7149">
            <w:pPr>
              <w:widowControl w:val="0"/>
              <w:autoSpaceDE w:val="0"/>
              <w:autoSpaceDN w:val="0"/>
              <w:adjustRightInd w:val="0"/>
              <w:ind w:right="33"/>
              <w:rPr>
                <w:sz w:val="20"/>
                <w:szCs w:val="20"/>
              </w:rPr>
            </w:pPr>
            <w:r w:rsidRPr="00406F5D">
              <w:rPr>
                <w:sz w:val="20"/>
                <w:szCs w:val="20"/>
              </w:rPr>
              <w:t>Объекты дошкольного образования.</w:t>
            </w:r>
          </w:p>
          <w:p w:rsidR="00BB7149" w:rsidRPr="00406F5D" w:rsidRDefault="00BB7149" w:rsidP="00BB7149">
            <w:pPr>
              <w:widowControl w:val="0"/>
              <w:autoSpaceDE w:val="0"/>
              <w:autoSpaceDN w:val="0"/>
              <w:adjustRightInd w:val="0"/>
              <w:ind w:right="33"/>
              <w:rPr>
                <w:sz w:val="20"/>
                <w:szCs w:val="20"/>
              </w:rPr>
            </w:pPr>
            <w:r w:rsidRPr="00406F5D">
              <w:rPr>
                <w:rFonts w:eastAsia="DengXian"/>
                <w:sz w:val="20"/>
                <w:szCs w:val="20"/>
              </w:rPr>
              <w:t>Здания, спортивные сооружений, предназначенных для занятия обучающихся физической культурой и спортом</w:t>
            </w:r>
          </w:p>
        </w:tc>
        <w:tc>
          <w:tcPr>
            <w:tcW w:w="3962" w:type="dxa"/>
            <w:shd w:val="clear" w:color="auto" w:fill="auto"/>
          </w:tcPr>
          <w:p w:rsidR="00BB7149" w:rsidRPr="00406F5D" w:rsidRDefault="00BB7149" w:rsidP="00BB7149">
            <w:pPr>
              <w:ind w:left="34"/>
              <w:rPr>
                <w:sz w:val="20"/>
                <w:szCs w:val="20"/>
              </w:rPr>
            </w:pPr>
            <w:r w:rsidRPr="00406F5D">
              <w:rPr>
                <w:sz w:val="20"/>
                <w:szCs w:val="20"/>
              </w:rPr>
              <w:t>1 Предельные размеры земельного участка не устанавливается.</w:t>
            </w:r>
          </w:p>
          <w:p w:rsidR="00BB7149" w:rsidRPr="00DF3DFD" w:rsidRDefault="00BB7149" w:rsidP="00BB7149">
            <w:pPr>
              <w:ind w:left="34"/>
              <w:rPr>
                <w:sz w:val="20"/>
                <w:szCs w:val="20"/>
              </w:rPr>
            </w:pPr>
            <w:r w:rsidRPr="00DF3DFD">
              <w:rPr>
                <w:sz w:val="20"/>
                <w:szCs w:val="20"/>
                <w:lang w:eastAsia="en-US"/>
              </w:rPr>
              <w:t>2.</w:t>
            </w:r>
            <w:r w:rsidRPr="00DF3DFD">
              <w:rPr>
                <w:sz w:val="20"/>
                <w:szCs w:val="20"/>
              </w:rPr>
              <w:t xml:space="preserve"> Минимальный отступ от границ земельного участка:</w:t>
            </w:r>
          </w:p>
          <w:p w:rsidR="00BB7149" w:rsidRPr="00DF3DFD" w:rsidRDefault="00BB7149" w:rsidP="00BB7149">
            <w:pPr>
              <w:ind w:left="34"/>
              <w:rPr>
                <w:sz w:val="20"/>
                <w:szCs w:val="20"/>
                <w:lang w:eastAsia="en-US"/>
              </w:rPr>
            </w:pPr>
            <w:r w:rsidRPr="00DF3DFD">
              <w:rPr>
                <w:sz w:val="20"/>
                <w:szCs w:val="20"/>
                <w:lang w:eastAsia="en-US"/>
              </w:rPr>
              <w:t>- со стороны магистральной улицы –10 м.;</w:t>
            </w:r>
          </w:p>
          <w:p w:rsidR="00BB7149" w:rsidRPr="00372FE5" w:rsidRDefault="00BB7149" w:rsidP="00BB7149">
            <w:pPr>
              <w:widowControl w:val="0"/>
              <w:autoSpaceDE w:val="0"/>
              <w:autoSpaceDN w:val="0"/>
              <w:adjustRightInd w:val="0"/>
              <w:ind w:left="34"/>
              <w:jc w:val="both"/>
              <w:rPr>
                <w:sz w:val="20"/>
                <w:szCs w:val="20"/>
                <w:lang w:eastAsia="en-US"/>
              </w:rPr>
            </w:pPr>
            <w:r w:rsidRPr="00DF3DFD">
              <w:rPr>
                <w:sz w:val="20"/>
                <w:szCs w:val="20"/>
                <w:lang w:eastAsia="en-US"/>
              </w:rPr>
              <w:t>-от иных границ земельного участка– 3 м.</w:t>
            </w:r>
          </w:p>
          <w:p w:rsidR="00BB7149" w:rsidRPr="00406F5D" w:rsidRDefault="00BB7149" w:rsidP="00BB7149">
            <w:pPr>
              <w:widowControl w:val="0"/>
              <w:autoSpaceDE w:val="0"/>
              <w:autoSpaceDN w:val="0"/>
              <w:adjustRightInd w:val="0"/>
              <w:ind w:left="34"/>
              <w:jc w:val="both"/>
              <w:rPr>
                <w:spacing w:val="-14"/>
                <w:sz w:val="20"/>
                <w:szCs w:val="20"/>
              </w:rPr>
            </w:pPr>
            <w:r w:rsidRPr="00406F5D">
              <w:rPr>
                <w:spacing w:val="-14"/>
                <w:sz w:val="20"/>
                <w:szCs w:val="20"/>
              </w:rPr>
              <w:t>3.Максимальное количество этажей – 2.</w:t>
            </w:r>
          </w:p>
          <w:p w:rsidR="00BB7149" w:rsidRPr="00406F5D" w:rsidRDefault="00BB7149" w:rsidP="00BB7149">
            <w:pPr>
              <w:ind w:left="34"/>
              <w:rPr>
                <w:sz w:val="20"/>
                <w:szCs w:val="20"/>
              </w:rPr>
            </w:pPr>
            <w:r w:rsidRPr="00406F5D">
              <w:rPr>
                <w:sz w:val="20"/>
                <w:szCs w:val="20"/>
              </w:rPr>
              <w:t>4.Максимальный процент застройки земельного участка не устанавливается.</w:t>
            </w:r>
          </w:p>
          <w:p w:rsidR="00BB7149" w:rsidRPr="00406F5D" w:rsidRDefault="00BB7149" w:rsidP="00BB7149">
            <w:pPr>
              <w:ind w:left="34"/>
              <w:rPr>
                <w:sz w:val="20"/>
                <w:szCs w:val="20"/>
              </w:rPr>
            </w:pPr>
            <w:r w:rsidRPr="00406F5D">
              <w:rPr>
                <w:sz w:val="20"/>
                <w:szCs w:val="20"/>
              </w:rPr>
              <w:t>Иные параметры:</w:t>
            </w:r>
          </w:p>
          <w:p w:rsidR="00BB7149" w:rsidRPr="00406F5D" w:rsidRDefault="00BB7149" w:rsidP="00BB7149">
            <w:pPr>
              <w:ind w:left="34"/>
              <w:rPr>
                <w:sz w:val="20"/>
                <w:szCs w:val="20"/>
              </w:rPr>
            </w:pPr>
            <w:r w:rsidRPr="00406F5D">
              <w:rPr>
                <w:sz w:val="20"/>
                <w:szCs w:val="20"/>
              </w:rPr>
              <w:t>Минимальный процент спортивно-игровых площадок – 20.</w:t>
            </w:r>
          </w:p>
          <w:p w:rsidR="00BB7149" w:rsidRPr="00406F5D" w:rsidRDefault="00BB7149" w:rsidP="00BB7149">
            <w:pPr>
              <w:ind w:left="34"/>
              <w:rPr>
                <w:sz w:val="20"/>
                <w:szCs w:val="20"/>
              </w:rPr>
            </w:pPr>
            <w:r w:rsidRPr="00406F5D">
              <w:rPr>
                <w:sz w:val="20"/>
                <w:szCs w:val="20"/>
              </w:rPr>
              <w:t>Минимальный процент озеленения -50.</w:t>
            </w:r>
          </w:p>
          <w:p w:rsidR="00BB7149" w:rsidRPr="00406F5D" w:rsidRDefault="00BB7149" w:rsidP="00BB7149">
            <w:pPr>
              <w:ind w:left="34"/>
              <w:rPr>
                <w:sz w:val="20"/>
                <w:szCs w:val="20"/>
              </w:rPr>
            </w:pPr>
            <w:r w:rsidRPr="00406F5D">
              <w:rPr>
                <w:sz w:val="20"/>
                <w:szCs w:val="20"/>
              </w:rPr>
              <w:t>Минимальная высота ограждения – 1,2 м.</w:t>
            </w:r>
          </w:p>
        </w:tc>
        <w:tc>
          <w:tcPr>
            <w:tcW w:w="3249" w:type="dxa"/>
            <w:vMerge w:val="restart"/>
            <w:shd w:val="clear" w:color="auto" w:fill="auto"/>
          </w:tcPr>
          <w:p w:rsidR="00BB7149" w:rsidRPr="00406F5D" w:rsidRDefault="00BB7149" w:rsidP="00BB7149">
            <w:pPr>
              <w:widowControl w:val="0"/>
              <w:autoSpaceDE w:val="0"/>
              <w:autoSpaceDN w:val="0"/>
              <w:adjustRightInd w:val="0"/>
              <w:ind w:right="33"/>
              <w:rPr>
                <w:sz w:val="20"/>
                <w:szCs w:val="20"/>
              </w:rPr>
            </w:pPr>
            <w:r w:rsidRPr="00406F5D">
              <w:rPr>
                <w:sz w:val="20"/>
                <w:szCs w:val="20"/>
              </w:rPr>
              <w:t>Новое строительство и реконструкцию осуществлять в соответствии со СП 42.13330.2016, со строительными нормами и правилами</w:t>
            </w:r>
            <w:r>
              <w:rPr>
                <w:sz w:val="20"/>
                <w:szCs w:val="20"/>
              </w:rPr>
              <w:t>, СП, техническими регламентами</w:t>
            </w:r>
            <w:r w:rsidRPr="00406F5D">
              <w:rPr>
                <w:sz w:val="20"/>
                <w:szCs w:val="20"/>
              </w:rPr>
              <w:t>.</w:t>
            </w:r>
          </w:p>
          <w:p w:rsidR="00BB7149" w:rsidRPr="00406F5D" w:rsidRDefault="00BB7149" w:rsidP="00BB7149">
            <w:pPr>
              <w:widowControl w:val="0"/>
              <w:autoSpaceDE w:val="0"/>
              <w:autoSpaceDN w:val="0"/>
              <w:adjustRightInd w:val="0"/>
              <w:ind w:right="33"/>
              <w:rPr>
                <w:sz w:val="20"/>
                <w:szCs w:val="20"/>
              </w:rPr>
            </w:pPr>
            <w:r w:rsidRPr="00406F5D">
              <w:rPr>
                <w:sz w:val="20"/>
                <w:szCs w:val="20"/>
              </w:rPr>
              <w:t xml:space="preserve">Проектирование объекта </w:t>
            </w:r>
            <w:proofErr w:type="gramStart"/>
            <w:r w:rsidRPr="00406F5D">
              <w:rPr>
                <w:sz w:val="20"/>
                <w:szCs w:val="20"/>
              </w:rPr>
              <w:t>общеобразовательного  назначения</w:t>
            </w:r>
            <w:proofErr w:type="gramEnd"/>
            <w:r w:rsidRPr="00406F5D">
              <w:rPr>
                <w:sz w:val="20"/>
                <w:szCs w:val="20"/>
              </w:rPr>
              <w:t xml:space="preserve"> допускается в комплексе с отдельно-стоящими, встроено-пристроенными спортивными залами, бассейном, объектами инженерно-технического и административного назначения, необходимых для обеспечения объектов общеобразовательного обеспечения.</w:t>
            </w:r>
          </w:p>
          <w:p w:rsidR="00BB7149" w:rsidRPr="00406F5D" w:rsidRDefault="00BB7149" w:rsidP="00BB7149">
            <w:pPr>
              <w:ind w:right="33"/>
              <w:rPr>
                <w:sz w:val="20"/>
                <w:szCs w:val="20"/>
              </w:rPr>
            </w:pPr>
            <w:r w:rsidRPr="00406F5D">
              <w:rPr>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tc>
      </w:tr>
      <w:tr w:rsidR="00BB7149" w:rsidRPr="00406F5D" w:rsidTr="002F0264">
        <w:tc>
          <w:tcPr>
            <w:tcW w:w="2430" w:type="dxa"/>
            <w:vMerge/>
          </w:tcPr>
          <w:p w:rsidR="00BB7149" w:rsidRPr="00406F5D" w:rsidRDefault="00BB7149" w:rsidP="00BB7149">
            <w:pPr>
              <w:ind w:right="-172"/>
              <w:rPr>
                <w:sz w:val="20"/>
                <w:szCs w:val="20"/>
              </w:rPr>
            </w:pPr>
          </w:p>
        </w:tc>
        <w:tc>
          <w:tcPr>
            <w:tcW w:w="2835" w:type="dxa"/>
            <w:vMerge/>
          </w:tcPr>
          <w:p w:rsidR="00BB7149" w:rsidRPr="00406F5D" w:rsidRDefault="00BB7149" w:rsidP="00BB7149">
            <w:pPr>
              <w:ind w:right="-172"/>
              <w:rPr>
                <w:sz w:val="20"/>
                <w:szCs w:val="20"/>
              </w:rPr>
            </w:pPr>
          </w:p>
        </w:tc>
        <w:tc>
          <w:tcPr>
            <w:tcW w:w="2551" w:type="dxa"/>
            <w:shd w:val="clear" w:color="auto" w:fill="auto"/>
          </w:tcPr>
          <w:p w:rsidR="00BB7149" w:rsidRPr="00406F5D" w:rsidRDefault="00BB7149" w:rsidP="00BB7149">
            <w:pPr>
              <w:widowControl w:val="0"/>
              <w:autoSpaceDE w:val="0"/>
              <w:autoSpaceDN w:val="0"/>
              <w:adjustRightInd w:val="0"/>
              <w:ind w:right="33"/>
              <w:rPr>
                <w:sz w:val="20"/>
                <w:szCs w:val="20"/>
              </w:rPr>
            </w:pPr>
            <w:r w:rsidRPr="00406F5D">
              <w:rPr>
                <w:sz w:val="20"/>
                <w:szCs w:val="20"/>
              </w:rPr>
              <w:t xml:space="preserve">Объекты начального </w:t>
            </w:r>
            <w:proofErr w:type="gramStart"/>
            <w:r w:rsidRPr="00406F5D">
              <w:rPr>
                <w:sz w:val="20"/>
                <w:szCs w:val="20"/>
              </w:rPr>
              <w:t>и  среднего</w:t>
            </w:r>
            <w:proofErr w:type="gramEnd"/>
            <w:r w:rsidRPr="00406F5D">
              <w:rPr>
                <w:sz w:val="20"/>
                <w:szCs w:val="20"/>
              </w:rPr>
              <w:t xml:space="preserve"> общего образования.</w:t>
            </w:r>
          </w:p>
          <w:p w:rsidR="00BB7149" w:rsidRPr="00406F5D" w:rsidRDefault="00BB7149" w:rsidP="00BB7149">
            <w:pPr>
              <w:widowControl w:val="0"/>
              <w:autoSpaceDE w:val="0"/>
              <w:autoSpaceDN w:val="0"/>
              <w:adjustRightInd w:val="0"/>
              <w:ind w:right="33"/>
              <w:rPr>
                <w:sz w:val="20"/>
                <w:szCs w:val="20"/>
              </w:rPr>
            </w:pPr>
            <w:r w:rsidRPr="00406F5D">
              <w:rPr>
                <w:sz w:val="20"/>
                <w:szCs w:val="20"/>
              </w:rPr>
              <w:t>Внешкольное образование</w:t>
            </w:r>
          </w:p>
          <w:p w:rsidR="00BB7149" w:rsidRPr="00406F5D" w:rsidRDefault="00BB7149" w:rsidP="00BB7149">
            <w:pPr>
              <w:ind w:right="-172"/>
              <w:rPr>
                <w:sz w:val="20"/>
                <w:szCs w:val="20"/>
              </w:rPr>
            </w:pPr>
            <w:r w:rsidRPr="00406F5D">
              <w:rPr>
                <w:rFonts w:eastAsia="DengXian"/>
                <w:sz w:val="20"/>
                <w:szCs w:val="20"/>
              </w:rPr>
              <w:t>Здания, спортивные сооружений, предназначенных для занятия обучающихся физической культурой и спортом</w:t>
            </w:r>
          </w:p>
        </w:tc>
        <w:tc>
          <w:tcPr>
            <w:tcW w:w="3962" w:type="dxa"/>
            <w:shd w:val="clear" w:color="auto" w:fill="auto"/>
          </w:tcPr>
          <w:p w:rsidR="00BB7149" w:rsidRPr="00406F5D" w:rsidRDefault="00BB7149" w:rsidP="00BB7149">
            <w:pPr>
              <w:ind w:left="34"/>
              <w:rPr>
                <w:sz w:val="20"/>
                <w:szCs w:val="20"/>
              </w:rPr>
            </w:pPr>
            <w:r w:rsidRPr="00406F5D">
              <w:rPr>
                <w:sz w:val="20"/>
                <w:szCs w:val="20"/>
              </w:rPr>
              <w:t>1 Предельные размеры земельного участка не устанавливается.</w:t>
            </w:r>
          </w:p>
          <w:p w:rsidR="00BB7149" w:rsidRPr="00406F5D" w:rsidRDefault="00BB7149" w:rsidP="00BB7149">
            <w:pPr>
              <w:ind w:left="34"/>
              <w:rPr>
                <w:sz w:val="20"/>
                <w:szCs w:val="20"/>
              </w:rPr>
            </w:pPr>
            <w:r w:rsidRPr="00406F5D">
              <w:rPr>
                <w:sz w:val="20"/>
                <w:szCs w:val="20"/>
                <w:lang w:eastAsia="en-US"/>
              </w:rPr>
              <w:t>2.Минимальный отступ от границ земельного участка –10 м.</w:t>
            </w:r>
          </w:p>
          <w:p w:rsidR="00BB7149" w:rsidRPr="00406F5D" w:rsidRDefault="00BB7149" w:rsidP="00BB7149">
            <w:pPr>
              <w:widowControl w:val="0"/>
              <w:autoSpaceDE w:val="0"/>
              <w:autoSpaceDN w:val="0"/>
              <w:adjustRightInd w:val="0"/>
              <w:ind w:left="34"/>
              <w:jc w:val="both"/>
              <w:rPr>
                <w:spacing w:val="-14"/>
                <w:sz w:val="20"/>
                <w:szCs w:val="20"/>
              </w:rPr>
            </w:pPr>
            <w:r w:rsidRPr="00406F5D">
              <w:rPr>
                <w:spacing w:val="-14"/>
                <w:sz w:val="20"/>
                <w:szCs w:val="20"/>
              </w:rPr>
              <w:t>3.Максимальное количество этажей – 3.</w:t>
            </w:r>
          </w:p>
          <w:p w:rsidR="00BB7149" w:rsidRPr="00406F5D" w:rsidRDefault="00BB7149" w:rsidP="00BB7149">
            <w:pPr>
              <w:ind w:left="34"/>
              <w:rPr>
                <w:sz w:val="20"/>
                <w:szCs w:val="20"/>
              </w:rPr>
            </w:pPr>
            <w:r w:rsidRPr="00406F5D">
              <w:rPr>
                <w:sz w:val="20"/>
                <w:szCs w:val="20"/>
              </w:rPr>
              <w:t>4.Максимальный процент застройки земельного участка не устанавливается.</w:t>
            </w:r>
          </w:p>
          <w:p w:rsidR="00BB7149" w:rsidRPr="00406F5D" w:rsidRDefault="00BB7149" w:rsidP="00BB7149">
            <w:pPr>
              <w:ind w:left="34"/>
              <w:rPr>
                <w:sz w:val="20"/>
                <w:szCs w:val="20"/>
              </w:rPr>
            </w:pPr>
            <w:r w:rsidRPr="00406F5D">
              <w:rPr>
                <w:sz w:val="20"/>
                <w:szCs w:val="20"/>
              </w:rPr>
              <w:t>Иные параметры:</w:t>
            </w:r>
          </w:p>
          <w:p w:rsidR="00BB7149" w:rsidRPr="00406F5D" w:rsidRDefault="00BB7149" w:rsidP="00BB7149">
            <w:pPr>
              <w:ind w:left="34"/>
              <w:rPr>
                <w:sz w:val="20"/>
                <w:szCs w:val="20"/>
              </w:rPr>
            </w:pPr>
            <w:r w:rsidRPr="00406F5D">
              <w:rPr>
                <w:sz w:val="20"/>
                <w:szCs w:val="20"/>
              </w:rPr>
              <w:t>Минимальный процент спортивно-игровых площадок – 20.</w:t>
            </w:r>
          </w:p>
          <w:p w:rsidR="00BB7149" w:rsidRPr="00406F5D" w:rsidRDefault="00BB7149" w:rsidP="00BB7149">
            <w:pPr>
              <w:ind w:left="34"/>
              <w:rPr>
                <w:sz w:val="20"/>
                <w:szCs w:val="20"/>
              </w:rPr>
            </w:pPr>
            <w:r w:rsidRPr="00406F5D">
              <w:rPr>
                <w:sz w:val="20"/>
                <w:szCs w:val="20"/>
              </w:rPr>
              <w:t>Минимальный процент озеленения -50.</w:t>
            </w:r>
          </w:p>
          <w:p w:rsidR="00BB7149" w:rsidRPr="00406F5D" w:rsidRDefault="00BB7149" w:rsidP="00BB7149">
            <w:pPr>
              <w:ind w:right="-172"/>
              <w:rPr>
                <w:sz w:val="20"/>
                <w:szCs w:val="20"/>
              </w:rPr>
            </w:pPr>
            <w:r w:rsidRPr="00406F5D">
              <w:rPr>
                <w:sz w:val="20"/>
                <w:szCs w:val="20"/>
              </w:rPr>
              <w:t>Минимальная высота ограждения – 1,2 м.</w:t>
            </w:r>
          </w:p>
        </w:tc>
        <w:tc>
          <w:tcPr>
            <w:tcW w:w="3249" w:type="dxa"/>
            <w:vMerge/>
            <w:shd w:val="clear" w:color="auto" w:fill="auto"/>
          </w:tcPr>
          <w:p w:rsidR="00BB7149" w:rsidRPr="00406F5D" w:rsidRDefault="00BB7149" w:rsidP="00BB7149">
            <w:pPr>
              <w:ind w:right="-172"/>
              <w:rPr>
                <w:sz w:val="20"/>
                <w:szCs w:val="20"/>
              </w:rPr>
            </w:pPr>
          </w:p>
        </w:tc>
      </w:tr>
    </w:tbl>
    <w:p w:rsidR="00016F35" w:rsidRPr="00F72FB5" w:rsidRDefault="00016F35" w:rsidP="00F72FB5"/>
    <w:p w:rsidR="006443B8" w:rsidRPr="00406F5D" w:rsidRDefault="006443B8" w:rsidP="00F72FB5">
      <w:r w:rsidRPr="00406F5D">
        <w:t>2. ВСПОМОГАТЕЛЬНЫЕ ВИДЫ И ПАРАМЕТРЫ РАЗРЕШЁННОГО ИСПОЛЬЗОВАНИЯ ЗЕМЕЛЬНЫХ УЧАСТКОВ И ОБЪЕКТОВ КАПИТАЛЬНОГО СТРОИТЕЛЬСТВА:</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411"/>
        <w:gridCol w:w="2854"/>
        <w:gridCol w:w="2532"/>
        <w:gridCol w:w="3969"/>
        <w:gridCol w:w="3261"/>
      </w:tblGrid>
      <w:tr w:rsidR="002F0264" w:rsidRPr="00406F5D" w:rsidTr="002F0264">
        <w:trPr>
          <w:trHeight w:val="1670"/>
          <w:tblHeader/>
        </w:trPr>
        <w:tc>
          <w:tcPr>
            <w:tcW w:w="2411" w:type="dxa"/>
            <w:vAlign w:val="center"/>
          </w:tcPr>
          <w:p w:rsidR="002F0264" w:rsidRPr="00406F5D" w:rsidRDefault="002F0264" w:rsidP="002F0264">
            <w:pPr>
              <w:ind w:right="-172"/>
              <w:jc w:val="center"/>
              <w:rPr>
                <w:sz w:val="20"/>
                <w:szCs w:val="20"/>
              </w:rPr>
            </w:pPr>
            <w:r w:rsidRPr="00406F5D">
              <w:rPr>
                <w:sz w:val="20"/>
                <w:szCs w:val="20"/>
              </w:rPr>
              <w:t>ВИДЫ ИСПОЛЬЗОВАНИЯ</w:t>
            </w:r>
          </w:p>
          <w:p w:rsidR="002F0264" w:rsidRPr="00406F5D" w:rsidRDefault="002F0264" w:rsidP="002F0264">
            <w:pPr>
              <w:ind w:right="-172"/>
              <w:jc w:val="center"/>
              <w:rPr>
                <w:sz w:val="20"/>
                <w:szCs w:val="20"/>
              </w:rPr>
            </w:pPr>
            <w:r w:rsidRPr="00406F5D">
              <w:rPr>
                <w:sz w:val="20"/>
                <w:szCs w:val="20"/>
              </w:rPr>
              <w:t>ЗЕМЕЛЬНОГО УЧАСТКА</w:t>
            </w:r>
          </w:p>
        </w:tc>
        <w:tc>
          <w:tcPr>
            <w:tcW w:w="2854" w:type="dxa"/>
            <w:vAlign w:val="center"/>
          </w:tcPr>
          <w:p w:rsidR="002F0264" w:rsidRPr="00406F5D" w:rsidRDefault="002F0264" w:rsidP="002F0264">
            <w:pPr>
              <w:ind w:right="-172"/>
              <w:jc w:val="center"/>
              <w:rPr>
                <w:sz w:val="20"/>
                <w:szCs w:val="20"/>
              </w:rPr>
            </w:pPr>
            <w:r w:rsidRPr="00406F5D">
              <w:rPr>
                <w:sz w:val="20"/>
                <w:szCs w:val="20"/>
              </w:rPr>
              <w:t>ОПИСАНИЕ ВИДА РАЗРЕШЕННОГО ИСПОЛЬЗОВАНИЯ ЗЕМЕЛЬНОГО УЧАСТКА</w:t>
            </w:r>
          </w:p>
        </w:tc>
        <w:tc>
          <w:tcPr>
            <w:tcW w:w="2532" w:type="dxa"/>
            <w:vAlign w:val="center"/>
          </w:tcPr>
          <w:p w:rsidR="002F0264" w:rsidRPr="00406F5D" w:rsidRDefault="002F0264" w:rsidP="002F0264">
            <w:pPr>
              <w:jc w:val="center"/>
              <w:rPr>
                <w:sz w:val="20"/>
                <w:szCs w:val="20"/>
              </w:rPr>
            </w:pPr>
            <w:r>
              <w:rPr>
                <w:sz w:val="20"/>
                <w:szCs w:val="20"/>
              </w:rPr>
              <w:t>ВИДЫ ОБЪЕКТОВ</w:t>
            </w:r>
          </w:p>
          <w:p w:rsidR="002F0264" w:rsidRPr="00406F5D" w:rsidRDefault="002F0264" w:rsidP="002F0264">
            <w:pPr>
              <w:jc w:val="center"/>
              <w:rPr>
                <w:sz w:val="20"/>
                <w:szCs w:val="20"/>
              </w:rPr>
            </w:pPr>
            <w:r w:rsidRPr="00406F5D">
              <w:rPr>
                <w:sz w:val="20"/>
                <w:szCs w:val="20"/>
              </w:rPr>
              <w:t>КАПИТАЛЬНОГО СТРОИТЕЛЬСТВА И ИНЫЕ ВИДЫ</w:t>
            </w:r>
          </w:p>
          <w:p w:rsidR="002F0264" w:rsidRPr="00406F5D" w:rsidRDefault="002F0264" w:rsidP="002F0264">
            <w:pPr>
              <w:ind w:right="-172"/>
              <w:jc w:val="center"/>
              <w:rPr>
                <w:sz w:val="20"/>
                <w:szCs w:val="20"/>
              </w:rPr>
            </w:pPr>
            <w:r w:rsidRPr="00406F5D">
              <w:rPr>
                <w:sz w:val="20"/>
                <w:szCs w:val="20"/>
              </w:rPr>
              <w:t>ОБЪЕКТОВ</w:t>
            </w:r>
          </w:p>
        </w:tc>
        <w:tc>
          <w:tcPr>
            <w:tcW w:w="3969" w:type="dxa"/>
            <w:shd w:val="clear" w:color="auto" w:fill="auto"/>
            <w:vAlign w:val="center"/>
          </w:tcPr>
          <w:p w:rsidR="002F0264" w:rsidRPr="00406F5D" w:rsidRDefault="002F0264" w:rsidP="002F0264">
            <w:pPr>
              <w:ind w:right="-172"/>
              <w:jc w:val="center"/>
              <w:rPr>
                <w:sz w:val="20"/>
                <w:szCs w:val="20"/>
              </w:rPr>
            </w:pPr>
            <w:r w:rsidRPr="002F0264">
              <w:rPr>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261" w:type="dxa"/>
            <w:shd w:val="clear" w:color="auto" w:fill="auto"/>
            <w:vAlign w:val="center"/>
          </w:tcPr>
          <w:p w:rsidR="002F0264" w:rsidRPr="00406F5D" w:rsidRDefault="002F0264" w:rsidP="002F0264">
            <w:pPr>
              <w:ind w:right="34"/>
              <w:jc w:val="center"/>
              <w:rPr>
                <w:sz w:val="20"/>
                <w:szCs w:val="20"/>
              </w:rPr>
            </w:pPr>
            <w:r w:rsidRPr="00406F5D">
              <w:rPr>
                <w:sz w:val="20"/>
                <w:szCs w:val="20"/>
              </w:rPr>
              <w:t>ОСОБЫЕ УСЛОВИЯ РЕАЛИЗАЦИИ РЕГЛАМЕНТА</w:t>
            </w:r>
          </w:p>
        </w:tc>
      </w:tr>
      <w:tr w:rsidR="006443B8" w:rsidRPr="00406F5D" w:rsidTr="002F0264">
        <w:trPr>
          <w:tblHeader/>
        </w:trPr>
        <w:tc>
          <w:tcPr>
            <w:tcW w:w="2411" w:type="dxa"/>
          </w:tcPr>
          <w:p w:rsidR="006443B8" w:rsidRPr="00406F5D" w:rsidRDefault="006443B8" w:rsidP="00950BC1">
            <w:pPr>
              <w:ind w:right="-172"/>
              <w:jc w:val="center"/>
              <w:rPr>
                <w:sz w:val="20"/>
                <w:szCs w:val="20"/>
              </w:rPr>
            </w:pPr>
            <w:r w:rsidRPr="00406F5D">
              <w:rPr>
                <w:sz w:val="20"/>
                <w:szCs w:val="20"/>
              </w:rPr>
              <w:t>1</w:t>
            </w:r>
          </w:p>
        </w:tc>
        <w:tc>
          <w:tcPr>
            <w:tcW w:w="2854" w:type="dxa"/>
          </w:tcPr>
          <w:p w:rsidR="006443B8" w:rsidRPr="00406F5D" w:rsidRDefault="006443B8" w:rsidP="00950BC1">
            <w:pPr>
              <w:ind w:right="-172"/>
              <w:jc w:val="center"/>
              <w:rPr>
                <w:sz w:val="20"/>
                <w:szCs w:val="20"/>
              </w:rPr>
            </w:pPr>
            <w:r w:rsidRPr="00406F5D">
              <w:rPr>
                <w:sz w:val="20"/>
                <w:szCs w:val="20"/>
              </w:rPr>
              <w:t>2</w:t>
            </w:r>
          </w:p>
        </w:tc>
        <w:tc>
          <w:tcPr>
            <w:tcW w:w="2532" w:type="dxa"/>
            <w:shd w:val="clear" w:color="auto" w:fill="auto"/>
          </w:tcPr>
          <w:p w:rsidR="006443B8" w:rsidRPr="00406F5D" w:rsidRDefault="006443B8" w:rsidP="00950BC1">
            <w:pPr>
              <w:ind w:right="-172"/>
              <w:jc w:val="center"/>
              <w:rPr>
                <w:sz w:val="20"/>
                <w:szCs w:val="20"/>
              </w:rPr>
            </w:pPr>
            <w:r w:rsidRPr="00406F5D">
              <w:rPr>
                <w:sz w:val="20"/>
                <w:szCs w:val="20"/>
              </w:rPr>
              <w:t>3</w:t>
            </w:r>
          </w:p>
        </w:tc>
        <w:tc>
          <w:tcPr>
            <w:tcW w:w="3969" w:type="dxa"/>
            <w:shd w:val="clear" w:color="auto" w:fill="auto"/>
          </w:tcPr>
          <w:p w:rsidR="006443B8" w:rsidRPr="00406F5D" w:rsidRDefault="006443B8" w:rsidP="00950BC1">
            <w:pPr>
              <w:ind w:right="-172"/>
              <w:jc w:val="center"/>
              <w:rPr>
                <w:sz w:val="20"/>
                <w:szCs w:val="20"/>
              </w:rPr>
            </w:pPr>
            <w:r w:rsidRPr="00406F5D">
              <w:rPr>
                <w:sz w:val="20"/>
                <w:szCs w:val="20"/>
              </w:rPr>
              <w:t>4</w:t>
            </w:r>
          </w:p>
        </w:tc>
        <w:tc>
          <w:tcPr>
            <w:tcW w:w="3261" w:type="dxa"/>
            <w:shd w:val="clear" w:color="auto" w:fill="auto"/>
          </w:tcPr>
          <w:p w:rsidR="006443B8" w:rsidRPr="00406F5D" w:rsidRDefault="006443B8" w:rsidP="00950BC1">
            <w:pPr>
              <w:ind w:right="-172"/>
              <w:jc w:val="center"/>
              <w:rPr>
                <w:sz w:val="20"/>
                <w:szCs w:val="20"/>
              </w:rPr>
            </w:pPr>
            <w:r w:rsidRPr="00406F5D">
              <w:rPr>
                <w:sz w:val="20"/>
                <w:szCs w:val="20"/>
              </w:rPr>
              <w:t>5</w:t>
            </w:r>
          </w:p>
        </w:tc>
      </w:tr>
      <w:tr w:rsidR="00BB7149" w:rsidRPr="00406F5D" w:rsidTr="002F0264">
        <w:tc>
          <w:tcPr>
            <w:tcW w:w="2411" w:type="dxa"/>
          </w:tcPr>
          <w:p w:rsidR="00BB7149" w:rsidRPr="00406F5D" w:rsidRDefault="00BB7149" w:rsidP="00BB7149">
            <w:pPr>
              <w:autoSpaceDE w:val="0"/>
              <w:autoSpaceDN w:val="0"/>
              <w:adjustRightInd w:val="0"/>
              <w:rPr>
                <w:bCs/>
                <w:sz w:val="20"/>
                <w:szCs w:val="20"/>
              </w:rPr>
            </w:pPr>
            <w:r w:rsidRPr="00406F5D">
              <w:rPr>
                <w:bCs/>
                <w:sz w:val="20"/>
                <w:szCs w:val="20"/>
              </w:rPr>
              <w:t>Предоставление коммунальных услуг 3.1.1</w:t>
            </w:r>
          </w:p>
          <w:p w:rsidR="00BB7149" w:rsidRPr="00406F5D" w:rsidRDefault="00BB7149" w:rsidP="00BB7149">
            <w:pPr>
              <w:widowControl w:val="0"/>
              <w:autoSpaceDE w:val="0"/>
              <w:autoSpaceDN w:val="0"/>
              <w:adjustRightInd w:val="0"/>
              <w:jc w:val="both"/>
              <w:rPr>
                <w:sz w:val="20"/>
                <w:szCs w:val="20"/>
              </w:rPr>
            </w:pPr>
          </w:p>
        </w:tc>
        <w:tc>
          <w:tcPr>
            <w:tcW w:w="2854" w:type="dxa"/>
          </w:tcPr>
          <w:p w:rsidR="00BB7149" w:rsidRPr="00406F5D" w:rsidRDefault="00BB7149" w:rsidP="00BB7149">
            <w:pPr>
              <w:autoSpaceDE w:val="0"/>
              <w:autoSpaceDN w:val="0"/>
              <w:adjustRightInd w:val="0"/>
              <w:jc w:val="both"/>
              <w:rPr>
                <w:sz w:val="20"/>
                <w:szCs w:val="20"/>
              </w:rPr>
            </w:pPr>
            <w:r w:rsidRPr="00406F5D">
              <w:rPr>
                <w:bCs/>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532" w:type="dxa"/>
            <w:shd w:val="clear" w:color="auto" w:fill="auto"/>
          </w:tcPr>
          <w:p w:rsidR="00BB7149" w:rsidRPr="00406F5D" w:rsidRDefault="00BB7149" w:rsidP="00BB7149">
            <w:pPr>
              <w:ind w:right="-172"/>
              <w:rPr>
                <w:sz w:val="20"/>
                <w:szCs w:val="20"/>
              </w:rPr>
            </w:pPr>
            <w:r w:rsidRPr="00406F5D">
              <w:rPr>
                <w:sz w:val="20"/>
                <w:szCs w:val="20"/>
              </w:rPr>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
        </w:tc>
        <w:tc>
          <w:tcPr>
            <w:tcW w:w="3969" w:type="dxa"/>
            <w:shd w:val="clear" w:color="auto" w:fill="auto"/>
          </w:tcPr>
          <w:p w:rsidR="00BB7149" w:rsidRPr="00406F5D" w:rsidRDefault="00BB7149" w:rsidP="00BB7149">
            <w:pPr>
              <w:ind w:right="-172"/>
              <w:rPr>
                <w:sz w:val="20"/>
                <w:szCs w:val="20"/>
              </w:rPr>
            </w:pPr>
            <w:r w:rsidRPr="00406F5D">
              <w:rPr>
                <w:sz w:val="20"/>
                <w:szCs w:val="20"/>
              </w:rPr>
              <w:t>1.Предельные размеры земельных участков не устанавливаются.</w:t>
            </w:r>
          </w:p>
          <w:p w:rsidR="00BB7149" w:rsidRPr="00406F5D" w:rsidRDefault="00BB7149" w:rsidP="00BB7149">
            <w:pPr>
              <w:ind w:right="-172"/>
              <w:rPr>
                <w:sz w:val="20"/>
                <w:szCs w:val="20"/>
              </w:rPr>
            </w:pPr>
            <w:r w:rsidRPr="00406F5D">
              <w:rPr>
                <w:sz w:val="20"/>
                <w:szCs w:val="20"/>
              </w:rPr>
              <w:t>2.Минимальный отступ от границ земельного участка не устанавливается.</w:t>
            </w:r>
          </w:p>
          <w:p w:rsidR="00BB7149" w:rsidRPr="00406F5D" w:rsidRDefault="00BB7149" w:rsidP="00BB7149">
            <w:pPr>
              <w:ind w:right="-172"/>
              <w:rPr>
                <w:sz w:val="20"/>
                <w:szCs w:val="20"/>
              </w:rPr>
            </w:pPr>
            <w:r w:rsidRPr="00406F5D">
              <w:rPr>
                <w:sz w:val="20"/>
                <w:szCs w:val="20"/>
              </w:rPr>
              <w:t>3.Максимальное количество этажей</w:t>
            </w:r>
          </w:p>
          <w:p w:rsidR="00BB7149" w:rsidRPr="00406F5D" w:rsidRDefault="00BB7149" w:rsidP="00BB7149">
            <w:pPr>
              <w:ind w:right="-172"/>
              <w:rPr>
                <w:sz w:val="20"/>
                <w:szCs w:val="20"/>
              </w:rPr>
            </w:pPr>
            <w:r w:rsidRPr="00406F5D">
              <w:rPr>
                <w:sz w:val="20"/>
                <w:szCs w:val="20"/>
              </w:rPr>
              <w:t>- 1.</w:t>
            </w:r>
          </w:p>
          <w:p w:rsidR="00BB7149" w:rsidRPr="00406F5D" w:rsidRDefault="00BB7149" w:rsidP="00BB7149">
            <w:pPr>
              <w:ind w:right="-172"/>
              <w:rPr>
                <w:sz w:val="20"/>
                <w:szCs w:val="20"/>
              </w:rPr>
            </w:pPr>
            <w:r w:rsidRPr="00406F5D">
              <w:rPr>
                <w:sz w:val="20"/>
                <w:szCs w:val="20"/>
              </w:rPr>
              <w:t>4.Максимальный процент застройки не устанавливается.</w:t>
            </w:r>
          </w:p>
        </w:tc>
        <w:tc>
          <w:tcPr>
            <w:tcW w:w="3261" w:type="dxa"/>
            <w:shd w:val="clear" w:color="auto" w:fill="auto"/>
          </w:tcPr>
          <w:p w:rsidR="00BB7149" w:rsidRPr="00406F5D" w:rsidRDefault="00BB7149" w:rsidP="00BB7149">
            <w:pPr>
              <w:ind w:right="34"/>
              <w:rPr>
                <w:sz w:val="20"/>
                <w:szCs w:val="20"/>
              </w:rPr>
            </w:pPr>
            <w:r w:rsidRPr="00406F5D">
              <w:rPr>
                <w:sz w:val="20"/>
                <w:szCs w:val="20"/>
              </w:rPr>
              <w:t xml:space="preserve">Строительство осуществлять в соответствии с СП </w:t>
            </w:r>
            <w:proofErr w:type="gramStart"/>
            <w:r w:rsidRPr="00406F5D">
              <w:rPr>
                <w:sz w:val="20"/>
                <w:szCs w:val="20"/>
              </w:rPr>
              <w:t>42.13330.2016 ,</w:t>
            </w:r>
            <w:proofErr w:type="gramEnd"/>
            <w:r w:rsidRPr="00406F5D">
              <w:rPr>
                <w:sz w:val="20"/>
                <w:szCs w:val="20"/>
              </w:rPr>
              <w:t xml:space="preserve"> со строительными нормами и прави</w:t>
            </w:r>
            <w:r>
              <w:rPr>
                <w:sz w:val="20"/>
                <w:szCs w:val="20"/>
              </w:rPr>
              <w:t>лами, техническими регламентами</w:t>
            </w:r>
            <w:r w:rsidRPr="00406F5D">
              <w:rPr>
                <w:sz w:val="20"/>
                <w:szCs w:val="20"/>
              </w:rPr>
              <w:t>.</w:t>
            </w:r>
          </w:p>
          <w:p w:rsidR="00BB7149" w:rsidRPr="00406F5D" w:rsidRDefault="00BB7149" w:rsidP="00BB7149">
            <w:pPr>
              <w:ind w:right="34"/>
              <w:rPr>
                <w:sz w:val="20"/>
                <w:szCs w:val="20"/>
              </w:rPr>
            </w:pPr>
            <w:r w:rsidRPr="00406F5D">
              <w:rPr>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tc>
      </w:tr>
      <w:tr w:rsidR="00BB7149" w:rsidRPr="00406F5D" w:rsidTr="002F0264">
        <w:tc>
          <w:tcPr>
            <w:tcW w:w="2411" w:type="dxa"/>
          </w:tcPr>
          <w:p w:rsidR="00BB7149" w:rsidRPr="00406F5D" w:rsidRDefault="00BB7149" w:rsidP="00BB7149">
            <w:pPr>
              <w:autoSpaceDE w:val="0"/>
              <w:autoSpaceDN w:val="0"/>
              <w:adjustRightInd w:val="0"/>
              <w:jc w:val="both"/>
              <w:rPr>
                <w:sz w:val="20"/>
                <w:szCs w:val="20"/>
              </w:rPr>
            </w:pPr>
            <w:r w:rsidRPr="00406F5D">
              <w:rPr>
                <w:sz w:val="20"/>
                <w:szCs w:val="20"/>
              </w:rPr>
              <w:t>Служебные гаражи 4.9.</w:t>
            </w:r>
          </w:p>
          <w:p w:rsidR="00BB7149" w:rsidRPr="00406F5D" w:rsidRDefault="00BB7149" w:rsidP="00BB7149">
            <w:pPr>
              <w:autoSpaceDE w:val="0"/>
              <w:autoSpaceDN w:val="0"/>
              <w:adjustRightInd w:val="0"/>
              <w:jc w:val="both"/>
              <w:rPr>
                <w:bCs/>
                <w:sz w:val="20"/>
                <w:szCs w:val="20"/>
              </w:rPr>
            </w:pPr>
          </w:p>
        </w:tc>
        <w:tc>
          <w:tcPr>
            <w:tcW w:w="2854" w:type="dxa"/>
          </w:tcPr>
          <w:p w:rsidR="00BB7149" w:rsidRPr="00406F5D" w:rsidRDefault="00BB7149" w:rsidP="00BB7149">
            <w:pPr>
              <w:jc w:val="both"/>
              <w:rPr>
                <w:rFonts w:ascii="Verdana" w:hAnsi="Verdana"/>
                <w:sz w:val="20"/>
                <w:szCs w:val="20"/>
              </w:rPr>
            </w:pPr>
            <w:r w:rsidRPr="00406F5D">
              <w:rPr>
                <w:sz w:val="20"/>
                <w:szCs w:val="20"/>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2532" w:type="dxa"/>
            <w:shd w:val="clear" w:color="auto" w:fill="auto"/>
          </w:tcPr>
          <w:p w:rsidR="00BB7149" w:rsidRPr="00406F5D" w:rsidRDefault="00BB7149" w:rsidP="00BB7149">
            <w:pPr>
              <w:rPr>
                <w:sz w:val="20"/>
                <w:szCs w:val="20"/>
              </w:rPr>
            </w:pPr>
            <w:r w:rsidRPr="00406F5D">
              <w:rPr>
                <w:sz w:val="20"/>
                <w:szCs w:val="20"/>
              </w:rPr>
              <w:t>Постоянные или временные гаражи с несколькими стояночными местами.</w:t>
            </w:r>
          </w:p>
          <w:p w:rsidR="00BB7149" w:rsidRPr="00406F5D" w:rsidRDefault="00BB7149" w:rsidP="00BB7149">
            <w:pPr>
              <w:rPr>
                <w:sz w:val="20"/>
                <w:szCs w:val="20"/>
              </w:rPr>
            </w:pPr>
            <w:r w:rsidRPr="00406F5D">
              <w:rPr>
                <w:sz w:val="20"/>
                <w:szCs w:val="20"/>
              </w:rPr>
              <w:t>Стоянки, (парковки), в том числе многоярусные</w:t>
            </w:r>
          </w:p>
        </w:tc>
        <w:tc>
          <w:tcPr>
            <w:tcW w:w="3969" w:type="dxa"/>
            <w:shd w:val="clear" w:color="auto" w:fill="auto"/>
          </w:tcPr>
          <w:p w:rsidR="00BB7149" w:rsidRPr="00406F5D" w:rsidRDefault="00BB7149" w:rsidP="00BB7149">
            <w:pPr>
              <w:widowControl w:val="0"/>
              <w:autoSpaceDE w:val="0"/>
              <w:autoSpaceDN w:val="0"/>
              <w:adjustRightInd w:val="0"/>
              <w:rPr>
                <w:sz w:val="20"/>
                <w:szCs w:val="20"/>
              </w:rPr>
            </w:pPr>
            <w:r w:rsidRPr="00406F5D">
              <w:rPr>
                <w:sz w:val="20"/>
                <w:szCs w:val="20"/>
              </w:rPr>
              <w:t>1. Предельные размеры земельных участков не устанавливаются.</w:t>
            </w:r>
          </w:p>
          <w:p w:rsidR="00BB7149" w:rsidRPr="00406F5D" w:rsidRDefault="00BB7149" w:rsidP="00BB7149">
            <w:pPr>
              <w:widowControl w:val="0"/>
              <w:autoSpaceDE w:val="0"/>
              <w:autoSpaceDN w:val="0"/>
              <w:adjustRightInd w:val="0"/>
              <w:ind w:right="33"/>
              <w:rPr>
                <w:sz w:val="20"/>
                <w:szCs w:val="20"/>
              </w:rPr>
            </w:pPr>
            <w:r w:rsidRPr="00406F5D">
              <w:rPr>
                <w:sz w:val="20"/>
                <w:szCs w:val="20"/>
              </w:rPr>
              <w:t>2.Минимальный отступ от границ земельного участка – 3 м.</w:t>
            </w:r>
          </w:p>
          <w:p w:rsidR="00BB7149" w:rsidRPr="00406F5D" w:rsidRDefault="00BB7149" w:rsidP="00BB7149">
            <w:pPr>
              <w:widowControl w:val="0"/>
              <w:autoSpaceDE w:val="0"/>
              <w:autoSpaceDN w:val="0"/>
              <w:adjustRightInd w:val="0"/>
              <w:rPr>
                <w:sz w:val="20"/>
                <w:szCs w:val="20"/>
              </w:rPr>
            </w:pPr>
            <w:r w:rsidRPr="00406F5D">
              <w:rPr>
                <w:sz w:val="20"/>
                <w:szCs w:val="20"/>
              </w:rPr>
              <w:t>3.Максимальное количество этажей – 1.</w:t>
            </w:r>
          </w:p>
          <w:p w:rsidR="00BB7149" w:rsidRPr="00406F5D" w:rsidRDefault="00BB7149" w:rsidP="00BB7149">
            <w:pPr>
              <w:rPr>
                <w:sz w:val="20"/>
                <w:szCs w:val="20"/>
              </w:rPr>
            </w:pPr>
            <w:r w:rsidRPr="00406F5D">
              <w:rPr>
                <w:sz w:val="20"/>
                <w:szCs w:val="20"/>
              </w:rPr>
              <w:t>4.Максимальный процент застройки-10.</w:t>
            </w:r>
          </w:p>
          <w:p w:rsidR="00BB7149" w:rsidRPr="00406F5D" w:rsidRDefault="00BB7149" w:rsidP="00BB7149">
            <w:pPr>
              <w:rPr>
                <w:i/>
                <w:sz w:val="20"/>
                <w:szCs w:val="20"/>
              </w:rPr>
            </w:pPr>
            <w:r w:rsidRPr="00406F5D">
              <w:rPr>
                <w:i/>
                <w:sz w:val="20"/>
                <w:szCs w:val="20"/>
              </w:rPr>
              <w:t>Иные параметры:</w:t>
            </w:r>
          </w:p>
          <w:p w:rsidR="00BB7149" w:rsidRPr="00406F5D" w:rsidRDefault="00BB7149" w:rsidP="00BB7149">
            <w:pPr>
              <w:widowControl w:val="0"/>
              <w:autoSpaceDE w:val="0"/>
              <w:autoSpaceDN w:val="0"/>
              <w:adjustRightInd w:val="0"/>
              <w:rPr>
                <w:sz w:val="20"/>
                <w:szCs w:val="20"/>
              </w:rPr>
            </w:pPr>
            <w:r w:rsidRPr="00406F5D">
              <w:rPr>
                <w:sz w:val="20"/>
                <w:szCs w:val="20"/>
              </w:rPr>
              <w:t>Расстояние от площадок до окон не менее - 10м.</w:t>
            </w:r>
          </w:p>
        </w:tc>
        <w:tc>
          <w:tcPr>
            <w:tcW w:w="3261" w:type="dxa"/>
            <w:shd w:val="clear" w:color="auto" w:fill="auto"/>
          </w:tcPr>
          <w:p w:rsidR="00BB7149" w:rsidRPr="00406F5D" w:rsidRDefault="00BB7149" w:rsidP="00BB7149">
            <w:pPr>
              <w:ind w:right="-172"/>
              <w:rPr>
                <w:sz w:val="20"/>
                <w:szCs w:val="20"/>
              </w:rPr>
            </w:pPr>
            <w:r w:rsidRPr="00406F5D">
              <w:rPr>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p w:rsidR="00BB7149" w:rsidRPr="00406F5D" w:rsidRDefault="00BB7149" w:rsidP="00BB7149">
            <w:pPr>
              <w:ind w:right="-172"/>
              <w:jc w:val="center"/>
              <w:rPr>
                <w:sz w:val="20"/>
                <w:szCs w:val="20"/>
              </w:rPr>
            </w:pPr>
          </w:p>
        </w:tc>
      </w:tr>
    </w:tbl>
    <w:p w:rsidR="00016F35" w:rsidRPr="00F72FB5" w:rsidRDefault="00016F35" w:rsidP="00F72FB5"/>
    <w:p w:rsidR="006443B8" w:rsidRPr="00406F5D" w:rsidRDefault="006443B8" w:rsidP="00F72FB5">
      <w:r w:rsidRPr="00406F5D">
        <w:t>3. УСЛОВНО РАЗРЕШЁННЫЕ ВИДЫ И ПАРАМЕТРЫ ИСПОЛЬЗОВАНИЯ ЗЕМЕЛЬНЫХ УЧАСТКОВ И ОБЪЕКТОВ КАПИТАЛЬНОГО СТРОИТЕЛЬСТВА:</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430"/>
        <w:gridCol w:w="2835"/>
        <w:gridCol w:w="2532"/>
        <w:gridCol w:w="3969"/>
        <w:gridCol w:w="3261"/>
      </w:tblGrid>
      <w:tr w:rsidR="002F0264" w:rsidRPr="00406F5D" w:rsidTr="002F0264">
        <w:trPr>
          <w:trHeight w:val="1670"/>
          <w:tblHeader/>
        </w:trPr>
        <w:tc>
          <w:tcPr>
            <w:tcW w:w="2430" w:type="dxa"/>
            <w:vAlign w:val="center"/>
          </w:tcPr>
          <w:p w:rsidR="002F0264" w:rsidRPr="00406F5D" w:rsidRDefault="002F0264" w:rsidP="002F0264">
            <w:pPr>
              <w:jc w:val="center"/>
              <w:rPr>
                <w:sz w:val="20"/>
                <w:szCs w:val="20"/>
              </w:rPr>
            </w:pPr>
            <w:r w:rsidRPr="00406F5D">
              <w:rPr>
                <w:sz w:val="20"/>
                <w:szCs w:val="20"/>
              </w:rPr>
              <w:t>ВИДЫ ИСПОЛЬЗОВАНИЯ</w:t>
            </w:r>
          </w:p>
          <w:p w:rsidR="002F0264" w:rsidRPr="00406F5D" w:rsidRDefault="002F0264" w:rsidP="002F0264">
            <w:pPr>
              <w:jc w:val="center"/>
              <w:rPr>
                <w:sz w:val="20"/>
                <w:szCs w:val="20"/>
              </w:rPr>
            </w:pPr>
            <w:r w:rsidRPr="00406F5D">
              <w:rPr>
                <w:sz w:val="20"/>
                <w:szCs w:val="20"/>
              </w:rPr>
              <w:t>ЗЕМЕЛЬНОГО УЧАСТКА</w:t>
            </w:r>
          </w:p>
        </w:tc>
        <w:tc>
          <w:tcPr>
            <w:tcW w:w="2835" w:type="dxa"/>
            <w:vAlign w:val="center"/>
          </w:tcPr>
          <w:p w:rsidR="002F0264" w:rsidRPr="00406F5D" w:rsidRDefault="002F0264" w:rsidP="002F0264">
            <w:pPr>
              <w:ind w:right="34"/>
              <w:jc w:val="center"/>
              <w:rPr>
                <w:sz w:val="20"/>
                <w:szCs w:val="20"/>
              </w:rPr>
            </w:pPr>
            <w:r w:rsidRPr="00406F5D">
              <w:rPr>
                <w:sz w:val="20"/>
                <w:szCs w:val="20"/>
              </w:rPr>
              <w:t>ОПИСАНИЕ ВИДА РАЗРЕШЕННОГО ИСПОЛЬЗОВАНИЯ ЗЕМЕЛЬНОГО УЧАСТКА</w:t>
            </w:r>
          </w:p>
        </w:tc>
        <w:tc>
          <w:tcPr>
            <w:tcW w:w="2532" w:type="dxa"/>
            <w:vAlign w:val="center"/>
          </w:tcPr>
          <w:p w:rsidR="002F0264" w:rsidRPr="00406F5D" w:rsidRDefault="002F0264" w:rsidP="002F0264">
            <w:pPr>
              <w:ind w:right="34"/>
              <w:jc w:val="center"/>
              <w:rPr>
                <w:sz w:val="20"/>
                <w:szCs w:val="20"/>
              </w:rPr>
            </w:pPr>
            <w:r>
              <w:rPr>
                <w:sz w:val="20"/>
                <w:szCs w:val="20"/>
              </w:rPr>
              <w:t>ВИДЫ ОБЪЕКТОВ</w:t>
            </w:r>
          </w:p>
          <w:p w:rsidR="002F0264" w:rsidRPr="00406F5D" w:rsidRDefault="002F0264" w:rsidP="002F0264">
            <w:pPr>
              <w:ind w:right="34"/>
              <w:jc w:val="center"/>
              <w:rPr>
                <w:sz w:val="20"/>
                <w:szCs w:val="20"/>
              </w:rPr>
            </w:pPr>
            <w:r w:rsidRPr="00406F5D">
              <w:rPr>
                <w:sz w:val="20"/>
                <w:szCs w:val="20"/>
              </w:rPr>
              <w:t>КАПИТАЛЬНОГО СТРОИТЕЛЬСТВА И ИНЫЕ ВИДЫ</w:t>
            </w:r>
          </w:p>
          <w:p w:rsidR="002F0264" w:rsidRPr="00406F5D" w:rsidRDefault="002F0264" w:rsidP="002F0264">
            <w:pPr>
              <w:ind w:right="34"/>
              <w:jc w:val="center"/>
              <w:rPr>
                <w:sz w:val="20"/>
                <w:szCs w:val="20"/>
              </w:rPr>
            </w:pPr>
            <w:r w:rsidRPr="00406F5D">
              <w:rPr>
                <w:sz w:val="20"/>
                <w:szCs w:val="20"/>
              </w:rPr>
              <w:t>ОБЪЕКТОВ</w:t>
            </w:r>
          </w:p>
        </w:tc>
        <w:tc>
          <w:tcPr>
            <w:tcW w:w="3969" w:type="dxa"/>
            <w:shd w:val="clear" w:color="auto" w:fill="auto"/>
            <w:vAlign w:val="center"/>
          </w:tcPr>
          <w:p w:rsidR="002F0264" w:rsidRPr="00406F5D" w:rsidRDefault="002F0264" w:rsidP="002F0264">
            <w:pPr>
              <w:ind w:right="-172"/>
              <w:jc w:val="center"/>
              <w:rPr>
                <w:sz w:val="20"/>
                <w:szCs w:val="20"/>
              </w:rPr>
            </w:pPr>
            <w:r w:rsidRPr="002F0264">
              <w:rPr>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261" w:type="dxa"/>
            <w:shd w:val="clear" w:color="auto" w:fill="auto"/>
            <w:vAlign w:val="center"/>
          </w:tcPr>
          <w:p w:rsidR="002F0264" w:rsidRPr="00406F5D" w:rsidRDefault="002F0264" w:rsidP="002F0264">
            <w:pPr>
              <w:ind w:right="-172"/>
              <w:jc w:val="center"/>
              <w:rPr>
                <w:sz w:val="20"/>
                <w:szCs w:val="20"/>
              </w:rPr>
            </w:pPr>
            <w:r w:rsidRPr="00406F5D">
              <w:rPr>
                <w:sz w:val="20"/>
                <w:szCs w:val="20"/>
              </w:rPr>
              <w:t>ОСОБЫЕ УСЛОВИЯ РЕА-ЛИЗАЦИИ РЕГЛАМЕНТА</w:t>
            </w:r>
          </w:p>
        </w:tc>
      </w:tr>
      <w:tr w:rsidR="006443B8" w:rsidRPr="00406F5D" w:rsidTr="002F0264">
        <w:trPr>
          <w:tblHeader/>
        </w:trPr>
        <w:tc>
          <w:tcPr>
            <w:tcW w:w="2430" w:type="dxa"/>
          </w:tcPr>
          <w:p w:rsidR="006443B8" w:rsidRPr="00406F5D" w:rsidRDefault="006443B8" w:rsidP="00950BC1">
            <w:pPr>
              <w:ind w:right="-172"/>
              <w:jc w:val="center"/>
              <w:rPr>
                <w:sz w:val="20"/>
                <w:szCs w:val="20"/>
              </w:rPr>
            </w:pPr>
            <w:r w:rsidRPr="00406F5D">
              <w:rPr>
                <w:sz w:val="20"/>
                <w:szCs w:val="20"/>
              </w:rPr>
              <w:t>1</w:t>
            </w:r>
          </w:p>
        </w:tc>
        <w:tc>
          <w:tcPr>
            <w:tcW w:w="2835" w:type="dxa"/>
          </w:tcPr>
          <w:p w:rsidR="006443B8" w:rsidRPr="00406F5D" w:rsidRDefault="006443B8" w:rsidP="00950BC1">
            <w:pPr>
              <w:ind w:right="-172"/>
              <w:jc w:val="center"/>
              <w:rPr>
                <w:sz w:val="20"/>
                <w:szCs w:val="20"/>
              </w:rPr>
            </w:pPr>
            <w:r w:rsidRPr="00406F5D">
              <w:rPr>
                <w:sz w:val="20"/>
                <w:szCs w:val="20"/>
              </w:rPr>
              <w:t>2</w:t>
            </w:r>
          </w:p>
        </w:tc>
        <w:tc>
          <w:tcPr>
            <w:tcW w:w="2532" w:type="dxa"/>
            <w:shd w:val="clear" w:color="auto" w:fill="auto"/>
          </w:tcPr>
          <w:p w:rsidR="006443B8" w:rsidRPr="00406F5D" w:rsidRDefault="006443B8" w:rsidP="00950BC1">
            <w:pPr>
              <w:ind w:right="-172"/>
              <w:jc w:val="center"/>
              <w:rPr>
                <w:sz w:val="20"/>
                <w:szCs w:val="20"/>
              </w:rPr>
            </w:pPr>
            <w:r w:rsidRPr="00406F5D">
              <w:rPr>
                <w:sz w:val="20"/>
                <w:szCs w:val="20"/>
              </w:rPr>
              <w:t>3</w:t>
            </w:r>
          </w:p>
        </w:tc>
        <w:tc>
          <w:tcPr>
            <w:tcW w:w="3969" w:type="dxa"/>
            <w:shd w:val="clear" w:color="auto" w:fill="auto"/>
          </w:tcPr>
          <w:p w:rsidR="006443B8" w:rsidRPr="00406F5D" w:rsidRDefault="006443B8" w:rsidP="00950BC1">
            <w:pPr>
              <w:ind w:right="-172"/>
              <w:jc w:val="center"/>
              <w:rPr>
                <w:sz w:val="20"/>
                <w:szCs w:val="20"/>
              </w:rPr>
            </w:pPr>
            <w:r w:rsidRPr="00406F5D">
              <w:rPr>
                <w:sz w:val="20"/>
                <w:szCs w:val="20"/>
              </w:rPr>
              <w:t>4</w:t>
            </w:r>
          </w:p>
        </w:tc>
        <w:tc>
          <w:tcPr>
            <w:tcW w:w="3261" w:type="dxa"/>
            <w:shd w:val="clear" w:color="auto" w:fill="auto"/>
          </w:tcPr>
          <w:p w:rsidR="006443B8" w:rsidRPr="00406F5D" w:rsidRDefault="006443B8" w:rsidP="00950BC1">
            <w:pPr>
              <w:ind w:right="-172"/>
              <w:jc w:val="center"/>
              <w:rPr>
                <w:sz w:val="20"/>
                <w:szCs w:val="20"/>
              </w:rPr>
            </w:pPr>
            <w:r w:rsidRPr="00406F5D">
              <w:rPr>
                <w:sz w:val="20"/>
                <w:szCs w:val="20"/>
              </w:rPr>
              <w:t>5</w:t>
            </w:r>
          </w:p>
        </w:tc>
      </w:tr>
      <w:tr w:rsidR="00BB7149" w:rsidRPr="00406F5D" w:rsidTr="002F0264">
        <w:tc>
          <w:tcPr>
            <w:tcW w:w="2430" w:type="dxa"/>
          </w:tcPr>
          <w:p w:rsidR="00BB7149" w:rsidRPr="00406F5D" w:rsidRDefault="00BB7149" w:rsidP="00BB7149">
            <w:pPr>
              <w:ind w:right="-172"/>
              <w:rPr>
                <w:sz w:val="20"/>
                <w:szCs w:val="20"/>
              </w:rPr>
            </w:pPr>
            <w:r w:rsidRPr="00406F5D">
              <w:rPr>
                <w:sz w:val="20"/>
                <w:szCs w:val="20"/>
              </w:rPr>
              <w:t>Здравоохранение 3.4</w:t>
            </w:r>
          </w:p>
        </w:tc>
        <w:tc>
          <w:tcPr>
            <w:tcW w:w="2835" w:type="dxa"/>
          </w:tcPr>
          <w:p w:rsidR="00BB7149" w:rsidRPr="00406F5D" w:rsidRDefault="00BB7149" w:rsidP="00BB7149">
            <w:pPr>
              <w:ind w:right="-172"/>
              <w:rPr>
                <w:sz w:val="20"/>
                <w:szCs w:val="20"/>
              </w:rPr>
            </w:pPr>
            <w:r w:rsidRPr="00406F5D">
              <w:rPr>
                <w:sz w:val="20"/>
                <w:szCs w:val="20"/>
              </w:rPr>
              <w:t>Размещение объектов капитального строительства, предназначенных для оказания гражданам медицинской помощи</w:t>
            </w:r>
          </w:p>
          <w:p w:rsidR="00BB7149" w:rsidRPr="00406F5D" w:rsidRDefault="00BB7149" w:rsidP="00BB7149">
            <w:pPr>
              <w:ind w:right="-172"/>
              <w:rPr>
                <w:sz w:val="20"/>
                <w:szCs w:val="20"/>
              </w:rPr>
            </w:pPr>
          </w:p>
        </w:tc>
        <w:tc>
          <w:tcPr>
            <w:tcW w:w="2532" w:type="dxa"/>
            <w:shd w:val="clear" w:color="auto" w:fill="auto"/>
          </w:tcPr>
          <w:p w:rsidR="00BB7149" w:rsidRPr="006F2742" w:rsidRDefault="00BB7149" w:rsidP="00BB7149">
            <w:pPr>
              <w:ind w:right="-172"/>
              <w:rPr>
                <w:sz w:val="20"/>
                <w:szCs w:val="20"/>
              </w:rPr>
            </w:pPr>
            <w:r w:rsidRPr="006F2742">
              <w:rPr>
                <w:sz w:val="20"/>
                <w:szCs w:val="20"/>
              </w:rPr>
              <w:t>Аптеки, молочные кухни и раздаточные пункты.</w:t>
            </w:r>
          </w:p>
          <w:p w:rsidR="00F10F0D" w:rsidRPr="006F2742" w:rsidRDefault="00BB7149" w:rsidP="00BB7149">
            <w:pPr>
              <w:ind w:right="-172"/>
              <w:rPr>
                <w:sz w:val="20"/>
                <w:szCs w:val="20"/>
              </w:rPr>
            </w:pPr>
            <w:r w:rsidRPr="006F2742">
              <w:rPr>
                <w:sz w:val="20"/>
                <w:szCs w:val="20"/>
              </w:rPr>
              <w:t>Кабинеты стоматологии.</w:t>
            </w:r>
          </w:p>
          <w:p w:rsidR="00BB7149" w:rsidRPr="006F2742" w:rsidRDefault="006F2742" w:rsidP="00F10F0D">
            <w:pPr>
              <w:rPr>
                <w:sz w:val="20"/>
                <w:szCs w:val="20"/>
              </w:rPr>
            </w:pPr>
            <w:r w:rsidRPr="006F2742">
              <w:rPr>
                <w:sz w:val="20"/>
                <w:szCs w:val="20"/>
              </w:rPr>
              <w:t>Поликлиники</w:t>
            </w:r>
          </w:p>
          <w:p w:rsidR="006F2742" w:rsidRPr="006F2742" w:rsidRDefault="006F2742" w:rsidP="00F10F0D">
            <w:pPr>
              <w:rPr>
                <w:sz w:val="20"/>
                <w:szCs w:val="20"/>
              </w:rPr>
            </w:pPr>
            <w:r w:rsidRPr="006F2742">
              <w:rPr>
                <w:sz w:val="20"/>
                <w:szCs w:val="20"/>
              </w:rPr>
              <w:t>Фельдшерско-акушерские пункты</w:t>
            </w:r>
          </w:p>
        </w:tc>
        <w:tc>
          <w:tcPr>
            <w:tcW w:w="3969" w:type="dxa"/>
            <w:vMerge w:val="restart"/>
            <w:shd w:val="clear" w:color="auto" w:fill="auto"/>
          </w:tcPr>
          <w:p w:rsidR="00BB7149" w:rsidRPr="00406F5D" w:rsidRDefault="00BB7149" w:rsidP="00BB7149">
            <w:pPr>
              <w:widowControl w:val="0"/>
              <w:tabs>
                <w:tab w:val="left" w:pos="142"/>
              </w:tabs>
              <w:autoSpaceDE w:val="0"/>
              <w:autoSpaceDN w:val="0"/>
              <w:adjustRightInd w:val="0"/>
              <w:ind w:right="-172"/>
              <w:rPr>
                <w:sz w:val="20"/>
                <w:szCs w:val="20"/>
                <w:lang w:eastAsia="en-US"/>
              </w:rPr>
            </w:pPr>
            <w:r w:rsidRPr="00406F5D">
              <w:rPr>
                <w:sz w:val="20"/>
                <w:szCs w:val="20"/>
                <w:lang w:eastAsia="en-US"/>
              </w:rPr>
              <w:t>1.Предельные размеры участка не устанавливается.</w:t>
            </w:r>
          </w:p>
          <w:p w:rsidR="00BB7149" w:rsidRPr="00406F5D" w:rsidRDefault="00BB7149" w:rsidP="00BB7149">
            <w:pPr>
              <w:tabs>
                <w:tab w:val="left" w:pos="142"/>
              </w:tabs>
              <w:ind w:right="-172"/>
              <w:rPr>
                <w:sz w:val="20"/>
                <w:szCs w:val="20"/>
                <w:lang w:eastAsia="en-US"/>
              </w:rPr>
            </w:pPr>
            <w:r w:rsidRPr="00406F5D">
              <w:rPr>
                <w:sz w:val="20"/>
                <w:szCs w:val="20"/>
                <w:lang w:eastAsia="en-US"/>
              </w:rPr>
              <w:t xml:space="preserve">2.Минимальный отступ от границ земельного участка –3 м. </w:t>
            </w:r>
          </w:p>
          <w:p w:rsidR="00BB7149" w:rsidRPr="00406F5D" w:rsidRDefault="00BB7149" w:rsidP="00BB7149">
            <w:pPr>
              <w:tabs>
                <w:tab w:val="left" w:pos="142"/>
              </w:tabs>
              <w:ind w:right="-172"/>
              <w:rPr>
                <w:sz w:val="20"/>
                <w:szCs w:val="20"/>
                <w:lang w:eastAsia="en-US"/>
              </w:rPr>
            </w:pPr>
            <w:r w:rsidRPr="00406F5D">
              <w:rPr>
                <w:sz w:val="20"/>
                <w:szCs w:val="20"/>
                <w:lang w:eastAsia="en-US"/>
              </w:rPr>
              <w:t xml:space="preserve">3.Максимальное количество этажей </w:t>
            </w:r>
          </w:p>
          <w:p w:rsidR="00BB7149" w:rsidRPr="00406F5D" w:rsidRDefault="00BB7149" w:rsidP="00BB7149">
            <w:pPr>
              <w:tabs>
                <w:tab w:val="left" w:pos="142"/>
              </w:tabs>
              <w:ind w:right="-172"/>
              <w:rPr>
                <w:sz w:val="20"/>
                <w:szCs w:val="20"/>
                <w:lang w:eastAsia="en-US"/>
              </w:rPr>
            </w:pPr>
            <w:r w:rsidRPr="00406F5D">
              <w:rPr>
                <w:sz w:val="20"/>
                <w:szCs w:val="20"/>
                <w:lang w:eastAsia="en-US"/>
              </w:rPr>
              <w:t>- 2</w:t>
            </w:r>
          </w:p>
          <w:p w:rsidR="00BB7149" w:rsidRPr="00406F5D" w:rsidRDefault="00BB7149" w:rsidP="00BB7149">
            <w:pPr>
              <w:tabs>
                <w:tab w:val="left" w:pos="142"/>
              </w:tabs>
              <w:ind w:right="-172"/>
              <w:rPr>
                <w:sz w:val="20"/>
                <w:szCs w:val="20"/>
                <w:lang w:eastAsia="en-US"/>
              </w:rPr>
            </w:pPr>
            <w:r w:rsidRPr="00406F5D">
              <w:rPr>
                <w:sz w:val="20"/>
                <w:szCs w:val="20"/>
                <w:lang w:eastAsia="en-US"/>
              </w:rPr>
              <w:t>4.Максимальный процент не устанавливается.</w:t>
            </w:r>
          </w:p>
          <w:p w:rsidR="00BB7149" w:rsidRPr="00406F5D" w:rsidRDefault="00BB7149" w:rsidP="00BB7149">
            <w:pPr>
              <w:tabs>
                <w:tab w:val="left" w:pos="142"/>
              </w:tabs>
              <w:ind w:right="-172"/>
              <w:rPr>
                <w:sz w:val="20"/>
                <w:szCs w:val="20"/>
                <w:lang w:eastAsia="en-US"/>
              </w:rPr>
            </w:pPr>
            <w:r w:rsidRPr="00406F5D">
              <w:rPr>
                <w:sz w:val="20"/>
                <w:szCs w:val="20"/>
                <w:lang w:eastAsia="en-US"/>
              </w:rPr>
              <w:t>Иные параметры:</w:t>
            </w:r>
          </w:p>
          <w:p w:rsidR="00BB7149" w:rsidRPr="00406F5D" w:rsidRDefault="00BB7149" w:rsidP="00BB7149">
            <w:pPr>
              <w:tabs>
                <w:tab w:val="left" w:pos="142"/>
              </w:tabs>
              <w:ind w:right="-172"/>
              <w:rPr>
                <w:sz w:val="20"/>
                <w:szCs w:val="20"/>
                <w:lang w:eastAsia="en-US"/>
              </w:rPr>
            </w:pPr>
            <w:r w:rsidRPr="00406F5D">
              <w:rPr>
                <w:sz w:val="20"/>
                <w:szCs w:val="20"/>
                <w:lang w:eastAsia="en-US"/>
              </w:rPr>
              <w:t xml:space="preserve">Максимальная площадь помещении = 100 </w:t>
            </w:r>
            <w:proofErr w:type="spellStart"/>
            <w:r w:rsidRPr="00406F5D">
              <w:rPr>
                <w:sz w:val="20"/>
                <w:szCs w:val="20"/>
                <w:lang w:eastAsia="en-US"/>
              </w:rPr>
              <w:t>кв.м</w:t>
            </w:r>
            <w:proofErr w:type="spellEnd"/>
            <w:r w:rsidRPr="00406F5D">
              <w:rPr>
                <w:sz w:val="20"/>
                <w:szCs w:val="20"/>
                <w:lang w:eastAsia="en-US"/>
              </w:rPr>
              <w:t>.</w:t>
            </w:r>
          </w:p>
          <w:p w:rsidR="00BB7149" w:rsidRPr="00406F5D" w:rsidRDefault="00BB7149" w:rsidP="00BB7149">
            <w:pPr>
              <w:ind w:right="-172"/>
              <w:rPr>
                <w:sz w:val="20"/>
                <w:szCs w:val="20"/>
              </w:rPr>
            </w:pPr>
          </w:p>
        </w:tc>
        <w:tc>
          <w:tcPr>
            <w:tcW w:w="3261" w:type="dxa"/>
            <w:vMerge w:val="restart"/>
            <w:shd w:val="clear" w:color="auto" w:fill="auto"/>
          </w:tcPr>
          <w:p w:rsidR="00BB7149" w:rsidRPr="00BB7149" w:rsidRDefault="00BB7149" w:rsidP="00BB7149">
            <w:pPr>
              <w:ind w:right="-172"/>
              <w:rPr>
                <w:sz w:val="20"/>
                <w:szCs w:val="20"/>
              </w:rPr>
            </w:pPr>
            <w:r w:rsidRPr="00BB7149">
              <w:rPr>
                <w:sz w:val="20"/>
                <w:szCs w:val="20"/>
              </w:rPr>
              <w:t>Отдельно стоящие, для обслуживания зоны.</w:t>
            </w:r>
          </w:p>
          <w:p w:rsidR="00BB7149" w:rsidRPr="00406F5D" w:rsidRDefault="00BB7149" w:rsidP="00BB7149">
            <w:pPr>
              <w:ind w:right="-172"/>
              <w:rPr>
                <w:sz w:val="20"/>
                <w:szCs w:val="20"/>
              </w:rPr>
            </w:pPr>
            <w:r w:rsidRPr="00BB7149">
              <w:rPr>
                <w:sz w:val="20"/>
                <w:szCs w:val="20"/>
              </w:rPr>
              <w:t>Строительство осуществлять в соответствии с СП 42.13330.2011 (Актуализированная редакция СНиП 2.07.0189* «Градостроительство. Планировка и застройка городских и сельских поселений»), со строительными нормами и правилами, СП, техническими регламентами. 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tc>
      </w:tr>
      <w:tr w:rsidR="00BB7149" w:rsidRPr="00406F5D" w:rsidTr="002F0264">
        <w:tc>
          <w:tcPr>
            <w:tcW w:w="2430" w:type="dxa"/>
          </w:tcPr>
          <w:p w:rsidR="00BB7149" w:rsidRPr="00406F5D" w:rsidRDefault="00BB7149" w:rsidP="00BB7149">
            <w:pPr>
              <w:ind w:right="33"/>
              <w:rPr>
                <w:sz w:val="20"/>
                <w:szCs w:val="20"/>
              </w:rPr>
            </w:pPr>
            <w:r w:rsidRPr="00406F5D">
              <w:rPr>
                <w:sz w:val="20"/>
                <w:szCs w:val="20"/>
              </w:rPr>
              <w:t>Бытовое обслуживание 3.3.</w:t>
            </w:r>
          </w:p>
          <w:p w:rsidR="00BB7149" w:rsidRPr="00406F5D" w:rsidRDefault="00BB7149" w:rsidP="00BB7149">
            <w:pPr>
              <w:ind w:right="33"/>
              <w:rPr>
                <w:sz w:val="20"/>
                <w:szCs w:val="20"/>
              </w:rPr>
            </w:pPr>
          </w:p>
        </w:tc>
        <w:tc>
          <w:tcPr>
            <w:tcW w:w="2835" w:type="dxa"/>
          </w:tcPr>
          <w:p w:rsidR="00BB7149" w:rsidRPr="00406F5D" w:rsidRDefault="00BB7149" w:rsidP="00BB7149">
            <w:pPr>
              <w:ind w:right="33"/>
              <w:rPr>
                <w:sz w:val="20"/>
                <w:szCs w:val="20"/>
              </w:rPr>
            </w:pPr>
            <w:r w:rsidRPr="00406F5D">
              <w:rPr>
                <w:sz w:val="20"/>
                <w:szCs w:val="20"/>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p w:rsidR="00BB7149" w:rsidRPr="00406F5D" w:rsidRDefault="00BB7149" w:rsidP="00BB7149">
            <w:pPr>
              <w:ind w:right="33"/>
              <w:rPr>
                <w:sz w:val="20"/>
                <w:szCs w:val="20"/>
              </w:rPr>
            </w:pPr>
          </w:p>
        </w:tc>
        <w:tc>
          <w:tcPr>
            <w:tcW w:w="2532" w:type="dxa"/>
            <w:shd w:val="clear" w:color="auto" w:fill="auto"/>
          </w:tcPr>
          <w:p w:rsidR="00BB7149" w:rsidRPr="00406F5D" w:rsidRDefault="00BB7149" w:rsidP="00BB7149">
            <w:pPr>
              <w:ind w:right="33"/>
              <w:rPr>
                <w:sz w:val="20"/>
                <w:szCs w:val="20"/>
              </w:rPr>
            </w:pPr>
            <w:r w:rsidRPr="00406F5D">
              <w:rPr>
                <w:sz w:val="20"/>
                <w:szCs w:val="20"/>
              </w:rPr>
              <w:t>Предприятия централизованного выполнения заказов, приемные пункты прачечных самообслуживания, химчисток самообслуживания</w:t>
            </w:r>
          </w:p>
        </w:tc>
        <w:tc>
          <w:tcPr>
            <w:tcW w:w="3969" w:type="dxa"/>
            <w:vMerge/>
            <w:shd w:val="clear" w:color="auto" w:fill="auto"/>
          </w:tcPr>
          <w:p w:rsidR="00BB7149" w:rsidRPr="00406F5D" w:rsidRDefault="00BB7149" w:rsidP="00BB7149">
            <w:pPr>
              <w:widowControl w:val="0"/>
              <w:tabs>
                <w:tab w:val="left" w:pos="142"/>
              </w:tabs>
              <w:autoSpaceDE w:val="0"/>
              <w:autoSpaceDN w:val="0"/>
              <w:adjustRightInd w:val="0"/>
              <w:ind w:right="-172"/>
              <w:rPr>
                <w:sz w:val="20"/>
                <w:szCs w:val="20"/>
                <w:lang w:eastAsia="en-US"/>
              </w:rPr>
            </w:pPr>
          </w:p>
        </w:tc>
        <w:tc>
          <w:tcPr>
            <w:tcW w:w="3261" w:type="dxa"/>
            <w:vMerge/>
            <w:shd w:val="clear" w:color="auto" w:fill="auto"/>
          </w:tcPr>
          <w:p w:rsidR="00BB7149" w:rsidRPr="00406F5D" w:rsidRDefault="00BB7149" w:rsidP="00BB7149">
            <w:pPr>
              <w:ind w:right="-172"/>
              <w:rPr>
                <w:sz w:val="20"/>
                <w:szCs w:val="20"/>
              </w:rPr>
            </w:pPr>
          </w:p>
        </w:tc>
      </w:tr>
      <w:tr w:rsidR="00BB7149" w:rsidRPr="00406F5D" w:rsidTr="002F0264">
        <w:tc>
          <w:tcPr>
            <w:tcW w:w="2430" w:type="dxa"/>
          </w:tcPr>
          <w:p w:rsidR="00BB7149" w:rsidRPr="00406F5D" w:rsidRDefault="00BB7149" w:rsidP="00BB7149">
            <w:pPr>
              <w:widowControl w:val="0"/>
              <w:tabs>
                <w:tab w:val="left" w:pos="142"/>
              </w:tabs>
              <w:autoSpaceDE w:val="0"/>
              <w:rPr>
                <w:sz w:val="20"/>
                <w:szCs w:val="20"/>
              </w:rPr>
            </w:pPr>
            <w:r w:rsidRPr="00406F5D">
              <w:rPr>
                <w:sz w:val="20"/>
                <w:szCs w:val="20"/>
              </w:rPr>
              <w:t>Спорт 5.1.</w:t>
            </w:r>
          </w:p>
        </w:tc>
        <w:tc>
          <w:tcPr>
            <w:tcW w:w="2835" w:type="dxa"/>
          </w:tcPr>
          <w:p w:rsidR="00BB7149" w:rsidRPr="00406F5D" w:rsidRDefault="00BB7149" w:rsidP="00BB7149">
            <w:pPr>
              <w:widowControl w:val="0"/>
              <w:tabs>
                <w:tab w:val="left" w:pos="142"/>
              </w:tabs>
              <w:autoSpaceDE w:val="0"/>
              <w:rPr>
                <w:sz w:val="20"/>
                <w:szCs w:val="20"/>
              </w:rPr>
            </w:pPr>
            <w:r w:rsidRPr="00406F5D">
              <w:rPr>
                <w:rFonts w:eastAsia="DengXian"/>
                <w:sz w:val="20"/>
                <w:szCs w:val="20"/>
              </w:rPr>
              <w:t xml:space="preserve">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кодами 5.1.1 </w:t>
            </w:r>
            <w:r w:rsidR="00F10F0D">
              <w:rPr>
                <w:rFonts w:eastAsia="DengXian"/>
                <w:sz w:val="20"/>
                <w:szCs w:val="20"/>
              </w:rPr>
              <w:t>–</w:t>
            </w:r>
            <w:r w:rsidRPr="00406F5D">
              <w:rPr>
                <w:rFonts w:eastAsia="DengXian"/>
                <w:sz w:val="20"/>
                <w:szCs w:val="20"/>
              </w:rPr>
              <w:t xml:space="preserve"> 5.1.7</w:t>
            </w:r>
          </w:p>
        </w:tc>
        <w:tc>
          <w:tcPr>
            <w:tcW w:w="2532" w:type="dxa"/>
            <w:shd w:val="clear" w:color="auto" w:fill="auto"/>
          </w:tcPr>
          <w:p w:rsidR="00BB7149" w:rsidRPr="00406F5D" w:rsidRDefault="00BB7149" w:rsidP="00BB7149">
            <w:pPr>
              <w:tabs>
                <w:tab w:val="left" w:pos="142"/>
              </w:tabs>
              <w:overflowPunct w:val="0"/>
              <w:autoSpaceDE w:val="0"/>
              <w:autoSpaceDN w:val="0"/>
              <w:adjustRightInd w:val="0"/>
              <w:rPr>
                <w:sz w:val="20"/>
                <w:szCs w:val="20"/>
              </w:rPr>
            </w:pPr>
            <w:r w:rsidRPr="00406F5D">
              <w:rPr>
                <w:sz w:val="20"/>
                <w:szCs w:val="20"/>
              </w:rPr>
              <w:t>Спортивные сооружения (открытые, крытые).</w:t>
            </w:r>
          </w:p>
          <w:p w:rsidR="00BB7149" w:rsidRPr="00406F5D" w:rsidRDefault="00BB7149" w:rsidP="00BB7149">
            <w:pPr>
              <w:tabs>
                <w:tab w:val="left" w:pos="142"/>
              </w:tabs>
              <w:overflowPunct w:val="0"/>
              <w:autoSpaceDE w:val="0"/>
              <w:autoSpaceDN w:val="0"/>
              <w:adjustRightInd w:val="0"/>
              <w:rPr>
                <w:rFonts w:eastAsia="Calibri"/>
                <w:sz w:val="20"/>
                <w:szCs w:val="20"/>
                <w:lang w:eastAsia="en-US"/>
              </w:rPr>
            </w:pPr>
            <w:r w:rsidRPr="00406F5D">
              <w:rPr>
                <w:sz w:val="20"/>
                <w:szCs w:val="20"/>
              </w:rPr>
              <w:t>Спортивные клубы, спортивные залы, бассейны</w:t>
            </w:r>
          </w:p>
        </w:tc>
        <w:tc>
          <w:tcPr>
            <w:tcW w:w="3969" w:type="dxa"/>
            <w:shd w:val="clear" w:color="auto" w:fill="auto"/>
          </w:tcPr>
          <w:p w:rsidR="00BB7149" w:rsidRPr="00406F5D" w:rsidRDefault="00BB7149" w:rsidP="00BB7149">
            <w:pPr>
              <w:rPr>
                <w:sz w:val="20"/>
                <w:szCs w:val="20"/>
                <w:lang w:eastAsia="en-US"/>
              </w:rPr>
            </w:pPr>
            <w:r w:rsidRPr="00406F5D">
              <w:rPr>
                <w:sz w:val="20"/>
                <w:szCs w:val="20"/>
              </w:rPr>
              <w:t>1.Предельные размеры земельного участка не устанавливается.</w:t>
            </w:r>
          </w:p>
          <w:p w:rsidR="00BB7149" w:rsidRPr="00406F5D" w:rsidRDefault="00BB7149" w:rsidP="00BB7149">
            <w:pPr>
              <w:tabs>
                <w:tab w:val="left" w:pos="142"/>
              </w:tabs>
              <w:ind w:right="-172"/>
              <w:rPr>
                <w:sz w:val="20"/>
                <w:szCs w:val="20"/>
                <w:lang w:eastAsia="en-US"/>
              </w:rPr>
            </w:pPr>
            <w:r w:rsidRPr="00406F5D">
              <w:rPr>
                <w:sz w:val="20"/>
                <w:szCs w:val="20"/>
                <w:lang w:eastAsia="en-US"/>
              </w:rPr>
              <w:t xml:space="preserve">2.Минимальный отступ от границ земельного участка –3 м. </w:t>
            </w:r>
          </w:p>
          <w:p w:rsidR="00BB7149" w:rsidRPr="00406F5D" w:rsidRDefault="00BB7149" w:rsidP="00BB7149">
            <w:pPr>
              <w:tabs>
                <w:tab w:val="left" w:pos="142"/>
              </w:tabs>
              <w:ind w:right="-172"/>
              <w:rPr>
                <w:sz w:val="20"/>
                <w:szCs w:val="20"/>
                <w:lang w:eastAsia="en-US"/>
              </w:rPr>
            </w:pPr>
            <w:r w:rsidRPr="00406F5D">
              <w:rPr>
                <w:sz w:val="20"/>
                <w:szCs w:val="20"/>
                <w:lang w:eastAsia="en-US"/>
              </w:rPr>
              <w:t>3.Предельное количество этажей, предельная высота зданий, строений, сооружении не устанавливается.</w:t>
            </w:r>
          </w:p>
          <w:p w:rsidR="00BB7149" w:rsidRPr="00406F5D" w:rsidRDefault="00BB7149" w:rsidP="00BB7149">
            <w:pPr>
              <w:tabs>
                <w:tab w:val="left" w:pos="142"/>
              </w:tabs>
              <w:ind w:right="-172"/>
              <w:rPr>
                <w:sz w:val="20"/>
                <w:szCs w:val="20"/>
                <w:lang w:eastAsia="en-US"/>
              </w:rPr>
            </w:pPr>
            <w:r w:rsidRPr="00406F5D">
              <w:rPr>
                <w:sz w:val="20"/>
                <w:szCs w:val="20"/>
                <w:lang w:eastAsia="en-US"/>
              </w:rPr>
              <w:t>4.Максимальный процент застройки – 70.</w:t>
            </w:r>
          </w:p>
          <w:p w:rsidR="00BB7149" w:rsidRPr="00406F5D" w:rsidRDefault="00BB7149" w:rsidP="00BB7149">
            <w:pPr>
              <w:tabs>
                <w:tab w:val="left" w:pos="142"/>
              </w:tabs>
              <w:ind w:right="-172"/>
              <w:rPr>
                <w:sz w:val="20"/>
                <w:szCs w:val="20"/>
                <w:lang w:eastAsia="en-US"/>
              </w:rPr>
            </w:pPr>
          </w:p>
          <w:p w:rsidR="00BB7149" w:rsidRPr="00406F5D" w:rsidRDefault="00BB7149" w:rsidP="00BB7149">
            <w:pPr>
              <w:tabs>
                <w:tab w:val="left" w:pos="142"/>
              </w:tabs>
              <w:ind w:right="-172"/>
              <w:rPr>
                <w:sz w:val="20"/>
                <w:szCs w:val="20"/>
                <w:lang w:eastAsia="en-US"/>
              </w:rPr>
            </w:pPr>
            <w:r w:rsidRPr="00406F5D">
              <w:rPr>
                <w:sz w:val="20"/>
                <w:szCs w:val="20"/>
                <w:lang w:eastAsia="en-US"/>
              </w:rPr>
              <w:t>Иные параметры:</w:t>
            </w:r>
          </w:p>
          <w:p w:rsidR="00BB7149" w:rsidRPr="00406F5D" w:rsidRDefault="00BB7149" w:rsidP="00BB7149">
            <w:pPr>
              <w:tabs>
                <w:tab w:val="left" w:pos="142"/>
              </w:tabs>
              <w:ind w:right="-172"/>
              <w:rPr>
                <w:sz w:val="20"/>
                <w:szCs w:val="20"/>
                <w:lang w:eastAsia="en-US"/>
              </w:rPr>
            </w:pPr>
            <w:r w:rsidRPr="00406F5D">
              <w:rPr>
                <w:sz w:val="20"/>
                <w:szCs w:val="20"/>
                <w:lang w:eastAsia="en-US"/>
              </w:rPr>
              <w:t>Минимальный отступ от красных линий – 5 м.</w:t>
            </w:r>
          </w:p>
          <w:p w:rsidR="00BB7149" w:rsidRPr="00406F5D" w:rsidRDefault="00BB7149" w:rsidP="00BB7149">
            <w:pPr>
              <w:tabs>
                <w:tab w:val="left" w:pos="142"/>
              </w:tabs>
              <w:ind w:right="-172"/>
              <w:rPr>
                <w:sz w:val="20"/>
                <w:szCs w:val="20"/>
                <w:lang w:eastAsia="en-US"/>
              </w:rPr>
            </w:pPr>
            <w:r w:rsidRPr="00406F5D">
              <w:rPr>
                <w:sz w:val="20"/>
                <w:szCs w:val="20"/>
                <w:lang w:eastAsia="en-US"/>
              </w:rPr>
              <w:t>Минимальный процент озеленения – 10.</w:t>
            </w:r>
          </w:p>
          <w:p w:rsidR="00BB7149" w:rsidRPr="00406F5D" w:rsidRDefault="00BB7149" w:rsidP="00BB7149">
            <w:pPr>
              <w:widowControl w:val="0"/>
              <w:tabs>
                <w:tab w:val="left" w:pos="142"/>
              </w:tabs>
              <w:autoSpaceDE w:val="0"/>
              <w:autoSpaceDN w:val="0"/>
              <w:adjustRightInd w:val="0"/>
              <w:ind w:right="-172"/>
              <w:rPr>
                <w:sz w:val="20"/>
                <w:szCs w:val="20"/>
                <w:lang w:eastAsia="en-US"/>
              </w:rPr>
            </w:pPr>
          </w:p>
        </w:tc>
        <w:tc>
          <w:tcPr>
            <w:tcW w:w="3261" w:type="dxa"/>
            <w:vMerge/>
            <w:shd w:val="clear" w:color="auto" w:fill="auto"/>
          </w:tcPr>
          <w:p w:rsidR="00BB7149" w:rsidRPr="00406F5D" w:rsidRDefault="00BB7149" w:rsidP="00BB7149">
            <w:pPr>
              <w:ind w:right="-172"/>
              <w:rPr>
                <w:sz w:val="20"/>
                <w:szCs w:val="20"/>
              </w:rPr>
            </w:pPr>
          </w:p>
        </w:tc>
      </w:tr>
      <w:tr w:rsidR="00BB7149" w:rsidRPr="00406F5D" w:rsidTr="002F0264">
        <w:tc>
          <w:tcPr>
            <w:tcW w:w="2430" w:type="dxa"/>
          </w:tcPr>
          <w:p w:rsidR="00BB7149" w:rsidRPr="00406F5D" w:rsidRDefault="00BB7149" w:rsidP="00BB7149">
            <w:pPr>
              <w:ind w:right="-172"/>
              <w:rPr>
                <w:sz w:val="20"/>
                <w:szCs w:val="20"/>
              </w:rPr>
            </w:pPr>
            <w:r w:rsidRPr="00406F5D">
              <w:rPr>
                <w:sz w:val="20"/>
                <w:szCs w:val="20"/>
              </w:rPr>
              <w:t>Магазины 4.4</w:t>
            </w:r>
          </w:p>
        </w:tc>
        <w:tc>
          <w:tcPr>
            <w:tcW w:w="2835" w:type="dxa"/>
          </w:tcPr>
          <w:p w:rsidR="00BB7149" w:rsidRPr="00406F5D" w:rsidRDefault="00BB7149" w:rsidP="00BB7149">
            <w:pPr>
              <w:ind w:right="-172"/>
              <w:rPr>
                <w:sz w:val="20"/>
                <w:szCs w:val="20"/>
              </w:rPr>
            </w:pPr>
            <w:r w:rsidRPr="00406F5D">
              <w:rPr>
                <w:sz w:val="20"/>
                <w:szCs w:val="20"/>
              </w:rPr>
              <w:t>Размещение объектов, предназначенных для продажи товаров, торговая площадь которых составляет до 5000 кв. м</w:t>
            </w:r>
          </w:p>
          <w:p w:rsidR="00BB7149" w:rsidRPr="00406F5D" w:rsidRDefault="00BB7149" w:rsidP="00BB7149">
            <w:pPr>
              <w:ind w:right="-172"/>
              <w:rPr>
                <w:sz w:val="20"/>
                <w:szCs w:val="20"/>
              </w:rPr>
            </w:pPr>
          </w:p>
        </w:tc>
        <w:tc>
          <w:tcPr>
            <w:tcW w:w="2532" w:type="dxa"/>
            <w:shd w:val="clear" w:color="auto" w:fill="auto"/>
          </w:tcPr>
          <w:p w:rsidR="00BB7149" w:rsidRPr="00406F5D" w:rsidRDefault="00BB7149" w:rsidP="00BB7149">
            <w:pPr>
              <w:ind w:right="-172"/>
              <w:rPr>
                <w:sz w:val="20"/>
                <w:szCs w:val="20"/>
              </w:rPr>
            </w:pPr>
            <w:r w:rsidRPr="00406F5D">
              <w:rPr>
                <w:sz w:val="20"/>
                <w:szCs w:val="20"/>
              </w:rPr>
              <w:t>Предприятия розничной и мелкооптовой торговли.</w:t>
            </w:r>
          </w:p>
          <w:p w:rsidR="00BB7149" w:rsidRPr="00406F5D" w:rsidRDefault="00BB7149" w:rsidP="00BB7149">
            <w:pPr>
              <w:ind w:right="-172"/>
              <w:rPr>
                <w:sz w:val="20"/>
                <w:szCs w:val="20"/>
              </w:rPr>
            </w:pPr>
            <w:r w:rsidRPr="00406F5D">
              <w:rPr>
                <w:sz w:val="20"/>
                <w:szCs w:val="20"/>
              </w:rPr>
              <w:t>Предприятия мелкорозничной торговли во временных сооружениях (киоски, павильоны, палатки).</w:t>
            </w:r>
          </w:p>
          <w:p w:rsidR="00BB7149" w:rsidRPr="00406F5D" w:rsidRDefault="00BB7149" w:rsidP="00BB7149">
            <w:pPr>
              <w:ind w:right="-172"/>
              <w:rPr>
                <w:sz w:val="20"/>
                <w:szCs w:val="20"/>
              </w:rPr>
            </w:pPr>
          </w:p>
        </w:tc>
        <w:tc>
          <w:tcPr>
            <w:tcW w:w="3969" w:type="dxa"/>
            <w:shd w:val="clear" w:color="auto" w:fill="auto"/>
          </w:tcPr>
          <w:p w:rsidR="00BB7149" w:rsidRPr="00406F5D" w:rsidRDefault="00BB7149" w:rsidP="00BB7149">
            <w:pPr>
              <w:ind w:right="-172"/>
              <w:rPr>
                <w:sz w:val="20"/>
                <w:szCs w:val="20"/>
              </w:rPr>
            </w:pPr>
            <w:r w:rsidRPr="00406F5D">
              <w:rPr>
                <w:sz w:val="20"/>
                <w:szCs w:val="20"/>
              </w:rPr>
              <w:t>1.Предельные размеры земельного участка не устанавливается.</w:t>
            </w:r>
          </w:p>
          <w:p w:rsidR="00BB7149" w:rsidRPr="00406F5D" w:rsidRDefault="00BB7149" w:rsidP="00BB7149">
            <w:pPr>
              <w:widowControl w:val="0"/>
              <w:jc w:val="both"/>
              <w:rPr>
                <w:sz w:val="20"/>
                <w:szCs w:val="20"/>
              </w:rPr>
            </w:pPr>
            <w:r w:rsidRPr="00406F5D">
              <w:rPr>
                <w:sz w:val="20"/>
                <w:szCs w:val="20"/>
                <w:lang w:eastAsia="en-US"/>
              </w:rPr>
              <w:t>2.Минимальный отступ от границ земельного участка –3 м.</w:t>
            </w:r>
          </w:p>
          <w:p w:rsidR="00BB7149" w:rsidRPr="00406F5D" w:rsidRDefault="00BB7149" w:rsidP="00BB7149">
            <w:pPr>
              <w:widowControl w:val="0"/>
              <w:jc w:val="both"/>
              <w:rPr>
                <w:sz w:val="20"/>
                <w:szCs w:val="20"/>
              </w:rPr>
            </w:pPr>
            <w:r w:rsidRPr="00406F5D">
              <w:rPr>
                <w:sz w:val="20"/>
                <w:szCs w:val="20"/>
              </w:rPr>
              <w:t xml:space="preserve">3.Максимальное количество этажей </w:t>
            </w:r>
            <w:r w:rsidR="00F10F0D">
              <w:rPr>
                <w:sz w:val="20"/>
                <w:szCs w:val="20"/>
              </w:rPr>
              <w:t>–</w:t>
            </w:r>
            <w:r w:rsidRPr="00406F5D">
              <w:rPr>
                <w:sz w:val="20"/>
                <w:szCs w:val="20"/>
              </w:rPr>
              <w:t xml:space="preserve"> 2.</w:t>
            </w:r>
          </w:p>
          <w:p w:rsidR="00BB7149" w:rsidRPr="00406F5D" w:rsidRDefault="00BB7149" w:rsidP="00BB7149">
            <w:pPr>
              <w:widowControl w:val="0"/>
              <w:jc w:val="both"/>
              <w:rPr>
                <w:sz w:val="20"/>
                <w:szCs w:val="20"/>
              </w:rPr>
            </w:pPr>
            <w:r w:rsidRPr="00406F5D">
              <w:rPr>
                <w:sz w:val="20"/>
                <w:szCs w:val="20"/>
              </w:rPr>
              <w:t>Максимальная высота зданий, строений сооружений –  10 м.;</w:t>
            </w:r>
          </w:p>
          <w:p w:rsidR="00BB7149" w:rsidRPr="00406F5D" w:rsidRDefault="00BB7149" w:rsidP="00BB7149">
            <w:pPr>
              <w:widowControl w:val="0"/>
              <w:jc w:val="both"/>
              <w:rPr>
                <w:sz w:val="20"/>
                <w:szCs w:val="20"/>
              </w:rPr>
            </w:pPr>
            <w:r w:rsidRPr="00406F5D">
              <w:rPr>
                <w:sz w:val="20"/>
                <w:szCs w:val="20"/>
              </w:rPr>
              <w:t xml:space="preserve">4.Максимальный процент </w:t>
            </w:r>
            <w:proofErr w:type="gramStart"/>
            <w:r w:rsidRPr="00406F5D">
              <w:rPr>
                <w:sz w:val="20"/>
                <w:szCs w:val="20"/>
              </w:rPr>
              <w:t>застройки  не</w:t>
            </w:r>
            <w:proofErr w:type="gramEnd"/>
            <w:r w:rsidRPr="00406F5D">
              <w:rPr>
                <w:sz w:val="20"/>
                <w:szCs w:val="20"/>
              </w:rPr>
              <w:t xml:space="preserve"> устанавливается.</w:t>
            </w:r>
          </w:p>
          <w:p w:rsidR="00BB7149" w:rsidRPr="00406F5D" w:rsidRDefault="00BB7149" w:rsidP="00BB7149">
            <w:pPr>
              <w:widowControl w:val="0"/>
              <w:jc w:val="both"/>
              <w:rPr>
                <w:i/>
                <w:sz w:val="20"/>
                <w:szCs w:val="20"/>
              </w:rPr>
            </w:pPr>
            <w:r w:rsidRPr="00406F5D">
              <w:rPr>
                <w:i/>
                <w:sz w:val="20"/>
                <w:szCs w:val="20"/>
              </w:rPr>
              <w:t>Иные параметры:</w:t>
            </w:r>
          </w:p>
          <w:p w:rsidR="00BB7149" w:rsidRPr="00406F5D" w:rsidRDefault="00BB7149" w:rsidP="00BB7149">
            <w:pPr>
              <w:ind w:right="-172"/>
              <w:rPr>
                <w:sz w:val="20"/>
                <w:szCs w:val="20"/>
              </w:rPr>
            </w:pPr>
            <w:r w:rsidRPr="00406F5D">
              <w:rPr>
                <w:spacing w:val="-4"/>
                <w:sz w:val="20"/>
                <w:szCs w:val="20"/>
              </w:rPr>
              <w:t>Максимальная высота оград – 1,5 м</w:t>
            </w:r>
            <w:r w:rsidRPr="00406F5D">
              <w:rPr>
                <w:sz w:val="20"/>
                <w:szCs w:val="20"/>
              </w:rPr>
              <w:t>.</w:t>
            </w:r>
          </w:p>
          <w:p w:rsidR="00BB7149" w:rsidRPr="00406F5D" w:rsidRDefault="00BB7149" w:rsidP="00BB7149">
            <w:pPr>
              <w:widowControl w:val="0"/>
              <w:jc w:val="both"/>
              <w:rPr>
                <w:sz w:val="20"/>
                <w:szCs w:val="20"/>
              </w:rPr>
            </w:pPr>
            <w:r w:rsidRPr="00406F5D">
              <w:rPr>
                <w:sz w:val="20"/>
                <w:szCs w:val="20"/>
              </w:rPr>
              <w:t xml:space="preserve">Торговая площадь – до3 </w:t>
            </w:r>
            <w:proofErr w:type="spellStart"/>
            <w:r w:rsidRPr="00406F5D">
              <w:rPr>
                <w:sz w:val="20"/>
                <w:szCs w:val="20"/>
              </w:rPr>
              <w:t>кв.м</w:t>
            </w:r>
            <w:proofErr w:type="spellEnd"/>
            <w:r w:rsidRPr="00406F5D">
              <w:rPr>
                <w:sz w:val="20"/>
                <w:szCs w:val="20"/>
              </w:rPr>
              <w:t>.</w:t>
            </w:r>
          </w:p>
        </w:tc>
        <w:tc>
          <w:tcPr>
            <w:tcW w:w="3261" w:type="dxa"/>
            <w:vMerge/>
            <w:shd w:val="clear" w:color="auto" w:fill="auto"/>
          </w:tcPr>
          <w:p w:rsidR="00BB7149" w:rsidRPr="00406F5D" w:rsidRDefault="00BB7149" w:rsidP="00BB7149">
            <w:pPr>
              <w:ind w:right="-172"/>
              <w:jc w:val="center"/>
              <w:rPr>
                <w:sz w:val="20"/>
                <w:szCs w:val="20"/>
              </w:rPr>
            </w:pPr>
          </w:p>
        </w:tc>
      </w:tr>
      <w:tr w:rsidR="00BB7149" w:rsidRPr="00406F5D" w:rsidTr="002F0264">
        <w:tc>
          <w:tcPr>
            <w:tcW w:w="2430" w:type="dxa"/>
          </w:tcPr>
          <w:p w:rsidR="00BB7149" w:rsidRPr="00406F5D" w:rsidRDefault="00BB7149" w:rsidP="00BB7149">
            <w:pPr>
              <w:autoSpaceDE w:val="0"/>
              <w:autoSpaceDN w:val="0"/>
              <w:adjustRightInd w:val="0"/>
              <w:ind w:right="33"/>
              <w:jc w:val="both"/>
              <w:rPr>
                <w:sz w:val="20"/>
                <w:szCs w:val="20"/>
                <w:lang w:eastAsia="en-US"/>
              </w:rPr>
            </w:pPr>
            <w:r w:rsidRPr="00406F5D">
              <w:rPr>
                <w:sz w:val="20"/>
                <w:szCs w:val="20"/>
                <w:lang w:eastAsia="en-US"/>
              </w:rPr>
              <w:t>Банковская и страховая деятельность 4.5.</w:t>
            </w:r>
          </w:p>
          <w:p w:rsidR="00BB7149" w:rsidRPr="00406F5D" w:rsidRDefault="00BB7149" w:rsidP="00BB7149">
            <w:pPr>
              <w:ind w:right="33"/>
              <w:rPr>
                <w:sz w:val="20"/>
                <w:szCs w:val="20"/>
              </w:rPr>
            </w:pPr>
          </w:p>
        </w:tc>
        <w:tc>
          <w:tcPr>
            <w:tcW w:w="2835" w:type="dxa"/>
          </w:tcPr>
          <w:p w:rsidR="00BB7149" w:rsidRPr="00406F5D" w:rsidRDefault="00BB7149" w:rsidP="00BB7149">
            <w:pPr>
              <w:autoSpaceDE w:val="0"/>
              <w:autoSpaceDN w:val="0"/>
              <w:adjustRightInd w:val="0"/>
              <w:ind w:right="33"/>
              <w:jc w:val="both"/>
              <w:rPr>
                <w:sz w:val="20"/>
                <w:szCs w:val="20"/>
                <w:lang w:eastAsia="en-US"/>
              </w:rPr>
            </w:pPr>
            <w:r w:rsidRPr="00406F5D">
              <w:rPr>
                <w:sz w:val="20"/>
                <w:szCs w:val="20"/>
                <w:lang w:eastAsia="en-US"/>
              </w:rPr>
              <w:t>Размещение объектов капитального строительства, предназначенных для размещения организаций, оказывающих банковские и страховые услуги</w:t>
            </w:r>
          </w:p>
          <w:p w:rsidR="00BB7149" w:rsidRPr="00406F5D" w:rsidRDefault="00BB7149" w:rsidP="00BB7149">
            <w:pPr>
              <w:ind w:right="33"/>
              <w:rPr>
                <w:sz w:val="20"/>
                <w:szCs w:val="20"/>
              </w:rPr>
            </w:pPr>
          </w:p>
        </w:tc>
        <w:tc>
          <w:tcPr>
            <w:tcW w:w="2532" w:type="dxa"/>
            <w:shd w:val="clear" w:color="auto" w:fill="auto"/>
          </w:tcPr>
          <w:p w:rsidR="00BB7149" w:rsidRPr="00406F5D" w:rsidRDefault="00BB7149" w:rsidP="00BB7149">
            <w:pPr>
              <w:ind w:right="33"/>
              <w:rPr>
                <w:sz w:val="20"/>
                <w:szCs w:val="20"/>
              </w:rPr>
            </w:pPr>
            <w:r w:rsidRPr="00406F5D">
              <w:rPr>
                <w:sz w:val="20"/>
                <w:szCs w:val="20"/>
              </w:rPr>
              <w:t>Организации, оказывающие банковские и страховые услуги</w:t>
            </w:r>
          </w:p>
        </w:tc>
        <w:tc>
          <w:tcPr>
            <w:tcW w:w="3969" w:type="dxa"/>
            <w:shd w:val="clear" w:color="auto" w:fill="auto"/>
          </w:tcPr>
          <w:p w:rsidR="00BB7149" w:rsidRPr="00406F5D" w:rsidRDefault="00BB7149" w:rsidP="00BB7149">
            <w:pPr>
              <w:ind w:left="34"/>
              <w:rPr>
                <w:sz w:val="20"/>
                <w:szCs w:val="20"/>
              </w:rPr>
            </w:pPr>
            <w:r w:rsidRPr="00406F5D">
              <w:rPr>
                <w:sz w:val="20"/>
                <w:szCs w:val="20"/>
              </w:rPr>
              <w:t xml:space="preserve">1.Минимальный размер земельного участка – 1500 </w:t>
            </w:r>
            <w:proofErr w:type="spellStart"/>
            <w:r w:rsidRPr="00406F5D">
              <w:rPr>
                <w:sz w:val="20"/>
                <w:szCs w:val="20"/>
              </w:rPr>
              <w:t>кв.м</w:t>
            </w:r>
            <w:proofErr w:type="spellEnd"/>
            <w:r w:rsidRPr="00406F5D">
              <w:rPr>
                <w:sz w:val="20"/>
                <w:szCs w:val="20"/>
              </w:rPr>
              <w:t xml:space="preserve">. </w:t>
            </w:r>
          </w:p>
          <w:p w:rsidR="00BB7149" w:rsidRPr="00406F5D" w:rsidRDefault="00BB7149" w:rsidP="00BB7149">
            <w:pPr>
              <w:rPr>
                <w:sz w:val="20"/>
                <w:szCs w:val="20"/>
              </w:rPr>
            </w:pPr>
            <w:r w:rsidRPr="00406F5D">
              <w:rPr>
                <w:sz w:val="20"/>
                <w:szCs w:val="20"/>
              </w:rPr>
              <w:t xml:space="preserve">Максимальный размер земельного участка – 2500 </w:t>
            </w:r>
            <w:proofErr w:type="spellStart"/>
            <w:r w:rsidRPr="00406F5D">
              <w:rPr>
                <w:sz w:val="20"/>
                <w:szCs w:val="20"/>
              </w:rPr>
              <w:t>кв.м</w:t>
            </w:r>
            <w:proofErr w:type="spellEnd"/>
            <w:r w:rsidRPr="00406F5D">
              <w:rPr>
                <w:sz w:val="20"/>
                <w:szCs w:val="20"/>
              </w:rPr>
              <w:t xml:space="preserve">. </w:t>
            </w:r>
          </w:p>
          <w:p w:rsidR="00BB7149" w:rsidRPr="00406F5D" w:rsidRDefault="00BB7149" w:rsidP="00BB7149">
            <w:pPr>
              <w:rPr>
                <w:sz w:val="20"/>
                <w:szCs w:val="20"/>
              </w:rPr>
            </w:pPr>
            <w:r w:rsidRPr="00406F5D">
              <w:rPr>
                <w:sz w:val="20"/>
                <w:szCs w:val="20"/>
              </w:rPr>
              <w:t xml:space="preserve">Минимальная длина стороны </w:t>
            </w:r>
          </w:p>
          <w:p w:rsidR="00BB7149" w:rsidRPr="00406F5D" w:rsidRDefault="00BB7149" w:rsidP="00BB7149">
            <w:pPr>
              <w:rPr>
                <w:sz w:val="20"/>
                <w:szCs w:val="20"/>
              </w:rPr>
            </w:pPr>
            <w:r w:rsidRPr="00406F5D">
              <w:rPr>
                <w:sz w:val="20"/>
                <w:szCs w:val="20"/>
              </w:rPr>
              <w:t xml:space="preserve"> земельного участка по уличному фронту – 30 м</w:t>
            </w:r>
          </w:p>
          <w:p w:rsidR="00BB7149" w:rsidRPr="00406F5D" w:rsidRDefault="00BB7149" w:rsidP="00BB7149">
            <w:pPr>
              <w:ind w:left="34"/>
              <w:rPr>
                <w:sz w:val="20"/>
                <w:szCs w:val="20"/>
              </w:rPr>
            </w:pPr>
            <w:r w:rsidRPr="00406F5D">
              <w:rPr>
                <w:sz w:val="20"/>
                <w:szCs w:val="20"/>
              </w:rPr>
              <w:t xml:space="preserve">Минимальная ширина/глубина – </w:t>
            </w:r>
          </w:p>
          <w:p w:rsidR="00BB7149" w:rsidRPr="00406F5D" w:rsidRDefault="00BB7149" w:rsidP="00BB7149">
            <w:pPr>
              <w:ind w:left="34"/>
              <w:rPr>
                <w:sz w:val="20"/>
                <w:szCs w:val="20"/>
              </w:rPr>
            </w:pPr>
            <w:r w:rsidRPr="00406F5D">
              <w:rPr>
                <w:sz w:val="20"/>
                <w:szCs w:val="20"/>
              </w:rPr>
              <w:t>15 м.</w:t>
            </w:r>
          </w:p>
          <w:p w:rsidR="00BB7149" w:rsidRPr="00406F5D" w:rsidRDefault="00BB7149" w:rsidP="00BB7149">
            <w:pPr>
              <w:widowControl w:val="0"/>
              <w:jc w:val="both"/>
              <w:rPr>
                <w:sz w:val="20"/>
                <w:szCs w:val="20"/>
              </w:rPr>
            </w:pPr>
            <w:r w:rsidRPr="00406F5D">
              <w:rPr>
                <w:sz w:val="20"/>
                <w:szCs w:val="20"/>
                <w:lang w:eastAsia="en-US"/>
              </w:rPr>
              <w:t>2.Минимальный отступ от границ земельного участка –3 м.</w:t>
            </w:r>
          </w:p>
          <w:p w:rsidR="00BB7149" w:rsidRPr="00406F5D" w:rsidRDefault="00BB7149" w:rsidP="00BB7149">
            <w:pPr>
              <w:widowControl w:val="0"/>
              <w:jc w:val="both"/>
              <w:rPr>
                <w:sz w:val="20"/>
                <w:szCs w:val="20"/>
              </w:rPr>
            </w:pPr>
            <w:r w:rsidRPr="00406F5D">
              <w:rPr>
                <w:sz w:val="20"/>
                <w:szCs w:val="20"/>
              </w:rPr>
              <w:t xml:space="preserve">3.Максимальное количество этажей </w:t>
            </w:r>
            <w:r w:rsidR="00F10F0D">
              <w:rPr>
                <w:sz w:val="20"/>
                <w:szCs w:val="20"/>
              </w:rPr>
              <w:t>–</w:t>
            </w:r>
            <w:r w:rsidRPr="00406F5D">
              <w:rPr>
                <w:sz w:val="20"/>
                <w:szCs w:val="20"/>
              </w:rPr>
              <w:t xml:space="preserve"> 3.</w:t>
            </w:r>
          </w:p>
          <w:p w:rsidR="00BB7149" w:rsidRPr="00406F5D" w:rsidRDefault="00BB7149" w:rsidP="00BB7149">
            <w:pPr>
              <w:rPr>
                <w:sz w:val="20"/>
                <w:szCs w:val="20"/>
              </w:rPr>
            </w:pPr>
            <w:r w:rsidRPr="00406F5D">
              <w:rPr>
                <w:sz w:val="20"/>
                <w:szCs w:val="20"/>
              </w:rPr>
              <w:t>4.Максимальный процент застройки – 70.</w:t>
            </w:r>
          </w:p>
          <w:p w:rsidR="00BB7149" w:rsidRPr="00406F5D" w:rsidRDefault="00BB7149" w:rsidP="00BB7149">
            <w:pPr>
              <w:rPr>
                <w:i/>
                <w:sz w:val="20"/>
                <w:szCs w:val="20"/>
              </w:rPr>
            </w:pPr>
            <w:r w:rsidRPr="00406F5D">
              <w:rPr>
                <w:i/>
                <w:sz w:val="20"/>
                <w:szCs w:val="20"/>
              </w:rPr>
              <w:t>Иные параметры:</w:t>
            </w:r>
          </w:p>
          <w:p w:rsidR="00BB7149" w:rsidRPr="00406F5D" w:rsidRDefault="00BB7149" w:rsidP="00BB7149">
            <w:pPr>
              <w:rPr>
                <w:sz w:val="20"/>
                <w:szCs w:val="20"/>
              </w:rPr>
            </w:pPr>
            <w:r w:rsidRPr="00406F5D">
              <w:rPr>
                <w:sz w:val="20"/>
                <w:szCs w:val="20"/>
              </w:rPr>
              <w:t>Минимальный процент озеленения – 10,</w:t>
            </w:r>
          </w:p>
          <w:p w:rsidR="00BB7149" w:rsidRPr="00406F5D" w:rsidRDefault="00BB7149" w:rsidP="00BB7149">
            <w:pPr>
              <w:rPr>
                <w:sz w:val="20"/>
                <w:szCs w:val="20"/>
              </w:rPr>
            </w:pPr>
            <w:r w:rsidRPr="00406F5D">
              <w:rPr>
                <w:sz w:val="20"/>
                <w:szCs w:val="20"/>
              </w:rPr>
              <w:t>Максимальная высота оград – 1,5 м.</w:t>
            </w:r>
          </w:p>
        </w:tc>
        <w:tc>
          <w:tcPr>
            <w:tcW w:w="3261" w:type="dxa"/>
            <w:vMerge/>
            <w:shd w:val="clear" w:color="auto" w:fill="auto"/>
          </w:tcPr>
          <w:p w:rsidR="00BB7149" w:rsidRPr="00406F5D" w:rsidRDefault="00BB7149" w:rsidP="00BB7149">
            <w:pPr>
              <w:ind w:right="-172"/>
              <w:jc w:val="center"/>
              <w:rPr>
                <w:sz w:val="20"/>
                <w:szCs w:val="20"/>
              </w:rPr>
            </w:pPr>
          </w:p>
        </w:tc>
      </w:tr>
      <w:tr w:rsidR="00BB7149" w:rsidRPr="00406F5D" w:rsidTr="002F0264">
        <w:tc>
          <w:tcPr>
            <w:tcW w:w="2430" w:type="dxa"/>
          </w:tcPr>
          <w:p w:rsidR="00BB7149" w:rsidRPr="00406F5D" w:rsidRDefault="00BB7149" w:rsidP="00BB7149">
            <w:pPr>
              <w:ind w:right="33"/>
              <w:rPr>
                <w:sz w:val="20"/>
                <w:szCs w:val="20"/>
              </w:rPr>
            </w:pPr>
            <w:r w:rsidRPr="00406F5D">
              <w:rPr>
                <w:sz w:val="20"/>
                <w:szCs w:val="20"/>
              </w:rPr>
              <w:t>Общественное питание 4.6.</w:t>
            </w:r>
          </w:p>
          <w:p w:rsidR="00BB7149" w:rsidRPr="00406F5D" w:rsidRDefault="00BB7149" w:rsidP="00BB7149">
            <w:pPr>
              <w:ind w:right="33"/>
              <w:rPr>
                <w:sz w:val="20"/>
                <w:szCs w:val="20"/>
              </w:rPr>
            </w:pPr>
          </w:p>
        </w:tc>
        <w:tc>
          <w:tcPr>
            <w:tcW w:w="2835" w:type="dxa"/>
          </w:tcPr>
          <w:p w:rsidR="00BB7149" w:rsidRPr="00406F5D" w:rsidRDefault="00BB7149" w:rsidP="00BB7149">
            <w:pPr>
              <w:ind w:right="33"/>
              <w:rPr>
                <w:sz w:val="20"/>
                <w:szCs w:val="20"/>
              </w:rPr>
            </w:pPr>
            <w:r w:rsidRPr="00406F5D">
              <w:rPr>
                <w:sz w:val="20"/>
                <w:szCs w:val="20"/>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2532" w:type="dxa"/>
            <w:shd w:val="clear" w:color="auto" w:fill="auto"/>
          </w:tcPr>
          <w:p w:rsidR="00BB7149" w:rsidRPr="00406F5D" w:rsidRDefault="00BB7149" w:rsidP="00BB7149">
            <w:pPr>
              <w:ind w:right="33"/>
              <w:rPr>
                <w:sz w:val="20"/>
                <w:szCs w:val="20"/>
              </w:rPr>
            </w:pPr>
            <w:proofErr w:type="gramStart"/>
            <w:r w:rsidRPr="00406F5D">
              <w:rPr>
                <w:sz w:val="20"/>
                <w:szCs w:val="20"/>
              </w:rPr>
              <w:t>Объекты  общественного</w:t>
            </w:r>
            <w:proofErr w:type="gramEnd"/>
            <w:r w:rsidRPr="00406F5D">
              <w:rPr>
                <w:sz w:val="20"/>
                <w:szCs w:val="20"/>
              </w:rPr>
              <w:t xml:space="preserve"> питания</w:t>
            </w:r>
          </w:p>
          <w:p w:rsidR="00BB7149" w:rsidRPr="00406F5D" w:rsidRDefault="00BB7149" w:rsidP="00BB7149">
            <w:pPr>
              <w:ind w:right="33"/>
              <w:rPr>
                <w:sz w:val="20"/>
                <w:szCs w:val="20"/>
              </w:rPr>
            </w:pPr>
          </w:p>
        </w:tc>
        <w:tc>
          <w:tcPr>
            <w:tcW w:w="3969" w:type="dxa"/>
            <w:shd w:val="clear" w:color="auto" w:fill="auto"/>
          </w:tcPr>
          <w:p w:rsidR="00BB7149" w:rsidRPr="00406F5D" w:rsidRDefault="00BB7149" w:rsidP="00BB7149">
            <w:pPr>
              <w:rPr>
                <w:sz w:val="20"/>
                <w:szCs w:val="20"/>
              </w:rPr>
            </w:pPr>
            <w:r w:rsidRPr="00406F5D">
              <w:rPr>
                <w:sz w:val="20"/>
                <w:szCs w:val="20"/>
              </w:rPr>
              <w:t xml:space="preserve">1.Минимальный размер земельного участка – 1500 </w:t>
            </w:r>
            <w:proofErr w:type="spellStart"/>
            <w:r w:rsidRPr="00406F5D">
              <w:rPr>
                <w:sz w:val="20"/>
                <w:szCs w:val="20"/>
              </w:rPr>
              <w:t>кв.м</w:t>
            </w:r>
            <w:proofErr w:type="spellEnd"/>
            <w:r w:rsidRPr="00406F5D">
              <w:rPr>
                <w:sz w:val="20"/>
                <w:szCs w:val="20"/>
              </w:rPr>
              <w:t xml:space="preserve">. </w:t>
            </w:r>
          </w:p>
          <w:p w:rsidR="00BB7149" w:rsidRPr="00406F5D" w:rsidRDefault="00BB7149" w:rsidP="00BB7149">
            <w:pPr>
              <w:rPr>
                <w:sz w:val="20"/>
                <w:szCs w:val="20"/>
              </w:rPr>
            </w:pPr>
            <w:r w:rsidRPr="00406F5D">
              <w:rPr>
                <w:sz w:val="20"/>
                <w:szCs w:val="20"/>
              </w:rPr>
              <w:t xml:space="preserve">Максимальный размер земельного участка – 4000 </w:t>
            </w:r>
            <w:proofErr w:type="spellStart"/>
            <w:r w:rsidRPr="00406F5D">
              <w:rPr>
                <w:sz w:val="20"/>
                <w:szCs w:val="20"/>
              </w:rPr>
              <w:t>кв.м</w:t>
            </w:r>
            <w:proofErr w:type="spellEnd"/>
            <w:r w:rsidRPr="00406F5D">
              <w:rPr>
                <w:sz w:val="20"/>
                <w:szCs w:val="20"/>
              </w:rPr>
              <w:t xml:space="preserve">.  </w:t>
            </w:r>
          </w:p>
          <w:p w:rsidR="00BB7149" w:rsidRPr="00406F5D" w:rsidRDefault="00BB7149" w:rsidP="00BB7149">
            <w:pPr>
              <w:rPr>
                <w:sz w:val="20"/>
                <w:szCs w:val="20"/>
              </w:rPr>
            </w:pPr>
            <w:r w:rsidRPr="00406F5D">
              <w:rPr>
                <w:sz w:val="20"/>
                <w:szCs w:val="20"/>
              </w:rPr>
              <w:t>Минимальная длина стороны земельного участка по уличному фронту – 30 м</w:t>
            </w:r>
          </w:p>
          <w:p w:rsidR="00BB7149" w:rsidRPr="00406F5D" w:rsidRDefault="00BB7149" w:rsidP="00BB7149">
            <w:pPr>
              <w:rPr>
                <w:sz w:val="20"/>
                <w:szCs w:val="20"/>
              </w:rPr>
            </w:pPr>
            <w:r w:rsidRPr="00406F5D">
              <w:rPr>
                <w:sz w:val="20"/>
                <w:szCs w:val="20"/>
              </w:rPr>
              <w:t xml:space="preserve">Минимальная ширина/глубина – </w:t>
            </w:r>
          </w:p>
          <w:p w:rsidR="00BB7149" w:rsidRPr="00406F5D" w:rsidRDefault="00BB7149" w:rsidP="00BB7149">
            <w:pPr>
              <w:rPr>
                <w:sz w:val="20"/>
                <w:szCs w:val="20"/>
              </w:rPr>
            </w:pPr>
            <w:r w:rsidRPr="00406F5D">
              <w:rPr>
                <w:sz w:val="20"/>
                <w:szCs w:val="20"/>
              </w:rPr>
              <w:t>15 м.</w:t>
            </w:r>
            <w:r w:rsidRPr="00406F5D">
              <w:rPr>
                <w:rFonts w:ascii="Calibri" w:hAnsi="Calibri" w:cs="Calibri"/>
                <w:sz w:val="20"/>
                <w:szCs w:val="20"/>
              </w:rPr>
              <w:t xml:space="preserve"> </w:t>
            </w:r>
            <w:r w:rsidRPr="00406F5D">
              <w:rPr>
                <w:sz w:val="20"/>
                <w:szCs w:val="20"/>
              </w:rPr>
              <w:t>Минимальный процент озеленения – 10.</w:t>
            </w:r>
          </w:p>
          <w:p w:rsidR="00BB7149" w:rsidRPr="00406F5D" w:rsidRDefault="00BB7149" w:rsidP="00BB7149">
            <w:pPr>
              <w:widowControl w:val="0"/>
              <w:jc w:val="both"/>
              <w:rPr>
                <w:sz w:val="20"/>
                <w:szCs w:val="20"/>
              </w:rPr>
            </w:pPr>
            <w:r w:rsidRPr="00406F5D">
              <w:rPr>
                <w:sz w:val="20"/>
                <w:szCs w:val="20"/>
                <w:lang w:eastAsia="en-US"/>
              </w:rPr>
              <w:t>2.Минимальный отступ от границ земельного участка –3 м.</w:t>
            </w:r>
          </w:p>
          <w:p w:rsidR="00BB7149" w:rsidRPr="00406F5D" w:rsidRDefault="00BB7149" w:rsidP="00BB7149">
            <w:pPr>
              <w:widowControl w:val="0"/>
              <w:jc w:val="both"/>
              <w:rPr>
                <w:sz w:val="20"/>
                <w:szCs w:val="20"/>
              </w:rPr>
            </w:pPr>
            <w:r w:rsidRPr="00406F5D">
              <w:rPr>
                <w:sz w:val="20"/>
                <w:szCs w:val="20"/>
              </w:rPr>
              <w:t xml:space="preserve">3.Максимальное количество этажей </w:t>
            </w:r>
            <w:r w:rsidR="00F10F0D">
              <w:rPr>
                <w:sz w:val="20"/>
                <w:szCs w:val="20"/>
              </w:rPr>
              <w:t>–</w:t>
            </w:r>
            <w:r w:rsidRPr="00406F5D">
              <w:rPr>
                <w:sz w:val="20"/>
                <w:szCs w:val="20"/>
              </w:rPr>
              <w:t xml:space="preserve"> 3.</w:t>
            </w:r>
          </w:p>
          <w:p w:rsidR="00BB7149" w:rsidRPr="00406F5D" w:rsidRDefault="00BB7149" w:rsidP="00BB7149">
            <w:pPr>
              <w:rPr>
                <w:sz w:val="20"/>
                <w:szCs w:val="20"/>
              </w:rPr>
            </w:pPr>
            <w:r w:rsidRPr="00406F5D">
              <w:rPr>
                <w:sz w:val="20"/>
                <w:szCs w:val="20"/>
              </w:rPr>
              <w:t>4.Максимальный процент застройки – 70.</w:t>
            </w:r>
          </w:p>
          <w:p w:rsidR="00BB7149" w:rsidRPr="00406F5D" w:rsidRDefault="00BB7149" w:rsidP="00BB7149">
            <w:pPr>
              <w:rPr>
                <w:i/>
                <w:sz w:val="20"/>
                <w:szCs w:val="20"/>
              </w:rPr>
            </w:pPr>
            <w:r w:rsidRPr="00406F5D">
              <w:rPr>
                <w:i/>
                <w:sz w:val="20"/>
                <w:szCs w:val="20"/>
              </w:rPr>
              <w:t>Иные параметры:</w:t>
            </w:r>
          </w:p>
          <w:p w:rsidR="00BB7149" w:rsidRPr="00406F5D" w:rsidRDefault="00BB7149" w:rsidP="00BB7149">
            <w:pPr>
              <w:rPr>
                <w:sz w:val="20"/>
                <w:szCs w:val="20"/>
              </w:rPr>
            </w:pPr>
            <w:r w:rsidRPr="00406F5D">
              <w:rPr>
                <w:sz w:val="20"/>
                <w:szCs w:val="20"/>
              </w:rPr>
              <w:t>Максимальная высота оград – 1,5 м</w:t>
            </w:r>
          </w:p>
          <w:p w:rsidR="00BB7149" w:rsidRPr="00406F5D" w:rsidRDefault="00BB7149" w:rsidP="00BB7149">
            <w:pPr>
              <w:rPr>
                <w:sz w:val="20"/>
                <w:szCs w:val="20"/>
              </w:rPr>
            </w:pPr>
          </w:p>
        </w:tc>
        <w:tc>
          <w:tcPr>
            <w:tcW w:w="3261" w:type="dxa"/>
            <w:vMerge/>
            <w:shd w:val="clear" w:color="auto" w:fill="auto"/>
          </w:tcPr>
          <w:p w:rsidR="00BB7149" w:rsidRPr="00406F5D" w:rsidRDefault="00BB7149" w:rsidP="00BB7149">
            <w:pPr>
              <w:ind w:right="-172"/>
              <w:jc w:val="center"/>
              <w:rPr>
                <w:sz w:val="20"/>
                <w:szCs w:val="20"/>
              </w:rPr>
            </w:pPr>
          </w:p>
        </w:tc>
      </w:tr>
      <w:tr w:rsidR="00BB7149" w:rsidRPr="00406F5D" w:rsidTr="002F0264">
        <w:tc>
          <w:tcPr>
            <w:tcW w:w="2430" w:type="dxa"/>
          </w:tcPr>
          <w:p w:rsidR="00BB7149" w:rsidRPr="00406F5D" w:rsidRDefault="00BB7149" w:rsidP="00BB7149">
            <w:pPr>
              <w:pStyle w:val="16"/>
              <w:tabs>
                <w:tab w:val="left" w:pos="142"/>
              </w:tabs>
              <w:spacing w:after="0" w:line="240" w:lineRule="auto"/>
              <w:ind w:firstLine="0"/>
              <w:jc w:val="left"/>
              <w:rPr>
                <w:b/>
                <w:sz w:val="20"/>
                <w:szCs w:val="20"/>
              </w:rPr>
            </w:pPr>
            <w:r w:rsidRPr="00406F5D">
              <w:rPr>
                <w:sz w:val="20"/>
                <w:szCs w:val="20"/>
              </w:rPr>
              <w:t>Административные здания организаций, обеспечивающих предоставление коммунальных услуг 3.1.2.</w:t>
            </w:r>
          </w:p>
        </w:tc>
        <w:tc>
          <w:tcPr>
            <w:tcW w:w="2835" w:type="dxa"/>
          </w:tcPr>
          <w:p w:rsidR="00BB7149" w:rsidRPr="00406F5D" w:rsidRDefault="00BB7149" w:rsidP="00BB7149">
            <w:pPr>
              <w:pStyle w:val="16"/>
              <w:tabs>
                <w:tab w:val="left" w:pos="142"/>
              </w:tabs>
              <w:spacing w:after="0" w:line="240" w:lineRule="auto"/>
              <w:ind w:firstLine="0"/>
              <w:jc w:val="left"/>
              <w:rPr>
                <w:bCs/>
                <w:sz w:val="20"/>
                <w:szCs w:val="20"/>
              </w:rPr>
            </w:pPr>
            <w:r w:rsidRPr="00406F5D">
              <w:rPr>
                <w:bCs/>
                <w:sz w:val="20"/>
                <w:szCs w:val="20"/>
              </w:rPr>
              <w:t>Размещение зданий, предназначенных для приема физических и юридических лиц в связи с предоставлением им коммунальных услуг</w:t>
            </w:r>
          </w:p>
        </w:tc>
        <w:tc>
          <w:tcPr>
            <w:tcW w:w="2532" w:type="dxa"/>
            <w:shd w:val="clear" w:color="auto" w:fill="auto"/>
          </w:tcPr>
          <w:p w:rsidR="00BB7149" w:rsidRPr="00406F5D" w:rsidRDefault="00BB7149" w:rsidP="00BB7149">
            <w:pPr>
              <w:ind w:right="-172"/>
              <w:rPr>
                <w:sz w:val="20"/>
                <w:szCs w:val="20"/>
              </w:rPr>
            </w:pPr>
            <w:r w:rsidRPr="00406F5D">
              <w:rPr>
                <w:sz w:val="20"/>
                <w:szCs w:val="20"/>
              </w:rPr>
              <w:t>Жилищно-эксплуатационные организации (административное здание)</w:t>
            </w:r>
          </w:p>
        </w:tc>
        <w:tc>
          <w:tcPr>
            <w:tcW w:w="3969" w:type="dxa"/>
            <w:shd w:val="clear" w:color="auto" w:fill="auto"/>
          </w:tcPr>
          <w:p w:rsidR="00BB7149" w:rsidRPr="00406F5D" w:rsidRDefault="00BB7149" w:rsidP="00BB7149">
            <w:pPr>
              <w:rPr>
                <w:sz w:val="20"/>
                <w:szCs w:val="20"/>
              </w:rPr>
            </w:pPr>
            <w:r w:rsidRPr="00406F5D">
              <w:rPr>
                <w:sz w:val="20"/>
                <w:szCs w:val="20"/>
              </w:rPr>
              <w:t>1.Максимальная площадь земельного участка – 0,2 га.</w:t>
            </w:r>
          </w:p>
          <w:p w:rsidR="00BB7149" w:rsidRPr="00406F5D" w:rsidRDefault="00BB7149" w:rsidP="00BB7149">
            <w:pPr>
              <w:widowControl w:val="0"/>
              <w:jc w:val="both"/>
              <w:rPr>
                <w:sz w:val="20"/>
                <w:szCs w:val="20"/>
              </w:rPr>
            </w:pPr>
            <w:r w:rsidRPr="00406F5D">
              <w:rPr>
                <w:sz w:val="20"/>
                <w:szCs w:val="20"/>
                <w:lang w:eastAsia="en-US"/>
              </w:rPr>
              <w:t>2.Минимальный отступ от границ земельного участка –3 м.</w:t>
            </w:r>
          </w:p>
          <w:p w:rsidR="00BB7149" w:rsidRPr="00406F5D" w:rsidRDefault="00BB7149" w:rsidP="00BB7149">
            <w:pPr>
              <w:rPr>
                <w:sz w:val="20"/>
                <w:szCs w:val="20"/>
              </w:rPr>
            </w:pPr>
            <w:r w:rsidRPr="00406F5D">
              <w:rPr>
                <w:sz w:val="20"/>
                <w:szCs w:val="20"/>
              </w:rPr>
              <w:t>3.Максимальное количество этажей – 2.</w:t>
            </w:r>
          </w:p>
          <w:p w:rsidR="00BB7149" w:rsidRPr="00406F5D" w:rsidRDefault="00BB7149" w:rsidP="00BB7149">
            <w:pPr>
              <w:rPr>
                <w:sz w:val="20"/>
                <w:szCs w:val="20"/>
              </w:rPr>
            </w:pPr>
            <w:r w:rsidRPr="00406F5D">
              <w:rPr>
                <w:sz w:val="20"/>
                <w:szCs w:val="20"/>
              </w:rPr>
              <w:t>4.Максимальный процент застройки -10.</w:t>
            </w:r>
          </w:p>
          <w:p w:rsidR="00BB7149" w:rsidRPr="00406F5D" w:rsidRDefault="00BB7149" w:rsidP="00BB7149">
            <w:pPr>
              <w:rPr>
                <w:i/>
                <w:sz w:val="20"/>
                <w:szCs w:val="20"/>
              </w:rPr>
            </w:pPr>
            <w:r w:rsidRPr="00406F5D">
              <w:rPr>
                <w:i/>
                <w:sz w:val="20"/>
                <w:szCs w:val="20"/>
              </w:rPr>
              <w:t>Иные параметры:</w:t>
            </w:r>
          </w:p>
          <w:p w:rsidR="00BB7149" w:rsidRPr="00406F5D" w:rsidRDefault="00BB7149" w:rsidP="00BB7149">
            <w:pPr>
              <w:rPr>
                <w:sz w:val="20"/>
                <w:szCs w:val="20"/>
              </w:rPr>
            </w:pPr>
            <w:r w:rsidRPr="00406F5D">
              <w:rPr>
                <w:sz w:val="20"/>
                <w:szCs w:val="20"/>
              </w:rPr>
              <w:t>Минимальный процент озеленения – 20.</w:t>
            </w:r>
          </w:p>
          <w:p w:rsidR="00BB7149" w:rsidRPr="00406F5D" w:rsidRDefault="00BB7149" w:rsidP="00BB7149">
            <w:pPr>
              <w:rPr>
                <w:sz w:val="20"/>
                <w:szCs w:val="20"/>
              </w:rPr>
            </w:pPr>
            <w:r w:rsidRPr="00406F5D">
              <w:rPr>
                <w:sz w:val="20"/>
                <w:szCs w:val="20"/>
              </w:rPr>
              <w:t>Максимальная высота оград – 1,5 м</w:t>
            </w:r>
          </w:p>
        </w:tc>
        <w:tc>
          <w:tcPr>
            <w:tcW w:w="3261" w:type="dxa"/>
            <w:vMerge/>
            <w:shd w:val="clear" w:color="auto" w:fill="auto"/>
          </w:tcPr>
          <w:p w:rsidR="00BB7149" w:rsidRPr="00406F5D" w:rsidRDefault="00BB7149" w:rsidP="00BB7149">
            <w:pPr>
              <w:ind w:right="-172"/>
              <w:jc w:val="center"/>
              <w:rPr>
                <w:sz w:val="20"/>
                <w:szCs w:val="20"/>
              </w:rPr>
            </w:pPr>
          </w:p>
        </w:tc>
      </w:tr>
      <w:tr w:rsidR="00BB7149" w:rsidRPr="00406F5D" w:rsidTr="002F0264">
        <w:tc>
          <w:tcPr>
            <w:tcW w:w="2430" w:type="dxa"/>
          </w:tcPr>
          <w:p w:rsidR="00BB7149" w:rsidRPr="00406F5D" w:rsidRDefault="00BB7149" w:rsidP="00BB7149">
            <w:pPr>
              <w:ind w:right="33"/>
              <w:rPr>
                <w:sz w:val="20"/>
                <w:szCs w:val="20"/>
              </w:rPr>
            </w:pPr>
            <w:r w:rsidRPr="00406F5D">
              <w:rPr>
                <w:sz w:val="20"/>
                <w:szCs w:val="20"/>
              </w:rPr>
              <w:t>Социальное обслуживание 3.2</w:t>
            </w:r>
          </w:p>
        </w:tc>
        <w:tc>
          <w:tcPr>
            <w:tcW w:w="2835" w:type="dxa"/>
          </w:tcPr>
          <w:p w:rsidR="00BB7149" w:rsidRPr="00406F5D" w:rsidRDefault="00BB7149" w:rsidP="00BB7149">
            <w:pPr>
              <w:ind w:right="33"/>
              <w:rPr>
                <w:sz w:val="20"/>
                <w:szCs w:val="20"/>
              </w:rPr>
            </w:pPr>
            <w:r w:rsidRPr="00406F5D">
              <w:rPr>
                <w:rFonts w:eastAsia="DengXian"/>
                <w:sz w:val="20"/>
                <w:szCs w:val="20"/>
              </w:rPr>
              <w:t xml:space="preserve">Размещение зданий, предназначенных для оказания гражданам социальной помощи. Содержание данного вида разрешенного использования включает в себя содержание видов разрешенного использования с кодами 3.2.1 </w:t>
            </w:r>
            <w:r w:rsidR="00F10F0D">
              <w:rPr>
                <w:rFonts w:eastAsia="DengXian"/>
                <w:sz w:val="20"/>
                <w:szCs w:val="20"/>
              </w:rPr>
              <w:t>–</w:t>
            </w:r>
            <w:r w:rsidRPr="00406F5D">
              <w:rPr>
                <w:rFonts w:eastAsia="DengXian"/>
                <w:sz w:val="20"/>
                <w:szCs w:val="20"/>
              </w:rPr>
              <w:t xml:space="preserve"> 3.2.4</w:t>
            </w:r>
          </w:p>
        </w:tc>
        <w:tc>
          <w:tcPr>
            <w:tcW w:w="2532" w:type="dxa"/>
            <w:shd w:val="clear" w:color="auto" w:fill="auto"/>
          </w:tcPr>
          <w:p w:rsidR="00BB7149" w:rsidRPr="00406F5D" w:rsidRDefault="00BB7149" w:rsidP="00BB7149">
            <w:pPr>
              <w:tabs>
                <w:tab w:val="left" w:pos="142"/>
              </w:tabs>
              <w:overflowPunct w:val="0"/>
              <w:autoSpaceDE w:val="0"/>
              <w:autoSpaceDN w:val="0"/>
              <w:adjustRightInd w:val="0"/>
              <w:rPr>
                <w:sz w:val="20"/>
                <w:szCs w:val="20"/>
              </w:rPr>
            </w:pPr>
            <w:r w:rsidRPr="00406F5D">
              <w:rPr>
                <w:sz w:val="20"/>
                <w:szCs w:val="20"/>
              </w:rPr>
              <w:t>Объекты социального обслуживания.</w:t>
            </w:r>
          </w:p>
          <w:p w:rsidR="00BB7149" w:rsidRPr="00406F5D" w:rsidRDefault="00BB7149" w:rsidP="00BB7149">
            <w:pPr>
              <w:ind w:right="33"/>
              <w:rPr>
                <w:sz w:val="20"/>
                <w:szCs w:val="20"/>
              </w:rPr>
            </w:pPr>
          </w:p>
        </w:tc>
        <w:tc>
          <w:tcPr>
            <w:tcW w:w="3969" w:type="dxa"/>
            <w:shd w:val="clear" w:color="auto" w:fill="auto"/>
          </w:tcPr>
          <w:p w:rsidR="00BB7149" w:rsidRPr="00406F5D" w:rsidRDefault="00BB7149" w:rsidP="00BB7149">
            <w:pPr>
              <w:rPr>
                <w:sz w:val="20"/>
                <w:szCs w:val="20"/>
              </w:rPr>
            </w:pPr>
            <w:r w:rsidRPr="00406F5D">
              <w:rPr>
                <w:sz w:val="20"/>
                <w:szCs w:val="20"/>
              </w:rPr>
              <w:t xml:space="preserve">1.Минимальный размер земельного участка – 0,07 га. </w:t>
            </w:r>
          </w:p>
          <w:p w:rsidR="00BB7149" w:rsidRPr="00406F5D" w:rsidRDefault="00BB7149" w:rsidP="00BB7149">
            <w:pPr>
              <w:widowControl w:val="0"/>
              <w:jc w:val="both"/>
              <w:rPr>
                <w:sz w:val="20"/>
                <w:szCs w:val="20"/>
              </w:rPr>
            </w:pPr>
            <w:r w:rsidRPr="00406F5D">
              <w:rPr>
                <w:sz w:val="20"/>
                <w:szCs w:val="20"/>
                <w:lang w:eastAsia="en-US"/>
              </w:rPr>
              <w:t>2.Минимальный отступ от границ земельного участка –3 м.</w:t>
            </w:r>
          </w:p>
          <w:p w:rsidR="00BB7149" w:rsidRPr="00406F5D" w:rsidRDefault="00BB7149" w:rsidP="00BB7149">
            <w:pPr>
              <w:widowControl w:val="0"/>
              <w:jc w:val="both"/>
              <w:rPr>
                <w:sz w:val="20"/>
                <w:szCs w:val="20"/>
              </w:rPr>
            </w:pPr>
            <w:r w:rsidRPr="00406F5D">
              <w:rPr>
                <w:sz w:val="20"/>
                <w:szCs w:val="20"/>
              </w:rPr>
              <w:t xml:space="preserve">3.Максимальное количество этажей </w:t>
            </w:r>
            <w:r w:rsidR="00F10F0D">
              <w:rPr>
                <w:sz w:val="20"/>
                <w:szCs w:val="20"/>
              </w:rPr>
              <w:t>–</w:t>
            </w:r>
            <w:r w:rsidRPr="00406F5D">
              <w:rPr>
                <w:sz w:val="20"/>
                <w:szCs w:val="20"/>
              </w:rPr>
              <w:t xml:space="preserve"> 2.</w:t>
            </w:r>
          </w:p>
          <w:p w:rsidR="00BB7149" w:rsidRPr="00406F5D" w:rsidRDefault="00BB7149" w:rsidP="00BB7149">
            <w:pPr>
              <w:widowControl w:val="0"/>
              <w:jc w:val="both"/>
              <w:rPr>
                <w:sz w:val="20"/>
                <w:szCs w:val="20"/>
              </w:rPr>
            </w:pPr>
            <w:r w:rsidRPr="00406F5D">
              <w:rPr>
                <w:sz w:val="20"/>
                <w:szCs w:val="20"/>
              </w:rPr>
              <w:t xml:space="preserve">4.Максимальный процент </w:t>
            </w:r>
            <w:proofErr w:type="gramStart"/>
            <w:r w:rsidRPr="00406F5D">
              <w:rPr>
                <w:sz w:val="20"/>
                <w:szCs w:val="20"/>
              </w:rPr>
              <w:t>застройки  не</w:t>
            </w:r>
            <w:proofErr w:type="gramEnd"/>
            <w:r w:rsidRPr="00406F5D">
              <w:rPr>
                <w:sz w:val="20"/>
                <w:szCs w:val="20"/>
              </w:rPr>
              <w:t xml:space="preserve"> устанавливается.</w:t>
            </w:r>
          </w:p>
          <w:p w:rsidR="00BB7149" w:rsidRPr="00406F5D" w:rsidRDefault="00BB7149" w:rsidP="00BB7149">
            <w:pPr>
              <w:widowControl w:val="0"/>
              <w:jc w:val="both"/>
              <w:rPr>
                <w:i/>
                <w:sz w:val="20"/>
                <w:szCs w:val="20"/>
              </w:rPr>
            </w:pPr>
            <w:r w:rsidRPr="00406F5D">
              <w:rPr>
                <w:i/>
                <w:sz w:val="20"/>
                <w:szCs w:val="20"/>
              </w:rPr>
              <w:t>Иные параметры:</w:t>
            </w:r>
          </w:p>
          <w:p w:rsidR="00BB7149" w:rsidRPr="00406F5D" w:rsidRDefault="00BB7149" w:rsidP="00BB7149">
            <w:pPr>
              <w:spacing w:line="252" w:lineRule="exact"/>
              <w:rPr>
                <w:color w:val="000000"/>
                <w:sz w:val="20"/>
                <w:szCs w:val="20"/>
              </w:rPr>
            </w:pPr>
            <w:r w:rsidRPr="00406F5D">
              <w:rPr>
                <w:color w:val="000000"/>
                <w:sz w:val="20"/>
                <w:szCs w:val="20"/>
              </w:rPr>
              <w:t>Минимальный процент озеленения – 20.</w:t>
            </w:r>
          </w:p>
          <w:p w:rsidR="00BB7149" w:rsidRPr="00406F5D" w:rsidRDefault="00BB7149" w:rsidP="00BB7149">
            <w:pPr>
              <w:rPr>
                <w:sz w:val="20"/>
                <w:szCs w:val="20"/>
              </w:rPr>
            </w:pPr>
            <w:r w:rsidRPr="00406F5D">
              <w:rPr>
                <w:color w:val="000000"/>
                <w:sz w:val="20"/>
                <w:szCs w:val="20"/>
              </w:rPr>
              <w:t>Максимальная высота оград – 1,5 м.</w:t>
            </w:r>
          </w:p>
          <w:p w:rsidR="00BB7149" w:rsidRPr="00406F5D" w:rsidRDefault="00BB7149" w:rsidP="00BB7149">
            <w:pPr>
              <w:rPr>
                <w:sz w:val="20"/>
                <w:szCs w:val="20"/>
              </w:rPr>
            </w:pPr>
          </w:p>
        </w:tc>
        <w:tc>
          <w:tcPr>
            <w:tcW w:w="3261" w:type="dxa"/>
            <w:vMerge/>
            <w:shd w:val="clear" w:color="auto" w:fill="auto"/>
          </w:tcPr>
          <w:p w:rsidR="00BB7149" w:rsidRPr="00406F5D" w:rsidRDefault="00BB7149" w:rsidP="00BB7149">
            <w:pPr>
              <w:ind w:right="-172"/>
              <w:jc w:val="center"/>
              <w:rPr>
                <w:sz w:val="20"/>
                <w:szCs w:val="20"/>
              </w:rPr>
            </w:pPr>
          </w:p>
        </w:tc>
      </w:tr>
      <w:tr w:rsidR="00F10F0D" w:rsidRPr="00406F5D" w:rsidTr="002F0264">
        <w:tc>
          <w:tcPr>
            <w:tcW w:w="2430" w:type="dxa"/>
          </w:tcPr>
          <w:p w:rsidR="00F10F0D" w:rsidRPr="00406F5D" w:rsidRDefault="0043435F" w:rsidP="00BB7149">
            <w:pPr>
              <w:ind w:right="33"/>
              <w:rPr>
                <w:sz w:val="20"/>
                <w:szCs w:val="20"/>
              </w:rPr>
            </w:pPr>
            <w:r w:rsidRPr="00406F5D">
              <w:rPr>
                <w:sz w:val="20"/>
                <w:szCs w:val="20"/>
              </w:rPr>
              <w:t>Объекты культурно-досуговой деятельности 3.6.1.</w:t>
            </w:r>
          </w:p>
        </w:tc>
        <w:tc>
          <w:tcPr>
            <w:tcW w:w="2835" w:type="dxa"/>
          </w:tcPr>
          <w:p w:rsidR="00F10F0D" w:rsidRPr="00406F5D" w:rsidRDefault="0043435F" w:rsidP="00BB7149">
            <w:pPr>
              <w:ind w:right="33"/>
              <w:rPr>
                <w:rFonts w:eastAsia="DengXian"/>
                <w:sz w:val="20"/>
                <w:szCs w:val="20"/>
              </w:rPr>
            </w:pPr>
            <w:r w:rsidRPr="00406F5D">
              <w:rPr>
                <w:sz w:val="20"/>
                <w:szCs w:val="20"/>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c>
          <w:tcPr>
            <w:tcW w:w="2532" w:type="dxa"/>
            <w:shd w:val="clear" w:color="auto" w:fill="auto"/>
          </w:tcPr>
          <w:p w:rsidR="00F10F0D" w:rsidRPr="00406F5D" w:rsidRDefault="0043435F" w:rsidP="00BB7149">
            <w:pPr>
              <w:tabs>
                <w:tab w:val="left" w:pos="142"/>
              </w:tabs>
              <w:overflowPunct w:val="0"/>
              <w:autoSpaceDE w:val="0"/>
              <w:autoSpaceDN w:val="0"/>
              <w:adjustRightInd w:val="0"/>
              <w:rPr>
                <w:sz w:val="20"/>
                <w:szCs w:val="20"/>
              </w:rPr>
            </w:pPr>
            <w:r w:rsidRPr="00406F5D">
              <w:rPr>
                <w:sz w:val="20"/>
                <w:szCs w:val="20"/>
              </w:rPr>
              <w:t>Учреждения культуры и искусства</w:t>
            </w:r>
          </w:p>
        </w:tc>
        <w:tc>
          <w:tcPr>
            <w:tcW w:w="3969" w:type="dxa"/>
            <w:shd w:val="clear" w:color="auto" w:fill="auto"/>
          </w:tcPr>
          <w:p w:rsidR="0043435F" w:rsidRPr="00406F5D" w:rsidRDefault="0043435F" w:rsidP="0043435F">
            <w:pPr>
              <w:ind w:right="33"/>
              <w:rPr>
                <w:sz w:val="20"/>
                <w:szCs w:val="20"/>
              </w:rPr>
            </w:pPr>
            <w:r w:rsidRPr="00406F5D">
              <w:rPr>
                <w:sz w:val="20"/>
                <w:szCs w:val="20"/>
              </w:rPr>
              <w:t>1. Минимальная площадь земельного участка - 0,15га.</w:t>
            </w:r>
          </w:p>
          <w:p w:rsidR="0043435F" w:rsidRPr="00406F5D" w:rsidRDefault="0043435F" w:rsidP="0043435F">
            <w:pPr>
              <w:autoSpaceDE w:val="0"/>
              <w:autoSpaceDN w:val="0"/>
              <w:adjustRightInd w:val="0"/>
              <w:ind w:right="33"/>
              <w:rPr>
                <w:sz w:val="20"/>
                <w:szCs w:val="20"/>
              </w:rPr>
            </w:pPr>
            <w:r w:rsidRPr="00406F5D">
              <w:rPr>
                <w:sz w:val="20"/>
                <w:szCs w:val="20"/>
              </w:rPr>
              <w:t>2. Минимальный отступ от границ земельного участка – 3 м.</w:t>
            </w:r>
          </w:p>
          <w:p w:rsidR="0043435F" w:rsidRPr="00406F5D" w:rsidRDefault="0043435F" w:rsidP="0043435F">
            <w:pPr>
              <w:tabs>
                <w:tab w:val="center" w:pos="4677"/>
                <w:tab w:val="right" w:pos="9355"/>
              </w:tabs>
              <w:ind w:right="33"/>
              <w:rPr>
                <w:sz w:val="20"/>
                <w:szCs w:val="20"/>
              </w:rPr>
            </w:pPr>
            <w:r w:rsidRPr="00406F5D">
              <w:rPr>
                <w:sz w:val="20"/>
                <w:szCs w:val="20"/>
              </w:rPr>
              <w:t xml:space="preserve">3. Максимальное количество этажей – 3. </w:t>
            </w:r>
          </w:p>
          <w:p w:rsidR="0043435F" w:rsidRPr="00406F5D" w:rsidRDefault="0043435F" w:rsidP="0043435F">
            <w:pPr>
              <w:ind w:right="33"/>
              <w:rPr>
                <w:sz w:val="20"/>
                <w:szCs w:val="20"/>
              </w:rPr>
            </w:pPr>
            <w:r w:rsidRPr="00406F5D">
              <w:rPr>
                <w:sz w:val="20"/>
                <w:szCs w:val="20"/>
              </w:rPr>
              <w:t>4. Максимальный процент застройки – 70.</w:t>
            </w:r>
          </w:p>
          <w:p w:rsidR="0043435F" w:rsidRPr="00406F5D" w:rsidRDefault="0043435F" w:rsidP="0043435F">
            <w:pPr>
              <w:ind w:right="33"/>
              <w:rPr>
                <w:sz w:val="20"/>
                <w:szCs w:val="20"/>
              </w:rPr>
            </w:pPr>
            <w:r w:rsidRPr="00406F5D">
              <w:rPr>
                <w:sz w:val="20"/>
                <w:szCs w:val="20"/>
              </w:rPr>
              <w:t>Иные параметры:</w:t>
            </w:r>
          </w:p>
          <w:p w:rsidR="0043435F" w:rsidRPr="00406F5D" w:rsidRDefault="0043435F" w:rsidP="0043435F">
            <w:pPr>
              <w:ind w:right="33"/>
              <w:rPr>
                <w:sz w:val="20"/>
                <w:szCs w:val="20"/>
              </w:rPr>
            </w:pPr>
            <w:r w:rsidRPr="00406F5D">
              <w:rPr>
                <w:sz w:val="20"/>
                <w:szCs w:val="20"/>
              </w:rPr>
              <w:t>Минимальный процент озеленения – 10.</w:t>
            </w:r>
          </w:p>
          <w:p w:rsidR="00F10F0D" w:rsidRPr="00406F5D" w:rsidRDefault="00F10F0D" w:rsidP="00BB7149">
            <w:pPr>
              <w:rPr>
                <w:sz w:val="20"/>
                <w:szCs w:val="20"/>
              </w:rPr>
            </w:pPr>
          </w:p>
        </w:tc>
        <w:tc>
          <w:tcPr>
            <w:tcW w:w="3261" w:type="dxa"/>
            <w:shd w:val="clear" w:color="auto" w:fill="auto"/>
          </w:tcPr>
          <w:p w:rsidR="0043435F" w:rsidRPr="00406F5D" w:rsidRDefault="0043435F" w:rsidP="0043435F">
            <w:pPr>
              <w:ind w:right="33"/>
              <w:rPr>
                <w:sz w:val="20"/>
                <w:szCs w:val="20"/>
              </w:rPr>
            </w:pPr>
            <w:r w:rsidRPr="00406F5D">
              <w:rPr>
                <w:sz w:val="20"/>
                <w:szCs w:val="20"/>
              </w:rPr>
              <w:t>Строительство осуществлять в соответствии со СП 42.13330.2016, СП 118.13330.2012</w:t>
            </w:r>
            <w:proofErr w:type="gramStart"/>
            <w:r w:rsidRPr="00406F5D">
              <w:rPr>
                <w:sz w:val="20"/>
                <w:szCs w:val="20"/>
              </w:rPr>
              <w:t>,  со</w:t>
            </w:r>
            <w:proofErr w:type="gramEnd"/>
            <w:r w:rsidRPr="00406F5D">
              <w:rPr>
                <w:sz w:val="20"/>
                <w:szCs w:val="20"/>
              </w:rPr>
              <w:t xml:space="preserve"> строительными нормами и правилами, СП, технич</w:t>
            </w:r>
            <w:r>
              <w:rPr>
                <w:sz w:val="20"/>
                <w:szCs w:val="20"/>
              </w:rPr>
              <w:t>ескими регламентами</w:t>
            </w:r>
            <w:r w:rsidRPr="00406F5D">
              <w:rPr>
                <w:sz w:val="20"/>
                <w:szCs w:val="20"/>
              </w:rPr>
              <w:t>.</w:t>
            </w:r>
          </w:p>
          <w:p w:rsidR="00F10F0D" w:rsidRPr="00406F5D" w:rsidRDefault="0043435F" w:rsidP="0043435F">
            <w:pPr>
              <w:ind w:right="-172"/>
              <w:jc w:val="center"/>
              <w:rPr>
                <w:sz w:val="20"/>
                <w:szCs w:val="20"/>
              </w:rPr>
            </w:pPr>
            <w:r w:rsidRPr="00406F5D">
              <w:rPr>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tc>
      </w:tr>
    </w:tbl>
    <w:p w:rsidR="002B222D" w:rsidRPr="00406F5D" w:rsidRDefault="002B222D" w:rsidP="002B222D">
      <w:pPr>
        <w:pStyle w:val="3"/>
        <w:jc w:val="center"/>
        <w:rPr>
          <w:rFonts w:ascii="Times New Roman" w:hAnsi="Times New Roman" w:cs="Times New Roman"/>
          <w:color w:val="auto"/>
          <w:sz w:val="24"/>
          <w:szCs w:val="24"/>
        </w:rPr>
      </w:pPr>
      <w:bookmarkStart w:id="86" w:name="_Toc27226127"/>
      <w:r w:rsidRPr="00406F5D">
        <w:rPr>
          <w:rFonts w:ascii="Times New Roman" w:hAnsi="Times New Roman" w:cs="Times New Roman"/>
          <w:color w:val="auto"/>
          <w:sz w:val="24"/>
          <w:szCs w:val="24"/>
        </w:rPr>
        <w:t>ОБЩЕСТВЕННО-ДЕЛОВЫЕ ЗОНЫ:</w:t>
      </w:r>
      <w:bookmarkEnd w:id="86"/>
    </w:p>
    <w:p w:rsidR="002B222D" w:rsidRPr="00406F5D" w:rsidRDefault="00956F00" w:rsidP="002B222D">
      <w:pPr>
        <w:pStyle w:val="3"/>
        <w:jc w:val="center"/>
        <w:rPr>
          <w:rFonts w:ascii="Times New Roman" w:hAnsi="Times New Roman" w:cs="Times New Roman"/>
          <w:color w:val="auto"/>
          <w:sz w:val="24"/>
          <w:szCs w:val="24"/>
          <w:u w:val="single"/>
        </w:rPr>
      </w:pPr>
      <w:bookmarkStart w:id="87" w:name="_Toc27226128"/>
      <w:r w:rsidRPr="00406F5D">
        <w:rPr>
          <w:rFonts w:ascii="Times New Roman" w:hAnsi="Times New Roman" w:cs="Times New Roman"/>
          <w:color w:val="auto"/>
          <w:sz w:val="24"/>
          <w:szCs w:val="24"/>
          <w:u w:val="single"/>
        </w:rPr>
        <w:t>МНОГОФУНКЦИОНАЛЬНАЯ ОБЩЕСТВЕННО-ДЕЛОВАЯ ЗОНА</w:t>
      </w:r>
      <w:r w:rsidR="002B222D" w:rsidRPr="00406F5D">
        <w:rPr>
          <w:rFonts w:ascii="Times New Roman" w:hAnsi="Times New Roman" w:cs="Times New Roman"/>
          <w:color w:val="auto"/>
          <w:sz w:val="24"/>
          <w:szCs w:val="24"/>
          <w:u w:val="single"/>
        </w:rPr>
        <w:t xml:space="preserve"> (ОД</w:t>
      </w:r>
      <w:r w:rsidR="00FB0006" w:rsidRPr="00406F5D">
        <w:rPr>
          <w:rFonts w:ascii="Times New Roman" w:hAnsi="Times New Roman" w:cs="Times New Roman"/>
          <w:color w:val="auto"/>
          <w:sz w:val="24"/>
          <w:szCs w:val="24"/>
          <w:u w:val="single"/>
        </w:rPr>
        <w:t>З</w:t>
      </w:r>
      <w:r w:rsidR="005543CD" w:rsidRPr="00406F5D">
        <w:rPr>
          <w:rFonts w:ascii="Times New Roman" w:hAnsi="Times New Roman" w:cs="Times New Roman"/>
          <w:color w:val="auto"/>
          <w:sz w:val="24"/>
          <w:szCs w:val="24"/>
          <w:u w:val="single"/>
        </w:rPr>
        <w:t>-1</w:t>
      </w:r>
      <w:r w:rsidR="002B222D" w:rsidRPr="00406F5D">
        <w:rPr>
          <w:rFonts w:ascii="Times New Roman" w:hAnsi="Times New Roman" w:cs="Times New Roman"/>
          <w:color w:val="auto"/>
          <w:sz w:val="24"/>
          <w:szCs w:val="24"/>
          <w:u w:val="single"/>
        </w:rPr>
        <w:t>)</w:t>
      </w:r>
      <w:bookmarkEnd w:id="87"/>
    </w:p>
    <w:p w:rsidR="00AE550D" w:rsidRPr="00406F5D" w:rsidRDefault="00AE550D" w:rsidP="00AE550D"/>
    <w:p w:rsidR="002B222D" w:rsidRPr="00406F5D" w:rsidRDefault="002B222D" w:rsidP="00016F35">
      <w:pPr>
        <w:ind w:firstLine="284"/>
        <w:rPr>
          <w:sz w:val="24"/>
          <w:szCs w:val="24"/>
        </w:rPr>
      </w:pPr>
      <w:r w:rsidRPr="00406F5D">
        <w:rPr>
          <w:sz w:val="24"/>
          <w:szCs w:val="24"/>
        </w:rPr>
        <w:t>1. ОСНОВНЫЕ ВИДЫ И ПАРАМЕТРЫ РАЗРЕШЁННОГО ИСПОЛЬЗОВАНИЯ ЗЕМЕЛЬНЫХ УЧАСТКОВ И ОБЪЕКТОВ КАПИТАЛЬНОГО СТРОИТЕЛЬСТВА:</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430"/>
        <w:gridCol w:w="2835"/>
        <w:gridCol w:w="2532"/>
        <w:gridCol w:w="3969"/>
        <w:gridCol w:w="3261"/>
      </w:tblGrid>
      <w:tr w:rsidR="002F0264" w:rsidRPr="00406F5D" w:rsidTr="00CF147E">
        <w:trPr>
          <w:trHeight w:val="1670"/>
          <w:tblHeader/>
        </w:trPr>
        <w:tc>
          <w:tcPr>
            <w:tcW w:w="2430" w:type="dxa"/>
            <w:vAlign w:val="center"/>
          </w:tcPr>
          <w:p w:rsidR="002F0264" w:rsidRPr="00406F5D" w:rsidRDefault="002F0264" w:rsidP="000030A9">
            <w:pPr>
              <w:autoSpaceDE w:val="0"/>
              <w:autoSpaceDN w:val="0"/>
              <w:adjustRightInd w:val="0"/>
              <w:ind w:right="-172"/>
              <w:jc w:val="center"/>
              <w:rPr>
                <w:sz w:val="20"/>
                <w:szCs w:val="20"/>
              </w:rPr>
            </w:pPr>
            <w:r w:rsidRPr="00406F5D">
              <w:rPr>
                <w:sz w:val="20"/>
                <w:szCs w:val="20"/>
              </w:rPr>
              <w:t>ВИДЫ</w:t>
            </w:r>
          </w:p>
          <w:p w:rsidR="002F0264" w:rsidRPr="00406F5D" w:rsidRDefault="002F0264" w:rsidP="000030A9">
            <w:pPr>
              <w:autoSpaceDE w:val="0"/>
              <w:autoSpaceDN w:val="0"/>
              <w:adjustRightInd w:val="0"/>
              <w:ind w:right="-172"/>
              <w:jc w:val="center"/>
              <w:rPr>
                <w:sz w:val="20"/>
                <w:szCs w:val="20"/>
              </w:rPr>
            </w:pPr>
            <w:r w:rsidRPr="00406F5D">
              <w:rPr>
                <w:sz w:val="20"/>
                <w:szCs w:val="20"/>
              </w:rPr>
              <w:t>ИСПОЛЬЗОВАНИЯ</w:t>
            </w:r>
          </w:p>
          <w:p w:rsidR="002F0264" w:rsidRPr="00406F5D" w:rsidRDefault="002F0264" w:rsidP="000030A9">
            <w:pPr>
              <w:autoSpaceDE w:val="0"/>
              <w:autoSpaceDN w:val="0"/>
              <w:adjustRightInd w:val="0"/>
              <w:ind w:right="-172"/>
              <w:jc w:val="center"/>
              <w:rPr>
                <w:sz w:val="20"/>
                <w:szCs w:val="20"/>
              </w:rPr>
            </w:pPr>
            <w:r w:rsidRPr="00406F5D">
              <w:rPr>
                <w:sz w:val="20"/>
                <w:szCs w:val="20"/>
              </w:rPr>
              <w:t>ЗЕМЕЛЬНОГО УЧАСТКА</w:t>
            </w:r>
          </w:p>
        </w:tc>
        <w:tc>
          <w:tcPr>
            <w:tcW w:w="2835" w:type="dxa"/>
            <w:vAlign w:val="center"/>
          </w:tcPr>
          <w:p w:rsidR="002F0264" w:rsidRPr="00406F5D" w:rsidRDefault="002F0264" w:rsidP="000030A9">
            <w:pPr>
              <w:autoSpaceDE w:val="0"/>
              <w:autoSpaceDN w:val="0"/>
              <w:adjustRightInd w:val="0"/>
              <w:ind w:right="-172"/>
              <w:jc w:val="center"/>
              <w:rPr>
                <w:sz w:val="20"/>
                <w:szCs w:val="20"/>
              </w:rPr>
            </w:pPr>
            <w:r w:rsidRPr="00406F5D">
              <w:rPr>
                <w:sz w:val="20"/>
                <w:szCs w:val="20"/>
              </w:rPr>
              <w:t>ОПИСАНИЕ ВИДА</w:t>
            </w:r>
          </w:p>
          <w:p w:rsidR="002F0264" w:rsidRPr="00406F5D" w:rsidRDefault="002F0264" w:rsidP="000030A9">
            <w:pPr>
              <w:autoSpaceDE w:val="0"/>
              <w:autoSpaceDN w:val="0"/>
              <w:adjustRightInd w:val="0"/>
              <w:ind w:right="-172"/>
              <w:jc w:val="center"/>
              <w:rPr>
                <w:sz w:val="20"/>
                <w:szCs w:val="20"/>
              </w:rPr>
            </w:pPr>
            <w:r w:rsidRPr="00406F5D">
              <w:rPr>
                <w:sz w:val="20"/>
                <w:szCs w:val="20"/>
              </w:rPr>
              <w:t>РАЗРЕШЕННОГО</w:t>
            </w:r>
          </w:p>
          <w:p w:rsidR="002F0264" w:rsidRPr="00406F5D" w:rsidRDefault="002F0264" w:rsidP="000030A9">
            <w:pPr>
              <w:autoSpaceDE w:val="0"/>
              <w:autoSpaceDN w:val="0"/>
              <w:adjustRightInd w:val="0"/>
              <w:ind w:right="-172"/>
              <w:jc w:val="center"/>
              <w:rPr>
                <w:sz w:val="20"/>
                <w:szCs w:val="20"/>
              </w:rPr>
            </w:pPr>
            <w:r w:rsidRPr="00406F5D">
              <w:rPr>
                <w:sz w:val="20"/>
                <w:szCs w:val="20"/>
              </w:rPr>
              <w:t>ИСПОЛЬЗОВАНИЯ</w:t>
            </w:r>
          </w:p>
          <w:p w:rsidR="002F0264" w:rsidRPr="00406F5D" w:rsidRDefault="002F0264" w:rsidP="000030A9">
            <w:pPr>
              <w:autoSpaceDE w:val="0"/>
              <w:autoSpaceDN w:val="0"/>
              <w:adjustRightInd w:val="0"/>
              <w:ind w:right="-172"/>
              <w:jc w:val="center"/>
              <w:rPr>
                <w:sz w:val="20"/>
                <w:szCs w:val="20"/>
              </w:rPr>
            </w:pPr>
            <w:r w:rsidRPr="00406F5D">
              <w:rPr>
                <w:sz w:val="20"/>
                <w:szCs w:val="20"/>
              </w:rPr>
              <w:t>ЗЕМЕЛЬНОГО УЧАСТКА</w:t>
            </w:r>
          </w:p>
        </w:tc>
        <w:tc>
          <w:tcPr>
            <w:tcW w:w="2532" w:type="dxa"/>
            <w:vAlign w:val="center"/>
          </w:tcPr>
          <w:p w:rsidR="002F0264" w:rsidRPr="00406F5D" w:rsidRDefault="002F0264" w:rsidP="000030A9">
            <w:pPr>
              <w:autoSpaceDE w:val="0"/>
              <w:autoSpaceDN w:val="0"/>
              <w:adjustRightInd w:val="0"/>
              <w:ind w:right="33"/>
              <w:jc w:val="center"/>
              <w:rPr>
                <w:sz w:val="20"/>
                <w:szCs w:val="20"/>
              </w:rPr>
            </w:pPr>
            <w:r>
              <w:rPr>
                <w:sz w:val="20"/>
                <w:szCs w:val="20"/>
              </w:rPr>
              <w:t>ВИДЫ ОБЪЕКТОВ</w:t>
            </w:r>
          </w:p>
          <w:p w:rsidR="002F0264" w:rsidRPr="00406F5D" w:rsidRDefault="002F0264" w:rsidP="000030A9">
            <w:pPr>
              <w:autoSpaceDE w:val="0"/>
              <w:autoSpaceDN w:val="0"/>
              <w:adjustRightInd w:val="0"/>
              <w:ind w:right="33"/>
              <w:jc w:val="center"/>
              <w:rPr>
                <w:sz w:val="20"/>
                <w:szCs w:val="20"/>
              </w:rPr>
            </w:pPr>
            <w:r w:rsidRPr="00406F5D">
              <w:rPr>
                <w:sz w:val="20"/>
                <w:szCs w:val="20"/>
              </w:rPr>
              <w:t>КАПИТАЛЬНОГО СТРОИТЕЛЬСТВА И ИНЫЕ ВИДЫ</w:t>
            </w:r>
          </w:p>
          <w:p w:rsidR="002F0264" w:rsidRPr="00406F5D" w:rsidRDefault="002F0264" w:rsidP="000030A9">
            <w:pPr>
              <w:autoSpaceDE w:val="0"/>
              <w:autoSpaceDN w:val="0"/>
              <w:adjustRightInd w:val="0"/>
              <w:ind w:right="33"/>
              <w:jc w:val="center"/>
              <w:rPr>
                <w:sz w:val="20"/>
                <w:szCs w:val="20"/>
              </w:rPr>
            </w:pPr>
            <w:r w:rsidRPr="00406F5D">
              <w:rPr>
                <w:sz w:val="20"/>
                <w:szCs w:val="20"/>
              </w:rPr>
              <w:t>ОБЪЕКТОВ</w:t>
            </w:r>
          </w:p>
        </w:tc>
        <w:tc>
          <w:tcPr>
            <w:tcW w:w="3969" w:type="dxa"/>
            <w:shd w:val="clear" w:color="auto" w:fill="auto"/>
            <w:vAlign w:val="center"/>
          </w:tcPr>
          <w:p w:rsidR="002F0264" w:rsidRPr="00406F5D" w:rsidRDefault="002F0264" w:rsidP="000030A9">
            <w:pPr>
              <w:autoSpaceDE w:val="0"/>
              <w:autoSpaceDN w:val="0"/>
              <w:adjustRightInd w:val="0"/>
              <w:ind w:right="33"/>
              <w:jc w:val="center"/>
              <w:rPr>
                <w:sz w:val="20"/>
                <w:szCs w:val="20"/>
              </w:rPr>
            </w:pPr>
            <w:r w:rsidRPr="002F0264">
              <w:rPr>
                <w:sz w:val="20"/>
                <w:szCs w:val="20"/>
              </w:rPr>
              <w:t xml:space="preserve">ПРЕДЕЛЬНЫЕ РАЗМЕРЫ ЗЕМЕЛЬНЫХ УЧАСТКОВ И ПРЕДЕЛЬНЫЕ ПАРАМЕТРЫ РАЗРЕШЕННОГО СТРОИТЕЛЬСТВА, РЕКОНСТРУКЦИИ ОБЪЕКТОВ КАПИТАЛЬНОГО СТРОИТЕЛЬСТВА </w:t>
            </w:r>
          </w:p>
        </w:tc>
        <w:tc>
          <w:tcPr>
            <w:tcW w:w="3261" w:type="dxa"/>
            <w:shd w:val="clear" w:color="auto" w:fill="auto"/>
            <w:vAlign w:val="center"/>
          </w:tcPr>
          <w:p w:rsidR="002F0264" w:rsidRPr="00406F5D" w:rsidRDefault="002F0264" w:rsidP="000030A9">
            <w:pPr>
              <w:autoSpaceDE w:val="0"/>
              <w:autoSpaceDN w:val="0"/>
              <w:adjustRightInd w:val="0"/>
              <w:ind w:right="33"/>
              <w:jc w:val="center"/>
              <w:rPr>
                <w:sz w:val="20"/>
                <w:szCs w:val="20"/>
              </w:rPr>
            </w:pPr>
            <w:r w:rsidRPr="00406F5D">
              <w:rPr>
                <w:sz w:val="20"/>
                <w:szCs w:val="20"/>
              </w:rPr>
              <w:t>ОСОБЫЕ УСЛОВИЯ</w:t>
            </w:r>
          </w:p>
          <w:p w:rsidR="002F0264" w:rsidRPr="00406F5D" w:rsidRDefault="002F0264" w:rsidP="000030A9">
            <w:pPr>
              <w:autoSpaceDE w:val="0"/>
              <w:autoSpaceDN w:val="0"/>
              <w:adjustRightInd w:val="0"/>
              <w:ind w:right="33"/>
              <w:jc w:val="center"/>
              <w:rPr>
                <w:sz w:val="20"/>
                <w:szCs w:val="20"/>
              </w:rPr>
            </w:pPr>
            <w:r w:rsidRPr="00406F5D">
              <w:rPr>
                <w:sz w:val="20"/>
                <w:szCs w:val="20"/>
              </w:rPr>
              <w:t>РЕАЛИЗАЦИИ</w:t>
            </w:r>
          </w:p>
          <w:p w:rsidR="002F0264" w:rsidRPr="00406F5D" w:rsidRDefault="002F0264" w:rsidP="000030A9">
            <w:pPr>
              <w:autoSpaceDE w:val="0"/>
              <w:autoSpaceDN w:val="0"/>
              <w:adjustRightInd w:val="0"/>
              <w:ind w:right="33"/>
              <w:jc w:val="center"/>
              <w:rPr>
                <w:sz w:val="20"/>
                <w:szCs w:val="20"/>
              </w:rPr>
            </w:pPr>
            <w:r w:rsidRPr="00406F5D">
              <w:rPr>
                <w:sz w:val="20"/>
                <w:szCs w:val="20"/>
              </w:rPr>
              <w:t>РЕГЛАМЕНТА</w:t>
            </w:r>
          </w:p>
          <w:p w:rsidR="002F0264" w:rsidRPr="00406F5D" w:rsidRDefault="002F0264" w:rsidP="000030A9">
            <w:pPr>
              <w:autoSpaceDE w:val="0"/>
              <w:autoSpaceDN w:val="0"/>
              <w:adjustRightInd w:val="0"/>
              <w:ind w:right="33"/>
              <w:jc w:val="center"/>
              <w:rPr>
                <w:sz w:val="20"/>
                <w:szCs w:val="20"/>
              </w:rPr>
            </w:pPr>
          </w:p>
        </w:tc>
      </w:tr>
      <w:tr w:rsidR="002B222D" w:rsidRPr="00406F5D" w:rsidTr="002F0264">
        <w:trPr>
          <w:tblHeader/>
        </w:trPr>
        <w:tc>
          <w:tcPr>
            <w:tcW w:w="2430" w:type="dxa"/>
            <w:vAlign w:val="center"/>
          </w:tcPr>
          <w:p w:rsidR="002B222D" w:rsidRPr="00406F5D" w:rsidRDefault="002B222D" w:rsidP="000030A9">
            <w:pPr>
              <w:ind w:right="33"/>
              <w:jc w:val="center"/>
              <w:rPr>
                <w:sz w:val="20"/>
                <w:szCs w:val="20"/>
              </w:rPr>
            </w:pPr>
            <w:r w:rsidRPr="00406F5D">
              <w:rPr>
                <w:sz w:val="20"/>
                <w:szCs w:val="20"/>
              </w:rPr>
              <w:t>1</w:t>
            </w:r>
          </w:p>
        </w:tc>
        <w:tc>
          <w:tcPr>
            <w:tcW w:w="2835" w:type="dxa"/>
            <w:vAlign w:val="center"/>
          </w:tcPr>
          <w:p w:rsidR="002B222D" w:rsidRPr="00406F5D" w:rsidRDefault="002B222D" w:rsidP="000030A9">
            <w:pPr>
              <w:ind w:right="33"/>
              <w:jc w:val="center"/>
              <w:rPr>
                <w:sz w:val="20"/>
                <w:szCs w:val="20"/>
              </w:rPr>
            </w:pPr>
            <w:r w:rsidRPr="00406F5D">
              <w:rPr>
                <w:sz w:val="20"/>
                <w:szCs w:val="20"/>
              </w:rPr>
              <w:t>2</w:t>
            </w:r>
          </w:p>
        </w:tc>
        <w:tc>
          <w:tcPr>
            <w:tcW w:w="2532" w:type="dxa"/>
            <w:shd w:val="clear" w:color="auto" w:fill="auto"/>
            <w:vAlign w:val="center"/>
          </w:tcPr>
          <w:p w:rsidR="002B222D" w:rsidRPr="00406F5D" w:rsidRDefault="002B222D" w:rsidP="000030A9">
            <w:pPr>
              <w:ind w:right="33"/>
              <w:jc w:val="center"/>
              <w:rPr>
                <w:sz w:val="20"/>
                <w:szCs w:val="20"/>
              </w:rPr>
            </w:pPr>
            <w:r w:rsidRPr="00406F5D">
              <w:rPr>
                <w:sz w:val="20"/>
                <w:szCs w:val="20"/>
              </w:rPr>
              <w:t>3</w:t>
            </w:r>
          </w:p>
        </w:tc>
        <w:tc>
          <w:tcPr>
            <w:tcW w:w="3969" w:type="dxa"/>
            <w:shd w:val="clear" w:color="auto" w:fill="auto"/>
            <w:vAlign w:val="center"/>
          </w:tcPr>
          <w:p w:rsidR="002B222D" w:rsidRPr="00406F5D" w:rsidRDefault="002B222D" w:rsidP="000030A9">
            <w:pPr>
              <w:ind w:right="33"/>
              <w:jc w:val="center"/>
              <w:rPr>
                <w:sz w:val="20"/>
                <w:szCs w:val="20"/>
              </w:rPr>
            </w:pPr>
            <w:r w:rsidRPr="00406F5D">
              <w:rPr>
                <w:sz w:val="20"/>
                <w:szCs w:val="20"/>
              </w:rPr>
              <w:t>4</w:t>
            </w:r>
          </w:p>
        </w:tc>
        <w:tc>
          <w:tcPr>
            <w:tcW w:w="3261" w:type="dxa"/>
            <w:shd w:val="clear" w:color="auto" w:fill="auto"/>
            <w:vAlign w:val="center"/>
          </w:tcPr>
          <w:p w:rsidR="002B222D" w:rsidRPr="00406F5D" w:rsidRDefault="002B222D" w:rsidP="000030A9">
            <w:pPr>
              <w:ind w:right="33"/>
              <w:jc w:val="center"/>
              <w:rPr>
                <w:sz w:val="20"/>
                <w:szCs w:val="20"/>
              </w:rPr>
            </w:pPr>
            <w:r w:rsidRPr="00406F5D">
              <w:rPr>
                <w:sz w:val="20"/>
                <w:szCs w:val="20"/>
              </w:rPr>
              <w:t>5</w:t>
            </w:r>
          </w:p>
        </w:tc>
      </w:tr>
      <w:tr w:rsidR="00B00A44" w:rsidRPr="00406F5D" w:rsidTr="002F0264">
        <w:trPr>
          <w:trHeight w:val="92"/>
        </w:trPr>
        <w:tc>
          <w:tcPr>
            <w:tcW w:w="2430" w:type="dxa"/>
          </w:tcPr>
          <w:p w:rsidR="00B00A44" w:rsidRPr="00406F5D" w:rsidRDefault="00B00A44" w:rsidP="00B00A44">
            <w:pPr>
              <w:ind w:right="33"/>
              <w:rPr>
                <w:sz w:val="20"/>
                <w:szCs w:val="20"/>
              </w:rPr>
            </w:pPr>
            <w:r w:rsidRPr="00406F5D">
              <w:rPr>
                <w:sz w:val="20"/>
                <w:szCs w:val="20"/>
              </w:rPr>
              <w:t>Общественное управление 3.8</w:t>
            </w:r>
          </w:p>
        </w:tc>
        <w:tc>
          <w:tcPr>
            <w:tcW w:w="2835" w:type="dxa"/>
          </w:tcPr>
          <w:p w:rsidR="00B00A44" w:rsidRPr="00406F5D" w:rsidRDefault="00B00A44" w:rsidP="00B00A44">
            <w:pPr>
              <w:ind w:right="33"/>
              <w:rPr>
                <w:sz w:val="20"/>
                <w:szCs w:val="20"/>
              </w:rPr>
            </w:pPr>
            <w:r w:rsidRPr="00406F5D">
              <w:rPr>
                <w:rFonts w:eastAsia="DengXian"/>
                <w:sz w:val="20"/>
                <w:szCs w:val="20"/>
              </w:rPr>
              <w:t>Размещение зданий, предназначенных для размещения органов и организаций общественного управления. Содержание данного вида разрешенного использования включает в себя содержание видов разрешенного использования с кодами 3.8.1 - 3.8.2</w:t>
            </w:r>
          </w:p>
        </w:tc>
        <w:tc>
          <w:tcPr>
            <w:tcW w:w="2532" w:type="dxa"/>
            <w:shd w:val="clear" w:color="auto" w:fill="auto"/>
          </w:tcPr>
          <w:p w:rsidR="00B00A44" w:rsidRPr="00406F5D" w:rsidRDefault="00B00A44" w:rsidP="00B00A44">
            <w:pPr>
              <w:ind w:right="33"/>
              <w:rPr>
                <w:sz w:val="20"/>
                <w:szCs w:val="20"/>
              </w:rPr>
            </w:pPr>
            <w:r w:rsidRPr="00406F5D">
              <w:rPr>
                <w:sz w:val="20"/>
                <w:szCs w:val="20"/>
              </w:rPr>
              <w:t>Органы государственной власти, органы местного самоуправления, суды.</w:t>
            </w:r>
          </w:p>
          <w:p w:rsidR="00B00A44" w:rsidRPr="00406F5D" w:rsidRDefault="00B00A44" w:rsidP="00B00A44">
            <w:pPr>
              <w:ind w:right="33"/>
              <w:rPr>
                <w:sz w:val="20"/>
                <w:szCs w:val="20"/>
              </w:rPr>
            </w:pPr>
          </w:p>
          <w:p w:rsidR="00B00A44" w:rsidRPr="00406F5D" w:rsidRDefault="00B00A44" w:rsidP="00B00A44">
            <w:pPr>
              <w:ind w:right="33"/>
              <w:rPr>
                <w:sz w:val="20"/>
                <w:szCs w:val="20"/>
              </w:rPr>
            </w:pPr>
            <w:r w:rsidRPr="00406F5D">
              <w:rPr>
                <w:sz w:val="20"/>
                <w:szCs w:val="20"/>
              </w:rPr>
              <w:t>Организации, непосредственно обеспечивающих деятельность органов государственной власти, органов местного самоуправления, судов;</w:t>
            </w:r>
          </w:p>
          <w:p w:rsidR="00B00A44" w:rsidRPr="00406F5D" w:rsidRDefault="00B00A44" w:rsidP="00B00A44">
            <w:pPr>
              <w:ind w:right="33"/>
              <w:rPr>
                <w:sz w:val="20"/>
                <w:szCs w:val="20"/>
              </w:rPr>
            </w:pPr>
            <w:r w:rsidRPr="00406F5D">
              <w:rPr>
                <w:sz w:val="20"/>
                <w:szCs w:val="20"/>
              </w:rPr>
              <w:t>Органы управления политических партий, профессиональных и отраслевых союзов, творческих союзов и иных общественных объединений граждан Дипломатические представительства иностранных государств и консульских учрежден</w:t>
            </w:r>
          </w:p>
        </w:tc>
        <w:tc>
          <w:tcPr>
            <w:tcW w:w="3969" w:type="dxa"/>
            <w:vMerge w:val="restart"/>
            <w:shd w:val="clear" w:color="auto" w:fill="auto"/>
          </w:tcPr>
          <w:p w:rsidR="00B00A44" w:rsidRPr="00406F5D" w:rsidRDefault="00B00A44" w:rsidP="00B00A44">
            <w:pPr>
              <w:ind w:right="33"/>
              <w:rPr>
                <w:rFonts w:eastAsia="Times New Roman"/>
                <w:sz w:val="20"/>
                <w:szCs w:val="20"/>
                <w:lang w:eastAsia="en-US"/>
              </w:rPr>
            </w:pPr>
            <w:r w:rsidRPr="00406F5D">
              <w:rPr>
                <w:sz w:val="20"/>
                <w:szCs w:val="20"/>
              </w:rPr>
              <w:t>1. Предельные размеры земельного участка не устанавливаются.</w:t>
            </w:r>
          </w:p>
          <w:p w:rsidR="00B00A44" w:rsidRPr="00406F5D" w:rsidRDefault="00B00A44" w:rsidP="00B00A44">
            <w:pPr>
              <w:autoSpaceDE w:val="0"/>
              <w:autoSpaceDN w:val="0"/>
              <w:adjustRightInd w:val="0"/>
              <w:ind w:right="33"/>
              <w:rPr>
                <w:sz w:val="20"/>
                <w:szCs w:val="20"/>
              </w:rPr>
            </w:pPr>
            <w:r w:rsidRPr="00406F5D">
              <w:rPr>
                <w:sz w:val="20"/>
                <w:szCs w:val="20"/>
              </w:rPr>
              <w:t>2. Минимальный отступ от границ земельного участка – 3 м.</w:t>
            </w:r>
          </w:p>
          <w:p w:rsidR="00B00A44" w:rsidRPr="00406F5D" w:rsidRDefault="00B00A44" w:rsidP="00B00A44">
            <w:pPr>
              <w:tabs>
                <w:tab w:val="center" w:pos="4677"/>
                <w:tab w:val="right" w:pos="9355"/>
              </w:tabs>
              <w:ind w:right="33"/>
              <w:rPr>
                <w:sz w:val="20"/>
                <w:szCs w:val="20"/>
              </w:rPr>
            </w:pPr>
            <w:r w:rsidRPr="00406F5D">
              <w:rPr>
                <w:sz w:val="20"/>
                <w:szCs w:val="20"/>
              </w:rPr>
              <w:t>3. Максимальное количество этажей – 3.</w:t>
            </w:r>
          </w:p>
          <w:p w:rsidR="00B00A44" w:rsidRPr="00406F5D" w:rsidRDefault="00B00A44" w:rsidP="00B00A44">
            <w:pPr>
              <w:ind w:right="33"/>
              <w:rPr>
                <w:sz w:val="20"/>
                <w:szCs w:val="20"/>
              </w:rPr>
            </w:pPr>
            <w:r w:rsidRPr="00406F5D">
              <w:rPr>
                <w:sz w:val="20"/>
                <w:szCs w:val="20"/>
              </w:rPr>
              <w:t>4. Максимальный процент застройки – 50%.</w:t>
            </w:r>
          </w:p>
          <w:p w:rsidR="00B00A44" w:rsidRPr="00406F5D" w:rsidRDefault="00B00A44" w:rsidP="00B00A44">
            <w:pPr>
              <w:widowControl w:val="0"/>
              <w:autoSpaceDE w:val="0"/>
              <w:autoSpaceDN w:val="0"/>
              <w:ind w:right="208"/>
              <w:rPr>
                <w:sz w:val="20"/>
                <w:szCs w:val="20"/>
              </w:rPr>
            </w:pPr>
          </w:p>
        </w:tc>
        <w:tc>
          <w:tcPr>
            <w:tcW w:w="3261" w:type="dxa"/>
            <w:vMerge w:val="restart"/>
            <w:shd w:val="clear" w:color="auto" w:fill="auto"/>
          </w:tcPr>
          <w:p w:rsidR="00B00A44" w:rsidRPr="00406F5D" w:rsidRDefault="00B00A44" w:rsidP="00B00A44">
            <w:pPr>
              <w:ind w:right="33"/>
              <w:rPr>
                <w:sz w:val="20"/>
                <w:szCs w:val="20"/>
              </w:rPr>
            </w:pPr>
            <w:r w:rsidRPr="00406F5D">
              <w:rPr>
                <w:sz w:val="20"/>
                <w:szCs w:val="20"/>
              </w:rPr>
              <w:t>Дополнительные требования к параметрам сооружений и границам земельных участков в соответствии со следующими документами:</w:t>
            </w:r>
          </w:p>
          <w:p w:rsidR="00B00A44" w:rsidRPr="00406F5D" w:rsidRDefault="00B00A44" w:rsidP="00B00A44">
            <w:pPr>
              <w:ind w:right="33"/>
              <w:rPr>
                <w:sz w:val="20"/>
                <w:szCs w:val="20"/>
              </w:rPr>
            </w:pPr>
            <w:r w:rsidRPr="00406F5D">
              <w:rPr>
                <w:sz w:val="20"/>
                <w:szCs w:val="20"/>
              </w:rPr>
              <w:t>СП 42.13330.2016; СП 118.13330.2012 и</w:t>
            </w:r>
          </w:p>
          <w:p w:rsidR="00B00A44" w:rsidRDefault="00B00A44" w:rsidP="00B00A44">
            <w:pPr>
              <w:ind w:right="33"/>
              <w:rPr>
                <w:sz w:val="20"/>
                <w:szCs w:val="20"/>
              </w:rPr>
            </w:pPr>
            <w:r w:rsidRPr="00406F5D">
              <w:rPr>
                <w:sz w:val="20"/>
                <w:szCs w:val="20"/>
              </w:rPr>
              <w:t>другие действующие нормативные документ</w:t>
            </w:r>
            <w:r>
              <w:rPr>
                <w:sz w:val="20"/>
                <w:szCs w:val="20"/>
              </w:rPr>
              <w:t>ы и технические регламенты, СП.</w:t>
            </w:r>
          </w:p>
          <w:p w:rsidR="00B00A44" w:rsidRPr="00406F5D" w:rsidRDefault="00B00A44" w:rsidP="00B00A44">
            <w:pPr>
              <w:ind w:right="33"/>
              <w:rPr>
                <w:sz w:val="20"/>
                <w:szCs w:val="20"/>
              </w:rPr>
            </w:pPr>
            <w:r w:rsidRPr="00406F5D">
              <w:rPr>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p w:rsidR="00B00A44" w:rsidRPr="00406F5D" w:rsidRDefault="00B00A44" w:rsidP="00B00A44">
            <w:pPr>
              <w:ind w:right="33"/>
              <w:rPr>
                <w:sz w:val="20"/>
                <w:szCs w:val="20"/>
              </w:rPr>
            </w:pPr>
          </w:p>
        </w:tc>
      </w:tr>
      <w:tr w:rsidR="00B00A44" w:rsidRPr="00406F5D" w:rsidTr="002F0264">
        <w:trPr>
          <w:trHeight w:val="92"/>
        </w:trPr>
        <w:tc>
          <w:tcPr>
            <w:tcW w:w="2430" w:type="dxa"/>
          </w:tcPr>
          <w:p w:rsidR="00B00A44" w:rsidRPr="00406F5D" w:rsidRDefault="00B00A44" w:rsidP="00B00A44">
            <w:pPr>
              <w:autoSpaceDE w:val="0"/>
              <w:autoSpaceDN w:val="0"/>
              <w:adjustRightInd w:val="0"/>
              <w:ind w:right="33"/>
              <w:rPr>
                <w:sz w:val="20"/>
                <w:szCs w:val="20"/>
                <w:lang w:eastAsia="en-US"/>
              </w:rPr>
            </w:pPr>
            <w:r w:rsidRPr="00406F5D">
              <w:rPr>
                <w:sz w:val="20"/>
                <w:szCs w:val="20"/>
                <w:lang w:eastAsia="en-US"/>
              </w:rPr>
              <w:t>Деловое управление</w:t>
            </w:r>
          </w:p>
          <w:p w:rsidR="00B00A44" w:rsidRPr="00406F5D" w:rsidRDefault="00B00A44" w:rsidP="00B00A44">
            <w:pPr>
              <w:ind w:right="33"/>
              <w:rPr>
                <w:sz w:val="20"/>
                <w:szCs w:val="20"/>
              </w:rPr>
            </w:pPr>
            <w:r w:rsidRPr="00406F5D">
              <w:rPr>
                <w:sz w:val="20"/>
                <w:szCs w:val="20"/>
              </w:rPr>
              <w:t>4.1.</w:t>
            </w:r>
          </w:p>
        </w:tc>
        <w:tc>
          <w:tcPr>
            <w:tcW w:w="2835" w:type="dxa"/>
          </w:tcPr>
          <w:p w:rsidR="00B00A44" w:rsidRPr="00406F5D" w:rsidRDefault="00B00A44" w:rsidP="00B00A44">
            <w:pPr>
              <w:autoSpaceDE w:val="0"/>
              <w:autoSpaceDN w:val="0"/>
              <w:adjustRightInd w:val="0"/>
              <w:ind w:right="33"/>
              <w:rPr>
                <w:sz w:val="20"/>
                <w:szCs w:val="20"/>
                <w:lang w:eastAsia="en-US"/>
              </w:rPr>
            </w:pPr>
            <w:r w:rsidRPr="00406F5D">
              <w:rPr>
                <w:sz w:val="20"/>
                <w:szCs w:val="20"/>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p w:rsidR="00B00A44" w:rsidRPr="00406F5D" w:rsidRDefault="00B00A44" w:rsidP="00B00A44">
            <w:pPr>
              <w:ind w:right="33"/>
              <w:rPr>
                <w:sz w:val="20"/>
                <w:szCs w:val="20"/>
              </w:rPr>
            </w:pPr>
          </w:p>
        </w:tc>
        <w:tc>
          <w:tcPr>
            <w:tcW w:w="2532" w:type="dxa"/>
            <w:shd w:val="clear" w:color="auto" w:fill="auto"/>
          </w:tcPr>
          <w:p w:rsidR="00B00A44" w:rsidRPr="00406F5D" w:rsidRDefault="00B00A44" w:rsidP="00B00A44">
            <w:pPr>
              <w:ind w:right="33"/>
              <w:rPr>
                <w:sz w:val="20"/>
                <w:szCs w:val="20"/>
                <w:lang w:eastAsia="en-US"/>
              </w:rPr>
            </w:pPr>
            <w:r w:rsidRPr="00406F5D">
              <w:rPr>
                <w:sz w:val="20"/>
                <w:szCs w:val="20"/>
                <w:lang w:eastAsia="en-US"/>
              </w:rPr>
              <w:t>Объекты управленческой деятельности, не связанной с государственным или муниципальным управлением и оказанием услуг,</w:t>
            </w:r>
          </w:p>
          <w:p w:rsidR="00B00A44" w:rsidRPr="00406F5D" w:rsidRDefault="00B00A44" w:rsidP="00B00A44">
            <w:pPr>
              <w:ind w:right="33"/>
              <w:rPr>
                <w:sz w:val="20"/>
                <w:szCs w:val="20"/>
                <w:lang w:eastAsia="en-US"/>
              </w:rPr>
            </w:pPr>
          </w:p>
          <w:p w:rsidR="00B00A44" w:rsidRPr="00406F5D" w:rsidRDefault="00B00A44" w:rsidP="00B00A44">
            <w:pPr>
              <w:ind w:right="33"/>
              <w:rPr>
                <w:sz w:val="20"/>
                <w:szCs w:val="20"/>
              </w:rPr>
            </w:pPr>
            <w:r w:rsidRPr="00406F5D">
              <w:rPr>
                <w:sz w:val="20"/>
                <w:szCs w:val="20"/>
                <w:lang w:eastAsia="en-US"/>
              </w:rPr>
              <w:t>Объекты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3969" w:type="dxa"/>
            <w:vMerge/>
            <w:shd w:val="clear" w:color="auto" w:fill="auto"/>
          </w:tcPr>
          <w:p w:rsidR="00B00A44" w:rsidRPr="00406F5D" w:rsidRDefault="00B00A44" w:rsidP="00B00A44">
            <w:pPr>
              <w:ind w:right="33"/>
              <w:rPr>
                <w:sz w:val="20"/>
                <w:szCs w:val="20"/>
              </w:rPr>
            </w:pPr>
          </w:p>
        </w:tc>
        <w:tc>
          <w:tcPr>
            <w:tcW w:w="3261" w:type="dxa"/>
            <w:vMerge/>
            <w:shd w:val="clear" w:color="auto" w:fill="auto"/>
          </w:tcPr>
          <w:p w:rsidR="00B00A44" w:rsidRPr="00406F5D" w:rsidRDefault="00B00A44" w:rsidP="00B00A44">
            <w:pPr>
              <w:ind w:right="33"/>
              <w:rPr>
                <w:sz w:val="20"/>
                <w:szCs w:val="20"/>
              </w:rPr>
            </w:pPr>
          </w:p>
        </w:tc>
      </w:tr>
      <w:tr w:rsidR="00B00A44" w:rsidRPr="00406F5D" w:rsidTr="002F0264">
        <w:trPr>
          <w:trHeight w:val="92"/>
        </w:trPr>
        <w:tc>
          <w:tcPr>
            <w:tcW w:w="2430" w:type="dxa"/>
          </w:tcPr>
          <w:p w:rsidR="00B00A44" w:rsidRPr="00406F5D" w:rsidRDefault="00B00A44" w:rsidP="00B00A44">
            <w:pPr>
              <w:autoSpaceDE w:val="0"/>
              <w:autoSpaceDN w:val="0"/>
              <w:adjustRightInd w:val="0"/>
              <w:ind w:right="33"/>
              <w:rPr>
                <w:sz w:val="20"/>
                <w:szCs w:val="20"/>
                <w:lang w:eastAsia="en-US"/>
              </w:rPr>
            </w:pPr>
            <w:r w:rsidRPr="00406F5D">
              <w:rPr>
                <w:sz w:val="20"/>
                <w:szCs w:val="20"/>
                <w:lang w:eastAsia="en-US"/>
              </w:rPr>
              <w:t>Гостиничное обслуживание</w:t>
            </w:r>
          </w:p>
          <w:p w:rsidR="00B00A44" w:rsidRPr="00406F5D" w:rsidRDefault="00B00A44" w:rsidP="00B00A44">
            <w:pPr>
              <w:ind w:right="33"/>
              <w:rPr>
                <w:sz w:val="20"/>
                <w:szCs w:val="20"/>
              </w:rPr>
            </w:pPr>
            <w:r w:rsidRPr="00406F5D">
              <w:rPr>
                <w:sz w:val="20"/>
                <w:szCs w:val="20"/>
              </w:rPr>
              <w:t>4.7.</w:t>
            </w:r>
          </w:p>
        </w:tc>
        <w:tc>
          <w:tcPr>
            <w:tcW w:w="2835" w:type="dxa"/>
          </w:tcPr>
          <w:p w:rsidR="00B00A44" w:rsidRPr="00406F5D" w:rsidRDefault="00B00A44" w:rsidP="00B00A44">
            <w:pPr>
              <w:autoSpaceDE w:val="0"/>
              <w:autoSpaceDN w:val="0"/>
              <w:adjustRightInd w:val="0"/>
              <w:ind w:right="33"/>
              <w:rPr>
                <w:sz w:val="20"/>
                <w:szCs w:val="20"/>
                <w:lang w:eastAsia="en-US"/>
              </w:rPr>
            </w:pPr>
            <w:r w:rsidRPr="00406F5D">
              <w:rPr>
                <w:sz w:val="20"/>
                <w:szCs w:val="20"/>
                <w:lang w:eastAsia="en-US"/>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2532" w:type="dxa"/>
            <w:shd w:val="clear" w:color="auto" w:fill="auto"/>
          </w:tcPr>
          <w:p w:rsidR="00B00A44" w:rsidRPr="00406F5D" w:rsidRDefault="00B00A44" w:rsidP="00B00A44">
            <w:pPr>
              <w:ind w:right="33"/>
              <w:rPr>
                <w:sz w:val="20"/>
                <w:szCs w:val="20"/>
              </w:rPr>
            </w:pPr>
            <w:r w:rsidRPr="00406F5D">
              <w:rPr>
                <w:sz w:val="20"/>
                <w:szCs w:val="20"/>
              </w:rPr>
              <w:t>Гостиницы, объекты временного проживания</w:t>
            </w:r>
          </w:p>
        </w:tc>
        <w:tc>
          <w:tcPr>
            <w:tcW w:w="3969" w:type="dxa"/>
            <w:vMerge/>
            <w:shd w:val="clear" w:color="auto" w:fill="auto"/>
          </w:tcPr>
          <w:p w:rsidR="00B00A44" w:rsidRPr="00406F5D" w:rsidRDefault="00B00A44" w:rsidP="00B00A44">
            <w:pPr>
              <w:ind w:right="33"/>
              <w:rPr>
                <w:sz w:val="20"/>
                <w:szCs w:val="20"/>
              </w:rPr>
            </w:pPr>
          </w:p>
        </w:tc>
        <w:tc>
          <w:tcPr>
            <w:tcW w:w="3261" w:type="dxa"/>
            <w:vMerge/>
            <w:shd w:val="clear" w:color="auto" w:fill="auto"/>
          </w:tcPr>
          <w:p w:rsidR="00B00A44" w:rsidRPr="00406F5D" w:rsidRDefault="00B00A44" w:rsidP="00B00A44">
            <w:pPr>
              <w:ind w:right="33"/>
              <w:rPr>
                <w:sz w:val="20"/>
                <w:szCs w:val="20"/>
              </w:rPr>
            </w:pPr>
          </w:p>
        </w:tc>
      </w:tr>
      <w:tr w:rsidR="00B00A44" w:rsidRPr="00406F5D" w:rsidTr="002F0264">
        <w:trPr>
          <w:trHeight w:val="261"/>
        </w:trPr>
        <w:tc>
          <w:tcPr>
            <w:tcW w:w="2430" w:type="dxa"/>
          </w:tcPr>
          <w:p w:rsidR="00B00A44" w:rsidRPr="00406F5D" w:rsidRDefault="00B00A44" w:rsidP="00B00A44">
            <w:pPr>
              <w:ind w:right="33"/>
              <w:rPr>
                <w:sz w:val="20"/>
                <w:szCs w:val="20"/>
              </w:rPr>
            </w:pPr>
            <w:r w:rsidRPr="00406F5D">
              <w:rPr>
                <w:sz w:val="20"/>
                <w:szCs w:val="20"/>
              </w:rPr>
              <w:t>Общественное питание 4.6.</w:t>
            </w:r>
          </w:p>
          <w:p w:rsidR="00B00A44" w:rsidRPr="00406F5D" w:rsidRDefault="00B00A44" w:rsidP="00B00A44">
            <w:pPr>
              <w:ind w:right="33"/>
              <w:rPr>
                <w:sz w:val="20"/>
                <w:szCs w:val="20"/>
              </w:rPr>
            </w:pPr>
          </w:p>
        </w:tc>
        <w:tc>
          <w:tcPr>
            <w:tcW w:w="2835" w:type="dxa"/>
          </w:tcPr>
          <w:p w:rsidR="00B00A44" w:rsidRPr="00406F5D" w:rsidRDefault="00B00A44" w:rsidP="00B00A44">
            <w:pPr>
              <w:ind w:right="33"/>
              <w:rPr>
                <w:sz w:val="20"/>
                <w:szCs w:val="20"/>
              </w:rPr>
            </w:pPr>
            <w:r w:rsidRPr="00406F5D">
              <w:rPr>
                <w:sz w:val="20"/>
                <w:szCs w:val="20"/>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2532" w:type="dxa"/>
            <w:shd w:val="clear" w:color="auto" w:fill="auto"/>
          </w:tcPr>
          <w:p w:rsidR="00B00A44" w:rsidRPr="00406F5D" w:rsidRDefault="00B00A44" w:rsidP="00B00A44">
            <w:pPr>
              <w:ind w:right="33"/>
              <w:rPr>
                <w:sz w:val="20"/>
                <w:szCs w:val="20"/>
              </w:rPr>
            </w:pPr>
            <w:proofErr w:type="gramStart"/>
            <w:r w:rsidRPr="00406F5D">
              <w:rPr>
                <w:sz w:val="20"/>
                <w:szCs w:val="20"/>
              </w:rPr>
              <w:t>Объекты  общественного</w:t>
            </w:r>
            <w:proofErr w:type="gramEnd"/>
            <w:r w:rsidRPr="00406F5D">
              <w:rPr>
                <w:sz w:val="20"/>
                <w:szCs w:val="20"/>
              </w:rPr>
              <w:t xml:space="preserve"> питания</w:t>
            </w:r>
          </w:p>
          <w:p w:rsidR="00B00A44" w:rsidRPr="00406F5D" w:rsidRDefault="00B00A44" w:rsidP="00B00A44">
            <w:pPr>
              <w:ind w:right="33"/>
              <w:rPr>
                <w:sz w:val="20"/>
                <w:szCs w:val="20"/>
              </w:rPr>
            </w:pPr>
          </w:p>
        </w:tc>
        <w:tc>
          <w:tcPr>
            <w:tcW w:w="3969" w:type="dxa"/>
            <w:vMerge w:val="restart"/>
            <w:shd w:val="clear" w:color="auto" w:fill="auto"/>
          </w:tcPr>
          <w:p w:rsidR="00B00A44" w:rsidRPr="00F10F0D" w:rsidRDefault="00B00A44" w:rsidP="00B00A44">
            <w:pPr>
              <w:ind w:left="34" w:right="33"/>
              <w:rPr>
                <w:color w:val="000000" w:themeColor="text1"/>
                <w:sz w:val="20"/>
                <w:szCs w:val="20"/>
              </w:rPr>
            </w:pPr>
            <w:r w:rsidRPr="00F10F0D">
              <w:rPr>
                <w:color w:val="000000" w:themeColor="text1"/>
                <w:sz w:val="20"/>
                <w:szCs w:val="20"/>
              </w:rPr>
              <w:t>1. Минимальная площадь земельных участков – 0,1 га.</w:t>
            </w:r>
          </w:p>
          <w:p w:rsidR="00B00A44" w:rsidRPr="00406F5D" w:rsidRDefault="00B00A44" w:rsidP="00B00A44">
            <w:pPr>
              <w:autoSpaceDE w:val="0"/>
              <w:autoSpaceDN w:val="0"/>
              <w:adjustRightInd w:val="0"/>
              <w:ind w:left="34" w:right="33"/>
              <w:rPr>
                <w:sz w:val="20"/>
                <w:szCs w:val="20"/>
              </w:rPr>
            </w:pPr>
            <w:r w:rsidRPr="00406F5D">
              <w:rPr>
                <w:sz w:val="20"/>
                <w:szCs w:val="20"/>
              </w:rPr>
              <w:t>2. Минимальный отступ от границ земельного участка – 3 м.</w:t>
            </w:r>
          </w:p>
          <w:p w:rsidR="00B00A44" w:rsidRPr="00406F5D" w:rsidRDefault="00B00A44" w:rsidP="00B00A44">
            <w:pPr>
              <w:ind w:left="34" w:right="33"/>
              <w:rPr>
                <w:sz w:val="20"/>
                <w:szCs w:val="20"/>
              </w:rPr>
            </w:pPr>
            <w:r w:rsidRPr="00406F5D">
              <w:rPr>
                <w:sz w:val="20"/>
                <w:szCs w:val="20"/>
              </w:rPr>
              <w:t>3. Максимальное количество этажей – 3.</w:t>
            </w:r>
          </w:p>
          <w:p w:rsidR="00B00A44" w:rsidRPr="00406F5D" w:rsidRDefault="00B00A44" w:rsidP="00B00A44">
            <w:pPr>
              <w:ind w:left="34" w:right="33"/>
              <w:rPr>
                <w:sz w:val="20"/>
                <w:szCs w:val="20"/>
              </w:rPr>
            </w:pPr>
            <w:r w:rsidRPr="00406F5D">
              <w:rPr>
                <w:sz w:val="20"/>
                <w:szCs w:val="20"/>
              </w:rPr>
              <w:t>4.  Максимальный процент застройки – 70%.</w:t>
            </w:r>
          </w:p>
          <w:p w:rsidR="00B00A44" w:rsidRPr="00406F5D" w:rsidRDefault="00B00A44" w:rsidP="00B00A44">
            <w:pPr>
              <w:tabs>
                <w:tab w:val="center" w:pos="4677"/>
                <w:tab w:val="right" w:pos="9355"/>
              </w:tabs>
              <w:ind w:left="34" w:right="33"/>
              <w:rPr>
                <w:sz w:val="20"/>
                <w:szCs w:val="20"/>
              </w:rPr>
            </w:pPr>
            <w:r w:rsidRPr="00406F5D">
              <w:rPr>
                <w:sz w:val="20"/>
                <w:szCs w:val="20"/>
              </w:rPr>
              <w:t>Иные параметры:</w:t>
            </w:r>
          </w:p>
          <w:p w:rsidR="00B00A44" w:rsidRPr="00406F5D" w:rsidRDefault="00B00A44" w:rsidP="00B00A44">
            <w:pPr>
              <w:ind w:left="34" w:right="33"/>
              <w:rPr>
                <w:sz w:val="20"/>
                <w:szCs w:val="20"/>
              </w:rPr>
            </w:pPr>
            <w:r w:rsidRPr="00406F5D">
              <w:rPr>
                <w:sz w:val="20"/>
                <w:szCs w:val="20"/>
              </w:rPr>
              <w:t>Максимальная высота оград – 1,5 м</w:t>
            </w:r>
          </w:p>
          <w:p w:rsidR="00B00A44" w:rsidRPr="00406F5D" w:rsidRDefault="00B00A44" w:rsidP="00B00A44">
            <w:pPr>
              <w:ind w:left="34" w:right="33"/>
              <w:rPr>
                <w:sz w:val="20"/>
                <w:szCs w:val="20"/>
              </w:rPr>
            </w:pPr>
            <w:r w:rsidRPr="00406F5D">
              <w:rPr>
                <w:sz w:val="20"/>
                <w:szCs w:val="20"/>
              </w:rPr>
              <w:t>Минимальный процент озеленения – 10%.</w:t>
            </w:r>
          </w:p>
        </w:tc>
        <w:tc>
          <w:tcPr>
            <w:tcW w:w="3261" w:type="dxa"/>
            <w:vMerge w:val="restart"/>
            <w:shd w:val="clear" w:color="auto" w:fill="auto"/>
          </w:tcPr>
          <w:p w:rsidR="00B00A44" w:rsidRPr="00406F5D" w:rsidRDefault="00B00A44" w:rsidP="00B00A44">
            <w:pPr>
              <w:ind w:right="33"/>
              <w:rPr>
                <w:sz w:val="20"/>
                <w:szCs w:val="20"/>
              </w:rPr>
            </w:pPr>
            <w:r w:rsidRPr="00406F5D">
              <w:rPr>
                <w:sz w:val="20"/>
                <w:szCs w:val="20"/>
              </w:rPr>
              <w:t>Строительство осуществлять в соответствии со СП 42.13330.2016, СП 118.13330.2012</w:t>
            </w:r>
            <w:proofErr w:type="gramStart"/>
            <w:r w:rsidRPr="00406F5D">
              <w:rPr>
                <w:sz w:val="20"/>
                <w:szCs w:val="20"/>
              </w:rPr>
              <w:t>,  со</w:t>
            </w:r>
            <w:proofErr w:type="gramEnd"/>
            <w:r w:rsidRPr="00406F5D">
              <w:rPr>
                <w:sz w:val="20"/>
                <w:szCs w:val="20"/>
              </w:rPr>
              <w:t xml:space="preserve"> строительными нормами и правилами, СП,  техническими регламентами.</w:t>
            </w:r>
          </w:p>
          <w:p w:rsidR="00B00A44" w:rsidRPr="00406F5D" w:rsidRDefault="00B00A44" w:rsidP="00B00A44">
            <w:pPr>
              <w:ind w:right="33"/>
              <w:rPr>
                <w:sz w:val="20"/>
                <w:szCs w:val="20"/>
              </w:rPr>
            </w:pPr>
            <w:r w:rsidRPr="00406F5D">
              <w:rPr>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tc>
      </w:tr>
      <w:tr w:rsidR="00B00A44" w:rsidRPr="00406F5D" w:rsidTr="002F0264">
        <w:trPr>
          <w:trHeight w:val="548"/>
        </w:trPr>
        <w:tc>
          <w:tcPr>
            <w:tcW w:w="2430" w:type="dxa"/>
          </w:tcPr>
          <w:p w:rsidR="00B00A44" w:rsidRPr="00406F5D" w:rsidRDefault="00B00A44" w:rsidP="00B00A44">
            <w:pPr>
              <w:ind w:right="33"/>
              <w:rPr>
                <w:sz w:val="20"/>
                <w:szCs w:val="20"/>
              </w:rPr>
            </w:pPr>
            <w:r w:rsidRPr="00406F5D">
              <w:rPr>
                <w:sz w:val="20"/>
                <w:szCs w:val="20"/>
              </w:rPr>
              <w:t>Бытовое обслуживание 3.3.</w:t>
            </w:r>
          </w:p>
          <w:p w:rsidR="00B00A44" w:rsidRPr="00406F5D" w:rsidRDefault="00B00A44" w:rsidP="00B00A44">
            <w:pPr>
              <w:ind w:right="33"/>
              <w:rPr>
                <w:sz w:val="20"/>
                <w:szCs w:val="20"/>
              </w:rPr>
            </w:pPr>
          </w:p>
        </w:tc>
        <w:tc>
          <w:tcPr>
            <w:tcW w:w="2835" w:type="dxa"/>
          </w:tcPr>
          <w:p w:rsidR="00B00A44" w:rsidRPr="00406F5D" w:rsidRDefault="00B00A44" w:rsidP="00B00A44">
            <w:pPr>
              <w:ind w:right="33"/>
              <w:rPr>
                <w:sz w:val="20"/>
                <w:szCs w:val="20"/>
              </w:rPr>
            </w:pPr>
            <w:r w:rsidRPr="00406F5D">
              <w:rPr>
                <w:sz w:val="20"/>
                <w:szCs w:val="20"/>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p w:rsidR="00B00A44" w:rsidRPr="00406F5D" w:rsidRDefault="00B00A44" w:rsidP="00B00A44">
            <w:pPr>
              <w:ind w:right="33"/>
              <w:rPr>
                <w:sz w:val="20"/>
                <w:szCs w:val="20"/>
              </w:rPr>
            </w:pPr>
          </w:p>
        </w:tc>
        <w:tc>
          <w:tcPr>
            <w:tcW w:w="2532" w:type="dxa"/>
            <w:shd w:val="clear" w:color="auto" w:fill="auto"/>
          </w:tcPr>
          <w:p w:rsidR="00B00A44" w:rsidRPr="00406F5D" w:rsidRDefault="00B00A44" w:rsidP="00B00A44">
            <w:pPr>
              <w:ind w:right="33"/>
              <w:rPr>
                <w:sz w:val="20"/>
                <w:szCs w:val="20"/>
              </w:rPr>
            </w:pPr>
            <w:r w:rsidRPr="00406F5D">
              <w:rPr>
                <w:sz w:val="20"/>
                <w:szCs w:val="20"/>
              </w:rPr>
              <w:t>Предприятия централизованного выполнения заказов, приемные пункты прачечных самообслуживания, химчисток самообслуживания</w:t>
            </w:r>
          </w:p>
        </w:tc>
        <w:tc>
          <w:tcPr>
            <w:tcW w:w="3969" w:type="dxa"/>
            <w:vMerge/>
            <w:shd w:val="clear" w:color="auto" w:fill="auto"/>
          </w:tcPr>
          <w:p w:rsidR="00B00A44" w:rsidRPr="00406F5D" w:rsidRDefault="00B00A44" w:rsidP="00B00A44">
            <w:pPr>
              <w:ind w:right="33"/>
              <w:rPr>
                <w:sz w:val="20"/>
                <w:szCs w:val="20"/>
              </w:rPr>
            </w:pPr>
          </w:p>
        </w:tc>
        <w:tc>
          <w:tcPr>
            <w:tcW w:w="3261" w:type="dxa"/>
            <w:vMerge/>
            <w:shd w:val="clear" w:color="auto" w:fill="auto"/>
          </w:tcPr>
          <w:p w:rsidR="00B00A44" w:rsidRPr="00406F5D" w:rsidRDefault="00B00A44" w:rsidP="00B00A44">
            <w:pPr>
              <w:ind w:right="33"/>
              <w:rPr>
                <w:sz w:val="20"/>
                <w:szCs w:val="20"/>
              </w:rPr>
            </w:pPr>
          </w:p>
        </w:tc>
      </w:tr>
      <w:tr w:rsidR="00B00A44" w:rsidRPr="00406F5D" w:rsidTr="002F0264">
        <w:trPr>
          <w:trHeight w:val="548"/>
        </w:trPr>
        <w:tc>
          <w:tcPr>
            <w:tcW w:w="2430" w:type="dxa"/>
          </w:tcPr>
          <w:p w:rsidR="00B00A44" w:rsidRPr="00406F5D" w:rsidRDefault="00B00A44" w:rsidP="00B00A44">
            <w:pPr>
              <w:autoSpaceDE w:val="0"/>
              <w:autoSpaceDN w:val="0"/>
              <w:adjustRightInd w:val="0"/>
              <w:ind w:right="33"/>
              <w:rPr>
                <w:sz w:val="20"/>
                <w:szCs w:val="20"/>
                <w:lang w:eastAsia="en-US"/>
              </w:rPr>
            </w:pPr>
            <w:r w:rsidRPr="00406F5D">
              <w:rPr>
                <w:sz w:val="20"/>
                <w:szCs w:val="20"/>
                <w:lang w:eastAsia="en-US"/>
              </w:rPr>
              <w:t>Банковская и страховая деятельность 4.5.</w:t>
            </w:r>
          </w:p>
          <w:p w:rsidR="00B00A44" w:rsidRPr="00406F5D" w:rsidRDefault="00B00A44" w:rsidP="00B00A44">
            <w:pPr>
              <w:ind w:right="33"/>
              <w:rPr>
                <w:sz w:val="20"/>
                <w:szCs w:val="20"/>
              </w:rPr>
            </w:pPr>
          </w:p>
        </w:tc>
        <w:tc>
          <w:tcPr>
            <w:tcW w:w="2835" w:type="dxa"/>
          </w:tcPr>
          <w:p w:rsidR="00B00A44" w:rsidRPr="00406F5D" w:rsidRDefault="00B00A44" w:rsidP="00B00A44">
            <w:pPr>
              <w:autoSpaceDE w:val="0"/>
              <w:autoSpaceDN w:val="0"/>
              <w:adjustRightInd w:val="0"/>
              <w:ind w:right="33"/>
              <w:rPr>
                <w:sz w:val="20"/>
                <w:szCs w:val="20"/>
                <w:lang w:eastAsia="en-US"/>
              </w:rPr>
            </w:pPr>
            <w:r w:rsidRPr="00406F5D">
              <w:rPr>
                <w:sz w:val="20"/>
                <w:szCs w:val="20"/>
                <w:lang w:eastAsia="en-US"/>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2532" w:type="dxa"/>
            <w:shd w:val="clear" w:color="auto" w:fill="auto"/>
          </w:tcPr>
          <w:p w:rsidR="00B00A44" w:rsidRPr="00406F5D" w:rsidRDefault="00B00A44" w:rsidP="00B00A44">
            <w:pPr>
              <w:ind w:right="33"/>
              <w:rPr>
                <w:sz w:val="20"/>
                <w:szCs w:val="20"/>
              </w:rPr>
            </w:pPr>
            <w:r w:rsidRPr="00406F5D">
              <w:rPr>
                <w:sz w:val="20"/>
                <w:szCs w:val="20"/>
              </w:rPr>
              <w:t>Организации, оказывающие банковские и страховые услуги</w:t>
            </w:r>
          </w:p>
        </w:tc>
        <w:tc>
          <w:tcPr>
            <w:tcW w:w="3969" w:type="dxa"/>
            <w:shd w:val="clear" w:color="auto" w:fill="auto"/>
          </w:tcPr>
          <w:p w:rsidR="00B00A44" w:rsidRPr="00406F5D" w:rsidRDefault="00B00A44" w:rsidP="00B00A44">
            <w:pPr>
              <w:ind w:right="33"/>
              <w:rPr>
                <w:sz w:val="20"/>
                <w:szCs w:val="20"/>
              </w:rPr>
            </w:pPr>
            <w:r w:rsidRPr="00406F5D">
              <w:rPr>
                <w:sz w:val="20"/>
                <w:szCs w:val="20"/>
              </w:rPr>
              <w:t>1. Предельные размеры земельного участка не устанавливаются.</w:t>
            </w:r>
          </w:p>
          <w:p w:rsidR="00B00A44" w:rsidRPr="00406F5D" w:rsidRDefault="00B00A44" w:rsidP="00B00A44">
            <w:pPr>
              <w:autoSpaceDE w:val="0"/>
              <w:autoSpaceDN w:val="0"/>
              <w:adjustRightInd w:val="0"/>
              <w:ind w:right="33"/>
              <w:rPr>
                <w:sz w:val="20"/>
                <w:szCs w:val="20"/>
              </w:rPr>
            </w:pPr>
            <w:r w:rsidRPr="00406F5D">
              <w:rPr>
                <w:sz w:val="20"/>
                <w:szCs w:val="20"/>
              </w:rPr>
              <w:t>2. Минимальный отступ от границ земельного участка – 3 м.</w:t>
            </w:r>
          </w:p>
          <w:p w:rsidR="00B00A44" w:rsidRPr="00406F5D" w:rsidRDefault="00B00A44" w:rsidP="00B00A44">
            <w:pPr>
              <w:tabs>
                <w:tab w:val="center" w:pos="4677"/>
                <w:tab w:val="right" w:pos="9355"/>
              </w:tabs>
              <w:ind w:right="33"/>
              <w:rPr>
                <w:sz w:val="20"/>
                <w:szCs w:val="20"/>
              </w:rPr>
            </w:pPr>
            <w:r w:rsidRPr="00406F5D">
              <w:rPr>
                <w:sz w:val="20"/>
                <w:szCs w:val="20"/>
              </w:rPr>
              <w:t>3. Максимальное количество этажей – 3.</w:t>
            </w:r>
          </w:p>
          <w:p w:rsidR="00B00A44" w:rsidRPr="00406F5D" w:rsidRDefault="00B00A44" w:rsidP="00B00A44">
            <w:pPr>
              <w:ind w:right="33"/>
              <w:rPr>
                <w:sz w:val="20"/>
                <w:szCs w:val="20"/>
              </w:rPr>
            </w:pPr>
            <w:r w:rsidRPr="00406F5D">
              <w:rPr>
                <w:sz w:val="20"/>
                <w:szCs w:val="20"/>
              </w:rPr>
              <w:t>4. Максимальный процент застройки – 70%.</w:t>
            </w:r>
          </w:p>
          <w:p w:rsidR="00B00A44" w:rsidRPr="00406F5D" w:rsidRDefault="00B00A44" w:rsidP="00B00A44">
            <w:pPr>
              <w:tabs>
                <w:tab w:val="center" w:pos="4677"/>
                <w:tab w:val="right" w:pos="9355"/>
              </w:tabs>
              <w:ind w:right="33"/>
              <w:rPr>
                <w:sz w:val="20"/>
                <w:szCs w:val="20"/>
              </w:rPr>
            </w:pPr>
            <w:r w:rsidRPr="00406F5D">
              <w:rPr>
                <w:sz w:val="20"/>
                <w:szCs w:val="20"/>
              </w:rPr>
              <w:t>Иные параметры:</w:t>
            </w:r>
          </w:p>
          <w:p w:rsidR="00B00A44" w:rsidRPr="00406F5D" w:rsidRDefault="00B00A44" w:rsidP="00B00A44">
            <w:pPr>
              <w:ind w:right="33"/>
              <w:rPr>
                <w:sz w:val="20"/>
                <w:szCs w:val="20"/>
              </w:rPr>
            </w:pPr>
            <w:r w:rsidRPr="00406F5D">
              <w:rPr>
                <w:sz w:val="20"/>
                <w:szCs w:val="20"/>
              </w:rPr>
              <w:t>Максимальная высота оград – 1,5 м при новом строительстве.</w:t>
            </w:r>
          </w:p>
          <w:p w:rsidR="00B00A44" w:rsidRPr="00406F5D" w:rsidRDefault="00B00A44" w:rsidP="00B00A44">
            <w:pPr>
              <w:ind w:right="33"/>
              <w:rPr>
                <w:sz w:val="20"/>
                <w:szCs w:val="20"/>
              </w:rPr>
            </w:pPr>
            <w:r w:rsidRPr="00406F5D">
              <w:rPr>
                <w:sz w:val="20"/>
                <w:szCs w:val="20"/>
              </w:rPr>
              <w:t>Минимальный процент озеленения – 10.</w:t>
            </w:r>
          </w:p>
          <w:p w:rsidR="00B00A44" w:rsidRPr="00406F5D" w:rsidRDefault="00B00A44" w:rsidP="00B00A44">
            <w:pPr>
              <w:widowControl w:val="0"/>
              <w:autoSpaceDE w:val="0"/>
              <w:autoSpaceDN w:val="0"/>
              <w:ind w:right="208"/>
              <w:rPr>
                <w:sz w:val="20"/>
                <w:szCs w:val="20"/>
              </w:rPr>
            </w:pPr>
            <w:r w:rsidRPr="00406F5D">
              <w:rPr>
                <w:rFonts w:eastAsia="Times New Roman"/>
                <w:sz w:val="20"/>
                <w:szCs w:val="20"/>
                <w:lang w:eastAsia="en-US"/>
              </w:rPr>
              <w:t>Отступ от красной линии - не менее 5 м.</w:t>
            </w:r>
          </w:p>
        </w:tc>
        <w:tc>
          <w:tcPr>
            <w:tcW w:w="3261" w:type="dxa"/>
            <w:shd w:val="clear" w:color="auto" w:fill="auto"/>
          </w:tcPr>
          <w:p w:rsidR="00B00A44" w:rsidRPr="00406F5D" w:rsidRDefault="00B00A44" w:rsidP="00B00A44">
            <w:pPr>
              <w:ind w:right="33"/>
              <w:rPr>
                <w:sz w:val="20"/>
                <w:szCs w:val="20"/>
              </w:rPr>
            </w:pPr>
            <w:r w:rsidRPr="00406F5D">
              <w:rPr>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tc>
      </w:tr>
      <w:tr w:rsidR="00B00A44" w:rsidRPr="00406F5D" w:rsidTr="002F0264">
        <w:trPr>
          <w:trHeight w:val="548"/>
        </w:trPr>
        <w:tc>
          <w:tcPr>
            <w:tcW w:w="2430" w:type="dxa"/>
          </w:tcPr>
          <w:p w:rsidR="00B00A44" w:rsidRPr="00406F5D" w:rsidRDefault="00B00A44" w:rsidP="00B00A44">
            <w:pPr>
              <w:ind w:right="33"/>
              <w:rPr>
                <w:sz w:val="20"/>
                <w:szCs w:val="20"/>
              </w:rPr>
            </w:pPr>
            <w:r w:rsidRPr="00406F5D">
              <w:rPr>
                <w:sz w:val="20"/>
                <w:szCs w:val="20"/>
              </w:rPr>
              <w:t>Магазины 4.4.</w:t>
            </w:r>
          </w:p>
        </w:tc>
        <w:tc>
          <w:tcPr>
            <w:tcW w:w="2835" w:type="dxa"/>
          </w:tcPr>
          <w:p w:rsidR="00B00A44" w:rsidRPr="00406F5D" w:rsidRDefault="00B00A44" w:rsidP="00B00A44">
            <w:pPr>
              <w:ind w:right="33"/>
              <w:rPr>
                <w:sz w:val="20"/>
                <w:szCs w:val="20"/>
              </w:rPr>
            </w:pPr>
            <w:r w:rsidRPr="00406F5D">
              <w:rPr>
                <w:sz w:val="20"/>
                <w:szCs w:val="20"/>
              </w:rPr>
              <w:t>Размещение объектов капитального строительства, предназначенных для продажи товаров, торговая площадь которых составляет до 5000 кв. м</w:t>
            </w:r>
          </w:p>
          <w:p w:rsidR="00B00A44" w:rsidRPr="00406F5D" w:rsidRDefault="00B00A44" w:rsidP="00B00A44">
            <w:pPr>
              <w:ind w:right="33"/>
              <w:rPr>
                <w:sz w:val="20"/>
                <w:szCs w:val="20"/>
              </w:rPr>
            </w:pPr>
          </w:p>
        </w:tc>
        <w:tc>
          <w:tcPr>
            <w:tcW w:w="2532" w:type="dxa"/>
            <w:shd w:val="clear" w:color="auto" w:fill="auto"/>
          </w:tcPr>
          <w:p w:rsidR="00B00A44" w:rsidRPr="00406F5D" w:rsidRDefault="00B00A44" w:rsidP="00B00A44">
            <w:pPr>
              <w:ind w:right="33"/>
              <w:rPr>
                <w:sz w:val="20"/>
                <w:szCs w:val="20"/>
              </w:rPr>
            </w:pPr>
            <w:r w:rsidRPr="00406F5D">
              <w:rPr>
                <w:sz w:val="20"/>
                <w:szCs w:val="20"/>
              </w:rPr>
              <w:t>Объекты мелкорозничной торговли</w:t>
            </w:r>
          </w:p>
        </w:tc>
        <w:tc>
          <w:tcPr>
            <w:tcW w:w="3969" w:type="dxa"/>
            <w:vMerge w:val="restart"/>
            <w:shd w:val="clear" w:color="auto" w:fill="auto"/>
          </w:tcPr>
          <w:p w:rsidR="00B00A44" w:rsidRPr="00406F5D" w:rsidRDefault="00B00A44" w:rsidP="00B00A44">
            <w:pPr>
              <w:ind w:right="33"/>
              <w:rPr>
                <w:sz w:val="20"/>
                <w:szCs w:val="20"/>
              </w:rPr>
            </w:pPr>
            <w:r w:rsidRPr="00406F5D">
              <w:rPr>
                <w:sz w:val="20"/>
                <w:szCs w:val="20"/>
              </w:rPr>
              <w:t>1. Предельные размеры земельного участка не устанавливаются.</w:t>
            </w:r>
          </w:p>
          <w:p w:rsidR="00B00A44" w:rsidRPr="00406F5D" w:rsidRDefault="00B00A44" w:rsidP="00B00A44">
            <w:pPr>
              <w:ind w:right="33"/>
              <w:rPr>
                <w:sz w:val="20"/>
                <w:szCs w:val="20"/>
              </w:rPr>
            </w:pPr>
            <w:r w:rsidRPr="00406F5D">
              <w:rPr>
                <w:sz w:val="20"/>
                <w:szCs w:val="20"/>
              </w:rPr>
              <w:t>2. Минимальный отступ от границ земельного участка – 3 м.</w:t>
            </w:r>
          </w:p>
          <w:p w:rsidR="00B00A44" w:rsidRPr="00406F5D" w:rsidRDefault="00B00A44" w:rsidP="00B00A44">
            <w:pPr>
              <w:ind w:right="33"/>
              <w:rPr>
                <w:sz w:val="20"/>
                <w:szCs w:val="20"/>
              </w:rPr>
            </w:pPr>
            <w:r w:rsidRPr="00406F5D">
              <w:rPr>
                <w:sz w:val="20"/>
                <w:szCs w:val="20"/>
              </w:rPr>
              <w:t>3. Максимальное количество этажей – 2.</w:t>
            </w:r>
          </w:p>
          <w:p w:rsidR="00B00A44" w:rsidRPr="00406F5D" w:rsidRDefault="00B00A44" w:rsidP="00B00A44">
            <w:pPr>
              <w:ind w:right="33"/>
              <w:rPr>
                <w:sz w:val="20"/>
                <w:szCs w:val="20"/>
              </w:rPr>
            </w:pPr>
            <w:r w:rsidRPr="00406F5D">
              <w:rPr>
                <w:sz w:val="20"/>
                <w:szCs w:val="20"/>
              </w:rPr>
              <w:t>Максимальная высота зданий, строений, сооружений –  10 м.</w:t>
            </w:r>
          </w:p>
          <w:p w:rsidR="00B00A44" w:rsidRPr="00406F5D" w:rsidRDefault="00B00A44" w:rsidP="00B00A44">
            <w:pPr>
              <w:ind w:right="33"/>
              <w:rPr>
                <w:sz w:val="20"/>
                <w:szCs w:val="20"/>
              </w:rPr>
            </w:pPr>
            <w:r w:rsidRPr="00406F5D">
              <w:rPr>
                <w:sz w:val="20"/>
                <w:szCs w:val="20"/>
              </w:rPr>
              <w:t>4. Максимальный процент застройки—70%.</w:t>
            </w:r>
          </w:p>
          <w:p w:rsidR="00B00A44" w:rsidRPr="00406F5D" w:rsidRDefault="00B00A44" w:rsidP="00B00A44">
            <w:pPr>
              <w:ind w:right="33"/>
              <w:rPr>
                <w:sz w:val="20"/>
                <w:szCs w:val="20"/>
              </w:rPr>
            </w:pPr>
          </w:p>
          <w:p w:rsidR="00B00A44" w:rsidRPr="00406F5D" w:rsidRDefault="00B00A44" w:rsidP="00B00A44">
            <w:pPr>
              <w:ind w:right="33"/>
              <w:rPr>
                <w:sz w:val="20"/>
                <w:szCs w:val="20"/>
              </w:rPr>
            </w:pPr>
            <w:r w:rsidRPr="00406F5D">
              <w:rPr>
                <w:sz w:val="20"/>
                <w:szCs w:val="20"/>
              </w:rPr>
              <w:t>Иные параметры:</w:t>
            </w:r>
          </w:p>
          <w:p w:rsidR="00B00A44" w:rsidRPr="00406F5D" w:rsidRDefault="00B00A44" w:rsidP="00B00A44">
            <w:pPr>
              <w:ind w:right="33"/>
              <w:rPr>
                <w:sz w:val="20"/>
                <w:szCs w:val="20"/>
              </w:rPr>
            </w:pPr>
            <w:r w:rsidRPr="00406F5D">
              <w:rPr>
                <w:sz w:val="20"/>
                <w:szCs w:val="20"/>
              </w:rPr>
              <w:t>Минимальный процент озеленения – 10%.</w:t>
            </w:r>
          </w:p>
          <w:p w:rsidR="00B00A44" w:rsidRPr="00406F5D" w:rsidRDefault="00B00A44" w:rsidP="00B00A44">
            <w:pPr>
              <w:ind w:right="33"/>
              <w:rPr>
                <w:sz w:val="20"/>
                <w:szCs w:val="20"/>
              </w:rPr>
            </w:pPr>
            <w:r w:rsidRPr="00406F5D">
              <w:rPr>
                <w:sz w:val="20"/>
                <w:szCs w:val="20"/>
              </w:rPr>
              <w:t>Максимальная высота оград – 1,5 м.</w:t>
            </w:r>
          </w:p>
          <w:p w:rsidR="00B00A44" w:rsidRPr="00406F5D" w:rsidRDefault="00B00A44" w:rsidP="00B00A44">
            <w:pPr>
              <w:ind w:right="33"/>
              <w:rPr>
                <w:sz w:val="20"/>
                <w:szCs w:val="20"/>
              </w:rPr>
            </w:pPr>
            <w:r w:rsidRPr="00406F5D">
              <w:rPr>
                <w:rFonts w:eastAsia="Times New Roman"/>
                <w:sz w:val="20"/>
                <w:szCs w:val="20"/>
                <w:lang w:eastAsia="en-US"/>
              </w:rPr>
              <w:t>Отступ от красной линии - не менее 5 м., при новом строительстве.</w:t>
            </w:r>
          </w:p>
        </w:tc>
        <w:tc>
          <w:tcPr>
            <w:tcW w:w="3261" w:type="dxa"/>
            <w:vMerge w:val="restart"/>
            <w:shd w:val="clear" w:color="auto" w:fill="auto"/>
          </w:tcPr>
          <w:p w:rsidR="00B00A44" w:rsidRPr="00406F5D" w:rsidRDefault="00B00A44" w:rsidP="00B00A44">
            <w:pPr>
              <w:ind w:right="33"/>
              <w:rPr>
                <w:sz w:val="20"/>
                <w:szCs w:val="20"/>
              </w:rPr>
            </w:pPr>
            <w:r w:rsidRPr="00406F5D">
              <w:rPr>
                <w:sz w:val="20"/>
                <w:szCs w:val="20"/>
              </w:rPr>
              <w:t>Строительство осуществлять в соответствии со СП 42.13330.2016, со строительными нормами и правилами</w:t>
            </w:r>
            <w:r>
              <w:rPr>
                <w:sz w:val="20"/>
                <w:szCs w:val="20"/>
              </w:rPr>
              <w:t>, СП, техническими регламентами</w:t>
            </w:r>
            <w:r w:rsidRPr="00406F5D">
              <w:rPr>
                <w:sz w:val="20"/>
                <w:szCs w:val="20"/>
              </w:rPr>
              <w:t>.</w:t>
            </w:r>
          </w:p>
          <w:p w:rsidR="00B00A44" w:rsidRPr="00406F5D" w:rsidRDefault="00B00A44" w:rsidP="00B00A44">
            <w:pPr>
              <w:ind w:right="33"/>
              <w:rPr>
                <w:sz w:val="20"/>
                <w:szCs w:val="20"/>
              </w:rPr>
            </w:pPr>
            <w:r w:rsidRPr="00406F5D">
              <w:rPr>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p w:rsidR="00B00A44" w:rsidRPr="00406F5D" w:rsidRDefault="00B00A44" w:rsidP="00B00A44">
            <w:pPr>
              <w:ind w:right="33"/>
              <w:rPr>
                <w:sz w:val="20"/>
                <w:szCs w:val="20"/>
              </w:rPr>
            </w:pPr>
          </w:p>
        </w:tc>
      </w:tr>
      <w:tr w:rsidR="00B00A44" w:rsidRPr="00406F5D" w:rsidTr="002F0264">
        <w:trPr>
          <w:trHeight w:val="548"/>
        </w:trPr>
        <w:tc>
          <w:tcPr>
            <w:tcW w:w="2430" w:type="dxa"/>
          </w:tcPr>
          <w:p w:rsidR="00B00A44" w:rsidRPr="00406F5D" w:rsidRDefault="00B00A44" w:rsidP="00B00A44">
            <w:pPr>
              <w:ind w:right="33"/>
              <w:rPr>
                <w:sz w:val="20"/>
                <w:szCs w:val="20"/>
              </w:rPr>
            </w:pPr>
            <w:r w:rsidRPr="00406F5D">
              <w:rPr>
                <w:sz w:val="20"/>
                <w:szCs w:val="20"/>
              </w:rPr>
              <w:t>Объекты торговли (торговые центры, торгово-развлекательные центры (комплексы)</w:t>
            </w:r>
          </w:p>
          <w:p w:rsidR="00B00A44" w:rsidRPr="00406F5D" w:rsidRDefault="00B00A44" w:rsidP="00B00A44">
            <w:pPr>
              <w:ind w:right="33"/>
              <w:rPr>
                <w:sz w:val="20"/>
                <w:szCs w:val="20"/>
              </w:rPr>
            </w:pPr>
            <w:r w:rsidRPr="00406F5D">
              <w:rPr>
                <w:sz w:val="20"/>
                <w:szCs w:val="20"/>
              </w:rPr>
              <w:t>4.2.</w:t>
            </w:r>
          </w:p>
        </w:tc>
        <w:tc>
          <w:tcPr>
            <w:tcW w:w="2835" w:type="dxa"/>
          </w:tcPr>
          <w:p w:rsidR="00B00A44" w:rsidRPr="00406F5D" w:rsidRDefault="00B00A44" w:rsidP="00B00A44">
            <w:pPr>
              <w:autoSpaceDE w:val="0"/>
              <w:autoSpaceDN w:val="0"/>
              <w:adjustRightInd w:val="0"/>
              <w:jc w:val="both"/>
              <w:rPr>
                <w:rFonts w:eastAsia="DengXian"/>
                <w:sz w:val="20"/>
                <w:szCs w:val="20"/>
              </w:rPr>
            </w:pPr>
            <w:r w:rsidRPr="00406F5D">
              <w:rPr>
                <w:rFonts w:eastAsia="DengXian"/>
                <w:sz w:val="20"/>
                <w:szCs w:val="20"/>
              </w:rPr>
              <w:t>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кодами 4.5 - 4.8.2;</w:t>
            </w:r>
          </w:p>
          <w:p w:rsidR="00B00A44" w:rsidRPr="00406F5D" w:rsidRDefault="00B00A44" w:rsidP="00B00A44">
            <w:pPr>
              <w:ind w:right="33"/>
              <w:rPr>
                <w:sz w:val="20"/>
                <w:szCs w:val="20"/>
              </w:rPr>
            </w:pPr>
            <w:r w:rsidRPr="00406F5D">
              <w:rPr>
                <w:rFonts w:eastAsia="DengXian"/>
                <w:sz w:val="20"/>
                <w:szCs w:val="20"/>
              </w:rPr>
              <w:t>размещение гаражей и (или) стоянок для автомобилей сотрудников и посетителей торгового центра</w:t>
            </w:r>
          </w:p>
        </w:tc>
        <w:tc>
          <w:tcPr>
            <w:tcW w:w="2532" w:type="dxa"/>
            <w:shd w:val="clear" w:color="auto" w:fill="auto"/>
          </w:tcPr>
          <w:p w:rsidR="00B00A44" w:rsidRPr="00406F5D" w:rsidRDefault="00B00A44" w:rsidP="00B00A44">
            <w:pPr>
              <w:ind w:right="33"/>
              <w:rPr>
                <w:sz w:val="20"/>
                <w:szCs w:val="20"/>
              </w:rPr>
            </w:pPr>
            <w:r w:rsidRPr="00406F5D">
              <w:rPr>
                <w:sz w:val="20"/>
                <w:szCs w:val="20"/>
              </w:rPr>
              <w:t>Торговые центры</w:t>
            </w:r>
          </w:p>
          <w:p w:rsidR="00B00A44" w:rsidRPr="00406F5D" w:rsidRDefault="00B00A44" w:rsidP="00B00A44">
            <w:pPr>
              <w:ind w:right="33"/>
              <w:rPr>
                <w:sz w:val="20"/>
                <w:szCs w:val="20"/>
              </w:rPr>
            </w:pPr>
            <w:r w:rsidRPr="00406F5D">
              <w:rPr>
                <w:sz w:val="20"/>
                <w:szCs w:val="20"/>
              </w:rPr>
              <w:t>Торгово-развлекательные центры</w:t>
            </w:r>
          </w:p>
        </w:tc>
        <w:tc>
          <w:tcPr>
            <w:tcW w:w="3969" w:type="dxa"/>
            <w:vMerge/>
            <w:shd w:val="clear" w:color="auto" w:fill="auto"/>
          </w:tcPr>
          <w:p w:rsidR="00B00A44" w:rsidRPr="00406F5D" w:rsidRDefault="00B00A44" w:rsidP="00B00A44">
            <w:pPr>
              <w:ind w:right="33"/>
              <w:jc w:val="center"/>
              <w:rPr>
                <w:sz w:val="20"/>
                <w:szCs w:val="20"/>
              </w:rPr>
            </w:pPr>
          </w:p>
        </w:tc>
        <w:tc>
          <w:tcPr>
            <w:tcW w:w="3261" w:type="dxa"/>
            <w:vMerge/>
            <w:shd w:val="clear" w:color="auto" w:fill="auto"/>
          </w:tcPr>
          <w:p w:rsidR="00B00A44" w:rsidRPr="00406F5D" w:rsidRDefault="00B00A44" w:rsidP="00B00A44">
            <w:pPr>
              <w:ind w:right="33"/>
              <w:jc w:val="center"/>
              <w:rPr>
                <w:sz w:val="20"/>
                <w:szCs w:val="20"/>
              </w:rPr>
            </w:pPr>
          </w:p>
        </w:tc>
      </w:tr>
      <w:tr w:rsidR="00B00A44" w:rsidRPr="00406F5D" w:rsidTr="002F0264">
        <w:trPr>
          <w:trHeight w:val="548"/>
        </w:trPr>
        <w:tc>
          <w:tcPr>
            <w:tcW w:w="2430" w:type="dxa"/>
          </w:tcPr>
          <w:p w:rsidR="00B00A44" w:rsidRPr="00406F5D" w:rsidRDefault="00B00A44" w:rsidP="00B00A44">
            <w:pPr>
              <w:ind w:right="33"/>
              <w:rPr>
                <w:sz w:val="20"/>
                <w:szCs w:val="20"/>
              </w:rPr>
            </w:pPr>
            <w:r w:rsidRPr="00406F5D">
              <w:rPr>
                <w:sz w:val="20"/>
                <w:szCs w:val="20"/>
              </w:rPr>
              <w:t>Рынки</w:t>
            </w:r>
          </w:p>
          <w:p w:rsidR="00B00A44" w:rsidRPr="00406F5D" w:rsidRDefault="00B00A44" w:rsidP="00B00A44">
            <w:pPr>
              <w:ind w:right="33"/>
              <w:rPr>
                <w:sz w:val="20"/>
                <w:szCs w:val="20"/>
              </w:rPr>
            </w:pPr>
            <w:r w:rsidRPr="00406F5D">
              <w:rPr>
                <w:sz w:val="20"/>
                <w:szCs w:val="20"/>
              </w:rPr>
              <w:t>4.3.</w:t>
            </w:r>
          </w:p>
        </w:tc>
        <w:tc>
          <w:tcPr>
            <w:tcW w:w="2835" w:type="dxa"/>
          </w:tcPr>
          <w:p w:rsidR="00B00A44" w:rsidRPr="00406F5D" w:rsidRDefault="00B00A44" w:rsidP="00B00A44">
            <w:pPr>
              <w:ind w:right="33"/>
              <w:rPr>
                <w:sz w:val="20"/>
                <w:szCs w:val="20"/>
              </w:rPr>
            </w:pPr>
            <w:r w:rsidRPr="00406F5D">
              <w:rPr>
                <w:sz w:val="20"/>
                <w:szCs w:val="20"/>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rsidR="00B00A44" w:rsidRPr="00406F5D" w:rsidRDefault="00B00A44" w:rsidP="00B00A44">
            <w:pPr>
              <w:ind w:right="33"/>
              <w:rPr>
                <w:sz w:val="20"/>
                <w:szCs w:val="20"/>
              </w:rPr>
            </w:pPr>
            <w:r w:rsidRPr="00406F5D">
              <w:rPr>
                <w:sz w:val="20"/>
                <w:szCs w:val="20"/>
              </w:rPr>
              <w:t>размещение гаражей и (или) стоянок для автомобилей сотрудников и посетителей рынка</w:t>
            </w:r>
          </w:p>
        </w:tc>
        <w:tc>
          <w:tcPr>
            <w:tcW w:w="2532" w:type="dxa"/>
            <w:shd w:val="clear" w:color="auto" w:fill="auto"/>
          </w:tcPr>
          <w:p w:rsidR="00B00A44" w:rsidRPr="00406F5D" w:rsidRDefault="00B00A44" w:rsidP="00B00A44">
            <w:pPr>
              <w:ind w:right="33"/>
              <w:rPr>
                <w:sz w:val="20"/>
                <w:szCs w:val="20"/>
              </w:rPr>
            </w:pPr>
            <w:r w:rsidRPr="00406F5D">
              <w:rPr>
                <w:sz w:val="20"/>
                <w:szCs w:val="20"/>
              </w:rPr>
              <w:t>Сооружения, предназначенные для организации постоянной или временной торговли.</w:t>
            </w:r>
          </w:p>
          <w:p w:rsidR="00B00A44" w:rsidRPr="00406F5D" w:rsidRDefault="00B00A44" w:rsidP="00B00A44">
            <w:pPr>
              <w:ind w:right="33"/>
              <w:rPr>
                <w:sz w:val="20"/>
                <w:szCs w:val="20"/>
              </w:rPr>
            </w:pPr>
            <w:r w:rsidRPr="00406F5D">
              <w:rPr>
                <w:sz w:val="20"/>
                <w:szCs w:val="20"/>
              </w:rPr>
              <w:t>Гаражи и (или) стоянок для автомобилей сотрудников и посетителей рынка</w:t>
            </w:r>
          </w:p>
          <w:p w:rsidR="00B00A44" w:rsidRPr="00406F5D" w:rsidRDefault="00B00A44" w:rsidP="00B00A44">
            <w:pPr>
              <w:ind w:right="33"/>
              <w:rPr>
                <w:sz w:val="20"/>
                <w:szCs w:val="20"/>
              </w:rPr>
            </w:pPr>
          </w:p>
        </w:tc>
        <w:tc>
          <w:tcPr>
            <w:tcW w:w="3969" w:type="dxa"/>
            <w:vMerge/>
            <w:shd w:val="clear" w:color="auto" w:fill="auto"/>
          </w:tcPr>
          <w:p w:rsidR="00B00A44" w:rsidRPr="00406F5D" w:rsidRDefault="00B00A44" w:rsidP="00B00A44">
            <w:pPr>
              <w:ind w:right="33"/>
              <w:jc w:val="center"/>
              <w:rPr>
                <w:sz w:val="20"/>
                <w:szCs w:val="20"/>
              </w:rPr>
            </w:pPr>
          </w:p>
        </w:tc>
        <w:tc>
          <w:tcPr>
            <w:tcW w:w="3261" w:type="dxa"/>
            <w:vMerge/>
            <w:shd w:val="clear" w:color="auto" w:fill="auto"/>
          </w:tcPr>
          <w:p w:rsidR="00B00A44" w:rsidRPr="00406F5D" w:rsidRDefault="00B00A44" w:rsidP="00B00A44">
            <w:pPr>
              <w:ind w:right="33"/>
              <w:jc w:val="center"/>
              <w:rPr>
                <w:sz w:val="20"/>
                <w:szCs w:val="20"/>
              </w:rPr>
            </w:pPr>
          </w:p>
        </w:tc>
      </w:tr>
      <w:tr w:rsidR="00B00A44" w:rsidRPr="00406F5D" w:rsidTr="002F0264">
        <w:trPr>
          <w:trHeight w:val="548"/>
        </w:trPr>
        <w:tc>
          <w:tcPr>
            <w:tcW w:w="2430" w:type="dxa"/>
          </w:tcPr>
          <w:p w:rsidR="00B00A44" w:rsidRPr="00406F5D" w:rsidRDefault="00B00A44" w:rsidP="00B00A44">
            <w:pPr>
              <w:pStyle w:val="16"/>
              <w:tabs>
                <w:tab w:val="left" w:pos="142"/>
              </w:tabs>
              <w:spacing w:after="0" w:line="240" w:lineRule="auto"/>
              <w:ind w:firstLine="0"/>
              <w:jc w:val="left"/>
              <w:rPr>
                <w:b/>
                <w:sz w:val="20"/>
                <w:szCs w:val="20"/>
              </w:rPr>
            </w:pPr>
            <w:r w:rsidRPr="00406F5D">
              <w:rPr>
                <w:sz w:val="20"/>
                <w:szCs w:val="20"/>
              </w:rPr>
              <w:t>Административные здания организаций, обеспечивающих предоставление коммунальных услуг 3.1.2.</w:t>
            </w:r>
          </w:p>
        </w:tc>
        <w:tc>
          <w:tcPr>
            <w:tcW w:w="2835" w:type="dxa"/>
          </w:tcPr>
          <w:p w:rsidR="00B00A44" w:rsidRPr="00406F5D" w:rsidRDefault="00B00A44" w:rsidP="00B00A44">
            <w:pPr>
              <w:pStyle w:val="16"/>
              <w:tabs>
                <w:tab w:val="left" w:pos="142"/>
              </w:tabs>
              <w:spacing w:after="0" w:line="240" w:lineRule="auto"/>
              <w:ind w:firstLine="0"/>
              <w:jc w:val="left"/>
              <w:rPr>
                <w:bCs/>
                <w:sz w:val="20"/>
                <w:szCs w:val="20"/>
              </w:rPr>
            </w:pPr>
            <w:r w:rsidRPr="00406F5D">
              <w:rPr>
                <w:bCs/>
                <w:sz w:val="20"/>
                <w:szCs w:val="20"/>
              </w:rPr>
              <w:t>Размещение зданий, предназначенных для приема физических и юридических лиц в связи с предоставлением им коммунальных услуг</w:t>
            </w:r>
          </w:p>
        </w:tc>
        <w:tc>
          <w:tcPr>
            <w:tcW w:w="2532" w:type="dxa"/>
            <w:shd w:val="clear" w:color="auto" w:fill="auto"/>
          </w:tcPr>
          <w:p w:rsidR="00B00A44" w:rsidRPr="00406F5D" w:rsidRDefault="00B00A44" w:rsidP="00B00A44">
            <w:pPr>
              <w:ind w:right="33"/>
              <w:rPr>
                <w:sz w:val="20"/>
                <w:szCs w:val="20"/>
              </w:rPr>
            </w:pPr>
            <w:r w:rsidRPr="00406F5D">
              <w:rPr>
                <w:sz w:val="20"/>
                <w:szCs w:val="20"/>
              </w:rPr>
              <w:t>Учреждения жилищно-коммунального хозяйства (кроме пунктов приема вторичного сырья, кладбищ) для жилищно-эксплуатационных  организаций (административные здания)</w:t>
            </w:r>
          </w:p>
        </w:tc>
        <w:tc>
          <w:tcPr>
            <w:tcW w:w="3969" w:type="dxa"/>
            <w:shd w:val="clear" w:color="auto" w:fill="auto"/>
          </w:tcPr>
          <w:p w:rsidR="00B00A44" w:rsidRPr="00406F5D" w:rsidRDefault="00B00A44" w:rsidP="00B00A44">
            <w:pPr>
              <w:ind w:right="33"/>
              <w:rPr>
                <w:sz w:val="20"/>
                <w:szCs w:val="20"/>
              </w:rPr>
            </w:pPr>
            <w:r w:rsidRPr="00406F5D">
              <w:rPr>
                <w:sz w:val="20"/>
                <w:szCs w:val="20"/>
              </w:rPr>
              <w:t>1. Максимальная площадь земельного участка – 0,2 га.</w:t>
            </w:r>
          </w:p>
          <w:p w:rsidR="00B00A44" w:rsidRPr="00406F5D" w:rsidRDefault="00B00A44" w:rsidP="00B00A44">
            <w:pPr>
              <w:autoSpaceDE w:val="0"/>
              <w:autoSpaceDN w:val="0"/>
              <w:adjustRightInd w:val="0"/>
              <w:ind w:right="33"/>
              <w:rPr>
                <w:sz w:val="20"/>
                <w:szCs w:val="20"/>
              </w:rPr>
            </w:pPr>
            <w:r w:rsidRPr="00406F5D">
              <w:rPr>
                <w:sz w:val="20"/>
                <w:szCs w:val="20"/>
              </w:rPr>
              <w:t>2. Минимальный отступ от границ земельного участка – 3 м.</w:t>
            </w:r>
          </w:p>
          <w:p w:rsidR="00B00A44" w:rsidRPr="00406F5D" w:rsidRDefault="00B00A44" w:rsidP="00B00A44">
            <w:pPr>
              <w:ind w:right="33"/>
              <w:rPr>
                <w:sz w:val="20"/>
                <w:szCs w:val="20"/>
              </w:rPr>
            </w:pPr>
            <w:r w:rsidRPr="00406F5D">
              <w:rPr>
                <w:sz w:val="20"/>
                <w:szCs w:val="20"/>
              </w:rPr>
              <w:t>3. Максимальное количество этажей –  2.</w:t>
            </w:r>
          </w:p>
          <w:p w:rsidR="00B00A44" w:rsidRPr="00406F5D" w:rsidRDefault="00B00A44" w:rsidP="00B00A44">
            <w:pPr>
              <w:ind w:right="33"/>
              <w:rPr>
                <w:sz w:val="20"/>
                <w:szCs w:val="20"/>
              </w:rPr>
            </w:pPr>
            <w:r w:rsidRPr="00406F5D">
              <w:rPr>
                <w:sz w:val="20"/>
                <w:szCs w:val="20"/>
              </w:rPr>
              <w:t>4. Максимальный процент застройки – 70.</w:t>
            </w:r>
          </w:p>
          <w:p w:rsidR="00B00A44" w:rsidRPr="00406F5D" w:rsidRDefault="00B00A44" w:rsidP="00B00A44">
            <w:pPr>
              <w:ind w:right="33"/>
              <w:rPr>
                <w:sz w:val="20"/>
                <w:szCs w:val="20"/>
              </w:rPr>
            </w:pPr>
            <w:r w:rsidRPr="00406F5D">
              <w:rPr>
                <w:sz w:val="20"/>
                <w:szCs w:val="20"/>
              </w:rPr>
              <w:t>Иные параметры:</w:t>
            </w:r>
          </w:p>
          <w:p w:rsidR="00B00A44" w:rsidRPr="00406F5D" w:rsidRDefault="00B00A44" w:rsidP="00B00A44">
            <w:pPr>
              <w:ind w:right="33"/>
              <w:rPr>
                <w:sz w:val="20"/>
                <w:szCs w:val="20"/>
              </w:rPr>
            </w:pPr>
            <w:r w:rsidRPr="00406F5D">
              <w:rPr>
                <w:sz w:val="20"/>
                <w:szCs w:val="20"/>
              </w:rPr>
              <w:t>Минимальный процент озеленения – 20.</w:t>
            </w:r>
          </w:p>
          <w:p w:rsidR="00B00A44" w:rsidRPr="00406F5D" w:rsidRDefault="00B00A44" w:rsidP="00B00A44">
            <w:pPr>
              <w:ind w:right="33"/>
              <w:rPr>
                <w:sz w:val="20"/>
                <w:szCs w:val="20"/>
              </w:rPr>
            </w:pPr>
            <w:r w:rsidRPr="00406F5D">
              <w:rPr>
                <w:sz w:val="20"/>
                <w:szCs w:val="20"/>
              </w:rPr>
              <w:t>Максимальная высота оград – 1,5.</w:t>
            </w:r>
          </w:p>
        </w:tc>
        <w:tc>
          <w:tcPr>
            <w:tcW w:w="3261" w:type="dxa"/>
            <w:shd w:val="clear" w:color="auto" w:fill="auto"/>
          </w:tcPr>
          <w:p w:rsidR="00B00A44" w:rsidRPr="00406F5D" w:rsidRDefault="00B00A44" w:rsidP="00B00A44">
            <w:pPr>
              <w:ind w:right="33"/>
              <w:rPr>
                <w:sz w:val="20"/>
                <w:szCs w:val="20"/>
              </w:rPr>
            </w:pPr>
            <w:r w:rsidRPr="00406F5D">
              <w:rPr>
                <w:sz w:val="20"/>
                <w:szCs w:val="20"/>
              </w:rPr>
              <w:t>Строительство осуществлять в соответствии со СП 42.13330.2016, СП 118.13330.2012</w:t>
            </w:r>
            <w:proofErr w:type="gramStart"/>
            <w:r w:rsidRPr="00406F5D">
              <w:rPr>
                <w:sz w:val="20"/>
                <w:szCs w:val="20"/>
              </w:rPr>
              <w:t>,  со</w:t>
            </w:r>
            <w:proofErr w:type="gramEnd"/>
            <w:r w:rsidRPr="00406F5D">
              <w:rPr>
                <w:sz w:val="20"/>
                <w:szCs w:val="20"/>
              </w:rPr>
              <w:t xml:space="preserve"> строительными нормами и правилами</w:t>
            </w:r>
            <w:r>
              <w:rPr>
                <w:sz w:val="20"/>
                <w:szCs w:val="20"/>
              </w:rPr>
              <w:t>, СП, техническими регламентами</w:t>
            </w:r>
            <w:r w:rsidRPr="00406F5D">
              <w:rPr>
                <w:sz w:val="20"/>
                <w:szCs w:val="20"/>
              </w:rPr>
              <w:t>.</w:t>
            </w:r>
          </w:p>
          <w:p w:rsidR="00B00A44" w:rsidRPr="00406F5D" w:rsidRDefault="00B00A44" w:rsidP="00B00A44">
            <w:pPr>
              <w:ind w:right="33"/>
              <w:rPr>
                <w:sz w:val="20"/>
                <w:szCs w:val="20"/>
              </w:rPr>
            </w:pPr>
            <w:r w:rsidRPr="00406F5D">
              <w:rPr>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tc>
      </w:tr>
      <w:tr w:rsidR="00B00A44" w:rsidRPr="00406F5D" w:rsidTr="002F0264">
        <w:trPr>
          <w:trHeight w:val="166"/>
        </w:trPr>
        <w:tc>
          <w:tcPr>
            <w:tcW w:w="2430" w:type="dxa"/>
          </w:tcPr>
          <w:p w:rsidR="00B00A44" w:rsidRPr="00406F5D" w:rsidRDefault="00B00A44" w:rsidP="00B00A44">
            <w:pPr>
              <w:ind w:right="33"/>
              <w:rPr>
                <w:sz w:val="20"/>
                <w:szCs w:val="20"/>
              </w:rPr>
            </w:pPr>
            <w:r w:rsidRPr="00406F5D">
              <w:rPr>
                <w:sz w:val="20"/>
                <w:szCs w:val="20"/>
              </w:rPr>
              <w:t>Социальное обслуживание 3.2</w:t>
            </w:r>
          </w:p>
        </w:tc>
        <w:tc>
          <w:tcPr>
            <w:tcW w:w="2835" w:type="dxa"/>
          </w:tcPr>
          <w:p w:rsidR="00B00A44" w:rsidRPr="00406F5D" w:rsidRDefault="00B00A44" w:rsidP="00B00A44">
            <w:pPr>
              <w:ind w:right="33"/>
              <w:rPr>
                <w:sz w:val="20"/>
                <w:szCs w:val="20"/>
              </w:rPr>
            </w:pPr>
            <w:r w:rsidRPr="00406F5D">
              <w:rPr>
                <w:rFonts w:eastAsia="DengXian"/>
                <w:sz w:val="20"/>
                <w:szCs w:val="20"/>
              </w:rPr>
              <w:t>Размещение зданий, предназначенных для оказания гражданам социальной помощи. Содержание данного вида разрешенного использования включает в себя содержание видов разрешенного использования с кодами 3.2.1 - 3.2.4</w:t>
            </w:r>
          </w:p>
        </w:tc>
        <w:tc>
          <w:tcPr>
            <w:tcW w:w="2532" w:type="dxa"/>
            <w:shd w:val="clear" w:color="auto" w:fill="auto"/>
          </w:tcPr>
          <w:p w:rsidR="00B00A44" w:rsidRPr="00406F5D" w:rsidRDefault="00B00A44" w:rsidP="00B00A44">
            <w:pPr>
              <w:tabs>
                <w:tab w:val="left" w:pos="142"/>
              </w:tabs>
              <w:overflowPunct w:val="0"/>
              <w:autoSpaceDE w:val="0"/>
              <w:autoSpaceDN w:val="0"/>
              <w:adjustRightInd w:val="0"/>
              <w:rPr>
                <w:sz w:val="20"/>
                <w:szCs w:val="20"/>
              </w:rPr>
            </w:pPr>
            <w:r w:rsidRPr="00406F5D">
              <w:rPr>
                <w:sz w:val="20"/>
                <w:szCs w:val="20"/>
              </w:rPr>
              <w:t>Объекты социального обслуживания.</w:t>
            </w:r>
          </w:p>
          <w:p w:rsidR="00B00A44" w:rsidRPr="00406F5D" w:rsidRDefault="00B00A44" w:rsidP="00B00A44">
            <w:pPr>
              <w:ind w:right="33"/>
              <w:rPr>
                <w:sz w:val="20"/>
                <w:szCs w:val="20"/>
              </w:rPr>
            </w:pPr>
            <w:r w:rsidRPr="00406F5D">
              <w:rPr>
                <w:sz w:val="20"/>
                <w:szCs w:val="20"/>
              </w:rPr>
              <w:t>Предприятия связи.</w:t>
            </w:r>
          </w:p>
          <w:p w:rsidR="00B00A44" w:rsidRPr="00406F5D" w:rsidRDefault="00B00A44" w:rsidP="00B00A44">
            <w:pPr>
              <w:ind w:right="33"/>
              <w:rPr>
                <w:sz w:val="20"/>
                <w:szCs w:val="20"/>
              </w:rPr>
            </w:pPr>
            <w:r w:rsidRPr="00406F5D">
              <w:rPr>
                <w:sz w:val="20"/>
                <w:szCs w:val="20"/>
              </w:rPr>
              <w:t>Благотворительные организации, клубы по интересам</w:t>
            </w:r>
          </w:p>
          <w:p w:rsidR="00B00A44" w:rsidRPr="00406F5D" w:rsidRDefault="00B00A44" w:rsidP="00B00A44">
            <w:pPr>
              <w:ind w:right="33"/>
              <w:rPr>
                <w:sz w:val="20"/>
                <w:szCs w:val="20"/>
              </w:rPr>
            </w:pPr>
          </w:p>
        </w:tc>
        <w:tc>
          <w:tcPr>
            <w:tcW w:w="3969" w:type="dxa"/>
            <w:shd w:val="clear" w:color="auto" w:fill="auto"/>
          </w:tcPr>
          <w:p w:rsidR="00B00A44" w:rsidRPr="00406F5D" w:rsidRDefault="00B00A44" w:rsidP="00B00A44">
            <w:pPr>
              <w:tabs>
                <w:tab w:val="left" w:pos="142"/>
              </w:tabs>
              <w:autoSpaceDE w:val="0"/>
              <w:autoSpaceDN w:val="0"/>
              <w:adjustRightInd w:val="0"/>
              <w:rPr>
                <w:sz w:val="20"/>
                <w:szCs w:val="20"/>
              </w:rPr>
            </w:pPr>
            <w:r w:rsidRPr="00406F5D">
              <w:rPr>
                <w:sz w:val="20"/>
                <w:szCs w:val="20"/>
              </w:rPr>
              <w:t>1. Минимальный размер земельного участка – 0,01 га.</w:t>
            </w:r>
          </w:p>
          <w:p w:rsidR="00B00A44" w:rsidRPr="00406F5D" w:rsidRDefault="00B00A44" w:rsidP="00B00A44">
            <w:pPr>
              <w:rPr>
                <w:sz w:val="20"/>
                <w:szCs w:val="20"/>
              </w:rPr>
            </w:pPr>
            <w:r w:rsidRPr="00406F5D">
              <w:rPr>
                <w:sz w:val="20"/>
                <w:szCs w:val="20"/>
              </w:rPr>
              <w:t>Минимальный отступ от границ земельного участка – 3 м.</w:t>
            </w:r>
          </w:p>
          <w:p w:rsidR="00B00A44" w:rsidRPr="00406F5D" w:rsidRDefault="00B00A44" w:rsidP="00B00A44">
            <w:pPr>
              <w:tabs>
                <w:tab w:val="left" w:pos="142"/>
              </w:tabs>
              <w:autoSpaceDE w:val="0"/>
              <w:autoSpaceDN w:val="0"/>
              <w:adjustRightInd w:val="0"/>
              <w:rPr>
                <w:sz w:val="20"/>
                <w:szCs w:val="20"/>
              </w:rPr>
            </w:pPr>
            <w:r w:rsidRPr="00406F5D">
              <w:rPr>
                <w:rFonts w:eastAsia="Calibri"/>
                <w:sz w:val="20"/>
                <w:szCs w:val="20"/>
                <w:lang w:eastAsia="en-US"/>
              </w:rPr>
              <w:t xml:space="preserve">Максимальное количество этажей </w:t>
            </w:r>
            <w:r w:rsidRPr="00406F5D">
              <w:rPr>
                <w:sz w:val="20"/>
                <w:szCs w:val="20"/>
              </w:rPr>
              <w:t>– 2.</w:t>
            </w:r>
          </w:p>
          <w:p w:rsidR="00B00A44" w:rsidRPr="00406F5D" w:rsidRDefault="00B00A44" w:rsidP="00B00A44">
            <w:pPr>
              <w:rPr>
                <w:sz w:val="20"/>
                <w:szCs w:val="20"/>
              </w:rPr>
            </w:pPr>
            <w:r w:rsidRPr="00406F5D">
              <w:rPr>
                <w:sz w:val="20"/>
                <w:szCs w:val="20"/>
              </w:rPr>
              <w:t>Максимальный процент застройки – 70.</w:t>
            </w:r>
          </w:p>
          <w:p w:rsidR="00B00A44" w:rsidRPr="00406F5D" w:rsidRDefault="00B00A44" w:rsidP="00B00A44">
            <w:pPr>
              <w:rPr>
                <w:sz w:val="20"/>
                <w:szCs w:val="20"/>
              </w:rPr>
            </w:pPr>
            <w:r w:rsidRPr="00406F5D">
              <w:rPr>
                <w:sz w:val="20"/>
                <w:szCs w:val="20"/>
              </w:rPr>
              <w:t>Иные параметры:</w:t>
            </w:r>
          </w:p>
          <w:p w:rsidR="00B00A44" w:rsidRPr="00406F5D" w:rsidRDefault="00B00A44" w:rsidP="00B00A44">
            <w:pPr>
              <w:overflowPunct w:val="0"/>
              <w:autoSpaceDE w:val="0"/>
              <w:autoSpaceDN w:val="0"/>
              <w:adjustRightInd w:val="0"/>
              <w:rPr>
                <w:sz w:val="20"/>
                <w:szCs w:val="20"/>
              </w:rPr>
            </w:pPr>
            <w:r w:rsidRPr="00406F5D">
              <w:rPr>
                <w:sz w:val="20"/>
                <w:szCs w:val="20"/>
              </w:rPr>
              <w:t xml:space="preserve">Общая площадь помещений – 70-100 </w:t>
            </w:r>
            <w:proofErr w:type="spellStart"/>
            <w:r w:rsidRPr="00406F5D">
              <w:rPr>
                <w:sz w:val="20"/>
                <w:szCs w:val="20"/>
              </w:rPr>
              <w:t>кв.м</w:t>
            </w:r>
            <w:proofErr w:type="spellEnd"/>
            <w:r w:rsidRPr="00406F5D">
              <w:rPr>
                <w:sz w:val="20"/>
                <w:szCs w:val="20"/>
              </w:rPr>
              <w:t>.</w:t>
            </w:r>
          </w:p>
        </w:tc>
        <w:tc>
          <w:tcPr>
            <w:tcW w:w="3261" w:type="dxa"/>
            <w:shd w:val="clear" w:color="auto" w:fill="auto"/>
          </w:tcPr>
          <w:p w:rsidR="00B00A44" w:rsidRPr="00406F5D" w:rsidRDefault="00B00A44" w:rsidP="00B00A44">
            <w:pPr>
              <w:autoSpaceDE w:val="0"/>
              <w:autoSpaceDN w:val="0"/>
              <w:adjustRightInd w:val="0"/>
              <w:rPr>
                <w:sz w:val="20"/>
                <w:szCs w:val="20"/>
              </w:rPr>
            </w:pPr>
            <w:r w:rsidRPr="00406F5D">
              <w:rPr>
                <w:sz w:val="20"/>
                <w:szCs w:val="20"/>
              </w:rPr>
              <w:t>Строительство осуществлять в соответствии с СП 42.13330.2016, со строительными нормами и правил</w:t>
            </w:r>
            <w:r>
              <w:rPr>
                <w:sz w:val="20"/>
                <w:szCs w:val="20"/>
              </w:rPr>
              <w:t>ами, техническими регламентами</w:t>
            </w:r>
            <w:r w:rsidRPr="00406F5D">
              <w:rPr>
                <w:sz w:val="20"/>
                <w:szCs w:val="20"/>
              </w:rPr>
              <w:t>.</w:t>
            </w:r>
          </w:p>
          <w:p w:rsidR="00B00A44" w:rsidRPr="00406F5D" w:rsidRDefault="00B00A44" w:rsidP="00B00A44">
            <w:pPr>
              <w:rPr>
                <w:sz w:val="20"/>
                <w:szCs w:val="20"/>
              </w:rPr>
            </w:pPr>
            <w:r w:rsidRPr="00406F5D">
              <w:rPr>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tc>
      </w:tr>
      <w:tr w:rsidR="00B00A44" w:rsidRPr="00406F5D" w:rsidTr="002F0264">
        <w:trPr>
          <w:trHeight w:val="247"/>
        </w:trPr>
        <w:tc>
          <w:tcPr>
            <w:tcW w:w="2430" w:type="dxa"/>
          </w:tcPr>
          <w:p w:rsidR="00B00A44" w:rsidRPr="00406F5D" w:rsidRDefault="00B00A44" w:rsidP="00B00A44">
            <w:pPr>
              <w:ind w:right="33"/>
              <w:rPr>
                <w:sz w:val="20"/>
                <w:szCs w:val="20"/>
              </w:rPr>
            </w:pPr>
            <w:r w:rsidRPr="00406F5D">
              <w:rPr>
                <w:sz w:val="20"/>
                <w:szCs w:val="20"/>
              </w:rPr>
              <w:t>Образование и просвещение 3.5</w:t>
            </w:r>
          </w:p>
        </w:tc>
        <w:tc>
          <w:tcPr>
            <w:tcW w:w="2835" w:type="dxa"/>
          </w:tcPr>
          <w:p w:rsidR="00B00A44" w:rsidRPr="00406F5D" w:rsidRDefault="00B00A44" w:rsidP="00B00A44">
            <w:pPr>
              <w:ind w:right="33"/>
              <w:rPr>
                <w:sz w:val="20"/>
                <w:szCs w:val="20"/>
              </w:rPr>
            </w:pPr>
            <w:r w:rsidRPr="00406F5D">
              <w:rPr>
                <w:sz w:val="20"/>
                <w:szCs w:val="20"/>
              </w:rPr>
              <w:t>Размещение объектов капитального строительства, предназначенных для воспитания, образования и просвещения (художественные, музыкальные школы и училища, образовательные кружки, общества знаний, и иные организации, осуществляющие деятельность по воспитанию, образованию и просвещению).</w:t>
            </w:r>
          </w:p>
        </w:tc>
        <w:tc>
          <w:tcPr>
            <w:tcW w:w="2532" w:type="dxa"/>
            <w:shd w:val="clear" w:color="auto" w:fill="auto"/>
          </w:tcPr>
          <w:p w:rsidR="00B00A44" w:rsidRPr="00406F5D" w:rsidRDefault="00B00A44" w:rsidP="00B00A44">
            <w:pPr>
              <w:ind w:right="33"/>
              <w:rPr>
                <w:sz w:val="20"/>
                <w:szCs w:val="20"/>
              </w:rPr>
            </w:pPr>
            <w:r w:rsidRPr="00406F5D">
              <w:rPr>
                <w:sz w:val="20"/>
                <w:szCs w:val="20"/>
              </w:rPr>
              <w:t>Внешкольные учреждения</w:t>
            </w:r>
          </w:p>
        </w:tc>
        <w:tc>
          <w:tcPr>
            <w:tcW w:w="3969" w:type="dxa"/>
            <w:shd w:val="clear" w:color="auto" w:fill="auto"/>
          </w:tcPr>
          <w:p w:rsidR="00B00A44" w:rsidRPr="00406F5D" w:rsidRDefault="00B00A44" w:rsidP="00B00A44">
            <w:pPr>
              <w:autoSpaceDE w:val="0"/>
              <w:autoSpaceDN w:val="0"/>
              <w:adjustRightInd w:val="0"/>
              <w:ind w:right="33"/>
              <w:rPr>
                <w:sz w:val="20"/>
                <w:szCs w:val="20"/>
              </w:rPr>
            </w:pPr>
            <w:r w:rsidRPr="00406F5D">
              <w:rPr>
                <w:sz w:val="20"/>
                <w:szCs w:val="20"/>
              </w:rPr>
              <w:t>1. Предельные размеры земельного участка не нормируется.</w:t>
            </w:r>
          </w:p>
          <w:p w:rsidR="00B00A44" w:rsidRPr="00406F5D" w:rsidRDefault="00B00A44" w:rsidP="00B00A44">
            <w:pPr>
              <w:autoSpaceDE w:val="0"/>
              <w:autoSpaceDN w:val="0"/>
              <w:adjustRightInd w:val="0"/>
              <w:ind w:right="33"/>
              <w:rPr>
                <w:sz w:val="20"/>
                <w:szCs w:val="20"/>
              </w:rPr>
            </w:pPr>
            <w:r w:rsidRPr="00406F5D">
              <w:rPr>
                <w:sz w:val="20"/>
                <w:szCs w:val="20"/>
              </w:rPr>
              <w:t xml:space="preserve">Максимальный размер земельного участка - от задания на проектирование и количества мест </w:t>
            </w:r>
          </w:p>
          <w:p w:rsidR="006F2742" w:rsidRDefault="00B00A44" w:rsidP="00B00A44">
            <w:pPr>
              <w:autoSpaceDE w:val="0"/>
              <w:autoSpaceDN w:val="0"/>
              <w:adjustRightInd w:val="0"/>
              <w:ind w:right="33"/>
              <w:rPr>
                <w:sz w:val="20"/>
                <w:szCs w:val="20"/>
              </w:rPr>
            </w:pPr>
            <w:r w:rsidRPr="00406F5D">
              <w:rPr>
                <w:sz w:val="20"/>
                <w:szCs w:val="20"/>
              </w:rPr>
              <w:t>2. Минимальный отступ от границ земельного участка</w:t>
            </w:r>
            <w:r w:rsidR="006F2742">
              <w:rPr>
                <w:sz w:val="20"/>
                <w:szCs w:val="20"/>
              </w:rPr>
              <w:t>:</w:t>
            </w:r>
          </w:p>
          <w:p w:rsidR="006F2742" w:rsidRDefault="006F2742" w:rsidP="00B00A44">
            <w:pPr>
              <w:autoSpaceDE w:val="0"/>
              <w:autoSpaceDN w:val="0"/>
              <w:adjustRightInd w:val="0"/>
              <w:ind w:right="33"/>
              <w:rPr>
                <w:sz w:val="20"/>
                <w:szCs w:val="20"/>
              </w:rPr>
            </w:pPr>
            <w:r w:rsidRPr="00DF3DFD">
              <w:rPr>
                <w:sz w:val="20"/>
                <w:szCs w:val="20"/>
              </w:rPr>
              <w:t>- со стороны магистральной улицы – 10 м</w:t>
            </w:r>
          </w:p>
          <w:p w:rsidR="00B00A44" w:rsidRPr="00406F5D" w:rsidRDefault="006F2742" w:rsidP="00B00A44">
            <w:pPr>
              <w:autoSpaceDE w:val="0"/>
              <w:autoSpaceDN w:val="0"/>
              <w:adjustRightInd w:val="0"/>
              <w:ind w:right="33"/>
              <w:rPr>
                <w:sz w:val="20"/>
                <w:szCs w:val="20"/>
              </w:rPr>
            </w:pPr>
            <w:r>
              <w:rPr>
                <w:sz w:val="20"/>
                <w:szCs w:val="20"/>
              </w:rPr>
              <w:t xml:space="preserve">-от иных границ - </w:t>
            </w:r>
            <w:r w:rsidR="00B00A44" w:rsidRPr="00406F5D">
              <w:rPr>
                <w:sz w:val="20"/>
                <w:szCs w:val="20"/>
              </w:rPr>
              <w:t xml:space="preserve"> 3 м.</w:t>
            </w:r>
          </w:p>
          <w:p w:rsidR="00B00A44" w:rsidRPr="00406F5D" w:rsidRDefault="00B00A44" w:rsidP="00B00A44">
            <w:pPr>
              <w:ind w:right="33"/>
              <w:rPr>
                <w:sz w:val="20"/>
                <w:szCs w:val="20"/>
              </w:rPr>
            </w:pPr>
            <w:r w:rsidRPr="00406F5D">
              <w:rPr>
                <w:sz w:val="20"/>
                <w:szCs w:val="20"/>
              </w:rPr>
              <w:t>3. Максимальное количество этажей –  2.</w:t>
            </w:r>
          </w:p>
          <w:p w:rsidR="00B00A44" w:rsidRPr="00406F5D" w:rsidRDefault="00B00A44" w:rsidP="00B00A44">
            <w:pPr>
              <w:ind w:right="33"/>
              <w:rPr>
                <w:sz w:val="20"/>
                <w:szCs w:val="20"/>
              </w:rPr>
            </w:pPr>
            <w:r w:rsidRPr="00406F5D">
              <w:rPr>
                <w:sz w:val="20"/>
                <w:szCs w:val="20"/>
              </w:rPr>
              <w:t>4. Максимальный процент застройки земельного участка – 50.</w:t>
            </w:r>
          </w:p>
          <w:p w:rsidR="00B00A44" w:rsidRPr="00406F5D" w:rsidRDefault="00B00A44" w:rsidP="00B00A44">
            <w:pPr>
              <w:ind w:right="33"/>
              <w:rPr>
                <w:sz w:val="20"/>
                <w:szCs w:val="20"/>
              </w:rPr>
            </w:pPr>
            <w:r w:rsidRPr="00406F5D">
              <w:rPr>
                <w:sz w:val="20"/>
                <w:szCs w:val="20"/>
              </w:rPr>
              <w:t>Иные параметры:</w:t>
            </w:r>
          </w:p>
          <w:p w:rsidR="00B00A44" w:rsidRPr="00406F5D" w:rsidRDefault="00B00A44" w:rsidP="00B00A44">
            <w:pPr>
              <w:ind w:right="33"/>
              <w:rPr>
                <w:sz w:val="20"/>
                <w:szCs w:val="20"/>
              </w:rPr>
            </w:pPr>
            <w:r w:rsidRPr="00406F5D">
              <w:rPr>
                <w:sz w:val="20"/>
                <w:szCs w:val="20"/>
              </w:rPr>
              <w:t>Минимальный процент спортивно-игровых площадок – 20.</w:t>
            </w:r>
          </w:p>
          <w:p w:rsidR="00B00A44" w:rsidRPr="00406F5D" w:rsidRDefault="00B00A44" w:rsidP="00B00A44">
            <w:pPr>
              <w:ind w:right="33"/>
              <w:rPr>
                <w:sz w:val="20"/>
                <w:szCs w:val="20"/>
              </w:rPr>
            </w:pPr>
            <w:r w:rsidRPr="00406F5D">
              <w:rPr>
                <w:sz w:val="20"/>
                <w:szCs w:val="20"/>
              </w:rPr>
              <w:t>Минимальный процент озеленения – 30.</w:t>
            </w:r>
          </w:p>
          <w:p w:rsidR="00B00A44" w:rsidRPr="00406F5D" w:rsidRDefault="00B00A44" w:rsidP="00B00A44">
            <w:pPr>
              <w:autoSpaceDE w:val="0"/>
              <w:autoSpaceDN w:val="0"/>
              <w:adjustRightInd w:val="0"/>
              <w:ind w:right="33"/>
              <w:rPr>
                <w:sz w:val="20"/>
                <w:szCs w:val="20"/>
              </w:rPr>
            </w:pPr>
            <w:r w:rsidRPr="00406F5D">
              <w:rPr>
                <w:sz w:val="20"/>
                <w:szCs w:val="20"/>
              </w:rPr>
              <w:t>Внешкольные учреждения – не более 50 мест.</w:t>
            </w:r>
          </w:p>
          <w:p w:rsidR="00B00A44" w:rsidRPr="00406F5D" w:rsidRDefault="00B00A44" w:rsidP="00B00A44">
            <w:pPr>
              <w:ind w:right="33"/>
              <w:rPr>
                <w:sz w:val="20"/>
                <w:szCs w:val="20"/>
              </w:rPr>
            </w:pPr>
            <w:r w:rsidRPr="00406F5D">
              <w:rPr>
                <w:sz w:val="20"/>
                <w:szCs w:val="20"/>
              </w:rPr>
              <w:t>Максимальная высота оград – 1,5 м</w:t>
            </w:r>
          </w:p>
          <w:p w:rsidR="00B00A44" w:rsidRPr="00406F5D" w:rsidRDefault="00B00A44" w:rsidP="00F10F0D">
            <w:pPr>
              <w:widowControl w:val="0"/>
              <w:autoSpaceDE w:val="0"/>
              <w:autoSpaceDN w:val="0"/>
              <w:ind w:right="234"/>
              <w:rPr>
                <w:sz w:val="20"/>
                <w:szCs w:val="20"/>
              </w:rPr>
            </w:pPr>
          </w:p>
        </w:tc>
        <w:tc>
          <w:tcPr>
            <w:tcW w:w="3261" w:type="dxa"/>
            <w:shd w:val="clear" w:color="auto" w:fill="auto"/>
          </w:tcPr>
          <w:p w:rsidR="00B00A44" w:rsidRPr="00406F5D" w:rsidRDefault="00B00A44" w:rsidP="00B00A44">
            <w:pPr>
              <w:ind w:right="33"/>
              <w:rPr>
                <w:sz w:val="20"/>
                <w:szCs w:val="20"/>
              </w:rPr>
            </w:pPr>
            <w:r w:rsidRPr="00406F5D">
              <w:rPr>
                <w:sz w:val="20"/>
                <w:szCs w:val="20"/>
              </w:rPr>
              <w:t xml:space="preserve">Строительство осуществлять в соответствии со СП 42.13330.2016, </w:t>
            </w:r>
            <w:proofErr w:type="spellStart"/>
            <w:r w:rsidRPr="00406F5D">
              <w:rPr>
                <w:sz w:val="20"/>
                <w:szCs w:val="20"/>
              </w:rPr>
              <w:t>СанПин</w:t>
            </w:r>
            <w:proofErr w:type="spellEnd"/>
            <w:r w:rsidRPr="00406F5D">
              <w:rPr>
                <w:sz w:val="20"/>
                <w:szCs w:val="20"/>
              </w:rPr>
              <w:t xml:space="preserve"> 2.4.4. 1251-03, СП, техническими регламентами.</w:t>
            </w:r>
          </w:p>
          <w:p w:rsidR="00B00A44" w:rsidRPr="00406F5D" w:rsidRDefault="00B00A44" w:rsidP="00B00A44">
            <w:pPr>
              <w:ind w:right="33"/>
              <w:rPr>
                <w:sz w:val="20"/>
                <w:szCs w:val="20"/>
              </w:rPr>
            </w:pPr>
            <w:r w:rsidRPr="00406F5D">
              <w:rPr>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tc>
      </w:tr>
      <w:tr w:rsidR="00B00A44" w:rsidRPr="00406F5D" w:rsidTr="002F0264">
        <w:trPr>
          <w:trHeight w:val="814"/>
        </w:trPr>
        <w:tc>
          <w:tcPr>
            <w:tcW w:w="2430" w:type="dxa"/>
          </w:tcPr>
          <w:p w:rsidR="00B00A44" w:rsidRPr="00406F5D" w:rsidRDefault="00B00A44" w:rsidP="00B00A44">
            <w:pPr>
              <w:jc w:val="both"/>
              <w:rPr>
                <w:rFonts w:ascii="Verdana" w:hAnsi="Verdana"/>
                <w:sz w:val="20"/>
                <w:szCs w:val="20"/>
              </w:rPr>
            </w:pPr>
            <w:r w:rsidRPr="00406F5D">
              <w:rPr>
                <w:sz w:val="20"/>
                <w:szCs w:val="20"/>
              </w:rPr>
              <w:t>Объекты культурно-досуговой деятельности 3.6.1.</w:t>
            </w:r>
          </w:p>
        </w:tc>
        <w:tc>
          <w:tcPr>
            <w:tcW w:w="2835" w:type="dxa"/>
          </w:tcPr>
          <w:p w:rsidR="00B00A44" w:rsidRPr="00406F5D" w:rsidRDefault="00B00A44" w:rsidP="00B00A44">
            <w:pPr>
              <w:jc w:val="both"/>
              <w:rPr>
                <w:rFonts w:ascii="Verdana" w:hAnsi="Verdana"/>
                <w:sz w:val="20"/>
                <w:szCs w:val="20"/>
              </w:rPr>
            </w:pPr>
            <w:r w:rsidRPr="00406F5D">
              <w:rPr>
                <w:sz w:val="20"/>
                <w:szCs w:val="20"/>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c>
          <w:tcPr>
            <w:tcW w:w="2532" w:type="dxa"/>
            <w:shd w:val="clear" w:color="auto" w:fill="auto"/>
          </w:tcPr>
          <w:p w:rsidR="00B00A44" w:rsidRPr="00406F5D" w:rsidRDefault="00B00A44" w:rsidP="00B00A44">
            <w:pPr>
              <w:ind w:right="33"/>
              <w:rPr>
                <w:sz w:val="20"/>
                <w:szCs w:val="20"/>
              </w:rPr>
            </w:pPr>
            <w:r w:rsidRPr="00406F5D">
              <w:rPr>
                <w:sz w:val="20"/>
                <w:szCs w:val="20"/>
              </w:rPr>
              <w:t>Учреждения культуры и искусства</w:t>
            </w:r>
          </w:p>
        </w:tc>
        <w:tc>
          <w:tcPr>
            <w:tcW w:w="3969" w:type="dxa"/>
            <w:shd w:val="clear" w:color="auto" w:fill="auto"/>
          </w:tcPr>
          <w:p w:rsidR="00B00A44" w:rsidRPr="00406F5D" w:rsidRDefault="00B00A44" w:rsidP="00B00A44">
            <w:pPr>
              <w:ind w:right="33"/>
              <w:rPr>
                <w:sz w:val="20"/>
                <w:szCs w:val="20"/>
              </w:rPr>
            </w:pPr>
            <w:r w:rsidRPr="00406F5D">
              <w:rPr>
                <w:sz w:val="20"/>
                <w:szCs w:val="20"/>
              </w:rPr>
              <w:t>1. Минимальная площадь земельного участка - 0,15га.</w:t>
            </w:r>
          </w:p>
          <w:p w:rsidR="00B00A44" w:rsidRPr="00406F5D" w:rsidRDefault="00B00A44" w:rsidP="00B00A44">
            <w:pPr>
              <w:autoSpaceDE w:val="0"/>
              <w:autoSpaceDN w:val="0"/>
              <w:adjustRightInd w:val="0"/>
              <w:ind w:right="33"/>
              <w:rPr>
                <w:sz w:val="20"/>
                <w:szCs w:val="20"/>
              </w:rPr>
            </w:pPr>
            <w:r w:rsidRPr="00406F5D">
              <w:rPr>
                <w:sz w:val="20"/>
                <w:szCs w:val="20"/>
              </w:rPr>
              <w:t>2. Минимальный отступ от границ земельного участка – 3 м.</w:t>
            </w:r>
          </w:p>
          <w:p w:rsidR="00B00A44" w:rsidRPr="00406F5D" w:rsidRDefault="00B00A44" w:rsidP="00B00A44">
            <w:pPr>
              <w:tabs>
                <w:tab w:val="center" w:pos="4677"/>
                <w:tab w:val="right" w:pos="9355"/>
              </w:tabs>
              <w:ind w:right="33"/>
              <w:rPr>
                <w:sz w:val="20"/>
                <w:szCs w:val="20"/>
              </w:rPr>
            </w:pPr>
            <w:r w:rsidRPr="00406F5D">
              <w:rPr>
                <w:sz w:val="20"/>
                <w:szCs w:val="20"/>
              </w:rPr>
              <w:t xml:space="preserve">3. Максимальное количество этажей – 3. </w:t>
            </w:r>
          </w:p>
          <w:p w:rsidR="00B00A44" w:rsidRPr="00406F5D" w:rsidRDefault="00B00A44" w:rsidP="00B00A44">
            <w:pPr>
              <w:ind w:right="33"/>
              <w:rPr>
                <w:sz w:val="20"/>
                <w:szCs w:val="20"/>
              </w:rPr>
            </w:pPr>
            <w:r w:rsidRPr="00406F5D">
              <w:rPr>
                <w:sz w:val="20"/>
                <w:szCs w:val="20"/>
              </w:rPr>
              <w:t>4. Максимальный процент застройки – 70.</w:t>
            </w:r>
          </w:p>
          <w:p w:rsidR="00B00A44" w:rsidRPr="00406F5D" w:rsidRDefault="00B00A44" w:rsidP="00B00A44">
            <w:pPr>
              <w:ind w:right="33"/>
              <w:rPr>
                <w:sz w:val="20"/>
                <w:szCs w:val="20"/>
              </w:rPr>
            </w:pPr>
            <w:r w:rsidRPr="00406F5D">
              <w:rPr>
                <w:sz w:val="20"/>
                <w:szCs w:val="20"/>
              </w:rPr>
              <w:t>Иные параметры:</w:t>
            </w:r>
          </w:p>
          <w:p w:rsidR="00B00A44" w:rsidRPr="00406F5D" w:rsidRDefault="00B00A44" w:rsidP="00B00A44">
            <w:pPr>
              <w:ind w:right="33"/>
              <w:rPr>
                <w:sz w:val="20"/>
                <w:szCs w:val="20"/>
              </w:rPr>
            </w:pPr>
            <w:r w:rsidRPr="00406F5D">
              <w:rPr>
                <w:sz w:val="20"/>
                <w:szCs w:val="20"/>
              </w:rPr>
              <w:t>Минимальный процент озеленения – 10.</w:t>
            </w:r>
          </w:p>
          <w:p w:rsidR="00B00A44" w:rsidRPr="00406F5D" w:rsidRDefault="00B00A44" w:rsidP="00B00A44">
            <w:pPr>
              <w:ind w:right="33"/>
              <w:rPr>
                <w:sz w:val="20"/>
                <w:szCs w:val="20"/>
              </w:rPr>
            </w:pPr>
          </w:p>
        </w:tc>
        <w:tc>
          <w:tcPr>
            <w:tcW w:w="3261" w:type="dxa"/>
            <w:shd w:val="clear" w:color="auto" w:fill="auto"/>
          </w:tcPr>
          <w:p w:rsidR="00B00A44" w:rsidRPr="00406F5D" w:rsidRDefault="00B00A44" w:rsidP="00B00A44">
            <w:pPr>
              <w:ind w:right="33"/>
              <w:rPr>
                <w:sz w:val="20"/>
                <w:szCs w:val="20"/>
              </w:rPr>
            </w:pPr>
            <w:r w:rsidRPr="00406F5D">
              <w:rPr>
                <w:sz w:val="20"/>
                <w:szCs w:val="20"/>
              </w:rPr>
              <w:t>Строительство осуществлять в соответствии со СП 42.13330.2016, СП 118.13330.2012</w:t>
            </w:r>
            <w:proofErr w:type="gramStart"/>
            <w:r w:rsidRPr="00406F5D">
              <w:rPr>
                <w:sz w:val="20"/>
                <w:szCs w:val="20"/>
              </w:rPr>
              <w:t>,  со</w:t>
            </w:r>
            <w:proofErr w:type="gramEnd"/>
            <w:r w:rsidRPr="00406F5D">
              <w:rPr>
                <w:sz w:val="20"/>
                <w:szCs w:val="20"/>
              </w:rPr>
              <w:t xml:space="preserve"> строительными нормами и правилами, СП, технич</w:t>
            </w:r>
            <w:r>
              <w:rPr>
                <w:sz w:val="20"/>
                <w:szCs w:val="20"/>
              </w:rPr>
              <w:t>ескими регламентами</w:t>
            </w:r>
            <w:r w:rsidRPr="00406F5D">
              <w:rPr>
                <w:sz w:val="20"/>
                <w:szCs w:val="20"/>
              </w:rPr>
              <w:t>.</w:t>
            </w:r>
          </w:p>
          <w:p w:rsidR="00B00A44" w:rsidRPr="00406F5D" w:rsidRDefault="00B00A44" w:rsidP="00B00A44">
            <w:pPr>
              <w:ind w:right="33"/>
              <w:rPr>
                <w:sz w:val="20"/>
                <w:szCs w:val="20"/>
              </w:rPr>
            </w:pPr>
            <w:r w:rsidRPr="00406F5D">
              <w:rPr>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tc>
      </w:tr>
      <w:tr w:rsidR="00707E99" w:rsidRPr="00406F5D" w:rsidTr="002F0264">
        <w:trPr>
          <w:trHeight w:val="814"/>
        </w:trPr>
        <w:tc>
          <w:tcPr>
            <w:tcW w:w="2430" w:type="dxa"/>
          </w:tcPr>
          <w:p w:rsidR="00707E99" w:rsidRPr="00707E99" w:rsidRDefault="00707E99" w:rsidP="00707E99">
            <w:pPr>
              <w:jc w:val="both"/>
              <w:rPr>
                <w:sz w:val="20"/>
                <w:szCs w:val="20"/>
              </w:rPr>
            </w:pPr>
            <w:r w:rsidRPr="00707E99">
              <w:rPr>
                <w:sz w:val="20"/>
                <w:szCs w:val="20"/>
              </w:rPr>
              <w:t>Ветеринарное обслуживание</w:t>
            </w:r>
            <w:r>
              <w:rPr>
                <w:sz w:val="20"/>
                <w:szCs w:val="20"/>
              </w:rPr>
              <w:t xml:space="preserve"> 3.10.</w:t>
            </w:r>
          </w:p>
          <w:p w:rsidR="00707E99" w:rsidRPr="00707E99" w:rsidRDefault="00707E99" w:rsidP="00707E99">
            <w:pPr>
              <w:jc w:val="both"/>
              <w:rPr>
                <w:sz w:val="20"/>
                <w:szCs w:val="20"/>
              </w:rPr>
            </w:pPr>
          </w:p>
          <w:p w:rsidR="00707E99" w:rsidRPr="00406F5D" w:rsidRDefault="00707E99" w:rsidP="00707E99">
            <w:pPr>
              <w:jc w:val="both"/>
              <w:rPr>
                <w:sz w:val="20"/>
                <w:szCs w:val="20"/>
              </w:rPr>
            </w:pPr>
          </w:p>
        </w:tc>
        <w:tc>
          <w:tcPr>
            <w:tcW w:w="2835" w:type="dxa"/>
          </w:tcPr>
          <w:p w:rsidR="00707E99" w:rsidRPr="00406F5D" w:rsidRDefault="00707E99" w:rsidP="00154152">
            <w:pPr>
              <w:jc w:val="both"/>
              <w:rPr>
                <w:sz w:val="20"/>
                <w:szCs w:val="20"/>
              </w:rPr>
            </w:pPr>
            <w:r w:rsidRPr="00707E99">
              <w:rPr>
                <w:sz w:val="20"/>
                <w:szCs w:val="20"/>
              </w:rPr>
              <w:t>Размещение объектов капитального строительства, предназначенных для оказания ветеринарных услуг, содержания или разведения животных, не являющихся сельскохозяйственными, под надзором человека. Содержание данного вида разрешенного использования включает в себя содержание видов разрешенного использования с кодами 3.10.1 - 3.10.2</w:t>
            </w:r>
          </w:p>
        </w:tc>
        <w:tc>
          <w:tcPr>
            <w:tcW w:w="2532" w:type="dxa"/>
            <w:shd w:val="clear" w:color="auto" w:fill="auto"/>
          </w:tcPr>
          <w:p w:rsidR="00707E99" w:rsidRPr="00406F5D" w:rsidRDefault="00707E99" w:rsidP="000030A9">
            <w:pPr>
              <w:ind w:right="33"/>
              <w:rPr>
                <w:sz w:val="20"/>
                <w:szCs w:val="20"/>
              </w:rPr>
            </w:pPr>
            <w:r>
              <w:rPr>
                <w:sz w:val="20"/>
                <w:szCs w:val="20"/>
              </w:rPr>
              <w:t>Объекты ветеринарного обслуживания</w:t>
            </w:r>
          </w:p>
        </w:tc>
        <w:tc>
          <w:tcPr>
            <w:tcW w:w="3969" w:type="dxa"/>
            <w:shd w:val="clear" w:color="auto" w:fill="auto"/>
          </w:tcPr>
          <w:p w:rsidR="00707E99" w:rsidRPr="00707E99" w:rsidRDefault="00707E99" w:rsidP="00707E99">
            <w:pPr>
              <w:ind w:right="33"/>
              <w:rPr>
                <w:sz w:val="20"/>
                <w:szCs w:val="20"/>
              </w:rPr>
            </w:pPr>
            <w:r w:rsidRPr="00707E99">
              <w:rPr>
                <w:sz w:val="20"/>
                <w:szCs w:val="20"/>
              </w:rPr>
              <w:t>1. Минимальный размер земельного участка – 0,01 га.</w:t>
            </w:r>
          </w:p>
          <w:p w:rsidR="00707E99" w:rsidRPr="00707E99" w:rsidRDefault="00707E99" w:rsidP="00707E99">
            <w:pPr>
              <w:ind w:right="33"/>
              <w:rPr>
                <w:sz w:val="20"/>
                <w:szCs w:val="20"/>
              </w:rPr>
            </w:pPr>
            <w:r w:rsidRPr="00707E99">
              <w:rPr>
                <w:sz w:val="20"/>
                <w:szCs w:val="20"/>
              </w:rPr>
              <w:t>2. Минимальный отступ от границ земельного участка – 3 м.</w:t>
            </w:r>
          </w:p>
          <w:p w:rsidR="00707E99" w:rsidRPr="00707E99" w:rsidRDefault="00707E99" w:rsidP="00707E99">
            <w:pPr>
              <w:ind w:right="33"/>
              <w:rPr>
                <w:sz w:val="20"/>
                <w:szCs w:val="20"/>
              </w:rPr>
            </w:pPr>
            <w:r w:rsidRPr="00707E99">
              <w:rPr>
                <w:sz w:val="20"/>
                <w:szCs w:val="20"/>
              </w:rPr>
              <w:t>3.Максимальное количество этажей – 2.</w:t>
            </w:r>
          </w:p>
          <w:p w:rsidR="00707E99" w:rsidRPr="00406F5D" w:rsidRDefault="00707E99" w:rsidP="00707E99">
            <w:pPr>
              <w:ind w:right="33"/>
              <w:rPr>
                <w:sz w:val="20"/>
                <w:szCs w:val="20"/>
              </w:rPr>
            </w:pPr>
            <w:r w:rsidRPr="00707E99">
              <w:rPr>
                <w:sz w:val="20"/>
                <w:szCs w:val="20"/>
              </w:rPr>
              <w:t>4.Максимальный процент застройки – 70.</w:t>
            </w:r>
          </w:p>
        </w:tc>
        <w:tc>
          <w:tcPr>
            <w:tcW w:w="3261" w:type="dxa"/>
            <w:shd w:val="clear" w:color="auto" w:fill="auto"/>
          </w:tcPr>
          <w:p w:rsidR="00707E99" w:rsidRPr="00406F5D" w:rsidRDefault="00707E99" w:rsidP="000030A9">
            <w:pPr>
              <w:ind w:right="33"/>
              <w:rPr>
                <w:sz w:val="20"/>
                <w:szCs w:val="20"/>
              </w:rPr>
            </w:pPr>
            <w:r w:rsidRPr="00707E99">
              <w:rPr>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tc>
      </w:tr>
      <w:tr w:rsidR="00B00A44" w:rsidRPr="00406F5D" w:rsidTr="002F0264">
        <w:trPr>
          <w:trHeight w:val="814"/>
        </w:trPr>
        <w:tc>
          <w:tcPr>
            <w:tcW w:w="2430" w:type="dxa"/>
          </w:tcPr>
          <w:p w:rsidR="00B00A44" w:rsidRPr="00406F5D" w:rsidRDefault="00B00A44" w:rsidP="00B00A44">
            <w:pPr>
              <w:tabs>
                <w:tab w:val="left" w:pos="142"/>
              </w:tabs>
              <w:rPr>
                <w:sz w:val="20"/>
                <w:szCs w:val="20"/>
              </w:rPr>
            </w:pPr>
            <w:r w:rsidRPr="00406F5D">
              <w:rPr>
                <w:sz w:val="20"/>
                <w:szCs w:val="20"/>
              </w:rPr>
              <w:t>Земельные участки (территории) общего пользования 12.0</w:t>
            </w:r>
          </w:p>
        </w:tc>
        <w:tc>
          <w:tcPr>
            <w:tcW w:w="2835" w:type="dxa"/>
          </w:tcPr>
          <w:p w:rsidR="00B00A44" w:rsidRPr="00406F5D" w:rsidRDefault="00B00A44" w:rsidP="00B00A44">
            <w:pPr>
              <w:tabs>
                <w:tab w:val="left" w:pos="142"/>
              </w:tabs>
              <w:rPr>
                <w:sz w:val="20"/>
                <w:szCs w:val="20"/>
              </w:rPr>
            </w:pPr>
            <w:r w:rsidRPr="00406F5D">
              <w:rPr>
                <w:rFonts w:eastAsia="DengXian"/>
                <w:sz w:val="20"/>
                <w:szCs w:val="20"/>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2532" w:type="dxa"/>
            <w:shd w:val="clear" w:color="auto" w:fill="auto"/>
          </w:tcPr>
          <w:p w:rsidR="00B00A44" w:rsidRPr="00406F5D" w:rsidRDefault="00B00A44" w:rsidP="00B00A44">
            <w:pPr>
              <w:tabs>
                <w:tab w:val="left" w:pos="142"/>
              </w:tabs>
              <w:overflowPunct w:val="0"/>
              <w:autoSpaceDE w:val="0"/>
              <w:autoSpaceDN w:val="0"/>
              <w:adjustRightInd w:val="0"/>
              <w:rPr>
                <w:sz w:val="20"/>
                <w:szCs w:val="20"/>
              </w:rPr>
            </w:pPr>
            <w:r w:rsidRPr="00406F5D">
              <w:rPr>
                <w:sz w:val="20"/>
                <w:szCs w:val="20"/>
              </w:rPr>
              <w:t>Объекты улично-дорожной сети, автомобильные дороги и пешеходные тротуары в границах населенных пунктов, пешеходные переходы, набережные, береговые полосы водных объектов общего пользования, скверы, бульвары, площади, проезды, малые архитектурные формы благоустройства</w:t>
            </w:r>
          </w:p>
        </w:tc>
        <w:tc>
          <w:tcPr>
            <w:tcW w:w="3969" w:type="dxa"/>
            <w:shd w:val="clear" w:color="auto" w:fill="auto"/>
          </w:tcPr>
          <w:p w:rsidR="00B00A44" w:rsidRPr="00406F5D" w:rsidRDefault="00B00A44" w:rsidP="00B00A44">
            <w:pPr>
              <w:tabs>
                <w:tab w:val="left" w:pos="142"/>
              </w:tabs>
              <w:overflowPunct w:val="0"/>
              <w:autoSpaceDE w:val="0"/>
              <w:autoSpaceDN w:val="0"/>
              <w:adjustRightInd w:val="0"/>
              <w:ind w:left="-74"/>
              <w:rPr>
                <w:sz w:val="20"/>
                <w:szCs w:val="20"/>
              </w:rPr>
            </w:pPr>
            <w:r w:rsidRPr="00406F5D">
              <w:rPr>
                <w:sz w:val="20"/>
                <w:szCs w:val="20"/>
              </w:rPr>
              <w:t>1. Предельные размеры земельных участков не устанавливаются.</w:t>
            </w:r>
          </w:p>
          <w:p w:rsidR="00B00A44" w:rsidRPr="00406F5D" w:rsidRDefault="00B00A44" w:rsidP="00B00A44">
            <w:pPr>
              <w:tabs>
                <w:tab w:val="left" w:pos="142"/>
              </w:tabs>
              <w:overflowPunct w:val="0"/>
              <w:autoSpaceDE w:val="0"/>
              <w:autoSpaceDN w:val="0"/>
              <w:adjustRightInd w:val="0"/>
              <w:ind w:left="-74"/>
              <w:rPr>
                <w:sz w:val="20"/>
                <w:szCs w:val="20"/>
              </w:rPr>
            </w:pPr>
            <w:r w:rsidRPr="00406F5D">
              <w:rPr>
                <w:sz w:val="20"/>
                <w:szCs w:val="20"/>
              </w:rPr>
              <w:t>2. Минимальный отступ от границ земельного участка не устанавливается.</w:t>
            </w:r>
          </w:p>
          <w:p w:rsidR="00B00A44" w:rsidRPr="00406F5D" w:rsidRDefault="00B00A44" w:rsidP="00B00A44">
            <w:pPr>
              <w:tabs>
                <w:tab w:val="left" w:pos="142"/>
              </w:tabs>
              <w:overflowPunct w:val="0"/>
              <w:autoSpaceDE w:val="0"/>
              <w:autoSpaceDN w:val="0"/>
              <w:adjustRightInd w:val="0"/>
              <w:ind w:left="-74"/>
              <w:rPr>
                <w:sz w:val="20"/>
                <w:szCs w:val="20"/>
              </w:rPr>
            </w:pPr>
            <w:r w:rsidRPr="00406F5D">
              <w:rPr>
                <w:sz w:val="20"/>
                <w:szCs w:val="20"/>
              </w:rPr>
              <w:t>3. Предельное количество этажей, предельная высота зданий, строений, сооружений не устанавливается.</w:t>
            </w:r>
          </w:p>
          <w:p w:rsidR="00B00A44" w:rsidRPr="00406F5D" w:rsidRDefault="00B00A44" w:rsidP="00B00A44">
            <w:pPr>
              <w:tabs>
                <w:tab w:val="left" w:pos="142"/>
              </w:tabs>
              <w:overflowPunct w:val="0"/>
              <w:autoSpaceDE w:val="0"/>
              <w:autoSpaceDN w:val="0"/>
              <w:adjustRightInd w:val="0"/>
              <w:rPr>
                <w:sz w:val="20"/>
                <w:szCs w:val="20"/>
              </w:rPr>
            </w:pPr>
            <w:r w:rsidRPr="00406F5D">
              <w:rPr>
                <w:sz w:val="20"/>
                <w:szCs w:val="20"/>
              </w:rPr>
              <w:t>4. Максимальный процент застройки не устанавливается.</w:t>
            </w:r>
          </w:p>
          <w:p w:rsidR="00B00A44" w:rsidRPr="00406F5D" w:rsidRDefault="00B00A44" w:rsidP="00B00A44">
            <w:pPr>
              <w:tabs>
                <w:tab w:val="left" w:pos="142"/>
              </w:tabs>
              <w:overflowPunct w:val="0"/>
              <w:autoSpaceDE w:val="0"/>
              <w:autoSpaceDN w:val="0"/>
              <w:adjustRightInd w:val="0"/>
              <w:rPr>
                <w:sz w:val="20"/>
                <w:szCs w:val="20"/>
              </w:rPr>
            </w:pPr>
          </w:p>
          <w:p w:rsidR="00B00A44" w:rsidRPr="00406F5D" w:rsidRDefault="00B00A44" w:rsidP="00B00A44">
            <w:pPr>
              <w:tabs>
                <w:tab w:val="left" w:pos="142"/>
              </w:tabs>
              <w:overflowPunct w:val="0"/>
              <w:autoSpaceDE w:val="0"/>
              <w:autoSpaceDN w:val="0"/>
              <w:adjustRightInd w:val="0"/>
              <w:rPr>
                <w:sz w:val="20"/>
                <w:szCs w:val="20"/>
              </w:rPr>
            </w:pPr>
            <w:r w:rsidRPr="00406F5D">
              <w:rPr>
                <w:sz w:val="20"/>
                <w:szCs w:val="20"/>
              </w:rPr>
              <w:t>Иные параметры: Территорию зеленых насаждений принимать для:</w:t>
            </w:r>
          </w:p>
          <w:p w:rsidR="00B00A44" w:rsidRPr="00406F5D" w:rsidRDefault="00B00A44" w:rsidP="00B00A44">
            <w:pPr>
              <w:tabs>
                <w:tab w:val="left" w:pos="142"/>
              </w:tabs>
              <w:overflowPunct w:val="0"/>
              <w:autoSpaceDE w:val="0"/>
              <w:autoSpaceDN w:val="0"/>
              <w:adjustRightInd w:val="0"/>
              <w:rPr>
                <w:sz w:val="20"/>
                <w:szCs w:val="20"/>
              </w:rPr>
            </w:pPr>
            <w:r w:rsidRPr="00406F5D">
              <w:rPr>
                <w:sz w:val="20"/>
                <w:szCs w:val="20"/>
              </w:rPr>
              <w:t>- бульвара 70-75 % общей площади зоны, аллеи, дорожки, площадки -25-30%,</w:t>
            </w:r>
          </w:p>
          <w:p w:rsidR="00B00A44" w:rsidRPr="00406F5D" w:rsidRDefault="00B00A44" w:rsidP="00B00A44">
            <w:pPr>
              <w:tabs>
                <w:tab w:val="left" w:pos="142"/>
              </w:tabs>
              <w:overflowPunct w:val="0"/>
              <w:autoSpaceDE w:val="0"/>
              <w:autoSpaceDN w:val="0"/>
              <w:adjustRightInd w:val="0"/>
              <w:rPr>
                <w:sz w:val="20"/>
                <w:szCs w:val="20"/>
              </w:rPr>
            </w:pPr>
            <w:r w:rsidRPr="00406F5D">
              <w:rPr>
                <w:sz w:val="20"/>
                <w:szCs w:val="20"/>
              </w:rPr>
              <w:t>- сквера 60-75 % общей площади зоны, аллеи, дорожки, площадки -25-40%.</w:t>
            </w:r>
          </w:p>
        </w:tc>
        <w:tc>
          <w:tcPr>
            <w:tcW w:w="3261" w:type="dxa"/>
            <w:shd w:val="clear" w:color="auto" w:fill="auto"/>
          </w:tcPr>
          <w:p w:rsidR="00B00A44" w:rsidRPr="00406F5D" w:rsidRDefault="00B00A44" w:rsidP="00B00A44">
            <w:pPr>
              <w:rPr>
                <w:sz w:val="20"/>
                <w:szCs w:val="20"/>
              </w:rPr>
            </w:pPr>
            <w:r w:rsidRPr="00406F5D">
              <w:rPr>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p w:rsidR="00B00A44" w:rsidRPr="00406F5D" w:rsidRDefault="00B00A44" w:rsidP="00B00A44">
            <w:pPr>
              <w:autoSpaceDE w:val="0"/>
              <w:autoSpaceDN w:val="0"/>
              <w:adjustRightInd w:val="0"/>
              <w:rPr>
                <w:sz w:val="20"/>
                <w:szCs w:val="20"/>
              </w:rPr>
            </w:pPr>
          </w:p>
        </w:tc>
      </w:tr>
      <w:tr w:rsidR="00B00A44" w:rsidRPr="00406F5D" w:rsidTr="002F0264">
        <w:trPr>
          <w:trHeight w:val="814"/>
        </w:trPr>
        <w:tc>
          <w:tcPr>
            <w:tcW w:w="2430" w:type="dxa"/>
          </w:tcPr>
          <w:p w:rsidR="00B00A44" w:rsidRPr="00406F5D" w:rsidRDefault="00B00A44" w:rsidP="00B00A44">
            <w:pPr>
              <w:tabs>
                <w:tab w:val="left" w:pos="142"/>
              </w:tabs>
              <w:rPr>
                <w:sz w:val="20"/>
                <w:szCs w:val="20"/>
              </w:rPr>
            </w:pPr>
            <w:r w:rsidRPr="00406F5D">
              <w:rPr>
                <w:sz w:val="20"/>
                <w:szCs w:val="20"/>
              </w:rPr>
              <w:t>Дошкольное,</w:t>
            </w:r>
          </w:p>
          <w:p w:rsidR="00B00A44" w:rsidRPr="00406F5D" w:rsidRDefault="00B00A44" w:rsidP="00B00A44">
            <w:pPr>
              <w:tabs>
                <w:tab w:val="left" w:pos="142"/>
              </w:tabs>
              <w:rPr>
                <w:sz w:val="20"/>
                <w:szCs w:val="20"/>
              </w:rPr>
            </w:pPr>
            <w:proofErr w:type="gramStart"/>
            <w:r w:rsidRPr="00406F5D">
              <w:rPr>
                <w:sz w:val="20"/>
                <w:szCs w:val="20"/>
              </w:rPr>
              <w:t>начальное  и</w:t>
            </w:r>
            <w:proofErr w:type="gramEnd"/>
            <w:r w:rsidRPr="00406F5D">
              <w:rPr>
                <w:sz w:val="20"/>
                <w:szCs w:val="20"/>
              </w:rPr>
              <w:t xml:space="preserve">  среднее</w:t>
            </w:r>
          </w:p>
          <w:p w:rsidR="00B00A44" w:rsidRPr="00406F5D" w:rsidRDefault="00B00A44" w:rsidP="00B00A44">
            <w:pPr>
              <w:tabs>
                <w:tab w:val="left" w:pos="142"/>
              </w:tabs>
              <w:rPr>
                <w:sz w:val="20"/>
                <w:szCs w:val="20"/>
              </w:rPr>
            </w:pPr>
            <w:r w:rsidRPr="00406F5D">
              <w:rPr>
                <w:sz w:val="20"/>
                <w:szCs w:val="20"/>
              </w:rPr>
              <w:t>общее образование 3.5.1.</w:t>
            </w:r>
          </w:p>
        </w:tc>
        <w:tc>
          <w:tcPr>
            <w:tcW w:w="2835" w:type="dxa"/>
          </w:tcPr>
          <w:p w:rsidR="00B00A44" w:rsidRPr="00406F5D" w:rsidRDefault="00B00A44" w:rsidP="00B00A44">
            <w:pPr>
              <w:tabs>
                <w:tab w:val="left" w:pos="142"/>
              </w:tabs>
              <w:rPr>
                <w:sz w:val="20"/>
                <w:szCs w:val="20"/>
              </w:rPr>
            </w:pPr>
            <w:r w:rsidRPr="00406F5D">
              <w:rPr>
                <w:rFonts w:eastAsia="DengXian"/>
                <w:sz w:val="20"/>
                <w:szCs w:val="20"/>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2532" w:type="dxa"/>
            <w:shd w:val="clear" w:color="auto" w:fill="auto"/>
          </w:tcPr>
          <w:p w:rsidR="00B00A44" w:rsidRPr="00DF3DFD" w:rsidRDefault="00B00A44" w:rsidP="00B00A44">
            <w:pPr>
              <w:tabs>
                <w:tab w:val="left" w:pos="142"/>
              </w:tabs>
              <w:overflowPunct w:val="0"/>
              <w:autoSpaceDE w:val="0"/>
              <w:autoSpaceDN w:val="0"/>
              <w:adjustRightInd w:val="0"/>
              <w:rPr>
                <w:sz w:val="20"/>
                <w:szCs w:val="20"/>
              </w:rPr>
            </w:pPr>
            <w:r w:rsidRPr="00DF3DFD">
              <w:rPr>
                <w:sz w:val="20"/>
                <w:szCs w:val="20"/>
              </w:rPr>
              <w:t>Объекты дошкольного образования</w:t>
            </w:r>
          </w:p>
          <w:p w:rsidR="00B00A44" w:rsidRPr="00DF3DFD" w:rsidRDefault="00B00A44" w:rsidP="00B00A44">
            <w:pPr>
              <w:tabs>
                <w:tab w:val="left" w:pos="142"/>
              </w:tabs>
              <w:overflowPunct w:val="0"/>
              <w:autoSpaceDE w:val="0"/>
              <w:autoSpaceDN w:val="0"/>
              <w:adjustRightInd w:val="0"/>
              <w:rPr>
                <w:rFonts w:eastAsia="DengXian"/>
                <w:sz w:val="20"/>
                <w:szCs w:val="20"/>
              </w:rPr>
            </w:pPr>
            <w:r w:rsidRPr="00DF3DFD">
              <w:rPr>
                <w:rFonts w:eastAsia="DengXian"/>
                <w:sz w:val="20"/>
                <w:szCs w:val="20"/>
              </w:rPr>
              <w:t>Здания, спортивные сооружений, предназначенных для занятия обучающихся физической культурой и спортом</w:t>
            </w:r>
          </w:p>
          <w:p w:rsidR="00F10F0D" w:rsidRPr="00DF3DFD" w:rsidRDefault="00F10F0D" w:rsidP="00F10F0D">
            <w:pPr>
              <w:rPr>
                <w:sz w:val="20"/>
                <w:szCs w:val="20"/>
              </w:rPr>
            </w:pPr>
            <w:r w:rsidRPr="00DF3DFD">
              <w:rPr>
                <w:sz w:val="20"/>
                <w:szCs w:val="20"/>
              </w:rPr>
              <w:t>Объекты начального и среднего общего образования</w:t>
            </w:r>
          </w:p>
          <w:p w:rsidR="00F10F0D" w:rsidRPr="00DF3DFD" w:rsidRDefault="00F10F0D" w:rsidP="00B00A44">
            <w:pPr>
              <w:tabs>
                <w:tab w:val="left" w:pos="142"/>
              </w:tabs>
              <w:overflowPunct w:val="0"/>
              <w:autoSpaceDE w:val="0"/>
              <w:autoSpaceDN w:val="0"/>
              <w:adjustRightInd w:val="0"/>
              <w:rPr>
                <w:sz w:val="20"/>
                <w:szCs w:val="20"/>
              </w:rPr>
            </w:pPr>
          </w:p>
        </w:tc>
        <w:tc>
          <w:tcPr>
            <w:tcW w:w="3969" w:type="dxa"/>
            <w:shd w:val="clear" w:color="auto" w:fill="auto"/>
          </w:tcPr>
          <w:p w:rsidR="00B00A44" w:rsidRPr="00DF3DFD" w:rsidRDefault="00B00A44" w:rsidP="00B00A44">
            <w:pPr>
              <w:tabs>
                <w:tab w:val="left" w:pos="-108"/>
              </w:tabs>
              <w:overflowPunct w:val="0"/>
              <w:autoSpaceDE w:val="0"/>
              <w:autoSpaceDN w:val="0"/>
              <w:adjustRightInd w:val="0"/>
              <w:ind w:left="34"/>
              <w:rPr>
                <w:sz w:val="20"/>
                <w:szCs w:val="20"/>
              </w:rPr>
            </w:pPr>
            <w:r w:rsidRPr="00DF3DFD">
              <w:rPr>
                <w:sz w:val="20"/>
                <w:szCs w:val="20"/>
              </w:rPr>
              <w:t>1. Предельные размеры земельных участков не устанавливаются.</w:t>
            </w:r>
          </w:p>
          <w:p w:rsidR="00B00A44" w:rsidRPr="00DF3DFD" w:rsidRDefault="00B00A44" w:rsidP="00B00A44">
            <w:pPr>
              <w:tabs>
                <w:tab w:val="left" w:pos="-108"/>
              </w:tabs>
              <w:overflowPunct w:val="0"/>
              <w:autoSpaceDE w:val="0"/>
              <w:autoSpaceDN w:val="0"/>
              <w:adjustRightInd w:val="0"/>
              <w:ind w:left="34"/>
              <w:rPr>
                <w:sz w:val="20"/>
                <w:szCs w:val="20"/>
              </w:rPr>
            </w:pPr>
            <w:r w:rsidRPr="00DF3DFD">
              <w:rPr>
                <w:sz w:val="20"/>
                <w:szCs w:val="20"/>
              </w:rPr>
              <w:t>2. Минимальный отступ от границ земельного участка - со стороны магистральной улицы –10 м.;</w:t>
            </w:r>
          </w:p>
          <w:p w:rsidR="00B00A44" w:rsidRPr="00DF3DFD" w:rsidRDefault="00B00A44" w:rsidP="00B00A44">
            <w:pPr>
              <w:tabs>
                <w:tab w:val="left" w:pos="-108"/>
              </w:tabs>
              <w:overflowPunct w:val="0"/>
              <w:autoSpaceDE w:val="0"/>
              <w:autoSpaceDN w:val="0"/>
              <w:adjustRightInd w:val="0"/>
              <w:ind w:left="34"/>
              <w:rPr>
                <w:sz w:val="20"/>
                <w:szCs w:val="20"/>
              </w:rPr>
            </w:pPr>
            <w:r w:rsidRPr="00DF3DFD">
              <w:rPr>
                <w:sz w:val="20"/>
                <w:szCs w:val="20"/>
              </w:rPr>
              <w:t>-от иных границ земельного участка– 3 м.</w:t>
            </w:r>
          </w:p>
          <w:p w:rsidR="00B00A44" w:rsidRPr="00DF3DFD" w:rsidRDefault="00B00A44" w:rsidP="00B00A44">
            <w:pPr>
              <w:tabs>
                <w:tab w:val="left" w:pos="-108"/>
              </w:tabs>
              <w:overflowPunct w:val="0"/>
              <w:autoSpaceDE w:val="0"/>
              <w:autoSpaceDN w:val="0"/>
              <w:adjustRightInd w:val="0"/>
              <w:ind w:left="34"/>
              <w:rPr>
                <w:sz w:val="20"/>
                <w:szCs w:val="20"/>
              </w:rPr>
            </w:pPr>
            <w:r w:rsidRPr="00DF3DFD">
              <w:rPr>
                <w:sz w:val="20"/>
                <w:szCs w:val="20"/>
              </w:rPr>
              <w:t>3. Максимальное количество этажей –</w:t>
            </w:r>
            <w:r w:rsidR="00006024" w:rsidRPr="00DF3DFD">
              <w:rPr>
                <w:sz w:val="20"/>
                <w:szCs w:val="20"/>
              </w:rPr>
              <w:t>3</w:t>
            </w:r>
          </w:p>
          <w:p w:rsidR="00B00A44" w:rsidRPr="00DF3DFD" w:rsidRDefault="00B00A44" w:rsidP="00B00A44">
            <w:pPr>
              <w:tabs>
                <w:tab w:val="left" w:pos="-108"/>
              </w:tabs>
              <w:overflowPunct w:val="0"/>
              <w:autoSpaceDE w:val="0"/>
              <w:autoSpaceDN w:val="0"/>
              <w:adjustRightInd w:val="0"/>
              <w:ind w:left="34"/>
              <w:rPr>
                <w:sz w:val="20"/>
                <w:szCs w:val="20"/>
              </w:rPr>
            </w:pPr>
            <w:r w:rsidRPr="00DF3DFD">
              <w:rPr>
                <w:sz w:val="20"/>
                <w:szCs w:val="20"/>
              </w:rPr>
              <w:t>4. Максимальный процент застройки - 50.</w:t>
            </w:r>
          </w:p>
          <w:p w:rsidR="00B00A44" w:rsidRPr="00DF3DFD" w:rsidRDefault="00B00A44" w:rsidP="00B00A44">
            <w:pPr>
              <w:tabs>
                <w:tab w:val="left" w:pos="-108"/>
              </w:tabs>
              <w:overflowPunct w:val="0"/>
              <w:autoSpaceDE w:val="0"/>
              <w:autoSpaceDN w:val="0"/>
              <w:adjustRightInd w:val="0"/>
              <w:ind w:left="34"/>
              <w:rPr>
                <w:sz w:val="20"/>
                <w:szCs w:val="20"/>
              </w:rPr>
            </w:pPr>
            <w:r w:rsidRPr="00DF3DFD">
              <w:rPr>
                <w:sz w:val="20"/>
                <w:szCs w:val="20"/>
              </w:rPr>
              <w:t>Иные параметры:</w:t>
            </w:r>
          </w:p>
          <w:p w:rsidR="00B00A44" w:rsidRPr="00DF3DFD" w:rsidRDefault="00B00A44" w:rsidP="00B00A44">
            <w:pPr>
              <w:tabs>
                <w:tab w:val="left" w:pos="-108"/>
              </w:tabs>
              <w:overflowPunct w:val="0"/>
              <w:autoSpaceDE w:val="0"/>
              <w:autoSpaceDN w:val="0"/>
              <w:adjustRightInd w:val="0"/>
              <w:ind w:left="34"/>
              <w:rPr>
                <w:sz w:val="20"/>
                <w:szCs w:val="20"/>
              </w:rPr>
            </w:pPr>
            <w:r w:rsidRPr="00DF3DFD">
              <w:rPr>
                <w:sz w:val="20"/>
                <w:szCs w:val="20"/>
              </w:rPr>
              <w:t xml:space="preserve">Минимальный процент озеленения – </w:t>
            </w:r>
            <w:r w:rsidR="006F2742" w:rsidRPr="00DF3DFD">
              <w:rPr>
                <w:sz w:val="20"/>
                <w:szCs w:val="20"/>
              </w:rPr>
              <w:t>3</w:t>
            </w:r>
            <w:r w:rsidRPr="00DF3DFD">
              <w:rPr>
                <w:sz w:val="20"/>
                <w:szCs w:val="20"/>
              </w:rPr>
              <w:t>0.</w:t>
            </w:r>
          </w:p>
          <w:p w:rsidR="00B00A44" w:rsidRPr="00DF3DFD" w:rsidRDefault="00B00A44" w:rsidP="00B00A44">
            <w:pPr>
              <w:tabs>
                <w:tab w:val="left" w:pos="-108"/>
              </w:tabs>
              <w:overflowPunct w:val="0"/>
              <w:autoSpaceDE w:val="0"/>
              <w:autoSpaceDN w:val="0"/>
              <w:adjustRightInd w:val="0"/>
              <w:ind w:left="34"/>
              <w:rPr>
                <w:sz w:val="20"/>
                <w:szCs w:val="20"/>
              </w:rPr>
            </w:pPr>
            <w:r w:rsidRPr="00DF3DFD">
              <w:rPr>
                <w:sz w:val="20"/>
                <w:szCs w:val="20"/>
              </w:rPr>
              <w:t>Минимальный процент спортивно-игровых площадок – 20.</w:t>
            </w:r>
          </w:p>
          <w:p w:rsidR="00B00A44" w:rsidRPr="00DF3DFD" w:rsidRDefault="00B00A44" w:rsidP="00B00A44">
            <w:pPr>
              <w:tabs>
                <w:tab w:val="left" w:pos="-108"/>
              </w:tabs>
              <w:overflowPunct w:val="0"/>
              <w:autoSpaceDE w:val="0"/>
              <w:autoSpaceDN w:val="0"/>
              <w:adjustRightInd w:val="0"/>
              <w:ind w:left="34"/>
              <w:rPr>
                <w:sz w:val="20"/>
                <w:szCs w:val="20"/>
              </w:rPr>
            </w:pPr>
            <w:r w:rsidRPr="00DF3DFD">
              <w:rPr>
                <w:sz w:val="20"/>
                <w:szCs w:val="20"/>
              </w:rPr>
              <w:t>Минимальная высота ограждений – 1,2 м.</w:t>
            </w:r>
          </w:p>
          <w:p w:rsidR="00F10F0D" w:rsidRPr="00DF3DFD" w:rsidRDefault="00F10F0D" w:rsidP="006F2742">
            <w:pPr>
              <w:tabs>
                <w:tab w:val="left" w:pos="142"/>
              </w:tabs>
              <w:overflowPunct w:val="0"/>
              <w:autoSpaceDE w:val="0"/>
              <w:autoSpaceDN w:val="0"/>
              <w:adjustRightInd w:val="0"/>
              <w:ind w:left="-74"/>
              <w:rPr>
                <w:sz w:val="20"/>
                <w:szCs w:val="20"/>
              </w:rPr>
            </w:pPr>
            <w:r w:rsidRPr="00DF3DFD">
              <w:rPr>
                <w:sz w:val="20"/>
                <w:szCs w:val="20"/>
              </w:rPr>
              <w:t xml:space="preserve">  </w:t>
            </w:r>
          </w:p>
        </w:tc>
        <w:tc>
          <w:tcPr>
            <w:tcW w:w="3261" w:type="dxa"/>
            <w:shd w:val="clear" w:color="auto" w:fill="auto"/>
          </w:tcPr>
          <w:p w:rsidR="00B00A44" w:rsidRPr="00406F5D" w:rsidRDefault="00B00A44" w:rsidP="00B00A44">
            <w:pPr>
              <w:autoSpaceDE w:val="0"/>
              <w:autoSpaceDN w:val="0"/>
              <w:adjustRightInd w:val="0"/>
              <w:rPr>
                <w:sz w:val="20"/>
                <w:szCs w:val="20"/>
              </w:rPr>
            </w:pPr>
            <w:r w:rsidRPr="00406F5D">
              <w:rPr>
                <w:sz w:val="20"/>
                <w:szCs w:val="20"/>
              </w:rPr>
              <w:t>Не допускается размещение объектов учебно-образовательного назначения в санитарно-защитных зонах, установленных в соответствии с законодательством РФ.</w:t>
            </w:r>
          </w:p>
          <w:p w:rsidR="00B00A44" w:rsidRDefault="00B00A44" w:rsidP="00B00A44">
            <w:pPr>
              <w:rPr>
                <w:sz w:val="20"/>
                <w:szCs w:val="20"/>
              </w:rPr>
            </w:pPr>
            <w:r w:rsidRPr="00406F5D">
              <w:rPr>
                <w:sz w:val="20"/>
                <w:szCs w:val="20"/>
              </w:rPr>
              <w:t>Строительство осуществлять в соответствии с СП 42.13330.2016, СанПиН 2.4.1.3049-13, со строительными нормами и правилами, СП, техническими регла</w:t>
            </w:r>
            <w:r>
              <w:rPr>
                <w:sz w:val="20"/>
                <w:szCs w:val="20"/>
              </w:rPr>
              <w:t>ментами.</w:t>
            </w:r>
          </w:p>
          <w:p w:rsidR="00B00A44" w:rsidRPr="00406F5D" w:rsidRDefault="00B00A44" w:rsidP="00B00A44">
            <w:pPr>
              <w:rPr>
                <w:sz w:val="20"/>
                <w:szCs w:val="20"/>
              </w:rPr>
            </w:pPr>
            <w:r w:rsidRPr="00406F5D">
              <w:rPr>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p w:rsidR="00B00A44" w:rsidRPr="00406F5D" w:rsidRDefault="00B00A44" w:rsidP="00B00A44">
            <w:pPr>
              <w:autoSpaceDE w:val="0"/>
              <w:autoSpaceDN w:val="0"/>
              <w:adjustRightInd w:val="0"/>
              <w:rPr>
                <w:sz w:val="20"/>
                <w:szCs w:val="20"/>
              </w:rPr>
            </w:pPr>
          </w:p>
        </w:tc>
      </w:tr>
      <w:tr w:rsidR="00B00A44" w:rsidRPr="00406F5D" w:rsidTr="002F0264">
        <w:trPr>
          <w:trHeight w:val="814"/>
        </w:trPr>
        <w:tc>
          <w:tcPr>
            <w:tcW w:w="2430" w:type="dxa"/>
          </w:tcPr>
          <w:p w:rsidR="00B00A44" w:rsidRPr="00406F5D" w:rsidRDefault="00B00A44" w:rsidP="00B00A44">
            <w:pPr>
              <w:autoSpaceDE w:val="0"/>
              <w:autoSpaceDN w:val="0"/>
              <w:adjustRightInd w:val="0"/>
              <w:rPr>
                <w:bCs/>
                <w:sz w:val="20"/>
                <w:szCs w:val="20"/>
              </w:rPr>
            </w:pPr>
            <w:r w:rsidRPr="00406F5D">
              <w:rPr>
                <w:bCs/>
                <w:sz w:val="20"/>
                <w:szCs w:val="20"/>
              </w:rPr>
              <w:t>Предоставление коммунальных услуг 3.1.1</w:t>
            </w:r>
          </w:p>
          <w:p w:rsidR="00B00A44" w:rsidRPr="00406F5D" w:rsidRDefault="00B00A44" w:rsidP="00B00A44">
            <w:pPr>
              <w:widowControl w:val="0"/>
              <w:autoSpaceDE w:val="0"/>
              <w:autoSpaceDN w:val="0"/>
              <w:adjustRightInd w:val="0"/>
              <w:jc w:val="both"/>
              <w:rPr>
                <w:sz w:val="20"/>
                <w:szCs w:val="20"/>
              </w:rPr>
            </w:pPr>
          </w:p>
        </w:tc>
        <w:tc>
          <w:tcPr>
            <w:tcW w:w="2835" w:type="dxa"/>
          </w:tcPr>
          <w:p w:rsidR="00B00A44" w:rsidRPr="00406F5D" w:rsidRDefault="00B00A44" w:rsidP="00B00A44">
            <w:pPr>
              <w:autoSpaceDE w:val="0"/>
              <w:autoSpaceDN w:val="0"/>
              <w:adjustRightInd w:val="0"/>
              <w:jc w:val="both"/>
              <w:rPr>
                <w:sz w:val="20"/>
                <w:szCs w:val="20"/>
              </w:rPr>
            </w:pPr>
            <w:r w:rsidRPr="00406F5D">
              <w:rPr>
                <w:bCs/>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532" w:type="dxa"/>
            <w:shd w:val="clear" w:color="auto" w:fill="auto"/>
          </w:tcPr>
          <w:p w:rsidR="00B00A44" w:rsidRPr="00406F5D" w:rsidRDefault="00B00A44" w:rsidP="00B00A44">
            <w:pPr>
              <w:rPr>
                <w:sz w:val="20"/>
                <w:szCs w:val="20"/>
              </w:rPr>
            </w:pPr>
            <w:r w:rsidRPr="00406F5D">
              <w:rPr>
                <w:sz w:val="20"/>
                <w:szCs w:val="20"/>
              </w:rPr>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
        </w:tc>
        <w:tc>
          <w:tcPr>
            <w:tcW w:w="3969" w:type="dxa"/>
            <w:shd w:val="clear" w:color="auto" w:fill="auto"/>
          </w:tcPr>
          <w:p w:rsidR="00B00A44" w:rsidRPr="00406F5D" w:rsidRDefault="00B00A44" w:rsidP="00B00A44">
            <w:pPr>
              <w:tabs>
                <w:tab w:val="left" w:pos="142"/>
              </w:tabs>
              <w:overflowPunct w:val="0"/>
              <w:autoSpaceDE w:val="0"/>
              <w:autoSpaceDN w:val="0"/>
              <w:adjustRightInd w:val="0"/>
              <w:ind w:left="-74"/>
              <w:rPr>
                <w:sz w:val="20"/>
                <w:szCs w:val="20"/>
              </w:rPr>
            </w:pPr>
            <w:r w:rsidRPr="00406F5D">
              <w:rPr>
                <w:sz w:val="20"/>
                <w:szCs w:val="20"/>
              </w:rPr>
              <w:t>1. Предельные размеры земельных участков не устанавливаются.</w:t>
            </w:r>
          </w:p>
          <w:p w:rsidR="00B00A44" w:rsidRPr="00406F5D" w:rsidRDefault="00B00A44" w:rsidP="00B00A44">
            <w:pPr>
              <w:tabs>
                <w:tab w:val="left" w:pos="142"/>
              </w:tabs>
              <w:overflowPunct w:val="0"/>
              <w:autoSpaceDE w:val="0"/>
              <w:autoSpaceDN w:val="0"/>
              <w:adjustRightInd w:val="0"/>
              <w:ind w:left="-74"/>
              <w:rPr>
                <w:sz w:val="20"/>
                <w:szCs w:val="20"/>
              </w:rPr>
            </w:pPr>
            <w:r w:rsidRPr="00406F5D">
              <w:rPr>
                <w:sz w:val="20"/>
                <w:szCs w:val="20"/>
              </w:rPr>
              <w:t>2. Минимальный отступ от границ земельного участка не устанавливается.</w:t>
            </w:r>
          </w:p>
          <w:p w:rsidR="00B00A44" w:rsidRPr="00406F5D" w:rsidRDefault="00B00A44" w:rsidP="00B00A44">
            <w:pPr>
              <w:tabs>
                <w:tab w:val="left" w:pos="142"/>
              </w:tabs>
              <w:overflowPunct w:val="0"/>
              <w:autoSpaceDE w:val="0"/>
              <w:autoSpaceDN w:val="0"/>
              <w:adjustRightInd w:val="0"/>
              <w:ind w:left="-74"/>
              <w:rPr>
                <w:sz w:val="20"/>
                <w:szCs w:val="20"/>
              </w:rPr>
            </w:pPr>
            <w:r w:rsidRPr="00406F5D">
              <w:rPr>
                <w:sz w:val="20"/>
                <w:szCs w:val="20"/>
              </w:rPr>
              <w:t>3. Максимальное количество этажей – 1.</w:t>
            </w:r>
          </w:p>
          <w:p w:rsidR="00B00A44" w:rsidRPr="00406F5D" w:rsidRDefault="00B00A44" w:rsidP="00B00A44">
            <w:pPr>
              <w:tabs>
                <w:tab w:val="left" w:pos="142"/>
              </w:tabs>
              <w:overflowPunct w:val="0"/>
              <w:autoSpaceDE w:val="0"/>
              <w:autoSpaceDN w:val="0"/>
              <w:adjustRightInd w:val="0"/>
              <w:rPr>
                <w:sz w:val="20"/>
                <w:szCs w:val="20"/>
              </w:rPr>
            </w:pPr>
            <w:r w:rsidRPr="00406F5D">
              <w:rPr>
                <w:sz w:val="20"/>
                <w:szCs w:val="20"/>
              </w:rPr>
              <w:t>4. Максимальный процент застройки не устанавливается.</w:t>
            </w:r>
          </w:p>
          <w:p w:rsidR="00B00A44" w:rsidRPr="00406F5D" w:rsidRDefault="00B00A44" w:rsidP="00B00A44">
            <w:pPr>
              <w:rPr>
                <w:sz w:val="20"/>
                <w:szCs w:val="20"/>
              </w:rPr>
            </w:pPr>
          </w:p>
        </w:tc>
        <w:tc>
          <w:tcPr>
            <w:tcW w:w="3261" w:type="dxa"/>
            <w:shd w:val="clear" w:color="auto" w:fill="auto"/>
          </w:tcPr>
          <w:p w:rsidR="00B00A44" w:rsidRPr="00406F5D" w:rsidRDefault="00B00A44" w:rsidP="00B00A44">
            <w:pPr>
              <w:rPr>
                <w:sz w:val="20"/>
                <w:szCs w:val="20"/>
              </w:rPr>
            </w:pPr>
            <w:r w:rsidRPr="00406F5D">
              <w:rPr>
                <w:sz w:val="20"/>
                <w:szCs w:val="20"/>
              </w:rPr>
              <w:t>Строительство осуществлять в соответствии с СП 42.13330.2016, со строительными нормами и прави</w:t>
            </w:r>
            <w:r>
              <w:rPr>
                <w:sz w:val="20"/>
                <w:szCs w:val="20"/>
              </w:rPr>
              <w:t>лами, техническими регламентами</w:t>
            </w:r>
            <w:r w:rsidRPr="00406F5D">
              <w:rPr>
                <w:sz w:val="20"/>
                <w:szCs w:val="20"/>
              </w:rPr>
              <w:t>.</w:t>
            </w:r>
          </w:p>
          <w:p w:rsidR="00B00A44" w:rsidRPr="00406F5D" w:rsidRDefault="00B00A44" w:rsidP="00B00A44">
            <w:pPr>
              <w:rPr>
                <w:sz w:val="20"/>
                <w:szCs w:val="20"/>
              </w:rPr>
            </w:pPr>
            <w:r w:rsidRPr="00406F5D">
              <w:rPr>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tc>
      </w:tr>
    </w:tbl>
    <w:p w:rsidR="002B222D" w:rsidRPr="00406F5D" w:rsidRDefault="002B222D" w:rsidP="002B222D">
      <w:pPr>
        <w:rPr>
          <w:sz w:val="24"/>
          <w:szCs w:val="24"/>
        </w:rPr>
      </w:pPr>
    </w:p>
    <w:p w:rsidR="002B222D" w:rsidRPr="00406F5D" w:rsidRDefault="002B222D" w:rsidP="004329BD">
      <w:pPr>
        <w:ind w:firstLine="426"/>
        <w:rPr>
          <w:sz w:val="24"/>
          <w:szCs w:val="24"/>
        </w:rPr>
      </w:pPr>
      <w:r w:rsidRPr="00406F5D">
        <w:rPr>
          <w:sz w:val="24"/>
          <w:szCs w:val="24"/>
        </w:rPr>
        <w:t>2. ВСПОМОГАТЕЛЬНЫЕ ВИДЫ И ПАРАМЕТРЫ РАЗРЕШЁННОГО ИСПОЛЬЗОВАНИЯ ЗЕМЕЛЬНЫХ УЧАСТКОВ И ОБЪЕКТОВ КАПИТАЛЬНОГО СТРОИТЕЛЬСТВА:</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430"/>
        <w:gridCol w:w="2835"/>
        <w:gridCol w:w="2532"/>
        <w:gridCol w:w="3969"/>
        <w:gridCol w:w="3261"/>
      </w:tblGrid>
      <w:tr w:rsidR="002F0264" w:rsidRPr="00406F5D" w:rsidTr="00CF147E">
        <w:trPr>
          <w:trHeight w:val="1670"/>
          <w:tblHeader/>
        </w:trPr>
        <w:tc>
          <w:tcPr>
            <w:tcW w:w="2430" w:type="dxa"/>
            <w:vAlign w:val="center"/>
          </w:tcPr>
          <w:p w:rsidR="002F0264" w:rsidRPr="00406F5D" w:rsidRDefault="002F0264" w:rsidP="000030A9">
            <w:pPr>
              <w:jc w:val="center"/>
              <w:rPr>
                <w:sz w:val="20"/>
                <w:szCs w:val="20"/>
              </w:rPr>
            </w:pPr>
            <w:r w:rsidRPr="00406F5D">
              <w:rPr>
                <w:sz w:val="20"/>
                <w:szCs w:val="20"/>
              </w:rPr>
              <w:t>ВИДЫ</w:t>
            </w:r>
          </w:p>
          <w:p w:rsidR="002F0264" w:rsidRPr="00406F5D" w:rsidRDefault="002F0264" w:rsidP="000030A9">
            <w:pPr>
              <w:jc w:val="center"/>
              <w:rPr>
                <w:sz w:val="20"/>
                <w:szCs w:val="20"/>
              </w:rPr>
            </w:pPr>
            <w:r w:rsidRPr="00406F5D">
              <w:rPr>
                <w:sz w:val="20"/>
                <w:szCs w:val="20"/>
              </w:rPr>
              <w:t>ИСПОЛЬЗОВАНИЯ</w:t>
            </w:r>
          </w:p>
          <w:p w:rsidR="002F0264" w:rsidRPr="00406F5D" w:rsidRDefault="002F0264" w:rsidP="000030A9">
            <w:pPr>
              <w:jc w:val="center"/>
              <w:rPr>
                <w:sz w:val="20"/>
                <w:szCs w:val="20"/>
              </w:rPr>
            </w:pPr>
            <w:r w:rsidRPr="00406F5D">
              <w:rPr>
                <w:sz w:val="20"/>
                <w:szCs w:val="20"/>
              </w:rPr>
              <w:t>ЗЕМЕЛЬНОГО УЧАСТКА</w:t>
            </w:r>
          </w:p>
        </w:tc>
        <w:tc>
          <w:tcPr>
            <w:tcW w:w="2835" w:type="dxa"/>
            <w:vAlign w:val="center"/>
          </w:tcPr>
          <w:p w:rsidR="002F0264" w:rsidRPr="00406F5D" w:rsidRDefault="002F0264" w:rsidP="000030A9">
            <w:pPr>
              <w:ind w:left="-108" w:right="-108"/>
              <w:jc w:val="center"/>
              <w:rPr>
                <w:sz w:val="20"/>
                <w:szCs w:val="20"/>
              </w:rPr>
            </w:pPr>
            <w:r w:rsidRPr="00406F5D">
              <w:rPr>
                <w:sz w:val="20"/>
                <w:szCs w:val="20"/>
              </w:rPr>
              <w:t xml:space="preserve">ОПИСАНИЕ ВИДА </w:t>
            </w:r>
          </w:p>
          <w:p w:rsidR="002F0264" w:rsidRPr="00406F5D" w:rsidRDefault="002F0264" w:rsidP="000030A9">
            <w:pPr>
              <w:ind w:left="-108" w:right="-108"/>
              <w:jc w:val="center"/>
              <w:rPr>
                <w:sz w:val="20"/>
                <w:szCs w:val="20"/>
              </w:rPr>
            </w:pPr>
            <w:r w:rsidRPr="00406F5D">
              <w:rPr>
                <w:sz w:val="20"/>
                <w:szCs w:val="20"/>
              </w:rPr>
              <w:t>РАЗРЕШЕННОГО</w:t>
            </w:r>
          </w:p>
          <w:p w:rsidR="002F0264" w:rsidRPr="00406F5D" w:rsidRDefault="002F0264" w:rsidP="000030A9">
            <w:pPr>
              <w:ind w:left="-108" w:right="-108"/>
              <w:jc w:val="center"/>
              <w:rPr>
                <w:sz w:val="20"/>
                <w:szCs w:val="20"/>
              </w:rPr>
            </w:pPr>
            <w:r w:rsidRPr="00406F5D">
              <w:rPr>
                <w:sz w:val="20"/>
                <w:szCs w:val="20"/>
              </w:rPr>
              <w:t>ИСПОЛЬЗОВАНИЯ</w:t>
            </w:r>
          </w:p>
          <w:p w:rsidR="002F0264" w:rsidRPr="00406F5D" w:rsidRDefault="002F0264" w:rsidP="000030A9">
            <w:pPr>
              <w:ind w:left="-108" w:right="-108"/>
              <w:jc w:val="center"/>
              <w:rPr>
                <w:sz w:val="20"/>
                <w:szCs w:val="20"/>
              </w:rPr>
            </w:pPr>
            <w:r w:rsidRPr="00406F5D">
              <w:rPr>
                <w:sz w:val="20"/>
                <w:szCs w:val="20"/>
              </w:rPr>
              <w:t>ЗЕМЕЛЬНОГО УЧАСТКА</w:t>
            </w:r>
          </w:p>
        </w:tc>
        <w:tc>
          <w:tcPr>
            <w:tcW w:w="2532" w:type="dxa"/>
            <w:vAlign w:val="center"/>
          </w:tcPr>
          <w:p w:rsidR="002F0264" w:rsidRPr="00406F5D" w:rsidRDefault="002F0264" w:rsidP="000030A9">
            <w:pPr>
              <w:jc w:val="center"/>
              <w:rPr>
                <w:sz w:val="20"/>
                <w:szCs w:val="20"/>
              </w:rPr>
            </w:pPr>
            <w:r>
              <w:rPr>
                <w:sz w:val="20"/>
                <w:szCs w:val="20"/>
              </w:rPr>
              <w:t>ВИДЫ ОБЪЕКТОВ</w:t>
            </w:r>
          </w:p>
          <w:p w:rsidR="002F0264" w:rsidRPr="00406F5D" w:rsidRDefault="002F0264" w:rsidP="000030A9">
            <w:pPr>
              <w:jc w:val="center"/>
              <w:rPr>
                <w:sz w:val="20"/>
                <w:szCs w:val="20"/>
              </w:rPr>
            </w:pPr>
            <w:r w:rsidRPr="00406F5D">
              <w:rPr>
                <w:sz w:val="20"/>
                <w:szCs w:val="20"/>
              </w:rPr>
              <w:t>КАПИТАЛЬНОГО СТРОИТЕЛЬСТВА И ИНЫЕ ВИДЫ</w:t>
            </w:r>
          </w:p>
          <w:p w:rsidR="002F0264" w:rsidRPr="00406F5D" w:rsidRDefault="002F0264" w:rsidP="000030A9">
            <w:pPr>
              <w:jc w:val="center"/>
              <w:rPr>
                <w:sz w:val="20"/>
                <w:szCs w:val="20"/>
              </w:rPr>
            </w:pPr>
            <w:r w:rsidRPr="00406F5D">
              <w:rPr>
                <w:sz w:val="20"/>
                <w:szCs w:val="20"/>
              </w:rPr>
              <w:t>ОБЪЕКТОВ</w:t>
            </w:r>
          </w:p>
        </w:tc>
        <w:tc>
          <w:tcPr>
            <w:tcW w:w="3969" w:type="dxa"/>
            <w:shd w:val="clear" w:color="auto" w:fill="auto"/>
            <w:vAlign w:val="center"/>
          </w:tcPr>
          <w:p w:rsidR="002F0264" w:rsidRPr="00406F5D" w:rsidRDefault="002F0264" w:rsidP="000030A9">
            <w:pPr>
              <w:jc w:val="center"/>
              <w:rPr>
                <w:sz w:val="20"/>
                <w:szCs w:val="20"/>
              </w:rPr>
            </w:pPr>
            <w:r w:rsidRPr="002F0264">
              <w:rPr>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261" w:type="dxa"/>
            <w:shd w:val="clear" w:color="auto" w:fill="auto"/>
            <w:vAlign w:val="center"/>
          </w:tcPr>
          <w:p w:rsidR="002F0264" w:rsidRPr="00406F5D" w:rsidRDefault="002F0264" w:rsidP="000030A9">
            <w:pPr>
              <w:jc w:val="center"/>
              <w:rPr>
                <w:sz w:val="20"/>
                <w:szCs w:val="20"/>
              </w:rPr>
            </w:pPr>
            <w:r w:rsidRPr="00406F5D">
              <w:rPr>
                <w:sz w:val="20"/>
                <w:szCs w:val="20"/>
              </w:rPr>
              <w:t xml:space="preserve">ОСОБЫЕ УСЛОВИЯ </w:t>
            </w:r>
          </w:p>
          <w:p w:rsidR="002F0264" w:rsidRPr="00406F5D" w:rsidRDefault="002F0264" w:rsidP="000030A9">
            <w:pPr>
              <w:jc w:val="center"/>
              <w:rPr>
                <w:sz w:val="20"/>
                <w:szCs w:val="20"/>
              </w:rPr>
            </w:pPr>
            <w:r w:rsidRPr="00406F5D">
              <w:rPr>
                <w:sz w:val="20"/>
                <w:szCs w:val="20"/>
              </w:rPr>
              <w:t xml:space="preserve">РЕАЛИЗАЦИИ </w:t>
            </w:r>
          </w:p>
          <w:p w:rsidR="002F0264" w:rsidRPr="00406F5D" w:rsidRDefault="002F0264" w:rsidP="000030A9">
            <w:pPr>
              <w:jc w:val="center"/>
              <w:rPr>
                <w:sz w:val="20"/>
                <w:szCs w:val="20"/>
              </w:rPr>
            </w:pPr>
            <w:r w:rsidRPr="00406F5D">
              <w:rPr>
                <w:sz w:val="20"/>
                <w:szCs w:val="20"/>
              </w:rPr>
              <w:t>РЕГЛАМЕНТА</w:t>
            </w:r>
          </w:p>
        </w:tc>
      </w:tr>
      <w:tr w:rsidR="002B222D" w:rsidRPr="00406F5D" w:rsidTr="002F0264">
        <w:trPr>
          <w:tblHeader/>
        </w:trPr>
        <w:tc>
          <w:tcPr>
            <w:tcW w:w="2430" w:type="dxa"/>
            <w:vAlign w:val="center"/>
          </w:tcPr>
          <w:p w:rsidR="002B222D" w:rsidRPr="00406F5D" w:rsidRDefault="002B222D" w:rsidP="000030A9">
            <w:pPr>
              <w:jc w:val="center"/>
              <w:rPr>
                <w:sz w:val="20"/>
                <w:szCs w:val="20"/>
              </w:rPr>
            </w:pPr>
            <w:r w:rsidRPr="00406F5D">
              <w:rPr>
                <w:sz w:val="20"/>
                <w:szCs w:val="20"/>
              </w:rPr>
              <w:t>1</w:t>
            </w:r>
          </w:p>
        </w:tc>
        <w:tc>
          <w:tcPr>
            <w:tcW w:w="2835" w:type="dxa"/>
            <w:vAlign w:val="center"/>
          </w:tcPr>
          <w:p w:rsidR="002B222D" w:rsidRPr="00406F5D" w:rsidRDefault="002B222D" w:rsidP="000030A9">
            <w:pPr>
              <w:jc w:val="center"/>
              <w:rPr>
                <w:sz w:val="20"/>
                <w:szCs w:val="20"/>
              </w:rPr>
            </w:pPr>
            <w:r w:rsidRPr="00406F5D">
              <w:rPr>
                <w:sz w:val="20"/>
                <w:szCs w:val="20"/>
              </w:rPr>
              <w:t>2</w:t>
            </w:r>
          </w:p>
        </w:tc>
        <w:tc>
          <w:tcPr>
            <w:tcW w:w="2532" w:type="dxa"/>
            <w:shd w:val="clear" w:color="auto" w:fill="auto"/>
            <w:vAlign w:val="center"/>
          </w:tcPr>
          <w:p w:rsidR="002B222D" w:rsidRPr="00406F5D" w:rsidRDefault="002B222D" w:rsidP="000030A9">
            <w:pPr>
              <w:jc w:val="center"/>
              <w:rPr>
                <w:sz w:val="20"/>
                <w:szCs w:val="20"/>
              </w:rPr>
            </w:pPr>
            <w:r w:rsidRPr="00406F5D">
              <w:rPr>
                <w:sz w:val="20"/>
                <w:szCs w:val="20"/>
              </w:rPr>
              <w:t>3</w:t>
            </w:r>
          </w:p>
        </w:tc>
        <w:tc>
          <w:tcPr>
            <w:tcW w:w="3969" w:type="dxa"/>
            <w:shd w:val="clear" w:color="auto" w:fill="auto"/>
            <w:vAlign w:val="center"/>
          </w:tcPr>
          <w:p w:rsidR="002B222D" w:rsidRPr="00406F5D" w:rsidRDefault="002B222D" w:rsidP="000030A9">
            <w:pPr>
              <w:jc w:val="center"/>
              <w:rPr>
                <w:sz w:val="20"/>
                <w:szCs w:val="20"/>
              </w:rPr>
            </w:pPr>
            <w:r w:rsidRPr="00406F5D">
              <w:rPr>
                <w:sz w:val="20"/>
                <w:szCs w:val="20"/>
              </w:rPr>
              <w:t>4</w:t>
            </w:r>
          </w:p>
        </w:tc>
        <w:tc>
          <w:tcPr>
            <w:tcW w:w="3261" w:type="dxa"/>
            <w:shd w:val="clear" w:color="auto" w:fill="auto"/>
            <w:vAlign w:val="center"/>
          </w:tcPr>
          <w:p w:rsidR="002B222D" w:rsidRPr="00406F5D" w:rsidRDefault="002B222D" w:rsidP="000030A9">
            <w:pPr>
              <w:jc w:val="center"/>
              <w:rPr>
                <w:sz w:val="20"/>
                <w:szCs w:val="20"/>
              </w:rPr>
            </w:pPr>
            <w:r w:rsidRPr="00406F5D">
              <w:rPr>
                <w:sz w:val="20"/>
                <w:szCs w:val="20"/>
              </w:rPr>
              <w:t>5</w:t>
            </w:r>
          </w:p>
        </w:tc>
      </w:tr>
      <w:tr w:rsidR="00B00A44" w:rsidRPr="00406F5D" w:rsidTr="002F0264">
        <w:tc>
          <w:tcPr>
            <w:tcW w:w="2430" w:type="dxa"/>
          </w:tcPr>
          <w:p w:rsidR="00B00A44" w:rsidRPr="00406F5D" w:rsidRDefault="00B00A44" w:rsidP="00B00A44">
            <w:pPr>
              <w:autoSpaceDE w:val="0"/>
              <w:autoSpaceDN w:val="0"/>
              <w:adjustRightInd w:val="0"/>
              <w:rPr>
                <w:bCs/>
                <w:sz w:val="20"/>
                <w:szCs w:val="20"/>
              </w:rPr>
            </w:pPr>
            <w:r w:rsidRPr="00406F5D">
              <w:rPr>
                <w:bCs/>
                <w:sz w:val="20"/>
                <w:szCs w:val="20"/>
              </w:rPr>
              <w:t>Предоставление коммунальных услуг 3.1.1</w:t>
            </w:r>
          </w:p>
          <w:p w:rsidR="00B00A44" w:rsidRPr="00406F5D" w:rsidRDefault="00B00A44" w:rsidP="00B00A44">
            <w:pPr>
              <w:widowControl w:val="0"/>
              <w:autoSpaceDE w:val="0"/>
              <w:autoSpaceDN w:val="0"/>
              <w:adjustRightInd w:val="0"/>
              <w:jc w:val="both"/>
              <w:rPr>
                <w:sz w:val="20"/>
                <w:szCs w:val="20"/>
              </w:rPr>
            </w:pPr>
          </w:p>
        </w:tc>
        <w:tc>
          <w:tcPr>
            <w:tcW w:w="2835" w:type="dxa"/>
          </w:tcPr>
          <w:p w:rsidR="00B00A44" w:rsidRPr="00406F5D" w:rsidRDefault="00B00A44" w:rsidP="00B00A44">
            <w:pPr>
              <w:autoSpaceDE w:val="0"/>
              <w:autoSpaceDN w:val="0"/>
              <w:adjustRightInd w:val="0"/>
              <w:jc w:val="both"/>
              <w:rPr>
                <w:sz w:val="20"/>
                <w:szCs w:val="20"/>
              </w:rPr>
            </w:pPr>
            <w:r w:rsidRPr="00406F5D">
              <w:rPr>
                <w:bCs/>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532" w:type="dxa"/>
            <w:shd w:val="clear" w:color="auto" w:fill="auto"/>
          </w:tcPr>
          <w:p w:rsidR="00B00A44" w:rsidRPr="00406F5D" w:rsidRDefault="00B00A44" w:rsidP="00B00A44">
            <w:pPr>
              <w:rPr>
                <w:sz w:val="20"/>
                <w:szCs w:val="20"/>
              </w:rPr>
            </w:pPr>
            <w:r w:rsidRPr="00406F5D">
              <w:rPr>
                <w:sz w:val="20"/>
                <w:szCs w:val="20"/>
              </w:rPr>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
        </w:tc>
        <w:tc>
          <w:tcPr>
            <w:tcW w:w="3969" w:type="dxa"/>
            <w:shd w:val="clear" w:color="auto" w:fill="auto"/>
          </w:tcPr>
          <w:p w:rsidR="00B00A44" w:rsidRPr="00406F5D" w:rsidRDefault="00B00A44" w:rsidP="00B00A44">
            <w:pPr>
              <w:tabs>
                <w:tab w:val="left" w:pos="142"/>
              </w:tabs>
              <w:overflowPunct w:val="0"/>
              <w:autoSpaceDE w:val="0"/>
              <w:autoSpaceDN w:val="0"/>
              <w:adjustRightInd w:val="0"/>
              <w:ind w:left="-74"/>
              <w:rPr>
                <w:sz w:val="20"/>
                <w:szCs w:val="20"/>
              </w:rPr>
            </w:pPr>
            <w:r w:rsidRPr="00406F5D">
              <w:rPr>
                <w:sz w:val="20"/>
                <w:szCs w:val="20"/>
              </w:rPr>
              <w:t>1. Предельные размеры земельных участков не устанавливаются.</w:t>
            </w:r>
          </w:p>
          <w:p w:rsidR="00B00A44" w:rsidRPr="00406F5D" w:rsidRDefault="00B00A44" w:rsidP="00B00A44">
            <w:pPr>
              <w:tabs>
                <w:tab w:val="left" w:pos="142"/>
              </w:tabs>
              <w:overflowPunct w:val="0"/>
              <w:autoSpaceDE w:val="0"/>
              <w:autoSpaceDN w:val="0"/>
              <w:adjustRightInd w:val="0"/>
              <w:ind w:left="-74"/>
              <w:rPr>
                <w:sz w:val="20"/>
                <w:szCs w:val="20"/>
              </w:rPr>
            </w:pPr>
            <w:r w:rsidRPr="00406F5D">
              <w:rPr>
                <w:sz w:val="20"/>
                <w:szCs w:val="20"/>
              </w:rPr>
              <w:t>2. Минимальный отступ от границ земельного участка не устанавливается.</w:t>
            </w:r>
          </w:p>
          <w:p w:rsidR="00B00A44" w:rsidRPr="00406F5D" w:rsidRDefault="00B00A44" w:rsidP="00B00A44">
            <w:pPr>
              <w:tabs>
                <w:tab w:val="left" w:pos="142"/>
              </w:tabs>
              <w:overflowPunct w:val="0"/>
              <w:autoSpaceDE w:val="0"/>
              <w:autoSpaceDN w:val="0"/>
              <w:adjustRightInd w:val="0"/>
              <w:ind w:left="-74"/>
              <w:rPr>
                <w:sz w:val="20"/>
                <w:szCs w:val="20"/>
              </w:rPr>
            </w:pPr>
            <w:r w:rsidRPr="00406F5D">
              <w:rPr>
                <w:sz w:val="20"/>
                <w:szCs w:val="20"/>
              </w:rPr>
              <w:t>3. Максимальное количество этажей – 1.</w:t>
            </w:r>
          </w:p>
          <w:p w:rsidR="00B00A44" w:rsidRPr="00406F5D" w:rsidRDefault="00B00A44" w:rsidP="00B00A44">
            <w:pPr>
              <w:tabs>
                <w:tab w:val="left" w:pos="142"/>
              </w:tabs>
              <w:overflowPunct w:val="0"/>
              <w:autoSpaceDE w:val="0"/>
              <w:autoSpaceDN w:val="0"/>
              <w:adjustRightInd w:val="0"/>
              <w:rPr>
                <w:sz w:val="20"/>
                <w:szCs w:val="20"/>
              </w:rPr>
            </w:pPr>
            <w:r w:rsidRPr="00406F5D">
              <w:rPr>
                <w:sz w:val="20"/>
                <w:szCs w:val="20"/>
              </w:rPr>
              <w:t>4. Максимальный процент застройки не устанавливается.</w:t>
            </w:r>
          </w:p>
          <w:p w:rsidR="00B00A44" w:rsidRPr="00406F5D" w:rsidRDefault="00B00A44" w:rsidP="00B00A44">
            <w:pPr>
              <w:rPr>
                <w:sz w:val="20"/>
                <w:szCs w:val="20"/>
              </w:rPr>
            </w:pPr>
          </w:p>
        </w:tc>
        <w:tc>
          <w:tcPr>
            <w:tcW w:w="3261" w:type="dxa"/>
            <w:shd w:val="clear" w:color="auto" w:fill="auto"/>
          </w:tcPr>
          <w:p w:rsidR="00B00A44" w:rsidRPr="00406F5D" w:rsidRDefault="00B00A44" w:rsidP="00B00A44">
            <w:pPr>
              <w:rPr>
                <w:sz w:val="20"/>
                <w:szCs w:val="20"/>
              </w:rPr>
            </w:pPr>
            <w:r w:rsidRPr="00406F5D">
              <w:rPr>
                <w:sz w:val="20"/>
                <w:szCs w:val="20"/>
              </w:rPr>
              <w:t>Строительство осуществлять в соответствии с СП 42.13330.2016, со строительными нормами и правилами, техническими регламентами.</w:t>
            </w:r>
          </w:p>
          <w:p w:rsidR="00B00A44" w:rsidRPr="00406F5D" w:rsidRDefault="00B00A44" w:rsidP="00B00A44">
            <w:pPr>
              <w:rPr>
                <w:sz w:val="20"/>
                <w:szCs w:val="20"/>
              </w:rPr>
            </w:pPr>
            <w:r w:rsidRPr="00406F5D">
              <w:rPr>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tc>
      </w:tr>
      <w:tr w:rsidR="00B00A44" w:rsidRPr="00406F5D" w:rsidTr="002F0264">
        <w:tc>
          <w:tcPr>
            <w:tcW w:w="2430" w:type="dxa"/>
          </w:tcPr>
          <w:p w:rsidR="00B00A44" w:rsidRPr="00406F5D" w:rsidRDefault="00B00A44" w:rsidP="00B00A44">
            <w:pPr>
              <w:autoSpaceDE w:val="0"/>
              <w:autoSpaceDN w:val="0"/>
              <w:adjustRightInd w:val="0"/>
              <w:jc w:val="both"/>
              <w:rPr>
                <w:sz w:val="20"/>
                <w:szCs w:val="20"/>
              </w:rPr>
            </w:pPr>
            <w:r w:rsidRPr="00406F5D">
              <w:rPr>
                <w:sz w:val="20"/>
                <w:szCs w:val="20"/>
              </w:rPr>
              <w:t>Служебные гаражи 4.9.</w:t>
            </w:r>
          </w:p>
          <w:p w:rsidR="00B00A44" w:rsidRPr="00406F5D" w:rsidRDefault="00B00A44" w:rsidP="00B00A44">
            <w:pPr>
              <w:autoSpaceDE w:val="0"/>
              <w:autoSpaceDN w:val="0"/>
              <w:adjustRightInd w:val="0"/>
              <w:jc w:val="both"/>
              <w:rPr>
                <w:bCs/>
                <w:sz w:val="20"/>
                <w:szCs w:val="20"/>
              </w:rPr>
            </w:pPr>
          </w:p>
        </w:tc>
        <w:tc>
          <w:tcPr>
            <w:tcW w:w="2835" w:type="dxa"/>
          </w:tcPr>
          <w:p w:rsidR="00B00A44" w:rsidRPr="00406F5D" w:rsidRDefault="00B00A44" w:rsidP="00B00A44">
            <w:pPr>
              <w:jc w:val="both"/>
              <w:rPr>
                <w:rFonts w:ascii="Verdana" w:hAnsi="Verdana"/>
                <w:sz w:val="20"/>
                <w:szCs w:val="20"/>
              </w:rPr>
            </w:pPr>
            <w:r w:rsidRPr="00406F5D">
              <w:rPr>
                <w:sz w:val="20"/>
                <w:szCs w:val="20"/>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2532" w:type="dxa"/>
            <w:shd w:val="clear" w:color="auto" w:fill="auto"/>
          </w:tcPr>
          <w:p w:rsidR="00B00A44" w:rsidRPr="00406F5D" w:rsidRDefault="00B00A44" w:rsidP="00B00A44">
            <w:pPr>
              <w:rPr>
                <w:sz w:val="20"/>
                <w:szCs w:val="20"/>
              </w:rPr>
            </w:pPr>
            <w:r w:rsidRPr="00406F5D">
              <w:rPr>
                <w:sz w:val="20"/>
                <w:szCs w:val="20"/>
              </w:rPr>
              <w:t>Постоянные или временные гаражи с несколькими стояночными местами.</w:t>
            </w:r>
          </w:p>
          <w:p w:rsidR="00B00A44" w:rsidRPr="00406F5D" w:rsidRDefault="00B00A44" w:rsidP="00B00A44">
            <w:pPr>
              <w:rPr>
                <w:sz w:val="20"/>
                <w:szCs w:val="20"/>
              </w:rPr>
            </w:pPr>
            <w:r w:rsidRPr="00406F5D">
              <w:rPr>
                <w:sz w:val="20"/>
                <w:szCs w:val="20"/>
              </w:rPr>
              <w:t>Стоянки, (парковки), в том числе многоярусные</w:t>
            </w:r>
          </w:p>
        </w:tc>
        <w:tc>
          <w:tcPr>
            <w:tcW w:w="3969" w:type="dxa"/>
            <w:shd w:val="clear" w:color="auto" w:fill="auto"/>
          </w:tcPr>
          <w:p w:rsidR="00B00A44" w:rsidRPr="00406F5D" w:rsidRDefault="00B00A44" w:rsidP="00B00A44">
            <w:pPr>
              <w:autoSpaceDE w:val="0"/>
              <w:autoSpaceDN w:val="0"/>
              <w:adjustRightInd w:val="0"/>
              <w:rPr>
                <w:sz w:val="20"/>
                <w:szCs w:val="20"/>
              </w:rPr>
            </w:pPr>
            <w:r w:rsidRPr="00406F5D">
              <w:rPr>
                <w:sz w:val="20"/>
                <w:szCs w:val="20"/>
              </w:rPr>
              <w:t>1.Минимальный размер земельного участка – 0,02 га.</w:t>
            </w:r>
          </w:p>
          <w:p w:rsidR="00B00A44" w:rsidRPr="00406F5D" w:rsidRDefault="00B00A44" w:rsidP="00B00A44">
            <w:pPr>
              <w:autoSpaceDE w:val="0"/>
              <w:autoSpaceDN w:val="0"/>
              <w:adjustRightInd w:val="0"/>
              <w:ind w:right="33"/>
              <w:rPr>
                <w:sz w:val="20"/>
                <w:szCs w:val="20"/>
              </w:rPr>
            </w:pPr>
            <w:r w:rsidRPr="00406F5D">
              <w:rPr>
                <w:sz w:val="20"/>
                <w:szCs w:val="20"/>
              </w:rPr>
              <w:t>2.Минимальный отступ от границ земельного участка – 3 м.</w:t>
            </w:r>
          </w:p>
          <w:p w:rsidR="00B00A44" w:rsidRPr="00406F5D" w:rsidRDefault="00B00A44" w:rsidP="00B00A44">
            <w:pPr>
              <w:autoSpaceDE w:val="0"/>
              <w:autoSpaceDN w:val="0"/>
              <w:adjustRightInd w:val="0"/>
              <w:rPr>
                <w:sz w:val="20"/>
                <w:szCs w:val="20"/>
              </w:rPr>
            </w:pPr>
            <w:r w:rsidRPr="00406F5D">
              <w:rPr>
                <w:sz w:val="20"/>
                <w:szCs w:val="20"/>
              </w:rPr>
              <w:t>3. Максимальное количество этажей – 1.</w:t>
            </w:r>
          </w:p>
          <w:p w:rsidR="00B00A44" w:rsidRPr="00406F5D" w:rsidRDefault="00B00A44" w:rsidP="00B00A44">
            <w:pPr>
              <w:autoSpaceDE w:val="0"/>
              <w:autoSpaceDN w:val="0"/>
              <w:adjustRightInd w:val="0"/>
              <w:rPr>
                <w:sz w:val="20"/>
                <w:szCs w:val="20"/>
              </w:rPr>
            </w:pPr>
            <w:r w:rsidRPr="00406F5D">
              <w:rPr>
                <w:sz w:val="20"/>
                <w:szCs w:val="20"/>
              </w:rPr>
              <w:t>4.Максимальный процент застройки-10.</w:t>
            </w:r>
          </w:p>
          <w:p w:rsidR="00B00A44" w:rsidRPr="00406F5D" w:rsidRDefault="00B00A44" w:rsidP="00B00A44">
            <w:pPr>
              <w:autoSpaceDE w:val="0"/>
              <w:autoSpaceDN w:val="0"/>
              <w:adjustRightInd w:val="0"/>
              <w:rPr>
                <w:sz w:val="20"/>
                <w:szCs w:val="20"/>
              </w:rPr>
            </w:pPr>
            <w:r w:rsidRPr="00406F5D">
              <w:rPr>
                <w:sz w:val="20"/>
                <w:szCs w:val="20"/>
              </w:rPr>
              <w:t>Иные параметры:</w:t>
            </w:r>
          </w:p>
          <w:p w:rsidR="00B00A44" w:rsidRPr="00406F5D" w:rsidRDefault="00B00A44" w:rsidP="00B00A44">
            <w:pPr>
              <w:autoSpaceDE w:val="0"/>
              <w:autoSpaceDN w:val="0"/>
              <w:adjustRightInd w:val="0"/>
              <w:rPr>
                <w:sz w:val="20"/>
                <w:szCs w:val="20"/>
              </w:rPr>
            </w:pPr>
            <w:r w:rsidRPr="00406F5D">
              <w:rPr>
                <w:sz w:val="20"/>
                <w:szCs w:val="20"/>
              </w:rPr>
              <w:t>Расстояние от площадок до окон не менее - 10м.</w:t>
            </w:r>
          </w:p>
          <w:p w:rsidR="00B00A44" w:rsidRPr="00406F5D" w:rsidRDefault="00B00A44" w:rsidP="00B00A44">
            <w:pPr>
              <w:rPr>
                <w:sz w:val="20"/>
                <w:szCs w:val="20"/>
              </w:rPr>
            </w:pPr>
          </w:p>
        </w:tc>
        <w:tc>
          <w:tcPr>
            <w:tcW w:w="3261" w:type="dxa"/>
            <w:shd w:val="clear" w:color="auto" w:fill="auto"/>
          </w:tcPr>
          <w:p w:rsidR="00B00A44" w:rsidRPr="00406F5D" w:rsidRDefault="00B00A44" w:rsidP="00B00A44">
            <w:pPr>
              <w:rPr>
                <w:sz w:val="20"/>
                <w:szCs w:val="20"/>
              </w:rPr>
            </w:pPr>
            <w:r w:rsidRPr="00406F5D">
              <w:rPr>
                <w:sz w:val="20"/>
                <w:szCs w:val="20"/>
              </w:rPr>
              <w:t xml:space="preserve">Новое строительство, реконструкцию и нормы расчета количества </w:t>
            </w:r>
            <w:proofErr w:type="spellStart"/>
            <w:r w:rsidRPr="00406F5D">
              <w:rPr>
                <w:sz w:val="20"/>
                <w:szCs w:val="20"/>
              </w:rPr>
              <w:t>машино</w:t>
            </w:r>
            <w:proofErr w:type="spellEnd"/>
            <w:r w:rsidRPr="00406F5D">
              <w:rPr>
                <w:sz w:val="20"/>
                <w:szCs w:val="20"/>
              </w:rPr>
              <w:t xml:space="preserve">-мест, расстояние до жилых домов и общественных зданий, а также до участков школ, детских яслей-садов и лечебных учреждений стационарного типа, размещаемых на селитебных территориях осуществлять в соответствии с требованиями к размещению таких объектов, со СП 42.13330.2016, со строительными нормами и правилами, </w:t>
            </w:r>
            <w:proofErr w:type="spellStart"/>
            <w:proofErr w:type="gramStart"/>
            <w:r w:rsidRPr="00406F5D">
              <w:rPr>
                <w:sz w:val="20"/>
                <w:szCs w:val="20"/>
              </w:rPr>
              <w:t>СП,СаНПиН</w:t>
            </w:r>
            <w:proofErr w:type="spellEnd"/>
            <w:proofErr w:type="gramEnd"/>
            <w:r w:rsidRPr="00406F5D">
              <w:rPr>
                <w:sz w:val="20"/>
                <w:szCs w:val="20"/>
              </w:rPr>
              <w:t>, техническими регламентами,. 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tc>
      </w:tr>
    </w:tbl>
    <w:p w:rsidR="002B222D" w:rsidRPr="00406F5D" w:rsidRDefault="002B222D" w:rsidP="002B222D">
      <w:pPr>
        <w:ind w:right="-1"/>
        <w:jc w:val="center"/>
        <w:rPr>
          <w:b/>
          <w:sz w:val="24"/>
          <w:szCs w:val="24"/>
        </w:rPr>
      </w:pPr>
    </w:p>
    <w:p w:rsidR="002B222D" w:rsidRPr="00406F5D" w:rsidRDefault="002B222D" w:rsidP="004329BD">
      <w:pPr>
        <w:ind w:firstLine="426"/>
        <w:rPr>
          <w:sz w:val="24"/>
          <w:szCs w:val="24"/>
        </w:rPr>
      </w:pPr>
      <w:r w:rsidRPr="00406F5D">
        <w:rPr>
          <w:sz w:val="24"/>
          <w:szCs w:val="24"/>
        </w:rPr>
        <w:t xml:space="preserve">3. УСЛОВНО РАЗРЕШЁННЫЕ ВИДЫ И ПАРАМЕТРЫ ИСПОЛЬЗОВАНИЯ ЗЕМЕЛЬНЫХ УЧАСТКОВ И ОБЪЕКТОВ КАПИТАЛЬНОГО СТРОИТЕЛЬСТВА: </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430"/>
        <w:gridCol w:w="2835"/>
        <w:gridCol w:w="2532"/>
        <w:gridCol w:w="3969"/>
        <w:gridCol w:w="3261"/>
      </w:tblGrid>
      <w:tr w:rsidR="00F72FB5" w:rsidRPr="00406F5D" w:rsidTr="00F72FB5">
        <w:trPr>
          <w:trHeight w:val="1670"/>
          <w:tblHeader/>
        </w:trPr>
        <w:tc>
          <w:tcPr>
            <w:tcW w:w="2430" w:type="dxa"/>
            <w:vAlign w:val="center"/>
          </w:tcPr>
          <w:p w:rsidR="00F72FB5" w:rsidRPr="00406F5D" w:rsidRDefault="00F72FB5" w:rsidP="00F72FB5">
            <w:pPr>
              <w:autoSpaceDE w:val="0"/>
              <w:autoSpaceDN w:val="0"/>
              <w:adjustRightInd w:val="0"/>
              <w:jc w:val="center"/>
              <w:rPr>
                <w:sz w:val="20"/>
                <w:szCs w:val="20"/>
              </w:rPr>
            </w:pPr>
            <w:r w:rsidRPr="00406F5D">
              <w:rPr>
                <w:sz w:val="20"/>
                <w:szCs w:val="20"/>
              </w:rPr>
              <w:t>ВИДЫ ИСПОЛЬЗОВАНИЯ</w:t>
            </w:r>
          </w:p>
          <w:p w:rsidR="00F72FB5" w:rsidRPr="00406F5D" w:rsidRDefault="00F72FB5" w:rsidP="00F72FB5">
            <w:pPr>
              <w:autoSpaceDE w:val="0"/>
              <w:autoSpaceDN w:val="0"/>
              <w:adjustRightInd w:val="0"/>
              <w:jc w:val="center"/>
              <w:rPr>
                <w:sz w:val="20"/>
                <w:szCs w:val="20"/>
              </w:rPr>
            </w:pPr>
            <w:r w:rsidRPr="00406F5D">
              <w:rPr>
                <w:sz w:val="20"/>
                <w:szCs w:val="20"/>
              </w:rPr>
              <w:t>ЗЕМЕЛЬНОГО УЧАСТКА</w:t>
            </w:r>
          </w:p>
        </w:tc>
        <w:tc>
          <w:tcPr>
            <w:tcW w:w="2835" w:type="dxa"/>
            <w:vAlign w:val="center"/>
          </w:tcPr>
          <w:p w:rsidR="00F72FB5" w:rsidRPr="00406F5D" w:rsidRDefault="00F72FB5" w:rsidP="00F72FB5">
            <w:pPr>
              <w:autoSpaceDE w:val="0"/>
              <w:autoSpaceDN w:val="0"/>
              <w:adjustRightInd w:val="0"/>
              <w:jc w:val="center"/>
              <w:rPr>
                <w:sz w:val="20"/>
                <w:szCs w:val="20"/>
              </w:rPr>
            </w:pPr>
            <w:r w:rsidRPr="00406F5D">
              <w:rPr>
                <w:sz w:val="20"/>
                <w:szCs w:val="20"/>
              </w:rPr>
              <w:t>ОПИСАНИЕ ВИДА РАЗРЕШЕННОГО ИСПОЛЬЗОВАНИЯ ЗЕМЕЛЬНОГО УЧАСТКА</w:t>
            </w:r>
          </w:p>
        </w:tc>
        <w:tc>
          <w:tcPr>
            <w:tcW w:w="2532" w:type="dxa"/>
            <w:vAlign w:val="center"/>
          </w:tcPr>
          <w:p w:rsidR="00F72FB5" w:rsidRPr="00406F5D" w:rsidRDefault="00F72FB5" w:rsidP="00F72FB5">
            <w:pPr>
              <w:suppressAutoHyphens/>
              <w:autoSpaceDE w:val="0"/>
              <w:autoSpaceDN w:val="0"/>
              <w:adjustRightInd w:val="0"/>
              <w:jc w:val="center"/>
              <w:rPr>
                <w:sz w:val="20"/>
                <w:szCs w:val="20"/>
              </w:rPr>
            </w:pPr>
            <w:r>
              <w:rPr>
                <w:sz w:val="20"/>
                <w:szCs w:val="20"/>
              </w:rPr>
              <w:t xml:space="preserve">ВИДЫ </w:t>
            </w:r>
            <w:r w:rsidRPr="00406F5D">
              <w:rPr>
                <w:sz w:val="20"/>
                <w:szCs w:val="20"/>
              </w:rPr>
              <w:t>О</w:t>
            </w:r>
            <w:r>
              <w:rPr>
                <w:sz w:val="20"/>
                <w:szCs w:val="20"/>
              </w:rPr>
              <w:t>БЪЕКТОВ</w:t>
            </w:r>
          </w:p>
          <w:p w:rsidR="00F72FB5" w:rsidRPr="00406F5D" w:rsidRDefault="00F72FB5" w:rsidP="00F72FB5">
            <w:pPr>
              <w:suppressAutoHyphens/>
              <w:autoSpaceDE w:val="0"/>
              <w:autoSpaceDN w:val="0"/>
              <w:adjustRightInd w:val="0"/>
              <w:jc w:val="center"/>
              <w:rPr>
                <w:sz w:val="20"/>
                <w:szCs w:val="20"/>
              </w:rPr>
            </w:pPr>
            <w:r w:rsidRPr="00406F5D">
              <w:rPr>
                <w:sz w:val="20"/>
                <w:szCs w:val="20"/>
              </w:rPr>
              <w:t>КАПИТАЛЬНОГО СТРОИТЕЛЬСТВА И ИНЫЕ ВИДЫ ОБЪЕКТОВ</w:t>
            </w:r>
          </w:p>
        </w:tc>
        <w:tc>
          <w:tcPr>
            <w:tcW w:w="3969" w:type="dxa"/>
            <w:shd w:val="clear" w:color="auto" w:fill="auto"/>
            <w:vAlign w:val="center"/>
          </w:tcPr>
          <w:p w:rsidR="00F72FB5" w:rsidRPr="00406F5D" w:rsidRDefault="00F72FB5" w:rsidP="00F72FB5">
            <w:pPr>
              <w:autoSpaceDE w:val="0"/>
              <w:autoSpaceDN w:val="0"/>
              <w:adjustRightInd w:val="0"/>
              <w:jc w:val="center"/>
              <w:rPr>
                <w:sz w:val="20"/>
                <w:szCs w:val="20"/>
              </w:rPr>
            </w:pPr>
            <w:r w:rsidRPr="002F0264">
              <w:rPr>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261" w:type="dxa"/>
            <w:shd w:val="clear" w:color="auto" w:fill="auto"/>
            <w:vAlign w:val="center"/>
          </w:tcPr>
          <w:p w:rsidR="00F72FB5" w:rsidRPr="00406F5D" w:rsidRDefault="00F72FB5" w:rsidP="00F72FB5">
            <w:pPr>
              <w:autoSpaceDE w:val="0"/>
              <w:autoSpaceDN w:val="0"/>
              <w:adjustRightInd w:val="0"/>
              <w:jc w:val="center"/>
              <w:rPr>
                <w:sz w:val="20"/>
                <w:szCs w:val="20"/>
              </w:rPr>
            </w:pPr>
            <w:r w:rsidRPr="00406F5D">
              <w:rPr>
                <w:sz w:val="20"/>
                <w:szCs w:val="20"/>
              </w:rPr>
              <w:t>ОСОБЫЕ УСЛОВИЯ РЕАЛИЗАЦИИ РЕГЛАМЕНТА</w:t>
            </w:r>
          </w:p>
        </w:tc>
      </w:tr>
      <w:tr w:rsidR="002B222D" w:rsidRPr="00406F5D" w:rsidTr="00F72FB5">
        <w:trPr>
          <w:tblHeader/>
        </w:trPr>
        <w:tc>
          <w:tcPr>
            <w:tcW w:w="2430" w:type="dxa"/>
          </w:tcPr>
          <w:p w:rsidR="002B222D" w:rsidRPr="00406F5D" w:rsidRDefault="002B222D" w:rsidP="000030A9">
            <w:pPr>
              <w:autoSpaceDE w:val="0"/>
              <w:autoSpaceDN w:val="0"/>
              <w:adjustRightInd w:val="0"/>
              <w:jc w:val="center"/>
              <w:rPr>
                <w:sz w:val="20"/>
                <w:szCs w:val="20"/>
              </w:rPr>
            </w:pPr>
            <w:r w:rsidRPr="00406F5D">
              <w:rPr>
                <w:sz w:val="20"/>
                <w:szCs w:val="20"/>
              </w:rPr>
              <w:t>1</w:t>
            </w:r>
          </w:p>
        </w:tc>
        <w:tc>
          <w:tcPr>
            <w:tcW w:w="2835" w:type="dxa"/>
          </w:tcPr>
          <w:p w:rsidR="002B222D" w:rsidRPr="00406F5D" w:rsidRDefault="002B222D" w:rsidP="000030A9">
            <w:pPr>
              <w:autoSpaceDE w:val="0"/>
              <w:autoSpaceDN w:val="0"/>
              <w:adjustRightInd w:val="0"/>
              <w:jc w:val="center"/>
              <w:rPr>
                <w:sz w:val="20"/>
                <w:szCs w:val="20"/>
              </w:rPr>
            </w:pPr>
            <w:r w:rsidRPr="00406F5D">
              <w:rPr>
                <w:sz w:val="20"/>
                <w:szCs w:val="20"/>
              </w:rPr>
              <w:t>2</w:t>
            </w:r>
          </w:p>
        </w:tc>
        <w:tc>
          <w:tcPr>
            <w:tcW w:w="2532" w:type="dxa"/>
            <w:shd w:val="clear" w:color="auto" w:fill="auto"/>
          </w:tcPr>
          <w:p w:rsidR="002B222D" w:rsidRPr="00406F5D" w:rsidRDefault="002B222D" w:rsidP="000030A9">
            <w:pPr>
              <w:autoSpaceDE w:val="0"/>
              <w:autoSpaceDN w:val="0"/>
              <w:adjustRightInd w:val="0"/>
              <w:jc w:val="center"/>
              <w:rPr>
                <w:sz w:val="20"/>
                <w:szCs w:val="20"/>
              </w:rPr>
            </w:pPr>
            <w:r w:rsidRPr="00406F5D">
              <w:rPr>
                <w:sz w:val="20"/>
                <w:szCs w:val="20"/>
              </w:rPr>
              <w:t>3</w:t>
            </w:r>
          </w:p>
        </w:tc>
        <w:tc>
          <w:tcPr>
            <w:tcW w:w="3969" w:type="dxa"/>
            <w:shd w:val="clear" w:color="auto" w:fill="auto"/>
          </w:tcPr>
          <w:p w:rsidR="002B222D" w:rsidRPr="00406F5D" w:rsidRDefault="002B222D" w:rsidP="000030A9">
            <w:pPr>
              <w:autoSpaceDE w:val="0"/>
              <w:autoSpaceDN w:val="0"/>
              <w:adjustRightInd w:val="0"/>
              <w:jc w:val="center"/>
              <w:rPr>
                <w:sz w:val="20"/>
                <w:szCs w:val="20"/>
              </w:rPr>
            </w:pPr>
            <w:r w:rsidRPr="00406F5D">
              <w:rPr>
                <w:sz w:val="20"/>
                <w:szCs w:val="20"/>
              </w:rPr>
              <w:t>4</w:t>
            </w:r>
          </w:p>
        </w:tc>
        <w:tc>
          <w:tcPr>
            <w:tcW w:w="3261" w:type="dxa"/>
            <w:shd w:val="clear" w:color="auto" w:fill="auto"/>
          </w:tcPr>
          <w:p w:rsidR="002B222D" w:rsidRPr="00406F5D" w:rsidRDefault="002B222D" w:rsidP="000030A9">
            <w:pPr>
              <w:autoSpaceDE w:val="0"/>
              <w:autoSpaceDN w:val="0"/>
              <w:adjustRightInd w:val="0"/>
              <w:jc w:val="center"/>
              <w:rPr>
                <w:sz w:val="20"/>
                <w:szCs w:val="20"/>
              </w:rPr>
            </w:pPr>
            <w:r w:rsidRPr="00406F5D">
              <w:rPr>
                <w:sz w:val="20"/>
                <w:szCs w:val="20"/>
              </w:rPr>
              <w:t>5</w:t>
            </w:r>
          </w:p>
        </w:tc>
      </w:tr>
      <w:tr w:rsidR="00B00A44" w:rsidRPr="00406F5D" w:rsidTr="00F72FB5">
        <w:tc>
          <w:tcPr>
            <w:tcW w:w="2430" w:type="dxa"/>
          </w:tcPr>
          <w:p w:rsidR="00B00A44" w:rsidRPr="00406F5D" w:rsidRDefault="00B00A44" w:rsidP="00B00A44">
            <w:pPr>
              <w:jc w:val="both"/>
              <w:rPr>
                <w:rFonts w:ascii="Verdana" w:hAnsi="Verdana"/>
                <w:sz w:val="20"/>
                <w:szCs w:val="20"/>
              </w:rPr>
            </w:pPr>
            <w:r w:rsidRPr="00406F5D">
              <w:rPr>
                <w:sz w:val="20"/>
                <w:szCs w:val="20"/>
              </w:rPr>
              <w:t>Объекты дорожного сервиса 4.9.1</w:t>
            </w:r>
          </w:p>
        </w:tc>
        <w:tc>
          <w:tcPr>
            <w:tcW w:w="2835" w:type="dxa"/>
          </w:tcPr>
          <w:p w:rsidR="00B00A44" w:rsidRPr="00406F5D" w:rsidRDefault="00B00A44" w:rsidP="00B00A44">
            <w:pPr>
              <w:jc w:val="both"/>
              <w:rPr>
                <w:rFonts w:ascii="Verdana" w:hAnsi="Verdana"/>
                <w:sz w:val="20"/>
                <w:szCs w:val="20"/>
              </w:rPr>
            </w:pPr>
            <w:r w:rsidRPr="00406F5D">
              <w:rPr>
                <w:sz w:val="20"/>
                <w:szCs w:val="20"/>
              </w:rPr>
              <w:t>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кодами 4.9.1.1 - 4.9.1.4</w:t>
            </w:r>
          </w:p>
        </w:tc>
        <w:tc>
          <w:tcPr>
            <w:tcW w:w="2532" w:type="dxa"/>
            <w:shd w:val="clear" w:color="auto" w:fill="auto"/>
          </w:tcPr>
          <w:p w:rsidR="00B00A44" w:rsidRPr="00406F5D" w:rsidRDefault="00B00A44" w:rsidP="00B00A44">
            <w:pPr>
              <w:tabs>
                <w:tab w:val="left" w:pos="142"/>
              </w:tabs>
              <w:overflowPunct w:val="0"/>
              <w:autoSpaceDE w:val="0"/>
              <w:autoSpaceDN w:val="0"/>
              <w:adjustRightInd w:val="0"/>
              <w:rPr>
                <w:rFonts w:eastAsia="Calibri"/>
                <w:sz w:val="20"/>
                <w:szCs w:val="20"/>
              </w:rPr>
            </w:pPr>
            <w:r w:rsidRPr="00406F5D">
              <w:rPr>
                <w:rFonts w:eastAsia="Calibri"/>
                <w:sz w:val="20"/>
                <w:szCs w:val="20"/>
              </w:rPr>
              <w:t>Автозаправочные станции.</w:t>
            </w:r>
          </w:p>
          <w:p w:rsidR="00B00A44" w:rsidRPr="00406F5D" w:rsidRDefault="00B00A44" w:rsidP="00B00A44">
            <w:pPr>
              <w:tabs>
                <w:tab w:val="left" w:pos="142"/>
              </w:tabs>
              <w:overflowPunct w:val="0"/>
              <w:autoSpaceDE w:val="0"/>
              <w:autoSpaceDN w:val="0"/>
              <w:adjustRightInd w:val="0"/>
              <w:rPr>
                <w:rFonts w:eastAsia="Calibri"/>
                <w:sz w:val="20"/>
                <w:szCs w:val="20"/>
              </w:rPr>
            </w:pPr>
            <w:r w:rsidRPr="00406F5D">
              <w:rPr>
                <w:rFonts w:eastAsia="Calibri"/>
                <w:sz w:val="20"/>
                <w:szCs w:val="20"/>
              </w:rPr>
              <w:t>Магазины сопутствующей торговли.</w:t>
            </w:r>
          </w:p>
          <w:p w:rsidR="00B00A44" w:rsidRPr="00406F5D" w:rsidRDefault="00B00A44" w:rsidP="00B00A44">
            <w:pPr>
              <w:tabs>
                <w:tab w:val="left" w:pos="142"/>
              </w:tabs>
              <w:overflowPunct w:val="0"/>
              <w:autoSpaceDE w:val="0"/>
              <w:autoSpaceDN w:val="0"/>
              <w:adjustRightInd w:val="0"/>
              <w:rPr>
                <w:rFonts w:eastAsia="Calibri"/>
                <w:sz w:val="20"/>
                <w:szCs w:val="20"/>
              </w:rPr>
            </w:pPr>
            <w:r w:rsidRPr="00406F5D">
              <w:rPr>
                <w:rFonts w:eastAsia="Calibri"/>
                <w:sz w:val="20"/>
                <w:szCs w:val="20"/>
              </w:rPr>
              <w:t>Объекты общественного питания. Автомобильные мойки и прачечные. Мастерские</w:t>
            </w:r>
          </w:p>
        </w:tc>
        <w:tc>
          <w:tcPr>
            <w:tcW w:w="3969" w:type="dxa"/>
            <w:shd w:val="clear" w:color="auto" w:fill="auto"/>
          </w:tcPr>
          <w:p w:rsidR="00B00A44" w:rsidRPr="00406F5D" w:rsidRDefault="00B00A44" w:rsidP="00B00A44">
            <w:pPr>
              <w:ind w:right="-172"/>
              <w:rPr>
                <w:sz w:val="20"/>
                <w:szCs w:val="20"/>
              </w:rPr>
            </w:pPr>
            <w:r w:rsidRPr="00406F5D">
              <w:rPr>
                <w:sz w:val="20"/>
                <w:szCs w:val="20"/>
              </w:rPr>
              <w:t xml:space="preserve">1. Минимальный размер земельного участка </w:t>
            </w:r>
            <w:proofErr w:type="gramStart"/>
            <w:r w:rsidRPr="00406F5D">
              <w:rPr>
                <w:sz w:val="20"/>
                <w:szCs w:val="20"/>
              </w:rPr>
              <w:t>300  кв.</w:t>
            </w:r>
            <w:proofErr w:type="gramEnd"/>
            <w:r w:rsidRPr="00406F5D">
              <w:rPr>
                <w:sz w:val="20"/>
                <w:szCs w:val="20"/>
              </w:rPr>
              <w:t xml:space="preserve"> м. Максимальный размер земельного участка 0,1 га.</w:t>
            </w:r>
          </w:p>
          <w:p w:rsidR="00B00A44" w:rsidRPr="00406F5D" w:rsidRDefault="00B00A44" w:rsidP="00B00A44">
            <w:pPr>
              <w:autoSpaceDE w:val="0"/>
              <w:autoSpaceDN w:val="0"/>
              <w:adjustRightInd w:val="0"/>
              <w:ind w:right="33"/>
              <w:rPr>
                <w:sz w:val="20"/>
                <w:szCs w:val="20"/>
              </w:rPr>
            </w:pPr>
            <w:r w:rsidRPr="00406F5D">
              <w:rPr>
                <w:sz w:val="20"/>
                <w:szCs w:val="20"/>
              </w:rPr>
              <w:t>2.Минимальный отступ от границ земельного участка – 3 м.</w:t>
            </w:r>
          </w:p>
          <w:p w:rsidR="00B00A44" w:rsidRPr="00406F5D" w:rsidRDefault="00B00A44" w:rsidP="00B00A44">
            <w:pPr>
              <w:autoSpaceDE w:val="0"/>
              <w:autoSpaceDN w:val="0"/>
              <w:adjustRightInd w:val="0"/>
              <w:rPr>
                <w:sz w:val="20"/>
                <w:szCs w:val="20"/>
              </w:rPr>
            </w:pPr>
            <w:r w:rsidRPr="00406F5D">
              <w:rPr>
                <w:sz w:val="20"/>
                <w:szCs w:val="20"/>
              </w:rPr>
              <w:t>3.Максимальное количество этажей – 1.</w:t>
            </w:r>
          </w:p>
          <w:p w:rsidR="00B00A44" w:rsidRPr="00406F5D" w:rsidRDefault="00B00A44" w:rsidP="00B00A44">
            <w:pPr>
              <w:tabs>
                <w:tab w:val="left" w:pos="142"/>
                <w:tab w:val="left" w:pos="284"/>
              </w:tabs>
              <w:overflowPunct w:val="0"/>
              <w:autoSpaceDE w:val="0"/>
              <w:autoSpaceDN w:val="0"/>
              <w:adjustRightInd w:val="0"/>
              <w:ind w:firstLine="34"/>
              <w:rPr>
                <w:sz w:val="20"/>
                <w:szCs w:val="20"/>
              </w:rPr>
            </w:pPr>
            <w:r w:rsidRPr="00406F5D">
              <w:rPr>
                <w:sz w:val="20"/>
                <w:szCs w:val="20"/>
              </w:rPr>
              <w:t>4.Максимальный процент застройки не устанавливается.</w:t>
            </w:r>
          </w:p>
        </w:tc>
        <w:tc>
          <w:tcPr>
            <w:tcW w:w="3261" w:type="dxa"/>
            <w:shd w:val="clear" w:color="auto" w:fill="auto"/>
          </w:tcPr>
          <w:p w:rsidR="00B00A44" w:rsidRPr="00406F5D" w:rsidRDefault="00B00A44" w:rsidP="00B00A44">
            <w:pPr>
              <w:rPr>
                <w:sz w:val="20"/>
                <w:szCs w:val="20"/>
              </w:rPr>
            </w:pPr>
            <w:r w:rsidRPr="00406F5D">
              <w:rPr>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p w:rsidR="00B00A44" w:rsidRPr="00406F5D" w:rsidRDefault="00B00A44" w:rsidP="00B00A44">
            <w:pPr>
              <w:autoSpaceDE w:val="0"/>
              <w:autoSpaceDN w:val="0"/>
              <w:adjustRightInd w:val="0"/>
              <w:jc w:val="center"/>
              <w:rPr>
                <w:sz w:val="20"/>
                <w:szCs w:val="20"/>
              </w:rPr>
            </w:pPr>
          </w:p>
        </w:tc>
      </w:tr>
    </w:tbl>
    <w:p w:rsidR="002B222D" w:rsidRPr="00406F5D" w:rsidRDefault="002B222D" w:rsidP="002B222D">
      <w:pPr>
        <w:ind w:right="-1"/>
        <w:jc w:val="center"/>
        <w:rPr>
          <w:b/>
          <w:sz w:val="24"/>
          <w:szCs w:val="24"/>
        </w:rPr>
      </w:pPr>
    </w:p>
    <w:p w:rsidR="00E26DA7" w:rsidRPr="00AC4F8E" w:rsidRDefault="00E26DA7" w:rsidP="00AC4F8E">
      <w:pPr>
        <w:pStyle w:val="3"/>
        <w:jc w:val="center"/>
        <w:rPr>
          <w:rFonts w:ascii="Times New Roman" w:hAnsi="Times New Roman" w:cs="Times New Roman"/>
          <w:color w:val="auto"/>
          <w:sz w:val="24"/>
          <w:szCs w:val="24"/>
        </w:rPr>
      </w:pPr>
      <w:bookmarkStart w:id="88" w:name="_Toc27226129"/>
      <w:r w:rsidRPr="00AC4F8E">
        <w:rPr>
          <w:rFonts w:ascii="Times New Roman" w:hAnsi="Times New Roman" w:cs="Times New Roman"/>
          <w:color w:val="auto"/>
          <w:sz w:val="24"/>
          <w:szCs w:val="24"/>
        </w:rPr>
        <w:t xml:space="preserve">ЗОНЫ </w:t>
      </w:r>
      <w:r w:rsidR="00924F26" w:rsidRPr="00AC4F8E">
        <w:rPr>
          <w:rFonts w:ascii="Times New Roman" w:hAnsi="Times New Roman" w:cs="Times New Roman"/>
          <w:color w:val="auto"/>
          <w:sz w:val="24"/>
          <w:szCs w:val="24"/>
        </w:rPr>
        <w:t>СПЕЦИАЛИЗИРОВАННОЙ ОБЩЕСТВЕННОЙ ЗАСТРОЙКИ</w:t>
      </w:r>
      <w:r w:rsidRPr="00AC4F8E">
        <w:rPr>
          <w:rFonts w:ascii="Times New Roman" w:hAnsi="Times New Roman" w:cs="Times New Roman"/>
          <w:color w:val="auto"/>
          <w:sz w:val="24"/>
          <w:szCs w:val="24"/>
        </w:rPr>
        <w:t xml:space="preserve"> (ОД</w:t>
      </w:r>
      <w:r w:rsidR="00FB0006" w:rsidRPr="00AC4F8E">
        <w:rPr>
          <w:rFonts w:ascii="Times New Roman" w:hAnsi="Times New Roman" w:cs="Times New Roman"/>
          <w:color w:val="auto"/>
          <w:sz w:val="24"/>
          <w:szCs w:val="24"/>
        </w:rPr>
        <w:t>З</w:t>
      </w:r>
      <w:r w:rsidRPr="00AC4F8E">
        <w:rPr>
          <w:rFonts w:ascii="Times New Roman" w:hAnsi="Times New Roman" w:cs="Times New Roman"/>
          <w:color w:val="auto"/>
          <w:sz w:val="24"/>
          <w:szCs w:val="24"/>
        </w:rPr>
        <w:t>-2)</w:t>
      </w:r>
      <w:bookmarkEnd w:id="88"/>
    </w:p>
    <w:p w:rsidR="00E26DA7" w:rsidRPr="00406F5D" w:rsidRDefault="00E26DA7" w:rsidP="002B222D">
      <w:pPr>
        <w:ind w:right="-1"/>
        <w:jc w:val="center"/>
        <w:rPr>
          <w:b/>
          <w:sz w:val="24"/>
          <w:szCs w:val="24"/>
        </w:rPr>
      </w:pPr>
    </w:p>
    <w:p w:rsidR="00E26DA7" w:rsidRPr="00406F5D" w:rsidRDefault="00E26DA7" w:rsidP="00E26DA7">
      <w:pPr>
        <w:widowControl w:val="0"/>
        <w:autoSpaceDE w:val="0"/>
        <w:autoSpaceDN w:val="0"/>
        <w:adjustRightInd w:val="0"/>
        <w:ind w:firstLine="709"/>
        <w:rPr>
          <w:b/>
        </w:rPr>
      </w:pPr>
      <w:r w:rsidRPr="00406F5D">
        <w:rPr>
          <w:b/>
        </w:rPr>
        <w:t>1. ОСНОВНЫЕ ВИДЫ И ПАРАМЕТРЫ РАЗРЕШЁННОГО ИСПОЛЬЗОВАНИЯ ЗЕМЕЛЬНЫХ УЧАСТКОВ И ОБЪЕКТОВ КАПИТАЛЬНОГО СТРОИТЕЛЬСТВА:</w:t>
      </w:r>
    </w:p>
    <w:p w:rsidR="00E26DA7" w:rsidRPr="00406F5D" w:rsidRDefault="00E26DA7" w:rsidP="00E26DA7">
      <w:pPr>
        <w:widowControl w:val="0"/>
        <w:autoSpaceDE w:val="0"/>
        <w:autoSpaceDN w:val="0"/>
        <w:adjustRightInd w:val="0"/>
        <w:ind w:firstLine="709"/>
        <w:rPr>
          <w:b/>
        </w:rPr>
      </w:pP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430"/>
        <w:gridCol w:w="2835"/>
        <w:gridCol w:w="2532"/>
        <w:gridCol w:w="3969"/>
        <w:gridCol w:w="3261"/>
      </w:tblGrid>
      <w:tr w:rsidR="00F72FB5" w:rsidRPr="00406F5D" w:rsidTr="00CF147E">
        <w:trPr>
          <w:trHeight w:val="1670"/>
          <w:tblHeader/>
        </w:trPr>
        <w:tc>
          <w:tcPr>
            <w:tcW w:w="2430" w:type="dxa"/>
            <w:vAlign w:val="center"/>
          </w:tcPr>
          <w:p w:rsidR="00F72FB5" w:rsidRPr="00406F5D" w:rsidRDefault="00F72FB5" w:rsidP="008D4B5B">
            <w:pPr>
              <w:jc w:val="center"/>
              <w:rPr>
                <w:sz w:val="20"/>
                <w:szCs w:val="20"/>
              </w:rPr>
            </w:pPr>
            <w:r w:rsidRPr="00406F5D">
              <w:rPr>
                <w:sz w:val="20"/>
                <w:szCs w:val="20"/>
              </w:rPr>
              <w:t>ВИДЫ ИСПОЛЬЗОВАНИЯ</w:t>
            </w:r>
          </w:p>
          <w:p w:rsidR="00F72FB5" w:rsidRPr="00406F5D" w:rsidRDefault="00F72FB5" w:rsidP="008D4B5B">
            <w:pPr>
              <w:jc w:val="center"/>
              <w:rPr>
                <w:sz w:val="20"/>
                <w:szCs w:val="20"/>
              </w:rPr>
            </w:pPr>
            <w:r w:rsidRPr="00406F5D">
              <w:rPr>
                <w:sz w:val="20"/>
                <w:szCs w:val="20"/>
              </w:rPr>
              <w:t>ЗЕМЕЛЬНОГО УЧАСТКА</w:t>
            </w:r>
          </w:p>
        </w:tc>
        <w:tc>
          <w:tcPr>
            <w:tcW w:w="2835" w:type="dxa"/>
            <w:vAlign w:val="center"/>
          </w:tcPr>
          <w:p w:rsidR="00F72FB5" w:rsidRPr="00406F5D" w:rsidRDefault="00F72FB5" w:rsidP="008D4B5B">
            <w:pPr>
              <w:jc w:val="center"/>
              <w:rPr>
                <w:sz w:val="20"/>
                <w:szCs w:val="20"/>
              </w:rPr>
            </w:pPr>
            <w:r w:rsidRPr="00406F5D">
              <w:rPr>
                <w:sz w:val="20"/>
                <w:szCs w:val="20"/>
              </w:rPr>
              <w:t>ОПИСАНИЕ ВИДА РАЗРЕШЕННОГО ИСПОЛЬЗОВАНИЯ ЗЕМЕЛЬНОГО УЧАСТКА</w:t>
            </w:r>
          </w:p>
        </w:tc>
        <w:tc>
          <w:tcPr>
            <w:tcW w:w="2532" w:type="dxa"/>
            <w:vAlign w:val="center"/>
          </w:tcPr>
          <w:p w:rsidR="00F72FB5" w:rsidRPr="00406F5D" w:rsidRDefault="00F72FB5" w:rsidP="008D4B5B">
            <w:pPr>
              <w:jc w:val="center"/>
              <w:rPr>
                <w:sz w:val="20"/>
                <w:szCs w:val="20"/>
              </w:rPr>
            </w:pPr>
            <w:r>
              <w:rPr>
                <w:sz w:val="20"/>
                <w:szCs w:val="20"/>
              </w:rPr>
              <w:t>ВИДЫ ОБЪЕКТОВ</w:t>
            </w:r>
          </w:p>
          <w:p w:rsidR="00F72FB5" w:rsidRPr="00406F5D" w:rsidRDefault="00F72FB5" w:rsidP="008D4B5B">
            <w:pPr>
              <w:jc w:val="center"/>
              <w:rPr>
                <w:sz w:val="20"/>
                <w:szCs w:val="20"/>
              </w:rPr>
            </w:pPr>
            <w:r w:rsidRPr="00406F5D">
              <w:rPr>
                <w:sz w:val="20"/>
                <w:szCs w:val="20"/>
              </w:rPr>
              <w:t>КАПИТАЛЬНОГО СТРОИТЕЛЬСТВА И ИНЫЕ ВИДЫ ОБЪЕКТОВ</w:t>
            </w:r>
          </w:p>
        </w:tc>
        <w:tc>
          <w:tcPr>
            <w:tcW w:w="3969" w:type="dxa"/>
            <w:shd w:val="clear" w:color="auto" w:fill="auto"/>
            <w:vAlign w:val="center"/>
          </w:tcPr>
          <w:p w:rsidR="00F72FB5" w:rsidRPr="00406F5D" w:rsidRDefault="00F72FB5" w:rsidP="004329BD">
            <w:pPr>
              <w:jc w:val="center"/>
              <w:rPr>
                <w:sz w:val="20"/>
                <w:szCs w:val="20"/>
              </w:rPr>
            </w:pPr>
            <w:r w:rsidRPr="00F72FB5">
              <w:rPr>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261" w:type="dxa"/>
            <w:shd w:val="clear" w:color="auto" w:fill="auto"/>
            <w:vAlign w:val="center"/>
          </w:tcPr>
          <w:p w:rsidR="00F72FB5" w:rsidRPr="00406F5D" w:rsidRDefault="00F72FB5" w:rsidP="004329BD">
            <w:pPr>
              <w:jc w:val="center"/>
              <w:rPr>
                <w:sz w:val="20"/>
                <w:szCs w:val="20"/>
              </w:rPr>
            </w:pPr>
            <w:r w:rsidRPr="00406F5D">
              <w:rPr>
                <w:sz w:val="20"/>
                <w:szCs w:val="20"/>
              </w:rPr>
              <w:t>ОСОБЫЕ УСЛОВИЯ РЕАЛИЗАЦИИ РЕГЛАМЕНТА</w:t>
            </w:r>
          </w:p>
        </w:tc>
      </w:tr>
      <w:tr w:rsidR="00E26DA7" w:rsidRPr="00406F5D" w:rsidTr="00F72FB5">
        <w:trPr>
          <w:tblHeader/>
        </w:trPr>
        <w:tc>
          <w:tcPr>
            <w:tcW w:w="2430" w:type="dxa"/>
            <w:vAlign w:val="center"/>
          </w:tcPr>
          <w:p w:rsidR="00E26DA7" w:rsidRPr="00406F5D" w:rsidRDefault="00E26DA7" w:rsidP="008D4B5B">
            <w:pPr>
              <w:jc w:val="center"/>
              <w:rPr>
                <w:sz w:val="20"/>
                <w:szCs w:val="20"/>
              </w:rPr>
            </w:pPr>
            <w:r w:rsidRPr="00406F5D">
              <w:rPr>
                <w:sz w:val="20"/>
                <w:szCs w:val="20"/>
              </w:rPr>
              <w:t>1</w:t>
            </w:r>
          </w:p>
        </w:tc>
        <w:tc>
          <w:tcPr>
            <w:tcW w:w="2835" w:type="dxa"/>
            <w:vAlign w:val="center"/>
          </w:tcPr>
          <w:p w:rsidR="00E26DA7" w:rsidRPr="00406F5D" w:rsidRDefault="00E26DA7" w:rsidP="008D4B5B">
            <w:pPr>
              <w:jc w:val="center"/>
              <w:rPr>
                <w:sz w:val="20"/>
                <w:szCs w:val="20"/>
              </w:rPr>
            </w:pPr>
            <w:r w:rsidRPr="00406F5D">
              <w:rPr>
                <w:sz w:val="20"/>
                <w:szCs w:val="20"/>
              </w:rPr>
              <w:t>2</w:t>
            </w:r>
          </w:p>
        </w:tc>
        <w:tc>
          <w:tcPr>
            <w:tcW w:w="2532" w:type="dxa"/>
            <w:shd w:val="clear" w:color="auto" w:fill="auto"/>
            <w:vAlign w:val="center"/>
          </w:tcPr>
          <w:p w:rsidR="00E26DA7" w:rsidRPr="00406F5D" w:rsidRDefault="00E26DA7" w:rsidP="008D4B5B">
            <w:pPr>
              <w:jc w:val="center"/>
              <w:rPr>
                <w:sz w:val="20"/>
                <w:szCs w:val="20"/>
              </w:rPr>
            </w:pPr>
            <w:r w:rsidRPr="00406F5D">
              <w:rPr>
                <w:sz w:val="20"/>
                <w:szCs w:val="20"/>
              </w:rPr>
              <w:t>3</w:t>
            </w:r>
          </w:p>
        </w:tc>
        <w:tc>
          <w:tcPr>
            <w:tcW w:w="3969" w:type="dxa"/>
            <w:shd w:val="clear" w:color="auto" w:fill="auto"/>
            <w:vAlign w:val="center"/>
          </w:tcPr>
          <w:p w:rsidR="00E26DA7" w:rsidRPr="00406F5D" w:rsidRDefault="00E26DA7" w:rsidP="008D4B5B">
            <w:pPr>
              <w:jc w:val="center"/>
              <w:rPr>
                <w:sz w:val="20"/>
                <w:szCs w:val="20"/>
              </w:rPr>
            </w:pPr>
            <w:r w:rsidRPr="00406F5D">
              <w:rPr>
                <w:sz w:val="20"/>
                <w:szCs w:val="20"/>
              </w:rPr>
              <w:t>4</w:t>
            </w:r>
          </w:p>
        </w:tc>
        <w:tc>
          <w:tcPr>
            <w:tcW w:w="3261" w:type="dxa"/>
            <w:shd w:val="clear" w:color="auto" w:fill="auto"/>
            <w:vAlign w:val="center"/>
          </w:tcPr>
          <w:p w:rsidR="00E26DA7" w:rsidRPr="00406F5D" w:rsidRDefault="00E26DA7" w:rsidP="008D4B5B">
            <w:pPr>
              <w:jc w:val="center"/>
              <w:rPr>
                <w:sz w:val="20"/>
                <w:szCs w:val="20"/>
              </w:rPr>
            </w:pPr>
            <w:r w:rsidRPr="00406F5D">
              <w:rPr>
                <w:sz w:val="20"/>
                <w:szCs w:val="20"/>
              </w:rPr>
              <w:t>5</w:t>
            </w:r>
          </w:p>
        </w:tc>
      </w:tr>
      <w:tr w:rsidR="00B00A44" w:rsidRPr="00406F5D" w:rsidTr="00F72FB5">
        <w:tc>
          <w:tcPr>
            <w:tcW w:w="2430" w:type="dxa"/>
            <w:vMerge w:val="restart"/>
          </w:tcPr>
          <w:p w:rsidR="00B00A44" w:rsidRPr="00406F5D" w:rsidRDefault="00B00A44" w:rsidP="00B00A44">
            <w:pPr>
              <w:rPr>
                <w:rFonts w:eastAsia="Calibri"/>
                <w:sz w:val="20"/>
                <w:szCs w:val="20"/>
              </w:rPr>
            </w:pPr>
            <w:r w:rsidRPr="00406F5D">
              <w:rPr>
                <w:sz w:val="20"/>
                <w:szCs w:val="20"/>
              </w:rPr>
              <w:t>Здравоохранение 3.4.</w:t>
            </w:r>
          </w:p>
        </w:tc>
        <w:tc>
          <w:tcPr>
            <w:tcW w:w="2835" w:type="dxa"/>
            <w:vMerge w:val="restart"/>
          </w:tcPr>
          <w:p w:rsidR="00B00A44" w:rsidRPr="00406F5D" w:rsidRDefault="00B00A44" w:rsidP="00B00A44">
            <w:pPr>
              <w:rPr>
                <w:sz w:val="20"/>
                <w:szCs w:val="20"/>
              </w:rPr>
            </w:pPr>
            <w:r w:rsidRPr="00406F5D">
              <w:rPr>
                <w:sz w:val="20"/>
                <w:szCs w:val="20"/>
              </w:rPr>
              <w:t xml:space="preserve">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w:t>
            </w:r>
            <w:hyperlink r:id="rId15" w:history="1">
              <w:r w:rsidRPr="00406F5D">
                <w:rPr>
                  <w:sz w:val="20"/>
                  <w:szCs w:val="20"/>
                </w:rPr>
                <w:t>кодами 3.4.1</w:t>
              </w:r>
            </w:hyperlink>
            <w:r w:rsidRPr="00406F5D">
              <w:rPr>
                <w:sz w:val="20"/>
                <w:szCs w:val="20"/>
              </w:rPr>
              <w:t xml:space="preserve"> - </w:t>
            </w:r>
            <w:hyperlink r:id="rId16" w:history="1">
              <w:r w:rsidRPr="00406F5D">
                <w:rPr>
                  <w:sz w:val="20"/>
                  <w:szCs w:val="20"/>
                </w:rPr>
                <w:t>3.4.2</w:t>
              </w:r>
            </w:hyperlink>
          </w:p>
          <w:p w:rsidR="00B00A44" w:rsidRPr="00406F5D" w:rsidRDefault="00B00A44" w:rsidP="00B00A44">
            <w:pPr>
              <w:rPr>
                <w:rFonts w:eastAsia="Calibri"/>
                <w:sz w:val="20"/>
                <w:szCs w:val="20"/>
              </w:rPr>
            </w:pPr>
          </w:p>
        </w:tc>
        <w:tc>
          <w:tcPr>
            <w:tcW w:w="2532" w:type="dxa"/>
            <w:shd w:val="clear" w:color="auto" w:fill="auto"/>
          </w:tcPr>
          <w:p w:rsidR="00B00A44" w:rsidRPr="00406F5D" w:rsidRDefault="00B00A44" w:rsidP="00B00A44">
            <w:pPr>
              <w:rPr>
                <w:rFonts w:eastAsia="Calibri"/>
                <w:sz w:val="20"/>
                <w:szCs w:val="20"/>
              </w:rPr>
            </w:pPr>
            <w:r w:rsidRPr="00406F5D">
              <w:rPr>
                <w:rFonts w:eastAsia="Calibri"/>
                <w:sz w:val="20"/>
                <w:szCs w:val="20"/>
              </w:rPr>
              <w:t>Объекты стационарного лечения</w:t>
            </w:r>
          </w:p>
        </w:tc>
        <w:tc>
          <w:tcPr>
            <w:tcW w:w="3969" w:type="dxa"/>
            <w:vMerge w:val="restart"/>
            <w:shd w:val="clear" w:color="auto" w:fill="auto"/>
          </w:tcPr>
          <w:p w:rsidR="00B00A44" w:rsidRPr="00406F5D" w:rsidRDefault="00B00A44" w:rsidP="00B00A44">
            <w:pPr>
              <w:rPr>
                <w:sz w:val="20"/>
                <w:szCs w:val="20"/>
              </w:rPr>
            </w:pPr>
            <w:r w:rsidRPr="00406F5D">
              <w:rPr>
                <w:sz w:val="20"/>
                <w:szCs w:val="20"/>
              </w:rPr>
              <w:t xml:space="preserve">1.Предельные размеры земельного участка не устанавливаются. </w:t>
            </w:r>
          </w:p>
          <w:p w:rsidR="00B00A44" w:rsidRPr="00406F5D" w:rsidRDefault="00B00A44" w:rsidP="00B00A44">
            <w:pPr>
              <w:rPr>
                <w:sz w:val="20"/>
                <w:szCs w:val="20"/>
              </w:rPr>
            </w:pPr>
            <w:r w:rsidRPr="00406F5D">
              <w:rPr>
                <w:sz w:val="20"/>
                <w:szCs w:val="20"/>
              </w:rPr>
              <w:t>2.Минимальный отступ от границ земельного участка – 3 м.</w:t>
            </w:r>
          </w:p>
          <w:p w:rsidR="00B00A44" w:rsidRPr="00406F5D" w:rsidRDefault="00B00A44" w:rsidP="00B00A44">
            <w:pPr>
              <w:rPr>
                <w:rFonts w:eastAsia="Calibri"/>
                <w:sz w:val="20"/>
                <w:szCs w:val="20"/>
              </w:rPr>
            </w:pPr>
            <w:r w:rsidRPr="00406F5D">
              <w:rPr>
                <w:rFonts w:eastAsia="Calibri"/>
                <w:sz w:val="20"/>
                <w:szCs w:val="20"/>
              </w:rPr>
              <w:t>3. Максимальное количество этажей – 3.</w:t>
            </w:r>
          </w:p>
          <w:p w:rsidR="00B00A44" w:rsidRPr="00406F5D" w:rsidRDefault="00B00A44" w:rsidP="00B00A44">
            <w:pPr>
              <w:rPr>
                <w:sz w:val="20"/>
                <w:szCs w:val="20"/>
              </w:rPr>
            </w:pPr>
            <w:r w:rsidRPr="00406F5D">
              <w:rPr>
                <w:sz w:val="20"/>
                <w:szCs w:val="20"/>
              </w:rPr>
              <w:t xml:space="preserve">4.Максимальный процент </w:t>
            </w:r>
            <w:proofErr w:type="gramStart"/>
            <w:r w:rsidRPr="00406F5D">
              <w:rPr>
                <w:sz w:val="20"/>
                <w:szCs w:val="20"/>
              </w:rPr>
              <w:t>застройки  -</w:t>
            </w:r>
            <w:proofErr w:type="gramEnd"/>
            <w:r w:rsidRPr="00406F5D">
              <w:rPr>
                <w:sz w:val="20"/>
                <w:szCs w:val="20"/>
              </w:rPr>
              <w:t xml:space="preserve"> 70.</w:t>
            </w:r>
          </w:p>
          <w:p w:rsidR="00B00A44" w:rsidRPr="00406F5D" w:rsidRDefault="00B00A44" w:rsidP="00B00A44">
            <w:pPr>
              <w:rPr>
                <w:sz w:val="20"/>
                <w:szCs w:val="20"/>
              </w:rPr>
            </w:pPr>
            <w:r w:rsidRPr="00406F5D">
              <w:rPr>
                <w:sz w:val="20"/>
                <w:szCs w:val="20"/>
              </w:rPr>
              <w:t>Иные параметры</w:t>
            </w:r>
          </w:p>
          <w:p w:rsidR="00B00A44" w:rsidRPr="00406F5D" w:rsidRDefault="00B00A44" w:rsidP="00B00A44">
            <w:pPr>
              <w:rPr>
                <w:sz w:val="20"/>
                <w:szCs w:val="20"/>
              </w:rPr>
            </w:pPr>
            <w:r w:rsidRPr="00406F5D">
              <w:rPr>
                <w:sz w:val="20"/>
                <w:szCs w:val="20"/>
              </w:rPr>
              <w:t>Минимальны процент озеленения – 30</w:t>
            </w:r>
          </w:p>
          <w:p w:rsidR="00B00A44" w:rsidRPr="00406F5D" w:rsidRDefault="00B00A44" w:rsidP="00B00A44">
            <w:pPr>
              <w:rPr>
                <w:sz w:val="20"/>
                <w:szCs w:val="20"/>
              </w:rPr>
            </w:pPr>
            <w:r w:rsidRPr="00406F5D">
              <w:rPr>
                <w:sz w:val="20"/>
                <w:szCs w:val="20"/>
              </w:rPr>
              <w:t>Максимальная высота оград – 1,5 м.</w:t>
            </w:r>
          </w:p>
          <w:p w:rsidR="00B00A44" w:rsidRPr="00406F5D" w:rsidRDefault="00B00A44" w:rsidP="00B00A44">
            <w:pPr>
              <w:rPr>
                <w:sz w:val="20"/>
                <w:szCs w:val="20"/>
              </w:rPr>
            </w:pPr>
          </w:p>
        </w:tc>
        <w:tc>
          <w:tcPr>
            <w:tcW w:w="3261" w:type="dxa"/>
            <w:vMerge w:val="restart"/>
            <w:shd w:val="clear" w:color="auto" w:fill="auto"/>
          </w:tcPr>
          <w:p w:rsidR="00B00A44" w:rsidRPr="00406F5D" w:rsidRDefault="00B00A44" w:rsidP="00B00A44">
            <w:pPr>
              <w:rPr>
                <w:sz w:val="20"/>
                <w:szCs w:val="20"/>
              </w:rPr>
            </w:pPr>
            <w:r w:rsidRPr="00406F5D">
              <w:rPr>
                <w:sz w:val="20"/>
                <w:szCs w:val="20"/>
              </w:rPr>
              <w:t>Строительство осуществлять в соответствии с СП 42.13330.2016, со строительными нормами и прави</w:t>
            </w:r>
            <w:r>
              <w:rPr>
                <w:sz w:val="20"/>
                <w:szCs w:val="20"/>
              </w:rPr>
              <w:t>лами, техническими регламентами</w:t>
            </w:r>
            <w:r w:rsidRPr="00406F5D">
              <w:rPr>
                <w:sz w:val="20"/>
                <w:szCs w:val="20"/>
              </w:rPr>
              <w:t>.</w:t>
            </w:r>
          </w:p>
          <w:p w:rsidR="00B00A44" w:rsidRPr="00406F5D" w:rsidRDefault="00B00A44" w:rsidP="00B00A44">
            <w:pPr>
              <w:rPr>
                <w:sz w:val="20"/>
                <w:szCs w:val="20"/>
              </w:rPr>
            </w:pPr>
            <w:r w:rsidRPr="00406F5D">
              <w:rPr>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tc>
      </w:tr>
      <w:tr w:rsidR="00B00A44" w:rsidRPr="00406F5D" w:rsidTr="00F72FB5">
        <w:tc>
          <w:tcPr>
            <w:tcW w:w="2430" w:type="dxa"/>
            <w:vMerge/>
          </w:tcPr>
          <w:p w:rsidR="00B00A44" w:rsidRPr="00406F5D" w:rsidRDefault="00B00A44" w:rsidP="00B00A44">
            <w:pPr>
              <w:rPr>
                <w:sz w:val="20"/>
                <w:szCs w:val="20"/>
              </w:rPr>
            </w:pPr>
          </w:p>
        </w:tc>
        <w:tc>
          <w:tcPr>
            <w:tcW w:w="2835" w:type="dxa"/>
            <w:vMerge/>
          </w:tcPr>
          <w:p w:rsidR="00B00A44" w:rsidRPr="00406F5D" w:rsidRDefault="00B00A44" w:rsidP="00B00A44">
            <w:pPr>
              <w:rPr>
                <w:rFonts w:eastAsia="Calibri"/>
                <w:sz w:val="20"/>
                <w:szCs w:val="20"/>
              </w:rPr>
            </w:pPr>
          </w:p>
        </w:tc>
        <w:tc>
          <w:tcPr>
            <w:tcW w:w="2532" w:type="dxa"/>
            <w:shd w:val="clear" w:color="auto" w:fill="auto"/>
          </w:tcPr>
          <w:p w:rsidR="00B00A44" w:rsidRPr="00406F5D" w:rsidRDefault="00B00A44" w:rsidP="00B00A44">
            <w:pPr>
              <w:rPr>
                <w:rFonts w:eastAsia="Calibri"/>
                <w:sz w:val="20"/>
                <w:szCs w:val="20"/>
              </w:rPr>
            </w:pPr>
            <w:r w:rsidRPr="00406F5D">
              <w:rPr>
                <w:rFonts w:eastAsia="Calibri"/>
                <w:sz w:val="20"/>
                <w:szCs w:val="20"/>
              </w:rPr>
              <w:t>Объекты здравоохранения специального назначения</w:t>
            </w:r>
          </w:p>
        </w:tc>
        <w:tc>
          <w:tcPr>
            <w:tcW w:w="3969" w:type="dxa"/>
            <w:vMerge/>
            <w:shd w:val="clear" w:color="auto" w:fill="auto"/>
          </w:tcPr>
          <w:p w:rsidR="00B00A44" w:rsidRPr="00406F5D" w:rsidRDefault="00B00A44" w:rsidP="00B00A44">
            <w:pPr>
              <w:rPr>
                <w:sz w:val="20"/>
                <w:szCs w:val="20"/>
              </w:rPr>
            </w:pPr>
          </w:p>
        </w:tc>
        <w:tc>
          <w:tcPr>
            <w:tcW w:w="3261" w:type="dxa"/>
            <w:vMerge/>
            <w:shd w:val="clear" w:color="auto" w:fill="auto"/>
          </w:tcPr>
          <w:p w:rsidR="00B00A44" w:rsidRPr="00406F5D" w:rsidRDefault="00B00A44" w:rsidP="00B00A44">
            <w:pPr>
              <w:rPr>
                <w:sz w:val="20"/>
                <w:szCs w:val="20"/>
              </w:rPr>
            </w:pPr>
          </w:p>
        </w:tc>
      </w:tr>
      <w:tr w:rsidR="00B00A44" w:rsidRPr="00406F5D" w:rsidTr="00F72FB5">
        <w:tc>
          <w:tcPr>
            <w:tcW w:w="2430" w:type="dxa"/>
            <w:vMerge/>
          </w:tcPr>
          <w:p w:rsidR="00B00A44" w:rsidRPr="00406F5D" w:rsidRDefault="00B00A44" w:rsidP="00B00A44">
            <w:pPr>
              <w:rPr>
                <w:sz w:val="20"/>
                <w:szCs w:val="20"/>
              </w:rPr>
            </w:pPr>
          </w:p>
        </w:tc>
        <w:tc>
          <w:tcPr>
            <w:tcW w:w="2835" w:type="dxa"/>
            <w:vMerge/>
          </w:tcPr>
          <w:p w:rsidR="00B00A44" w:rsidRPr="00406F5D" w:rsidRDefault="00B00A44" w:rsidP="00B00A44">
            <w:pPr>
              <w:rPr>
                <w:rFonts w:eastAsia="Calibri"/>
                <w:sz w:val="20"/>
                <w:szCs w:val="20"/>
              </w:rPr>
            </w:pPr>
          </w:p>
        </w:tc>
        <w:tc>
          <w:tcPr>
            <w:tcW w:w="2532" w:type="dxa"/>
            <w:shd w:val="clear" w:color="auto" w:fill="auto"/>
          </w:tcPr>
          <w:p w:rsidR="00B00A44" w:rsidRPr="00406F5D" w:rsidRDefault="00B00A44" w:rsidP="00B00A44">
            <w:pPr>
              <w:rPr>
                <w:rFonts w:eastAsia="Calibri"/>
                <w:sz w:val="20"/>
                <w:szCs w:val="20"/>
              </w:rPr>
            </w:pPr>
            <w:r w:rsidRPr="00406F5D">
              <w:rPr>
                <w:rFonts w:eastAsia="Calibri"/>
                <w:sz w:val="20"/>
                <w:szCs w:val="20"/>
              </w:rPr>
              <w:t>Морги</w:t>
            </w:r>
          </w:p>
        </w:tc>
        <w:tc>
          <w:tcPr>
            <w:tcW w:w="3969" w:type="dxa"/>
            <w:vMerge/>
            <w:shd w:val="clear" w:color="auto" w:fill="auto"/>
          </w:tcPr>
          <w:p w:rsidR="00B00A44" w:rsidRPr="00406F5D" w:rsidRDefault="00B00A44" w:rsidP="00B00A44">
            <w:pPr>
              <w:rPr>
                <w:sz w:val="20"/>
                <w:szCs w:val="20"/>
              </w:rPr>
            </w:pPr>
          </w:p>
        </w:tc>
        <w:tc>
          <w:tcPr>
            <w:tcW w:w="3261" w:type="dxa"/>
            <w:vMerge/>
            <w:shd w:val="clear" w:color="auto" w:fill="auto"/>
          </w:tcPr>
          <w:p w:rsidR="00B00A44" w:rsidRPr="00406F5D" w:rsidRDefault="00B00A44" w:rsidP="00B00A44">
            <w:pPr>
              <w:rPr>
                <w:sz w:val="20"/>
                <w:szCs w:val="20"/>
              </w:rPr>
            </w:pPr>
          </w:p>
        </w:tc>
      </w:tr>
      <w:tr w:rsidR="00B00A44" w:rsidRPr="00406F5D" w:rsidTr="00F72FB5">
        <w:tc>
          <w:tcPr>
            <w:tcW w:w="2430" w:type="dxa"/>
            <w:vMerge/>
          </w:tcPr>
          <w:p w:rsidR="00B00A44" w:rsidRPr="00406F5D" w:rsidRDefault="00B00A44" w:rsidP="00B00A44">
            <w:pPr>
              <w:rPr>
                <w:sz w:val="20"/>
                <w:szCs w:val="20"/>
              </w:rPr>
            </w:pPr>
          </w:p>
        </w:tc>
        <w:tc>
          <w:tcPr>
            <w:tcW w:w="2835" w:type="dxa"/>
            <w:vMerge/>
          </w:tcPr>
          <w:p w:rsidR="00B00A44" w:rsidRPr="00406F5D" w:rsidRDefault="00B00A44" w:rsidP="00B00A44">
            <w:pPr>
              <w:rPr>
                <w:rFonts w:eastAsia="Calibri"/>
                <w:sz w:val="20"/>
                <w:szCs w:val="20"/>
              </w:rPr>
            </w:pPr>
          </w:p>
        </w:tc>
        <w:tc>
          <w:tcPr>
            <w:tcW w:w="2532" w:type="dxa"/>
            <w:shd w:val="clear" w:color="auto" w:fill="auto"/>
          </w:tcPr>
          <w:p w:rsidR="00B00A44" w:rsidRPr="00406F5D" w:rsidRDefault="00B00A44" w:rsidP="00B00A44">
            <w:pPr>
              <w:rPr>
                <w:rFonts w:eastAsia="Calibri"/>
                <w:sz w:val="20"/>
                <w:szCs w:val="20"/>
              </w:rPr>
            </w:pPr>
            <w:r w:rsidRPr="00406F5D">
              <w:rPr>
                <w:rFonts w:eastAsia="Calibri"/>
                <w:sz w:val="20"/>
                <w:szCs w:val="20"/>
              </w:rPr>
              <w:t>Амбулаторно-поликлинические учреждения</w:t>
            </w:r>
          </w:p>
        </w:tc>
        <w:tc>
          <w:tcPr>
            <w:tcW w:w="3969" w:type="dxa"/>
            <w:vMerge/>
            <w:shd w:val="clear" w:color="auto" w:fill="auto"/>
          </w:tcPr>
          <w:p w:rsidR="00B00A44" w:rsidRPr="00406F5D" w:rsidRDefault="00B00A44" w:rsidP="00B00A44">
            <w:pPr>
              <w:rPr>
                <w:sz w:val="20"/>
                <w:szCs w:val="20"/>
              </w:rPr>
            </w:pPr>
          </w:p>
        </w:tc>
        <w:tc>
          <w:tcPr>
            <w:tcW w:w="3261" w:type="dxa"/>
            <w:vMerge/>
            <w:shd w:val="clear" w:color="auto" w:fill="auto"/>
          </w:tcPr>
          <w:p w:rsidR="00B00A44" w:rsidRPr="00406F5D" w:rsidRDefault="00B00A44" w:rsidP="00B00A44">
            <w:pPr>
              <w:rPr>
                <w:sz w:val="20"/>
                <w:szCs w:val="20"/>
              </w:rPr>
            </w:pPr>
          </w:p>
        </w:tc>
      </w:tr>
      <w:tr w:rsidR="00B00A44" w:rsidRPr="00406F5D" w:rsidTr="00F72FB5">
        <w:tc>
          <w:tcPr>
            <w:tcW w:w="2430" w:type="dxa"/>
            <w:vMerge/>
          </w:tcPr>
          <w:p w:rsidR="00B00A44" w:rsidRPr="00406F5D" w:rsidRDefault="00B00A44" w:rsidP="00B00A44">
            <w:pPr>
              <w:rPr>
                <w:sz w:val="20"/>
                <w:szCs w:val="20"/>
              </w:rPr>
            </w:pPr>
          </w:p>
        </w:tc>
        <w:tc>
          <w:tcPr>
            <w:tcW w:w="2835" w:type="dxa"/>
            <w:vMerge/>
          </w:tcPr>
          <w:p w:rsidR="00B00A44" w:rsidRPr="00406F5D" w:rsidRDefault="00B00A44" w:rsidP="00B00A44">
            <w:pPr>
              <w:rPr>
                <w:rFonts w:eastAsia="Calibri"/>
                <w:sz w:val="20"/>
                <w:szCs w:val="20"/>
              </w:rPr>
            </w:pPr>
          </w:p>
        </w:tc>
        <w:tc>
          <w:tcPr>
            <w:tcW w:w="2532" w:type="dxa"/>
            <w:shd w:val="clear" w:color="auto" w:fill="auto"/>
          </w:tcPr>
          <w:p w:rsidR="00B00A44" w:rsidRPr="00406F5D" w:rsidRDefault="00B00A44" w:rsidP="00B00A44">
            <w:pPr>
              <w:rPr>
                <w:rFonts w:eastAsia="Calibri"/>
                <w:sz w:val="20"/>
                <w:szCs w:val="20"/>
              </w:rPr>
            </w:pPr>
            <w:r w:rsidRPr="00406F5D">
              <w:rPr>
                <w:rFonts w:eastAsia="Calibri"/>
                <w:sz w:val="20"/>
                <w:szCs w:val="20"/>
              </w:rPr>
              <w:t>Объекты по оказанию фармацевтической помощи гражданам</w:t>
            </w:r>
          </w:p>
        </w:tc>
        <w:tc>
          <w:tcPr>
            <w:tcW w:w="3969" w:type="dxa"/>
            <w:vMerge/>
            <w:shd w:val="clear" w:color="auto" w:fill="auto"/>
          </w:tcPr>
          <w:p w:rsidR="00B00A44" w:rsidRPr="00406F5D" w:rsidRDefault="00B00A44" w:rsidP="00B00A44">
            <w:pPr>
              <w:rPr>
                <w:sz w:val="20"/>
                <w:szCs w:val="20"/>
              </w:rPr>
            </w:pPr>
          </w:p>
        </w:tc>
        <w:tc>
          <w:tcPr>
            <w:tcW w:w="3261" w:type="dxa"/>
            <w:vMerge/>
            <w:shd w:val="clear" w:color="auto" w:fill="auto"/>
          </w:tcPr>
          <w:p w:rsidR="00B00A44" w:rsidRPr="00406F5D" w:rsidRDefault="00B00A44" w:rsidP="00B00A44">
            <w:pPr>
              <w:rPr>
                <w:sz w:val="20"/>
                <w:szCs w:val="20"/>
              </w:rPr>
            </w:pPr>
          </w:p>
        </w:tc>
      </w:tr>
      <w:tr w:rsidR="00B00A44" w:rsidRPr="00406F5D" w:rsidTr="00F72FB5">
        <w:tc>
          <w:tcPr>
            <w:tcW w:w="2430" w:type="dxa"/>
            <w:vMerge/>
          </w:tcPr>
          <w:p w:rsidR="00B00A44" w:rsidRPr="00406F5D" w:rsidRDefault="00B00A44" w:rsidP="00B00A44">
            <w:pPr>
              <w:rPr>
                <w:sz w:val="20"/>
                <w:szCs w:val="20"/>
              </w:rPr>
            </w:pPr>
          </w:p>
        </w:tc>
        <w:tc>
          <w:tcPr>
            <w:tcW w:w="2835" w:type="dxa"/>
            <w:vMerge/>
          </w:tcPr>
          <w:p w:rsidR="00B00A44" w:rsidRPr="00406F5D" w:rsidRDefault="00B00A44" w:rsidP="00B00A44">
            <w:pPr>
              <w:rPr>
                <w:rFonts w:eastAsia="Calibri"/>
                <w:sz w:val="20"/>
                <w:szCs w:val="20"/>
              </w:rPr>
            </w:pPr>
          </w:p>
        </w:tc>
        <w:tc>
          <w:tcPr>
            <w:tcW w:w="2532" w:type="dxa"/>
            <w:shd w:val="clear" w:color="auto" w:fill="auto"/>
          </w:tcPr>
          <w:p w:rsidR="00B00A44" w:rsidRPr="00406F5D" w:rsidRDefault="00B00A44" w:rsidP="00B00A44">
            <w:pPr>
              <w:rPr>
                <w:rFonts w:eastAsia="Calibri"/>
                <w:sz w:val="20"/>
                <w:szCs w:val="20"/>
              </w:rPr>
            </w:pPr>
            <w:r w:rsidRPr="00406F5D">
              <w:rPr>
                <w:rFonts w:eastAsia="Calibri"/>
                <w:sz w:val="20"/>
                <w:szCs w:val="20"/>
              </w:rPr>
              <w:t>Объекты оказания первой медицинской помощи</w:t>
            </w:r>
          </w:p>
        </w:tc>
        <w:tc>
          <w:tcPr>
            <w:tcW w:w="3969" w:type="dxa"/>
            <w:vMerge/>
            <w:shd w:val="clear" w:color="auto" w:fill="auto"/>
          </w:tcPr>
          <w:p w:rsidR="00B00A44" w:rsidRPr="00406F5D" w:rsidRDefault="00B00A44" w:rsidP="00B00A44">
            <w:pPr>
              <w:rPr>
                <w:sz w:val="20"/>
                <w:szCs w:val="20"/>
              </w:rPr>
            </w:pPr>
          </w:p>
        </w:tc>
        <w:tc>
          <w:tcPr>
            <w:tcW w:w="3261" w:type="dxa"/>
            <w:vMerge/>
            <w:shd w:val="clear" w:color="auto" w:fill="auto"/>
          </w:tcPr>
          <w:p w:rsidR="00B00A44" w:rsidRPr="00406F5D" w:rsidRDefault="00B00A44" w:rsidP="00B00A44">
            <w:pPr>
              <w:rPr>
                <w:sz w:val="20"/>
                <w:szCs w:val="20"/>
              </w:rPr>
            </w:pPr>
          </w:p>
        </w:tc>
      </w:tr>
      <w:tr w:rsidR="00B00A44" w:rsidRPr="00406F5D" w:rsidTr="00F72FB5">
        <w:tc>
          <w:tcPr>
            <w:tcW w:w="2430" w:type="dxa"/>
            <w:vMerge w:val="restart"/>
          </w:tcPr>
          <w:p w:rsidR="00B00A44" w:rsidRPr="00406F5D" w:rsidRDefault="00B00A44" w:rsidP="00B00A44">
            <w:pPr>
              <w:autoSpaceDE w:val="0"/>
              <w:autoSpaceDN w:val="0"/>
              <w:adjustRightInd w:val="0"/>
              <w:rPr>
                <w:sz w:val="20"/>
                <w:szCs w:val="20"/>
              </w:rPr>
            </w:pPr>
            <w:r w:rsidRPr="00406F5D">
              <w:rPr>
                <w:sz w:val="20"/>
                <w:szCs w:val="20"/>
              </w:rPr>
              <w:t>Дошкольное, начальное и среднее общее образование 3.5.1.</w:t>
            </w:r>
          </w:p>
          <w:p w:rsidR="00B00A44" w:rsidRPr="00406F5D" w:rsidRDefault="00B00A44" w:rsidP="00B00A44">
            <w:pPr>
              <w:autoSpaceDE w:val="0"/>
              <w:autoSpaceDN w:val="0"/>
              <w:adjustRightInd w:val="0"/>
              <w:rPr>
                <w:sz w:val="20"/>
                <w:szCs w:val="20"/>
              </w:rPr>
            </w:pPr>
          </w:p>
        </w:tc>
        <w:tc>
          <w:tcPr>
            <w:tcW w:w="2835" w:type="dxa"/>
            <w:vMerge w:val="restart"/>
          </w:tcPr>
          <w:p w:rsidR="00B00A44" w:rsidRPr="00406F5D" w:rsidRDefault="00B00A44" w:rsidP="00B00A44">
            <w:pPr>
              <w:autoSpaceDE w:val="0"/>
              <w:autoSpaceDN w:val="0"/>
              <w:adjustRightInd w:val="0"/>
              <w:rPr>
                <w:sz w:val="20"/>
                <w:szCs w:val="20"/>
              </w:rPr>
            </w:pPr>
            <w:r w:rsidRPr="00406F5D">
              <w:rPr>
                <w:rFonts w:eastAsia="DengXian"/>
                <w:sz w:val="20"/>
                <w:szCs w:val="20"/>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2532" w:type="dxa"/>
            <w:shd w:val="clear" w:color="auto" w:fill="auto"/>
          </w:tcPr>
          <w:p w:rsidR="00B00A44" w:rsidRPr="00406F5D" w:rsidRDefault="00B00A44" w:rsidP="00B00A44">
            <w:pPr>
              <w:rPr>
                <w:sz w:val="20"/>
                <w:szCs w:val="20"/>
              </w:rPr>
            </w:pPr>
            <w:r w:rsidRPr="00406F5D">
              <w:rPr>
                <w:sz w:val="20"/>
                <w:szCs w:val="20"/>
              </w:rPr>
              <w:t>Объекты начального и среднего общего образования</w:t>
            </w:r>
          </w:p>
          <w:p w:rsidR="00B00A44" w:rsidRPr="00406F5D" w:rsidRDefault="00B00A44" w:rsidP="00B00A44">
            <w:pPr>
              <w:rPr>
                <w:sz w:val="20"/>
                <w:szCs w:val="20"/>
              </w:rPr>
            </w:pPr>
            <w:r w:rsidRPr="00406F5D">
              <w:rPr>
                <w:rFonts w:eastAsia="DengXian"/>
                <w:sz w:val="20"/>
                <w:szCs w:val="20"/>
              </w:rPr>
              <w:t>Здания, спортивные сооружений, предназначенных для занятия обучающихся физической культурой и спортом</w:t>
            </w:r>
          </w:p>
        </w:tc>
        <w:tc>
          <w:tcPr>
            <w:tcW w:w="3969" w:type="dxa"/>
            <w:shd w:val="clear" w:color="auto" w:fill="auto"/>
          </w:tcPr>
          <w:p w:rsidR="00B00A44" w:rsidRPr="00406F5D" w:rsidRDefault="00B00A44" w:rsidP="00B00A44">
            <w:pPr>
              <w:rPr>
                <w:sz w:val="20"/>
                <w:szCs w:val="20"/>
              </w:rPr>
            </w:pPr>
            <w:r w:rsidRPr="00406F5D">
              <w:rPr>
                <w:sz w:val="20"/>
                <w:szCs w:val="20"/>
              </w:rPr>
              <w:t>1.Предельные размеры земельных участков не устанавливаются.</w:t>
            </w:r>
          </w:p>
          <w:p w:rsidR="00B00A44" w:rsidRPr="00406F5D" w:rsidRDefault="00B00A44" w:rsidP="00B00A44">
            <w:pPr>
              <w:rPr>
                <w:sz w:val="20"/>
                <w:szCs w:val="20"/>
              </w:rPr>
            </w:pPr>
            <w:r w:rsidRPr="00406F5D">
              <w:rPr>
                <w:sz w:val="20"/>
                <w:szCs w:val="20"/>
              </w:rPr>
              <w:t>2.Минимальный отступ от границ земельного участка – 3 м.</w:t>
            </w:r>
          </w:p>
          <w:p w:rsidR="00B00A44" w:rsidRPr="00406F5D" w:rsidRDefault="00B00A44" w:rsidP="00B00A44">
            <w:pPr>
              <w:rPr>
                <w:sz w:val="20"/>
                <w:szCs w:val="20"/>
              </w:rPr>
            </w:pPr>
            <w:r w:rsidRPr="00406F5D">
              <w:rPr>
                <w:sz w:val="20"/>
                <w:szCs w:val="20"/>
              </w:rPr>
              <w:t>3.Максимальное количество этажей - 3.</w:t>
            </w:r>
          </w:p>
          <w:p w:rsidR="00B00A44" w:rsidRPr="00406F5D" w:rsidRDefault="00B00A44" w:rsidP="00B00A44">
            <w:pPr>
              <w:rPr>
                <w:sz w:val="20"/>
                <w:szCs w:val="20"/>
              </w:rPr>
            </w:pPr>
            <w:r w:rsidRPr="00406F5D">
              <w:rPr>
                <w:sz w:val="20"/>
                <w:szCs w:val="20"/>
              </w:rPr>
              <w:t>Максимальная высота здания до конька 15 м.</w:t>
            </w:r>
          </w:p>
          <w:p w:rsidR="00B00A44" w:rsidRPr="00406F5D" w:rsidRDefault="00B00A44" w:rsidP="00B00A44">
            <w:pPr>
              <w:rPr>
                <w:sz w:val="20"/>
                <w:szCs w:val="20"/>
              </w:rPr>
            </w:pPr>
            <w:r w:rsidRPr="00406F5D">
              <w:rPr>
                <w:sz w:val="20"/>
                <w:szCs w:val="20"/>
              </w:rPr>
              <w:t>4. Максимальный процент застройки земельного участка –</w:t>
            </w:r>
            <w:r w:rsidRPr="006F2742">
              <w:rPr>
                <w:sz w:val="20"/>
                <w:szCs w:val="20"/>
              </w:rPr>
              <w:t xml:space="preserve"> </w:t>
            </w:r>
            <w:r w:rsidR="006F2742" w:rsidRPr="00DF3DFD">
              <w:rPr>
                <w:sz w:val="20"/>
                <w:szCs w:val="20"/>
              </w:rPr>
              <w:t>60</w:t>
            </w:r>
          </w:p>
          <w:p w:rsidR="00B00A44" w:rsidRPr="00406F5D" w:rsidRDefault="00B00A44" w:rsidP="00B00A44">
            <w:pPr>
              <w:rPr>
                <w:sz w:val="20"/>
                <w:szCs w:val="20"/>
              </w:rPr>
            </w:pPr>
            <w:r w:rsidRPr="00406F5D">
              <w:rPr>
                <w:sz w:val="20"/>
                <w:szCs w:val="20"/>
              </w:rPr>
              <w:t>Иные параметры:</w:t>
            </w:r>
          </w:p>
          <w:p w:rsidR="00B00A44" w:rsidRPr="00406F5D" w:rsidRDefault="00B00A44" w:rsidP="00B00A44">
            <w:pPr>
              <w:rPr>
                <w:sz w:val="20"/>
                <w:szCs w:val="20"/>
              </w:rPr>
            </w:pPr>
            <w:r w:rsidRPr="00406F5D">
              <w:rPr>
                <w:sz w:val="20"/>
                <w:szCs w:val="20"/>
              </w:rPr>
              <w:t>Минимальный процент спортивно-игровых площадок - 20.</w:t>
            </w:r>
          </w:p>
          <w:p w:rsidR="00B00A44" w:rsidRPr="00406F5D" w:rsidRDefault="00B00A44" w:rsidP="00B00A44">
            <w:pPr>
              <w:rPr>
                <w:sz w:val="20"/>
                <w:szCs w:val="20"/>
              </w:rPr>
            </w:pPr>
            <w:r w:rsidRPr="00406F5D">
              <w:rPr>
                <w:sz w:val="20"/>
                <w:szCs w:val="20"/>
              </w:rPr>
              <w:t xml:space="preserve">Минимальный процент озеленения – не менее 20. </w:t>
            </w:r>
          </w:p>
          <w:p w:rsidR="00B00A44" w:rsidRPr="00406F5D" w:rsidRDefault="00B00A44" w:rsidP="00B00A44">
            <w:pPr>
              <w:rPr>
                <w:sz w:val="20"/>
                <w:szCs w:val="20"/>
              </w:rPr>
            </w:pPr>
            <w:r w:rsidRPr="00406F5D">
              <w:rPr>
                <w:sz w:val="20"/>
                <w:szCs w:val="20"/>
              </w:rPr>
              <w:t>Территория участка огораживается по периметру забором высотой не менее 1,6 м.</w:t>
            </w:r>
          </w:p>
          <w:p w:rsidR="00B00A44" w:rsidRPr="00406F5D" w:rsidRDefault="00B00A44" w:rsidP="00B00A44">
            <w:pPr>
              <w:rPr>
                <w:sz w:val="20"/>
                <w:szCs w:val="20"/>
              </w:rPr>
            </w:pPr>
          </w:p>
          <w:p w:rsidR="00B00A44" w:rsidRPr="00406F5D" w:rsidRDefault="00B00A44" w:rsidP="00B00A44">
            <w:pPr>
              <w:rPr>
                <w:sz w:val="20"/>
                <w:szCs w:val="20"/>
              </w:rPr>
            </w:pPr>
          </w:p>
        </w:tc>
        <w:tc>
          <w:tcPr>
            <w:tcW w:w="3261" w:type="dxa"/>
            <w:shd w:val="clear" w:color="auto" w:fill="auto"/>
          </w:tcPr>
          <w:p w:rsidR="00B00A44" w:rsidRPr="00406F5D" w:rsidRDefault="00B00A44" w:rsidP="00B00A44">
            <w:pPr>
              <w:rPr>
                <w:sz w:val="20"/>
                <w:szCs w:val="20"/>
              </w:rPr>
            </w:pPr>
            <w:r w:rsidRPr="00406F5D">
              <w:rPr>
                <w:sz w:val="20"/>
                <w:szCs w:val="20"/>
              </w:rPr>
              <w:t>Новое строительство и реконструкцию осуществлять в соответствии со СП 42.13330.2016, со строительными нормами и правилами, СП, технически</w:t>
            </w:r>
            <w:r>
              <w:rPr>
                <w:sz w:val="20"/>
                <w:szCs w:val="20"/>
              </w:rPr>
              <w:t>ми регламентами</w:t>
            </w:r>
            <w:r w:rsidRPr="00406F5D">
              <w:rPr>
                <w:sz w:val="20"/>
                <w:szCs w:val="20"/>
              </w:rPr>
              <w:t>.</w:t>
            </w:r>
          </w:p>
          <w:p w:rsidR="00B00A44" w:rsidRPr="00406F5D" w:rsidRDefault="00B00A44" w:rsidP="00B00A44">
            <w:pPr>
              <w:rPr>
                <w:sz w:val="20"/>
                <w:szCs w:val="20"/>
              </w:rPr>
            </w:pPr>
            <w:r w:rsidRPr="00406F5D">
              <w:rPr>
                <w:sz w:val="20"/>
                <w:szCs w:val="20"/>
              </w:rPr>
              <w:t xml:space="preserve">Проектирование объекта </w:t>
            </w:r>
            <w:proofErr w:type="gramStart"/>
            <w:r w:rsidRPr="00406F5D">
              <w:rPr>
                <w:sz w:val="20"/>
                <w:szCs w:val="20"/>
              </w:rPr>
              <w:t>общеобразовательного  назначения</w:t>
            </w:r>
            <w:proofErr w:type="gramEnd"/>
            <w:r w:rsidRPr="00406F5D">
              <w:rPr>
                <w:sz w:val="20"/>
                <w:szCs w:val="20"/>
              </w:rPr>
              <w:t xml:space="preserve"> допускается в комплексе с отдельно-стоящими, встроено-пристроенными спортивными залами, бассейном, объектами инженерно-технического и административного назначения, необходимых для обеспечения объектов общеобразовательного обеспечения.</w:t>
            </w:r>
          </w:p>
          <w:p w:rsidR="00B00A44" w:rsidRPr="00406F5D" w:rsidRDefault="00B00A44" w:rsidP="00B00A44">
            <w:pPr>
              <w:rPr>
                <w:sz w:val="20"/>
                <w:szCs w:val="20"/>
              </w:rPr>
            </w:pPr>
            <w:r w:rsidRPr="00406F5D">
              <w:rPr>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p w:rsidR="00B00A44" w:rsidRPr="00406F5D" w:rsidRDefault="00B00A44" w:rsidP="00B00A44">
            <w:pPr>
              <w:rPr>
                <w:sz w:val="20"/>
                <w:szCs w:val="20"/>
              </w:rPr>
            </w:pPr>
          </w:p>
        </w:tc>
      </w:tr>
      <w:tr w:rsidR="00B00A44" w:rsidRPr="00406F5D" w:rsidTr="00F72FB5">
        <w:tc>
          <w:tcPr>
            <w:tcW w:w="2430" w:type="dxa"/>
            <w:vMerge/>
          </w:tcPr>
          <w:p w:rsidR="00B00A44" w:rsidRPr="00406F5D" w:rsidRDefault="00B00A44" w:rsidP="00B00A44">
            <w:pPr>
              <w:autoSpaceDE w:val="0"/>
              <w:autoSpaceDN w:val="0"/>
              <w:adjustRightInd w:val="0"/>
              <w:rPr>
                <w:sz w:val="20"/>
                <w:szCs w:val="20"/>
              </w:rPr>
            </w:pPr>
          </w:p>
        </w:tc>
        <w:tc>
          <w:tcPr>
            <w:tcW w:w="2835" w:type="dxa"/>
            <w:vMerge/>
          </w:tcPr>
          <w:p w:rsidR="00B00A44" w:rsidRPr="00406F5D" w:rsidRDefault="00B00A44" w:rsidP="00B00A44">
            <w:pPr>
              <w:autoSpaceDE w:val="0"/>
              <w:autoSpaceDN w:val="0"/>
              <w:adjustRightInd w:val="0"/>
              <w:rPr>
                <w:sz w:val="20"/>
                <w:szCs w:val="20"/>
              </w:rPr>
            </w:pPr>
          </w:p>
        </w:tc>
        <w:tc>
          <w:tcPr>
            <w:tcW w:w="2532" w:type="dxa"/>
            <w:shd w:val="clear" w:color="auto" w:fill="auto"/>
          </w:tcPr>
          <w:p w:rsidR="00B00A44" w:rsidRPr="00406F5D" w:rsidRDefault="00B00A44" w:rsidP="00B00A44">
            <w:pPr>
              <w:tabs>
                <w:tab w:val="left" w:pos="142"/>
              </w:tabs>
              <w:overflowPunct w:val="0"/>
              <w:autoSpaceDE w:val="0"/>
              <w:autoSpaceDN w:val="0"/>
              <w:adjustRightInd w:val="0"/>
              <w:rPr>
                <w:sz w:val="20"/>
                <w:szCs w:val="20"/>
              </w:rPr>
            </w:pPr>
            <w:r w:rsidRPr="00406F5D">
              <w:rPr>
                <w:sz w:val="20"/>
                <w:szCs w:val="20"/>
              </w:rPr>
              <w:t>Объекты дошкольного образования</w:t>
            </w:r>
          </w:p>
          <w:p w:rsidR="00B00A44" w:rsidRPr="00406F5D" w:rsidRDefault="00B00A44" w:rsidP="00B00A44">
            <w:pPr>
              <w:tabs>
                <w:tab w:val="left" w:pos="142"/>
              </w:tabs>
              <w:overflowPunct w:val="0"/>
              <w:autoSpaceDE w:val="0"/>
              <w:autoSpaceDN w:val="0"/>
              <w:adjustRightInd w:val="0"/>
              <w:rPr>
                <w:sz w:val="20"/>
                <w:szCs w:val="20"/>
              </w:rPr>
            </w:pPr>
            <w:r w:rsidRPr="00406F5D">
              <w:rPr>
                <w:sz w:val="20"/>
                <w:szCs w:val="20"/>
              </w:rPr>
              <w:t>Здания, спортивные сооружений, предназначенных для занятия обучающихся физической культурой и спортом</w:t>
            </w:r>
          </w:p>
        </w:tc>
        <w:tc>
          <w:tcPr>
            <w:tcW w:w="3969" w:type="dxa"/>
            <w:shd w:val="clear" w:color="auto" w:fill="auto"/>
          </w:tcPr>
          <w:p w:rsidR="00B00A44" w:rsidRPr="00406F5D" w:rsidRDefault="00B00A44" w:rsidP="00B00A44">
            <w:pPr>
              <w:tabs>
                <w:tab w:val="left" w:pos="-108"/>
              </w:tabs>
              <w:overflowPunct w:val="0"/>
              <w:autoSpaceDE w:val="0"/>
              <w:autoSpaceDN w:val="0"/>
              <w:adjustRightInd w:val="0"/>
              <w:rPr>
                <w:sz w:val="20"/>
                <w:szCs w:val="20"/>
              </w:rPr>
            </w:pPr>
            <w:r w:rsidRPr="00406F5D">
              <w:rPr>
                <w:sz w:val="20"/>
                <w:szCs w:val="20"/>
              </w:rPr>
              <w:t>1. Предельные размеры земельных участков не устанавливаются.</w:t>
            </w:r>
          </w:p>
          <w:p w:rsidR="00B00A44" w:rsidRPr="00006024" w:rsidRDefault="00B00A44" w:rsidP="00B00A44">
            <w:pPr>
              <w:tabs>
                <w:tab w:val="left" w:pos="-108"/>
              </w:tabs>
              <w:overflowPunct w:val="0"/>
              <w:autoSpaceDE w:val="0"/>
              <w:autoSpaceDN w:val="0"/>
              <w:adjustRightInd w:val="0"/>
              <w:rPr>
                <w:sz w:val="20"/>
                <w:szCs w:val="20"/>
              </w:rPr>
            </w:pPr>
            <w:r w:rsidRPr="00006024">
              <w:rPr>
                <w:sz w:val="20"/>
                <w:szCs w:val="20"/>
              </w:rPr>
              <w:t>2. Минимальный отступ от границ земельного участка.</w:t>
            </w:r>
          </w:p>
          <w:p w:rsidR="00B00A44" w:rsidRPr="00006024" w:rsidRDefault="00B00A44" w:rsidP="00B00A44">
            <w:pPr>
              <w:tabs>
                <w:tab w:val="left" w:pos="-108"/>
              </w:tabs>
              <w:overflowPunct w:val="0"/>
              <w:autoSpaceDE w:val="0"/>
              <w:autoSpaceDN w:val="0"/>
              <w:adjustRightInd w:val="0"/>
              <w:rPr>
                <w:sz w:val="20"/>
                <w:szCs w:val="20"/>
              </w:rPr>
            </w:pPr>
            <w:r w:rsidRPr="00006024">
              <w:rPr>
                <w:sz w:val="20"/>
                <w:szCs w:val="20"/>
              </w:rPr>
              <w:t>- со стороны магистральной улицы –10 м.;</w:t>
            </w:r>
          </w:p>
          <w:p w:rsidR="00B00A44" w:rsidRPr="00406F5D" w:rsidRDefault="00B00A44" w:rsidP="00B00A44">
            <w:pPr>
              <w:tabs>
                <w:tab w:val="left" w:pos="-108"/>
              </w:tabs>
              <w:overflowPunct w:val="0"/>
              <w:autoSpaceDE w:val="0"/>
              <w:autoSpaceDN w:val="0"/>
              <w:adjustRightInd w:val="0"/>
              <w:rPr>
                <w:sz w:val="20"/>
                <w:szCs w:val="20"/>
              </w:rPr>
            </w:pPr>
            <w:r w:rsidRPr="00006024">
              <w:rPr>
                <w:sz w:val="20"/>
                <w:szCs w:val="20"/>
              </w:rPr>
              <w:t>-от иных границ земельного участка– 3 м.</w:t>
            </w:r>
          </w:p>
          <w:p w:rsidR="00B00A44" w:rsidRPr="00406F5D" w:rsidRDefault="00B00A44" w:rsidP="00B00A44">
            <w:pPr>
              <w:tabs>
                <w:tab w:val="left" w:pos="-108"/>
              </w:tabs>
              <w:overflowPunct w:val="0"/>
              <w:autoSpaceDE w:val="0"/>
              <w:autoSpaceDN w:val="0"/>
              <w:adjustRightInd w:val="0"/>
              <w:rPr>
                <w:sz w:val="20"/>
                <w:szCs w:val="20"/>
              </w:rPr>
            </w:pPr>
            <w:r w:rsidRPr="00406F5D">
              <w:rPr>
                <w:sz w:val="20"/>
                <w:szCs w:val="20"/>
              </w:rPr>
              <w:t>3. Максимальное количество этажей – 2.</w:t>
            </w:r>
          </w:p>
          <w:p w:rsidR="00B00A44" w:rsidRPr="00406F5D" w:rsidRDefault="00B00A44" w:rsidP="00B00A44">
            <w:pPr>
              <w:tabs>
                <w:tab w:val="left" w:pos="-108"/>
              </w:tabs>
              <w:overflowPunct w:val="0"/>
              <w:autoSpaceDE w:val="0"/>
              <w:autoSpaceDN w:val="0"/>
              <w:adjustRightInd w:val="0"/>
              <w:rPr>
                <w:sz w:val="20"/>
                <w:szCs w:val="20"/>
              </w:rPr>
            </w:pPr>
            <w:r w:rsidRPr="00406F5D">
              <w:rPr>
                <w:sz w:val="20"/>
                <w:szCs w:val="20"/>
              </w:rPr>
              <w:t>4. Максимальный процент застройки - 50.</w:t>
            </w:r>
          </w:p>
          <w:p w:rsidR="00B00A44" w:rsidRPr="00406F5D" w:rsidRDefault="00B00A44" w:rsidP="00B00A44">
            <w:pPr>
              <w:tabs>
                <w:tab w:val="left" w:pos="-108"/>
              </w:tabs>
              <w:overflowPunct w:val="0"/>
              <w:autoSpaceDE w:val="0"/>
              <w:autoSpaceDN w:val="0"/>
              <w:adjustRightInd w:val="0"/>
              <w:rPr>
                <w:sz w:val="20"/>
                <w:szCs w:val="20"/>
              </w:rPr>
            </w:pPr>
            <w:r w:rsidRPr="00406F5D">
              <w:rPr>
                <w:sz w:val="20"/>
                <w:szCs w:val="20"/>
              </w:rPr>
              <w:t>Иные параметры:</w:t>
            </w:r>
          </w:p>
          <w:p w:rsidR="00B00A44" w:rsidRPr="00406F5D" w:rsidRDefault="00B00A44" w:rsidP="00B00A44">
            <w:pPr>
              <w:tabs>
                <w:tab w:val="left" w:pos="-108"/>
              </w:tabs>
              <w:overflowPunct w:val="0"/>
              <w:autoSpaceDE w:val="0"/>
              <w:autoSpaceDN w:val="0"/>
              <w:adjustRightInd w:val="0"/>
              <w:rPr>
                <w:sz w:val="20"/>
                <w:szCs w:val="20"/>
              </w:rPr>
            </w:pPr>
            <w:r w:rsidRPr="00406F5D">
              <w:rPr>
                <w:sz w:val="20"/>
                <w:szCs w:val="20"/>
              </w:rPr>
              <w:t xml:space="preserve">Минимальный процент озеленения </w:t>
            </w:r>
            <w:r w:rsidRPr="00006024">
              <w:rPr>
                <w:sz w:val="20"/>
                <w:szCs w:val="20"/>
              </w:rPr>
              <w:t>– 30.</w:t>
            </w:r>
          </w:p>
          <w:p w:rsidR="00B00A44" w:rsidRPr="00406F5D" w:rsidRDefault="00B00A44" w:rsidP="00B00A44">
            <w:pPr>
              <w:tabs>
                <w:tab w:val="left" w:pos="-108"/>
              </w:tabs>
              <w:overflowPunct w:val="0"/>
              <w:autoSpaceDE w:val="0"/>
              <w:autoSpaceDN w:val="0"/>
              <w:adjustRightInd w:val="0"/>
              <w:rPr>
                <w:sz w:val="20"/>
                <w:szCs w:val="20"/>
              </w:rPr>
            </w:pPr>
            <w:r w:rsidRPr="00406F5D">
              <w:rPr>
                <w:sz w:val="20"/>
                <w:szCs w:val="20"/>
              </w:rPr>
              <w:t>Минимальный процент спортивно-игровых площадок – 20.</w:t>
            </w:r>
          </w:p>
          <w:p w:rsidR="00B00A44" w:rsidRPr="00406F5D" w:rsidRDefault="00B00A44" w:rsidP="00B00A44">
            <w:pPr>
              <w:tabs>
                <w:tab w:val="left" w:pos="-108"/>
              </w:tabs>
              <w:overflowPunct w:val="0"/>
              <w:autoSpaceDE w:val="0"/>
              <w:autoSpaceDN w:val="0"/>
              <w:adjustRightInd w:val="0"/>
              <w:rPr>
                <w:sz w:val="20"/>
                <w:szCs w:val="20"/>
              </w:rPr>
            </w:pPr>
            <w:r w:rsidRPr="00406F5D">
              <w:rPr>
                <w:sz w:val="20"/>
                <w:szCs w:val="20"/>
              </w:rPr>
              <w:t>Минимальная высота ограждений – 1,2 м.</w:t>
            </w:r>
          </w:p>
          <w:p w:rsidR="00B00A44" w:rsidRPr="00406F5D" w:rsidRDefault="00B00A44" w:rsidP="00B00A44">
            <w:pPr>
              <w:tabs>
                <w:tab w:val="left" w:pos="142"/>
              </w:tabs>
              <w:overflowPunct w:val="0"/>
              <w:autoSpaceDE w:val="0"/>
              <w:autoSpaceDN w:val="0"/>
              <w:adjustRightInd w:val="0"/>
              <w:ind w:left="-74"/>
              <w:rPr>
                <w:sz w:val="20"/>
                <w:szCs w:val="20"/>
              </w:rPr>
            </w:pPr>
          </w:p>
        </w:tc>
        <w:tc>
          <w:tcPr>
            <w:tcW w:w="3261" w:type="dxa"/>
            <w:shd w:val="clear" w:color="auto" w:fill="auto"/>
          </w:tcPr>
          <w:p w:rsidR="00B00A44" w:rsidRPr="00406F5D" w:rsidRDefault="00B00A44" w:rsidP="00B00A44">
            <w:pPr>
              <w:autoSpaceDE w:val="0"/>
              <w:autoSpaceDN w:val="0"/>
              <w:adjustRightInd w:val="0"/>
              <w:rPr>
                <w:sz w:val="20"/>
                <w:szCs w:val="20"/>
              </w:rPr>
            </w:pPr>
            <w:r w:rsidRPr="00406F5D">
              <w:rPr>
                <w:sz w:val="20"/>
                <w:szCs w:val="20"/>
              </w:rPr>
              <w:t>Не допускается размещение объектов учебно-образовательного назначения в санитарно-защитных зонах, установленных в соответствии с законодательством РФ.</w:t>
            </w:r>
          </w:p>
          <w:p w:rsidR="00B00A44" w:rsidRPr="00406F5D" w:rsidRDefault="00B00A44" w:rsidP="00B00A44">
            <w:pPr>
              <w:rPr>
                <w:sz w:val="20"/>
                <w:szCs w:val="20"/>
              </w:rPr>
            </w:pPr>
            <w:r w:rsidRPr="00406F5D">
              <w:rPr>
                <w:sz w:val="20"/>
                <w:szCs w:val="20"/>
              </w:rPr>
              <w:t>Строительство осуществлять в соответствии с СП 42.13330.2016, СанПиН 2.4.1.3049-13, со строительными нормами и правилами, СП, техническими регламентами</w:t>
            </w:r>
            <w:r>
              <w:rPr>
                <w:sz w:val="20"/>
                <w:szCs w:val="20"/>
              </w:rPr>
              <w:t>.</w:t>
            </w:r>
          </w:p>
          <w:p w:rsidR="00B00A44" w:rsidRPr="00406F5D" w:rsidRDefault="00B00A44" w:rsidP="00B00A44">
            <w:pPr>
              <w:rPr>
                <w:sz w:val="20"/>
                <w:szCs w:val="20"/>
              </w:rPr>
            </w:pPr>
            <w:r w:rsidRPr="00406F5D">
              <w:rPr>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p w:rsidR="00B00A44" w:rsidRPr="00406F5D" w:rsidRDefault="00B00A44" w:rsidP="00B00A44">
            <w:pPr>
              <w:autoSpaceDE w:val="0"/>
              <w:autoSpaceDN w:val="0"/>
              <w:adjustRightInd w:val="0"/>
              <w:rPr>
                <w:sz w:val="20"/>
                <w:szCs w:val="20"/>
              </w:rPr>
            </w:pPr>
          </w:p>
        </w:tc>
      </w:tr>
      <w:tr w:rsidR="00B00A44" w:rsidRPr="00406F5D" w:rsidTr="00F72FB5">
        <w:tc>
          <w:tcPr>
            <w:tcW w:w="2430" w:type="dxa"/>
            <w:vMerge/>
          </w:tcPr>
          <w:p w:rsidR="00B00A44" w:rsidRPr="00406F5D" w:rsidRDefault="00B00A44" w:rsidP="00B00A44">
            <w:pPr>
              <w:rPr>
                <w:sz w:val="20"/>
                <w:szCs w:val="20"/>
              </w:rPr>
            </w:pPr>
          </w:p>
        </w:tc>
        <w:tc>
          <w:tcPr>
            <w:tcW w:w="2835" w:type="dxa"/>
            <w:vMerge/>
          </w:tcPr>
          <w:p w:rsidR="00B00A44" w:rsidRPr="00406F5D" w:rsidRDefault="00B00A44" w:rsidP="00B00A44">
            <w:pPr>
              <w:rPr>
                <w:sz w:val="20"/>
                <w:szCs w:val="20"/>
              </w:rPr>
            </w:pPr>
          </w:p>
        </w:tc>
        <w:tc>
          <w:tcPr>
            <w:tcW w:w="2532" w:type="dxa"/>
            <w:shd w:val="clear" w:color="auto" w:fill="auto"/>
          </w:tcPr>
          <w:p w:rsidR="00B00A44" w:rsidRPr="00406F5D" w:rsidRDefault="00B00A44" w:rsidP="00B00A44">
            <w:pPr>
              <w:rPr>
                <w:sz w:val="20"/>
                <w:szCs w:val="20"/>
              </w:rPr>
            </w:pPr>
            <w:r w:rsidRPr="00406F5D">
              <w:rPr>
                <w:sz w:val="20"/>
                <w:szCs w:val="20"/>
              </w:rPr>
              <w:t>Внешкольные учреждения</w:t>
            </w:r>
          </w:p>
          <w:p w:rsidR="00B00A44" w:rsidRPr="00406F5D" w:rsidRDefault="00B00A44" w:rsidP="00B00A44">
            <w:pPr>
              <w:rPr>
                <w:sz w:val="20"/>
                <w:szCs w:val="20"/>
              </w:rPr>
            </w:pPr>
            <w:r w:rsidRPr="00406F5D">
              <w:rPr>
                <w:sz w:val="20"/>
                <w:szCs w:val="20"/>
              </w:rPr>
              <w:t>Здания, спортивные сооружений, предназначенных для занятия обучающихся физической культурой и спортом</w:t>
            </w:r>
          </w:p>
        </w:tc>
        <w:tc>
          <w:tcPr>
            <w:tcW w:w="3969" w:type="dxa"/>
            <w:shd w:val="clear" w:color="auto" w:fill="auto"/>
          </w:tcPr>
          <w:p w:rsidR="00B00A44" w:rsidRPr="00406F5D" w:rsidRDefault="00B00A44" w:rsidP="00B00A44">
            <w:pPr>
              <w:rPr>
                <w:sz w:val="20"/>
                <w:szCs w:val="20"/>
              </w:rPr>
            </w:pPr>
            <w:r w:rsidRPr="00406F5D">
              <w:rPr>
                <w:sz w:val="20"/>
                <w:szCs w:val="20"/>
              </w:rPr>
              <w:t>1.Предельные размеры земельного участка не устанавливается</w:t>
            </w:r>
          </w:p>
          <w:p w:rsidR="00B00A44" w:rsidRPr="00406F5D" w:rsidRDefault="00B00A44" w:rsidP="00B00A44">
            <w:pPr>
              <w:rPr>
                <w:sz w:val="20"/>
                <w:szCs w:val="20"/>
              </w:rPr>
            </w:pPr>
            <w:r w:rsidRPr="00406F5D">
              <w:rPr>
                <w:sz w:val="20"/>
                <w:szCs w:val="20"/>
              </w:rPr>
              <w:t>2.Минимальный отступ от границ земельного участка – 3 м.</w:t>
            </w:r>
          </w:p>
          <w:p w:rsidR="00B00A44" w:rsidRPr="00406F5D" w:rsidRDefault="00B00A44" w:rsidP="00B00A44">
            <w:pPr>
              <w:rPr>
                <w:sz w:val="20"/>
                <w:szCs w:val="20"/>
              </w:rPr>
            </w:pPr>
            <w:r w:rsidRPr="00406F5D">
              <w:rPr>
                <w:sz w:val="20"/>
                <w:szCs w:val="20"/>
              </w:rPr>
              <w:t>3.Максимальное количество этажей –2.</w:t>
            </w:r>
          </w:p>
          <w:p w:rsidR="00B00A44" w:rsidRPr="00406F5D" w:rsidRDefault="00B00A44" w:rsidP="00B00A44">
            <w:pPr>
              <w:rPr>
                <w:sz w:val="20"/>
                <w:szCs w:val="20"/>
              </w:rPr>
            </w:pPr>
            <w:r w:rsidRPr="00406F5D">
              <w:rPr>
                <w:sz w:val="20"/>
                <w:szCs w:val="20"/>
              </w:rPr>
              <w:t>4.Максимальный процент застройки земельного участка – 50.</w:t>
            </w:r>
          </w:p>
          <w:p w:rsidR="00B00A44" w:rsidRPr="00406F5D" w:rsidRDefault="00B00A44" w:rsidP="00B00A44">
            <w:pPr>
              <w:rPr>
                <w:sz w:val="20"/>
                <w:szCs w:val="20"/>
              </w:rPr>
            </w:pPr>
            <w:r w:rsidRPr="00406F5D">
              <w:rPr>
                <w:sz w:val="20"/>
                <w:szCs w:val="20"/>
              </w:rPr>
              <w:t>Иные параметры:</w:t>
            </w:r>
          </w:p>
          <w:p w:rsidR="00B00A44" w:rsidRPr="00406F5D" w:rsidRDefault="00B00A44" w:rsidP="00B00A44">
            <w:pPr>
              <w:rPr>
                <w:sz w:val="20"/>
                <w:szCs w:val="20"/>
              </w:rPr>
            </w:pPr>
            <w:r w:rsidRPr="00406F5D">
              <w:rPr>
                <w:sz w:val="20"/>
                <w:szCs w:val="20"/>
              </w:rPr>
              <w:t>Минимальный процент спортивно-игровых площадок – 20.</w:t>
            </w:r>
          </w:p>
          <w:p w:rsidR="00B00A44" w:rsidRPr="00406F5D" w:rsidRDefault="00B00A44" w:rsidP="00B00A44">
            <w:pPr>
              <w:rPr>
                <w:sz w:val="20"/>
                <w:szCs w:val="20"/>
              </w:rPr>
            </w:pPr>
            <w:r w:rsidRPr="00406F5D">
              <w:rPr>
                <w:sz w:val="20"/>
                <w:szCs w:val="20"/>
              </w:rPr>
              <w:t>Минимальный процент озеленения – 30.</w:t>
            </w:r>
          </w:p>
          <w:p w:rsidR="00B00A44" w:rsidRPr="00406F5D" w:rsidRDefault="00B00A44" w:rsidP="00B00A44">
            <w:pPr>
              <w:rPr>
                <w:sz w:val="20"/>
                <w:szCs w:val="20"/>
              </w:rPr>
            </w:pPr>
            <w:r w:rsidRPr="00406F5D">
              <w:rPr>
                <w:sz w:val="20"/>
                <w:szCs w:val="20"/>
              </w:rPr>
              <w:t>Размер земельного участка определяется в зависимости от задания на проектирование и количества мест.</w:t>
            </w:r>
          </w:p>
          <w:p w:rsidR="00B00A44" w:rsidRPr="00406F5D" w:rsidRDefault="00B00A44" w:rsidP="00B00A44">
            <w:pPr>
              <w:rPr>
                <w:sz w:val="20"/>
                <w:szCs w:val="20"/>
              </w:rPr>
            </w:pPr>
            <w:r w:rsidRPr="00406F5D">
              <w:rPr>
                <w:sz w:val="20"/>
                <w:szCs w:val="20"/>
              </w:rPr>
              <w:t>Максимальная высота оград – 1,5 м</w:t>
            </w:r>
          </w:p>
          <w:p w:rsidR="00B00A44" w:rsidRPr="00406F5D" w:rsidRDefault="00B00A44" w:rsidP="00B00A44">
            <w:pPr>
              <w:rPr>
                <w:sz w:val="20"/>
                <w:szCs w:val="20"/>
              </w:rPr>
            </w:pPr>
          </w:p>
        </w:tc>
        <w:tc>
          <w:tcPr>
            <w:tcW w:w="3261" w:type="dxa"/>
            <w:shd w:val="clear" w:color="auto" w:fill="auto"/>
          </w:tcPr>
          <w:p w:rsidR="00B00A44" w:rsidRPr="00406F5D" w:rsidRDefault="00B00A44" w:rsidP="00B00A44">
            <w:pPr>
              <w:rPr>
                <w:sz w:val="20"/>
                <w:szCs w:val="20"/>
              </w:rPr>
            </w:pPr>
            <w:r w:rsidRPr="00406F5D">
              <w:rPr>
                <w:sz w:val="20"/>
                <w:szCs w:val="20"/>
              </w:rPr>
              <w:t>Встроенные и пристроенные в основные виды использования, отдельно стоящие</w:t>
            </w:r>
          </w:p>
          <w:p w:rsidR="00B00A44" w:rsidRDefault="00B00A44" w:rsidP="00B00A44">
            <w:pPr>
              <w:rPr>
                <w:sz w:val="20"/>
                <w:szCs w:val="20"/>
              </w:rPr>
            </w:pPr>
            <w:r w:rsidRPr="00406F5D">
              <w:rPr>
                <w:sz w:val="20"/>
                <w:szCs w:val="20"/>
              </w:rPr>
              <w:t xml:space="preserve">Строительство осуществлять в соответствии со СП </w:t>
            </w:r>
            <w:proofErr w:type="gramStart"/>
            <w:r w:rsidRPr="00406F5D">
              <w:rPr>
                <w:sz w:val="20"/>
                <w:szCs w:val="20"/>
              </w:rPr>
              <w:t>42.13330.2016 ,</w:t>
            </w:r>
            <w:proofErr w:type="gramEnd"/>
            <w:r w:rsidRPr="00406F5D">
              <w:rPr>
                <w:sz w:val="20"/>
                <w:szCs w:val="20"/>
              </w:rPr>
              <w:t xml:space="preserve"> СанПиН 2.4.4.3172-14,  со строительными нормами и правилами, СП, техническими регламентами , </w:t>
            </w:r>
          </w:p>
          <w:p w:rsidR="00B00A44" w:rsidRPr="00406F5D" w:rsidRDefault="00B00A44" w:rsidP="00B00A44">
            <w:pPr>
              <w:rPr>
                <w:sz w:val="20"/>
                <w:szCs w:val="20"/>
              </w:rPr>
            </w:pPr>
            <w:r w:rsidRPr="00406F5D">
              <w:rPr>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tc>
      </w:tr>
      <w:tr w:rsidR="00B00A44" w:rsidRPr="00406F5D" w:rsidTr="00F72FB5">
        <w:tc>
          <w:tcPr>
            <w:tcW w:w="2430" w:type="dxa"/>
          </w:tcPr>
          <w:p w:rsidR="00B00A44" w:rsidRPr="00406F5D" w:rsidRDefault="00B00A44" w:rsidP="00B00A44">
            <w:pPr>
              <w:ind w:right="33"/>
              <w:rPr>
                <w:sz w:val="20"/>
                <w:szCs w:val="20"/>
              </w:rPr>
            </w:pPr>
            <w:r w:rsidRPr="00406F5D">
              <w:rPr>
                <w:sz w:val="20"/>
                <w:szCs w:val="20"/>
              </w:rPr>
              <w:t>Социальное обслуживание 3.2</w:t>
            </w:r>
          </w:p>
        </w:tc>
        <w:tc>
          <w:tcPr>
            <w:tcW w:w="2835" w:type="dxa"/>
          </w:tcPr>
          <w:p w:rsidR="00B00A44" w:rsidRPr="00406F5D" w:rsidRDefault="00B00A44" w:rsidP="00B00A44">
            <w:pPr>
              <w:ind w:right="33"/>
              <w:rPr>
                <w:sz w:val="20"/>
                <w:szCs w:val="20"/>
              </w:rPr>
            </w:pPr>
            <w:r w:rsidRPr="00406F5D">
              <w:rPr>
                <w:rFonts w:eastAsia="DengXian"/>
                <w:sz w:val="20"/>
                <w:szCs w:val="20"/>
              </w:rPr>
              <w:t>Размещение зданий, предназначенных для оказания гражданам социальной помощи. Содержание данного вида разрешенного использования включает в себя содержание видов разрешенного использования с кодами 3.2.1 - 3.2.4</w:t>
            </w:r>
          </w:p>
        </w:tc>
        <w:tc>
          <w:tcPr>
            <w:tcW w:w="2532" w:type="dxa"/>
            <w:shd w:val="clear" w:color="auto" w:fill="auto"/>
          </w:tcPr>
          <w:p w:rsidR="00B00A44" w:rsidRPr="00406F5D" w:rsidRDefault="00B00A44" w:rsidP="00B00A44">
            <w:pPr>
              <w:tabs>
                <w:tab w:val="left" w:pos="142"/>
              </w:tabs>
              <w:overflowPunct w:val="0"/>
              <w:autoSpaceDE w:val="0"/>
              <w:autoSpaceDN w:val="0"/>
              <w:adjustRightInd w:val="0"/>
              <w:rPr>
                <w:sz w:val="20"/>
                <w:szCs w:val="20"/>
              </w:rPr>
            </w:pPr>
            <w:r w:rsidRPr="00406F5D">
              <w:rPr>
                <w:sz w:val="20"/>
                <w:szCs w:val="20"/>
              </w:rPr>
              <w:t>Объекты социального обслуживания.</w:t>
            </w:r>
          </w:p>
          <w:p w:rsidR="00B00A44" w:rsidRPr="00406F5D" w:rsidRDefault="00B00A44" w:rsidP="00B00A44">
            <w:pPr>
              <w:ind w:right="33"/>
              <w:rPr>
                <w:sz w:val="20"/>
                <w:szCs w:val="20"/>
              </w:rPr>
            </w:pPr>
            <w:r w:rsidRPr="00406F5D">
              <w:rPr>
                <w:sz w:val="20"/>
                <w:szCs w:val="20"/>
              </w:rPr>
              <w:t>Предприятия связи.</w:t>
            </w:r>
          </w:p>
          <w:p w:rsidR="00B00A44" w:rsidRPr="00406F5D" w:rsidRDefault="00B00A44" w:rsidP="00B00A44">
            <w:pPr>
              <w:ind w:right="33"/>
              <w:rPr>
                <w:sz w:val="20"/>
                <w:szCs w:val="20"/>
              </w:rPr>
            </w:pPr>
            <w:r w:rsidRPr="00406F5D">
              <w:rPr>
                <w:sz w:val="20"/>
                <w:szCs w:val="20"/>
              </w:rPr>
              <w:t>Благотворительные организации, клубы по интересам</w:t>
            </w:r>
          </w:p>
          <w:p w:rsidR="00B00A44" w:rsidRPr="00406F5D" w:rsidRDefault="00B00A44" w:rsidP="00B00A44">
            <w:pPr>
              <w:ind w:right="33"/>
              <w:rPr>
                <w:sz w:val="20"/>
                <w:szCs w:val="20"/>
              </w:rPr>
            </w:pPr>
          </w:p>
        </w:tc>
        <w:tc>
          <w:tcPr>
            <w:tcW w:w="3969" w:type="dxa"/>
            <w:shd w:val="clear" w:color="auto" w:fill="auto"/>
          </w:tcPr>
          <w:p w:rsidR="00B00A44" w:rsidRPr="00406F5D" w:rsidRDefault="00B00A44" w:rsidP="00B00A44">
            <w:pPr>
              <w:tabs>
                <w:tab w:val="left" w:pos="142"/>
              </w:tabs>
              <w:autoSpaceDE w:val="0"/>
              <w:autoSpaceDN w:val="0"/>
              <w:adjustRightInd w:val="0"/>
              <w:rPr>
                <w:sz w:val="20"/>
                <w:szCs w:val="20"/>
              </w:rPr>
            </w:pPr>
            <w:r w:rsidRPr="00406F5D">
              <w:rPr>
                <w:sz w:val="20"/>
                <w:szCs w:val="20"/>
              </w:rPr>
              <w:t>1. Минимальный размер земельного участка – 0,01 га.</w:t>
            </w:r>
          </w:p>
          <w:p w:rsidR="00B00A44" w:rsidRPr="00406F5D" w:rsidRDefault="00B00A44" w:rsidP="00B00A44">
            <w:pPr>
              <w:rPr>
                <w:sz w:val="20"/>
                <w:szCs w:val="20"/>
              </w:rPr>
            </w:pPr>
            <w:r w:rsidRPr="00406F5D">
              <w:rPr>
                <w:sz w:val="20"/>
                <w:szCs w:val="20"/>
              </w:rPr>
              <w:t>Минимальный отступ от границ земельного участка – 3 м.</w:t>
            </w:r>
          </w:p>
          <w:p w:rsidR="00B00A44" w:rsidRPr="00406F5D" w:rsidRDefault="00B00A44" w:rsidP="00B00A44">
            <w:pPr>
              <w:tabs>
                <w:tab w:val="left" w:pos="142"/>
              </w:tabs>
              <w:autoSpaceDE w:val="0"/>
              <w:autoSpaceDN w:val="0"/>
              <w:adjustRightInd w:val="0"/>
              <w:rPr>
                <w:sz w:val="20"/>
                <w:szCs w:val="20"/>
              </w:rPr>
            </w:pPr>
            <w:r w:rsidRPr="00406F5D">
              <w:rPr>
                <w:rFonts w:eastAsia="Calibri"/>
                <w:sz w:val="20"/>
                <w:szCs w:val="20"/>
                <w:lang w:eastAsia="en-US"/>
              </w:rPr>
              <w:t xml:space="preserve">Максимальное количество этажей </w:t>
            </w:r>
            <w:r w:rsidRPr="00406F5D">
              <w:rPr>
                <w:sz w:val="20"/>
                <w:szCs w:val="20"/>
              </w:rPr>
              <w:t>– 2.</w:t>
            </w:r>
          </w:p>
          <w:p w:rsidR="00B00A44" w:rsidRPr="00406F5D" w:rsidRDefault="00B00A44" w:rsidP="00B00A44">
            <w:pPr>
              <w:rPr>
                <w:sz w:val="20"/>
                <w:szCs w:val="20"/>
              </w:rPr>
            </w:pPr>
            <w:r w:rsidRPr="00406F5D">
              <w:rPr>
                <w:sz w:val="20"/>
                <w:szCs w:val="20"/>
              </w:rPr>
              <w:t>Максимальный процент застройки – 70.</w:t>
            </w:r>
          </w:p>
          <w:p w:rsidR="00B00A44" w:rsidRPr="00406F5D" w:rsidRDefault="00B00A44" w:rsidP="00B00A44">
            <w:pPr>
              <w:rPr>
                <w:sz w:val="20"/>
                <w:szCs w:val="20"/>
              </w:rPr>
            </w:pPr>
            <w:r w:rsidRPr="00406F5D">
              <w:rPr>
                <w:sz w:val="20"/>
                <w:szCs w:val="20"/>
              </w:rPr>
              <w:t>Иные параметры:</w:t>
            </w:r>
          </w:p>
          <w:p w:rsidR="00B00A44" w:rsidRPr="00406F5D" w:rsidRDefault="00B00A44" w:rsidP="00B00A44">
            <w:pPr>
              <w:overflowPunct w:val="0"/>
              <w:autoSpaceDE w:val="0"/>
              <w:autoSpaceDN w:val="0"/>
              <w:adjustRightInd w:val="0"/>
              <w:rPr>
                <w:sz w:val="20"/>
                <w:szCs w:val="20"/>
              </w:rPr>
            </w:pPr>
            <w:r w:rsidRPr="00406F5D">
              <w:rPr>
                <w:sz w:val="20"/>
                <w:szCs w:val="20"/>
              </w:rPr>
              <w:t xml:space="preserve">Общая площадь помещений – 70-100 </w:t>
            </w:r>
            <w:proofErr w:type="spellStart"/>
            <w:r w:rsidRPr="00406F5D">
              <w:rPr>
                <w:sz w:val="20"/>
                <w:szCs w:val="20"/>
              </w:rPr>
              <w:t>кв.м</w:t>
            </w:r>
            <w:proofErr w:type="spellEnd"/>
            <w:r w:rsidRPr="00406F5D">
              <w:rPr>
                <w:sz w:val="20"/>
                <w:szCs w:val="20"/>
              </w:rPr>
              <w:t>.</w:t>
            </w:r>
          </w:p>
        </w:tc>
        <w:tc>
          <w:tcPr>
            <w:tcW w:w="3261" w:type="dxa"/>
            <w:shd w:val="clear" w:color="auto" w:fill="auto"/>
          </w:tcPr>
          <w:p w:rsidR="00B00A44" w:rsidRPr="00406F5D" w:rsidRDefault="00B00A44" w:rsidP="00B00A44">
            <w:pPr>
              <w:autoSpaceDE w:val="0"/>
              <w:autoSpaceDN w:val="0"/>
              <w:adjustRightInd w:val="0"/>
              <w:rPr>
                <w:sz w:val="20"/>
                <w:szCs w:val="20"/>
              </w:rPr>
            </w:pPr>
            <w:r w:rsidRPr="00406F5D">
              <w:rPr>
                <w:sz w:val="20"/>
                <w:szCs w:val="20"/>
              </w:rPr>
              <w:t>Строительство осуществлять в соответствии с СП 42.13330.2016, со строительными нормами и прави</w:t>
            </w:r>
            <w:r>
              <w:rPr>
                <w:sz w:val="20"/>
                <w:szCs w:val="20"/>
              </w:rPr>
              <w:t>лами, техническими регламентами</w:t>
            </w:r>
            <w:r w:rsidRPr="00406F5D">
              <w:rPr>
                <w:sz w:val="20"/>
                <w:szCs w:val="20"/>
              </w:rPr>
              <w:t>.</w:t>
            </w:r>
          </w:p>
          <w:p w:rsidR="00B00A44" w:rsidRPr="00406F5D" w:rsidRDefault="00B00A44" w:rsidP="00B00A44">
            <w:pPr>
              <w:rPr>
                <w:sz w:val="20"/>
                <w:szCs w:val="20"/>
              </w:rPr>
            </w:pPr>
            <w:r w:rsidRPr="00406F5D">
              <w:rPr>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p w:rsidR="00B00A44" w:rsidRPr="00406F5D" w:rsidRDefault="00B00A44" w:rsidP="00B00A44">
            <w:pPr>
              <w:ind w:right="33"/>
              <w:rPr>
                <w:sz w:val="20"/>
                <w:szCs w:val="20"/>
              </w:rPr>
            </w:pPr>
          </w:p>
        </w:tc>
      </w:tr>
      <w:tr w:rsidR="00B00A44" w:rsidRPr="00406F5D" w:rsidTr="00F72FB5">
        <w:tc>
          <w:tcPr>
            <w:tcW w:w="2430" w:type="dxa"/>
          </w:tcPr>
          <w:p w:rsidR="00B00A44" w:rsidRPr="00406F5D" w:rsidRDefault="00B00A44" w:rsidP="00B00A44">
            <w:pPr>
              <w:widowControl w:val="0"/>
              <w:tabs>
                <w:tab w:val="left" w:pos="142"/>
              </w:tabs>
              <w:rPr>
                <w:sz w:val="20"/>
                <w:szCs w:val="20"/>
              </w:rPr>
            </w:pPr>
            <w:r w:rsidRPr="00406F5D">
              <w:rPr>
                <w:sz w:val="20"/>
                <w:szCs w:val="20"/>
              </w:rPr>
              <w:t>Спорт 5.1.</w:t>
            </w:r>
          </w:p>
        </w:tc>
        <w:tc>
          <w:tcPr>
            <w:tcW w:w="2835" w:type="dxa"/>
          </w:tcPr>
          <w:p w:rsidR="00B00A44" w:rsidRPr="00406F5D" w:rsidRDefault="00B00A44" w:rsidP="00B00A44">
            <w:pPr>
              <w:widowControl w:val="0"/>
              <w:tabs>
                <w:tab w:val="left" w:pos="142"/>
              </w:tabs>
              <w:rPr>
                <w:sz w:val="20"/>
                <w:szCs w:val="20"/>
              </w:rPr>
            </w:pPr>
            <w:r w:rsidRPr="00406F5D">
              <w:rPr>
                <w:rFonts w:eastAsia="DengXian"/>
                <w:sz w:val="20"/>
                <w:szCs w:val="20"/>
              </w:rPr>
              <w:t>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кодами 5.1.1 - 5.1.7</w:t>
            </w:r>
          </w:p>
        </w:tc>
        <w:tc>
          <w:tcPr>
            <w:tcW w:w="2532" w:type="dxa"/>
            <w:shd w:val="clear" w:color="auto" w:fill="auto"/>
          </w:tcPr>
          <w:p w:rsidR="00B00A44" w:rsidRPr="00406F5D" w:rsidRDefault="00B00A44" w:rsidP="00B00A44">
            <w:pPr>
              <w:tabs>
                <w:tab w:val="left" w:pos="142"/>
              </w:tabs>
              <w:rPr>
                <w:sz w:val="20"/>
                <w:szCs w:val="20"/>
              </w:rPr>
            </w:pPr>
            <w:r w:rsidRPr="00406F5D">
              <w:rPr>
                <w:sz w:val="20"/>
                <w:szCs w:val="20"/>
              </w:rPr>
              <w:t>Спортивные сооружения (открытые, крытые).</w:t>
            </w:r>
          </w:p>
          <w:p w:rsidR="00B00A44" w:rsidRPr="00406F5D" w:rsidRDefault="00B00A44" w:rsidP="00B00A44">
            <w:pPr>
              <w:tabs>
                <w:tab w:val="left" w:pos="142"/>
              </w:tabs>
              <w:rPr>
                <w:rFonts w:eastAsia="Calibri"/>
                <w:sz w:val="20"/>
                <w:szCs w:val="20"/>
              </w:rPr>
            </w:pPr>
            <w:r w:rsidRPr="00406F5D">
              <w:rPr>
                <w:sz w:val="20"/>
                <w:szCs w:val="20"/>
              </w:rPr>
              <w:t>Спортивные клубы, спортивные залы, бассейны</w:t>
            </w:r>
          </w:p>
        </w:tc>
        <w:tc>
          <w:tcPr>
            <w:tcW w:w="3969" w:type="dxa"/>
            <w:shd w:val="clear" w:color="auto" w:fill="auto"/>
          </w:tcPr>
          <w:p w:rsidR="00B00A44" w:rsidRPr="00406F5D" w:rsidRDefault="00B00A44" w:rsidP="00B00A44">
            <w:pPr>
              <w:tabs>
                <w:tab w:val="left" w:pos="142"/>
              </w:tabs>
              <w:autoSpaceDE w:val="0"/>
              <w:autoSpaceDN w:val="0"/>
              <w:adjustRightInd w:val="0"/>
              <w:rPr>
                <w:sz w:val="20"/>
                <w:szCs w:val="20"/>
              </w:rPr>
            </w:pPr>
            <w:r w:rsidRPr="00406F5D">
              <w:rPr>
                <w:sz w:val="20"/>
                <w:szCs w:val="20"/>
              </w:rPr>
              <w:t>1.Предельные размеры земельных участков не устанавливаются.</w:t>
            </w:r>
          </w:p>
          <w:p w:rsidR="00B00A44" w:rsidRPr="00406F5D" w:rsidRDefault="00B00A44" w:rsidP="00B00A44">
            <w:pPr>
              <w:rPr>
                <w:sz w:val="20"/>
                <w:szCs w:val="20"/>
              </w:rPr>
            </w:pPr>
            <w:r w:rsidRPr="00406F5D">
              <w:rPr>
                <w:sz w:val="20"/>
                <w:szCs w:val="20"/>
              </w:rPr>
              <w:t>2.Минимальный отступ от границ земельного участка – 3 м.</w:t>
            </w:r>
          </w:p>
          <w:p w:rsidR="00B00A44" w:rsidRPr="00406F5D" w:rsidRDefault="00B00A44" w:rsidP="00B00A44">
            <w:pPr>
              <w:tabs>
                <w:tab w:val="left" w:pos="142"/>
              </w:tabs>
              <w:autoSpaceDE w:val="0"/>
              <w:autoSpaceDN w:val="0"/>
              <w:adjustRightInd w:val="0"/>
              <w:rPr>
                <w:sz w:val="20"/>
                <w:szCs w:val="20"/>
              </w:rPr>
            </w:pPr>
            <w:r w:rsidRPr="00406F5D">
              <w:rPr>
                <w:b/>
                <w:sz w:val="20"/>
                <w:szCs w:val="20"/>
              </w:rPr>
              <w:t>3.</w:t>
            </w:r>
            <w:r w:rsidRPr="00406F5D">
              <w:rPr>
                <w:sz w:val="20"/>
                <w:szCs w:val="20"/>
              </w:rPr>
              <w:t>Предельная высота сооружений – 25 м.</w:t>
            </w:r>
          </w:p>
          <w:p w:rsidR="00B00A44" w:rsidRPr="00406F5D" w:rsidRDefault="00B00A44" w:rsidP="00B00A44">
            <w:pPr>
              <w:overflowPunct w:val="0"/>
              <w:autoSpaceDE w:val="0"/>
              <w:autoSpaceDN w:val="0"/>
              <w:adjustRightInd w:val="0"/>
              <w:rPr>
                <w:sz w:val="20"/>
                <w:szCs w:val="20"/>
              </w:rPr>
            </w:pPr>
            <w:r w:rsidRPr="00406F5D">
              <w:rPr>
                <w:sz w:val="20"/>
                <w:szCs w:val="20"/>
              </w:rPr>
              <w:t>4.Максимальный процент застройки не устанавливается.</w:t>
            </w:r>
          </w:p>
          <w:p w:rsidR="00B00A44" w:rsidRPr="00406F5D" w:rsidRDefault="00B00A44" w:rsidP="00B00A44">
            <w:pPr>
              <w:tabs>
                <w:tab w:val="left" w:pos="142"/>
              </w:tabs>
              <w:rPr>
                <w:sz w:val="20"/>
                <w:szCs w:val="20"/>
              </w:rPr>
            </w:pPr>
          </w:p>
        </w:tc>
        <w:tc>
          <w:tcPr>
            <w:tcW w:w="3261" w:type="dxa"/>
            <w:shd w:val="clear" w:color="auto" w:fill="auto"/>
          </w:tcPr>
          <w:p w:rsidR="00B00A44" w:rsidRPr="00406F5D" w:rsidRDefault="00B00A44" w:rsidP="00B00A44">
            <w:pPr>
              <w:rPr>
                <w:sz w:val="20"/>
                <w:szCs w:val="20"/>
              </w:rPr>
            </w:pPr>
            <w:r w:rsidRPr="00406F5D">
              <w:rPr>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p w:rsidR="00B00A44" w:rsidRPr="00406F5D" w:rsidRDefault="00B00A44" w:rsidP="00B00A44">
            <w:pPr>
              <w:tabs>
                <w:tab w:val="left" w:pos="142"/>
              </w:tabs>
              <w:autoSpaceDE w:val="0"/>
              <w:rPr>
                <w:sz w:val="20"/>
                <w:szCs w:val="20"/>
              </w:rPr>
            </w:pPr>
          </w:p>
        </w:tc>
      </w:tr>
      <w:tr w:rsidR="00B00A44" w:rsidRPr="00406F5D" w:rsidTr="00F72FB5">
        <w:tc>
          <w:tcPr>
            <w:tcW w:w="2430" w:type="dxa"/>
          </w:tcPr>
          <w:p w:rsidR="00B00A44" w:rsidRPr="00406F5D" w:rsidRDefault="00B00A44" w:rsidP="00B00A44">
            <w:pPr>
              <w:widowControl w:val="0"/>
              <w:tabs>
                <w:tab w:val="left" w:pos="142"/>
              </w:tabs>
              <w:rPr>
                <w:sz w:val="20"/>
                <w:szCs w:val="20"/>
              </w:rPr>
            </w:pPr>
            <w:r w:rsidRPr="00406F5D">
              <w:rPr>
                <w:sz w:val="20"/>
                <w:szCs w:val="20"/>
              </w:rPr>
              <w:t>Обеспечение  научной деятельности 3.9.</w:t>
            </w:r>
          </w:p>
        </w:tc>
        <w:tc>
          <w:tcPr>
            <w:tcW w:w="2835" w:type="dxa"/>
          </w:tcPr>
          <w:p w:rsidR="00B00A44" w:rsidRPr="00406F5D" w:rsidRDefault="00B00A44" w:rsidP="00B00A44">
            <w:pPr>
              <w:widowControl w:val="0"/>
              <w:tabs>
                <w:tab w:val="left" w:pos="142"/>
              </w:tabs>
              <w:rPr>
                <w:sz w:val="20"/>
                <w:szCs w:val="20"/>
              </w:rPr>
            </w:pPr>
            <w:r w:rsidRPr="00406F5D">
              <w:rPr>
                <w:rFonts w:eastAsia="DengXian"/>
                <w:sz w:val="20"/>
                <w:szCs w:val="20"/>
              </w:rPr>
              <w:t>Размещение зданий и сооружений для обеспечения научной деятельности. Содержание данного вида разрешенного использования включает в себя содержание видов разрешенного использования с кодами 3.9.1 - 3.9.3</w:t>
            </w:r>
          </w:p>
        </w:tc>
        <w:tc>
          <w:tcPr>
            <w:tcW w:w="2532" w:type="dxa"/>
            <w:shd w:val="clear" w:color="auto" w:fill="auto"/>
          </w:tcPr>
          <w:p w:rsidR="00B00A44" w:rsidRPr="00406F5D" w:rsidRDefault="00B00A44" w:rsidP="00B00A44">
            <w:pPr>
              <w:tabs>
                <w:tab w:val="left" w:pos="142"/>
              </w:tabs>
              <w:rPr>
                <w:sz w:val="20"/>
                <w:szCs w:val="20"/>
              </w:rPr>
            </w:pPr>
            <w:r w:rsidRPr="00406F5D">
              <w:rPr>
                <w:sz w:val="20"/>
                <w:szCs w:val="20"/>
              </w:rPr>
              <w:t>Объекты научно-исследовательских учреждений</w:t>
            </w:r>
          </w:p>
        </w:tc>
        <w:tc>
          <w:tcPr>
            <w:tcW w:w="3969" w:type="dxa"/>
            <w:shd w:val="clear" w:color="auto" w:fill="auto"/>
          </w:tcPr>
          <w:p w:rsidR="00B00A44" w:rsidRPr="00406F5D" w:rsidRDefault="00B00A44" w:rsidP="00B00A44">
            <w:pPr>
              <w:tabs>
                <w:tab w:val="left" w:pos="142"/>
              </w:tabs>
              <w:autoSpaceDE w:val="0"/>
              <w:autoSpaceDN w:val="0"/>
              <w:adjustRightInd w:val="0"/>
              <w:rPr>
                <w:sz w:val="20"/>
                <w:szCs w:val="20"/>
              </w:rPr>
            </w:pPr>
            <w:r w:rsidRPr="00406F5D">
              <w:rPr>
                <w:sz w:val="20"/>
                <w:szCs w:val="20"/>
              </w:rPr>
              <w:t>1.Предельные размеры земельных участков не устанавливаются.</w:t>
            </w:r>
          </w:p>
          <w:p w:rsidR="00B00A44" w:rsidRPr="00406F5D" w:rsidRDefault="00B00A44" w:rsidP="00B00A44">
            <w:pPr>
              <w:rPr>
                <w:sz w:val="20"/>
                <w:szCs w:val="20"/>
              </w:rPr>
            </w:pPr>
            <w:r w:rsidRPr="00406F5D">
              <w:rPr>
                <w:sz w:val="20"/>
                <w:szCs w:val="20"/>
              </w:rPr>
              <w:t>2.Минимальный отступ от границ земельного участка – 3 м.</w:t>
            </w:r>
          </w:p>
          <w:p w:rsidR="00B00A44" w:rsidRPr="00406F5D" w:rsidRDefault="00B00A44" w:rsidP="00B00A44">
            <w:pPr>
              <w:tabs>
                <w:tab w:val="left" w:pos="142"/>
              </w:tabs>
              <w:autoSpaceDE w:val="0"/>
              <w:autoSpaceDN w:val="0"/>
              <w:adjustRightInd w:val="0"/>
              <w:rPr>
                <w:sz w:val="20"/>
                <w:szCs w:val="20"/>
              </w:rPr>
            </w:pPr>
            <w:r w:rsidRPr="00406F5D">
              <w:rPr>
                <w:b/>
                <w:sz w:val="20"/>
                <w:szCs w:val="20"/>
              </w:rPr>
              <w:t>3.</w:t>
            </w:r>
            <w:r w:rsidRPr="00406F5D">
              <w:rPr>
                <w:sz w:val="20"/>
                <w:szCs w:val="20"/>
              </w:rPr>
              <w:t>Максимальное количество этажей – 5.</w:t>
            </w:r>
          </w:p>
          <w:p w:rsidR="00B00A44" w:rsidRPr="00406F5D" w:rsidRDefault="00B00A44" w:rsidP="00B00A44">
            <w:pPr>
              <w:overflowPunct w:val="0"/>
              <w:autoSpaceDE w:val="0"/>
              <w:autoSpaceDN w:val="0"/>
              <w:adjustRightInd w:val="0"/>
              <w:rPr>
                <w:sz w:val="20"/>
                <w:szCs w:val="20"/>
              </w:rPr>
            </w:pPr>
            <w:r w:rsidRPr="00406F5D">
              <w:rPr>
                <w:sz w:val="20"/>
                <w:szCs w:val="20"/>
              </w:rPr>
              <w:t>4.Максимальный процент застройки - 50.</w:t>
            </w:r>
          </w:p>
          <w:p w:rsidR="00B00A44" w:rsidRPr="00406F5D" w:rsidRDefault="00B00A44" w:rsidP="00B00A44">
            <w:pPr>
              <w:tabs>
                <w:tab w:val="left" w:pos="142"/>
              </w:tabs>
              <w:autoSpaceDE w:val="0"/>
              <w:autoSpaceDN w:val="0"/>
              <w:adjustRightInd w:val="0"/>
              <w:rPr>
                <w:sz w:val="20"/>
                <w:szCs w:val="20"/>
              </w:rPr>
            </w:pPr>
            <w:r w:rsidRPr="00406F5D">
              <w:rPr>
                <w:sz w:val="20"/>
                <w:szCs w:val="20"/>
              </w:rPr>
              <w:t>Иные параметры:</w:t>
            </w:r>
          </w:p>
          <w:p w:rsidR="00B00A44" w:rsidRPr="00406F5D" w:rsidRDefault="00B00A44" w:rsidP="00B00A44">
            <w:pPr>
              <w:tabs>
                <w:tab w:val="left" w:pos="142"/>
              </w:tabs>
              <w:autoSpaceDE w:val="0"/>
              <w:autoSpaceDN w:val="0"/>
              <w:adjustRightInd w:val="0"/>
              <w:rPr>
                <w:sz w:val="20"/>
                <w:szCs w:val="20"/>
              </w:rPr>
            </w:pPr>
            <w:r w:rsidRPr="00406F5D">
              <w:rPr>
                <w:sz w:val="20"/>
                <w:szCs w:val="20"/>
              </w:rPr>
              <w:t>Минимальны процент озеленения – 30.</w:t>
            </w:r>
          </w:p>
          <w:p w:rsidR="00B00A44" w:rsidRPr="00406F5D" w:rsidRDefault="00B00A44" w:rsidP="00B00A44">
            <w:pPr>
              <w:tabs>
                <w:tab w:val="left" w:pos="142"/>
              </w:tabs>
              <w:autoSpaceDE w:val="0"/>
              <w:autoSpaceDN w:val="0"/>
              <w:adjustRightInd w:val="0"/>
              <w:rPr>
                <w:sz w:val="20"/>
                <w:szCs w:val="20"/>
              </w:rPr>
            </w:pPr>
            <w:r w:rsidRPr="00406F5D">
              <w:rPr>
                <w:sz w:val="20"/>
                <w:szCs w:val="20"/>
              </w:rPr>
              <w:t>Максимальная высота оград – 1,5 м.</w:t>
            </w:r>
          </w:p>
          <w:p w:rsidR="00B00A44" w:rsidRPr="00406F5D" w:rsidRDefault="00B00A44" w:rsidP="00B00A44">
            <w:pPr>
              <w:tabs>
                <w:tab w:val="left" w:pos="142"/>
              </w:tabs>
              <w:autoSpaceDE w:val="0"/>
              <w:autoSpaceDN w:val="0"/>
              <w:adjustRightInd w:val="0"/>
              <w:rPr>
                <w:sz w:val="20"/>
                <w:szCs w:val="20"/>
              </w:rPr>
            </w:pPr>
          </w:p>
        </w:tc>
        <w:tc>
          <w:tcPr>
            <w:tcW w:w="3261" w:type="dxa"/>
            <w:shd w:val="clear" w:color="auto" w:fill="auto"/>
          </w:tcPr>
          <w:p w:rsidR="00B00A44" w:rsidRPr="00406F5D" w:rsidRDefault="00B00A44" w:rsidP="00B00A44">
            <w:pPr>
              <w:rPr>
                <w:sz w:val="20"/>
                <w:szCs w:val="20"/>
              </w:rPr>
            </w:pPr>
            <w:r w:rsidRPr="00406F5D">
              <w:rPr>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p w:rsidR="00B00A44" w:rsidRPr="00406F5D" w:rsidRDefault="00B00A44" w:rsidP="00B00A44">
            <w:pPr>
              <w:rPr>
                <w:sz w:val="20"/>
                <w:szCs w:val="20"/>
              </w:rPr>
            </w:pPr>
          </w:p>
        </w:tc>
      </w:tr>
      <w:tr w:rsidR="00B00A44" w:rsidRPr="00406F5D" w:rsidTr="00F72FB5">
        <w:tc>
          <w:tcPr>
            <w:tcW w:w="2430" w:type="dxa"/>
          </w:tcPr>
          <w:p w:rsidR="00B00A44" w:rsidRPr="00406F5D" w:rsidRDefault="00B00A44" w:rsidP="00B00A44">
            <w:pPr>
              <w:jc w:val="both"/>
              <w:rPr>
                <w:rFonts w:ascii="Verdana" w:hAnsi="Verdana"/>
                <w:sz w:val="20"/>
                <w:szCs w:val="20"/>
              </w:rPr>
            </w:pPr>
            <w:r w:rsidRPr="0043435F">
              <w:rPr>
                <w:sz w:val="20"/>
                <w:szCs w:val="20"/>
              </w:rPr>
              <w:t>Объекты культурно-досуговой деятельности 3.6.1.</w:t>
            </w:r>
          </w:p>
        </w:tc>
        <w:tc>
          <w:tcPr>
            <w:tcW w:w="2835" w:type="dxa"/>
          </w:tcPr>
          <w:p w:rsidR="00B00A44" w:rsidRPr="00406F5D" w:rsidRDefault="00B00A44" w:rsidP="00B00A44">
            <w:pPr>
              <w:jc w:val="both"/>
              <w:rPr>
                <w:rFonts w:ascii="Verdana" w:hAnsi="Verdana"/>
                <w:sz w:val="20"/>
                <w:szCs w:val="20"/>
              </w:rPr>
            </w:pPr>
            <w:r w:rsidRPr="00406F5D">
              <w:rPr>
                <w:sz w:val="20"/>
                <w:szCs w:val="20"/>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c>
          <w:tcPr>
            <w:tcW w:w="2532" w:type="dxa"/>
            <w:shd w:val="clear" w:color="auto" w:fill="auto"/>
          </w:tcPr>
          <w:p w:rsidR="00B00A44" w:rsidRPr="00406F5D" w:rsidRDefault="00B00A44" w:rsidP="00B00A44">
            <w:pPr>
              <w:ind w:right="33"/>
              <w:rPr>
                <w:sz w:val="20"/>
                <w:szCs w:val="20"/>
              </w:rPr>
            </w:pPr>
            <w:r w:rsidRPr="00406F5D">
              <w:rPr>
                <w:sz w:val="20"/>
                <w:szCs w:val="20"/>
              </w:rPr>
              <w:t>Учреждения культуры и искусства</w:t>
            </w:r>
          </w:p>
        </w:tc>
        <w:tc>
          <w:tcPr>
            <w:tcW w:w="3969" w:type="dxa"/>
            <w:vMerge w:val="restart"/>
            <w:shd w:val="clear" w:color="auto" w:fill="auto"/>
          </w:tcPr>
          <w:p w:rsidR="00B00A44" w:rsidRPr="00406F5D" w:rsidRDefault="00B00A44" w:rsidP="00B00A44">
            <w:pPr>
              <w:ind w:right="33"/>
              <w:rPr>
                <w:sz w:val="20"/>
                <w:szCs w:val="20"/>
              </w:rPr>
            </w:pPr>
            <w:r w:rsidRPr="00406F5D">
              <w:rPr>
                <w:sz w:val="20"/>
                <w:szCs w:val="20"/>
              </w:rPr>
              <w:t>1. Предельные размеры земельных участков не устанавливаются.</w:t>
            </w:r>
          </w:p>
          <w:p w:rsidR="00B00A44" w:rsidRPr="00406F5D" w:rsidRDefault="00B00A44" w:rsidP="00B00A44">
            <w:pPr>
              <w:autoSpaceDE w:val="0"/>
              <w:autoSpaceDN w:val="0"/>
              <w:adjustRightInd w:val="0"/>
              <w:ind w:right="33"/>
              <w:rPr>
                <w:sz w:val="20"/>
                <w:szCs w:val="20"/>
              </w:rPr>
            </w:pPr>
            <w:r w:rsidRPr="00406F5D">
              <w:rPr>
                <w:sz w:val="20"/>
                <w:szCs w:val="20"/>
              </w:rPr>
              <w:t>2. Минимальный отступ от границ земельного участка – 3 м.</w:t>
            </w:r>
          </w:p>
          <w:p w:rsidR="00B00A44" w:rsidRPr="00406F5D" w:rsidRDefault="00B00A44" w:rsidP="00B00A44">
            <w:pPr>
              <w:tabs>
                <w:tab w:val="center" w:pos="4677"/>
                <w:tab w:val="right" w:pos="9355"/>
              </w:tabs>
              <w:ind w:right="33"/>
              <w:rPr>
                <w:sz w:val="20"/>
                <w:szCs w:val="20"/>
              </w:rPr>
            </w:pPr>
            <w:r w:rsidRPr="00406F5D">
              <w:rPr>
                <w:sz w:val="20"/>
                <w:szCs w:val="20"/>
              </w:rPr>
              <w:t xml:space="preserve">3. Максимальное количество этажей – 3. </w:t>
            </w:r>
          </w:p>
          <w:p w:rsidR="00B00A44" w:rsidRPr="00406F5D" w:rsidRDefault="00B00A44" w:rsidP="00B00A44">
            <w:pPr>
              <w:tabs>
                <w:tab w:val="center" w:pos="4677"/>
                <w:tab w:val="right" w:pos="9355"/>
              </w:tabs>
              <w:ind w:right="33"/>
              <w:rPr>
                <w:sz w:val="20"/>
                <w:szCs w:val="20"/>
              </w:rPr>
            </w:pPr>
            <w:r w:rsidRPr="00406F5D">
              <w:rPr>
                <w:sz w:val="20"/>
                <w:szCs w:val="20"/>
              </w:rPr>
              <w:t>Максимальная высота здании, строении, сооружений – 20 м.</w:t>
            </w:r>
          </w:p>
          <w:p w:rsidR="00B00A44" w:rsidRPr="00406F5D" w:rsidRDefault="00B00A44" w:rsidP="00B00A44">
            <w:pPr>
              <w:ind w:right="33"/>
              <w:rPr>
                <w:sz w:val="20"/>
                <w:szCs w:val="20"/>
              </w:rPr>
            </w:pPr>
            <w:r w:rsidRPr="00406F5D">
              <w:rPr>
                <w:sz w:val="20"/>
                <w:szCs w:val="20"/>
              </w:rPr>
              <w:t>4. Максимальный процент застройки – 50.</w:t>
            </w:r>
          </w:p>
          <w:p w:rsidR="00B00A44" w:rsidRPr="00406F5D" w:rsidRDefault="00B00A44" w:rsidP="00B00A44">
            <w:pPr>
              <w:autoSpaceDE w:val="0"/>
              <w:autoSpaceDN w:val="0"/>
              <w:adjustRightInd w:val="0"/>
              <w:contextualSpacing/>
              <w:rPr>
                <w:sz w:val="20"/>
                <w:szCs w:val="20"/>
              </w:rPr>
            </w:pPr>
          </w:p>
        </w:tc>
        <w:tc>
          <w:tcPr>
            <w:tcW w:w="3261" w:type="dxa"/>
            <w:shd w:val="clear" w:color="auto" w:fill="auto"/>
          </w:tcPr>
          <w:p w:rsidR="00B00A44" w:rsidRPr="00406F5D" w:rsidRDefault="00B00A44" w:rsidP="00B00A44">
            <w:pPr>
              <w:ind w:right="33"/>
              <w:rPr>
                <w:sz w:val="20"/>
                <w:szCs w:val="20"/>
              </w:rPr>
            </w:pPr>
            <w:r w:rsidRPr="00406F5D">
              <w:rPr>
                <w:sz w:val="20"/>
                <w:szCs w:val="20"/>
              </w:rPr>
              <w:t>Строительство осуществлять в соответствии со СП 42.13330.2016, СП 118.13330.2012</w:t>
            </w:r>
            <w:proofErr w:type="gramStart"/>
            <w:r w:rsidRPr="00406F5D">
              <w:rPr>
                <w:sz w:val="20"/>
                <w:szCs w:val="20"/>
              </w:rPr>
              <w:t>,  со</w:t>
            </w:r>
            <w:proofErr w:type="gramEnd"/>
            <w:r w:rsidRPr="00406F5D">
              <w:rPr>
                <w:sz w:val="20"/>
                <w:szCs w:val="20"/>
              </w:rPr>
              <w:t xml:space="preserve"> строительными нормами и правилами</w:t>
            </w:r>
            <w:r>
              <w:rPr>
                <w:sz w:val="20"/>
                <w:szCs w:val="20"/>
              </w:rPr>
              <w:t>, СП, техническими регламентами</w:t>
            </w:r>
            <w:r w:rsidRPr="00406F5D">
              <w:rPr>
                <w:sz w:val="20"/>
                <w:szCs w:val="20"/>
              </w:rPr>
              <w:t>.</w:t>
            </w:r>
          </w:p>
          <w:p w:rsidR="00B00A44" w:rsidRPr="00406F5D" w:rsidRDefault="00B00A44" w:rsidP="00B00A44">
            <w:pPr>
              <w:ind w:right="33"/>
              <w:rPr>
                <w:sz w:val="20"/>
                <w:szCs w:val="20"/>
              </w:rPr>
            </w:pPr>
            <w:r w:rsidRPr="00406F5D">
              <w:rPr>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tc>
      </w:tr>
      <w:tr w:rsidR="00B00A44" w:rsidRPr="00406F5D" w:rsidTr="00F72FB5">
        <w:tc>
          <w:tcPr>
            <w:tcW w:w="2430" w:type="dxa"/>
          </w:tcPr>
          <w:p w:rsidR="00B00A44" w:rsidRPr="00406F5D" w:rsidRDefault="00B00A44" w:rsidP="00B00A44">
            <w:pPr>
              <w:pStyle w:val="ConsPlusNormal"/>
              <w:jc w:val="both"/>
              <w:rPr>
                <w:rFonts w:ascii="Times New Roman" w:hAnsi="Times New Roman" w:cs="Times New Roman"/>
              </w:rPr>
            </w:pPr>
            <w:r w:rsidRPr="00406F5D">
              <w:rPr>
                <w:rFonts w:ascii="Times New Roman" w:hAnsi="Times New Roman" w:cs="Times New Roman"/>
              </w:rPr>
              <w:t>Религиозное использование 3.7.</w:t>
            </w:r>
          </w:p>
        </w:tc>
        <w:tc>
          <w:tcPr>
            <w:tcW w:w="2835" w:type="dxa"/>
          </w:tcPr>
          <w:p w:rsidR="00B00A44" w:rsidRPr="00406F5D" w:rsidRDefault="00B00A44" w:rsidP="00B00A44">
            <w:pPr>
              <w:pStyle w:val="ConsPlusNormal"/>
              <w:rPr>
                <w:rFonts w:ascii="Times New Roman" w:hAnsi="Times New Roman" w:cs="Times New Roman"/>
              </w:rPr>
            </w:pPr>
            <w:r w:rsidRPr="00406F5D">
              <w:rPr>
                <w:rFonts w:ascii="Times New Roman" w:eastAsia="DengXian" w:hAnsi="Times New Roman" w:cs="Times New Roman"/>
                <w:sz w:val="21"/>
                <w:szCs w:val="21"/>
              </w:rPr>
              <w:t>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с кодами 3.7.1 - 3.7.2</w:t>
            </w:r>
            <w:r w:rsidRPr="00406F5D">
              <w:rPr>
                <w:rFonts w:ascii="Times New Roman" w:hAnsi="Times New Roman" w:cs="Times New Roman"/>
              </w:rPr>
              <w:t>)</w:t>
            </w:r>
          </w:p>
        </w:tc>
        <w:tc>
          <w:tcPr>
            <w:tcW w:w="2532" w:type="dxa"/>
            <w:shd w:val="clear" w:color="auto" w:fill="auto"/>
          </w:tcPr>
          <w:p w:rsidR="00B00A44" w:rsidRPr="00406F5D" w:rsidRDefault="00B00A44" w:rsidP="00B00A44">
            <w:pPr>
              <w:rPr>
                <w:sz w:val="20"/>
                <w:szCs w:val="20"/>
              </w:rPr>
            </w:pPr>
            <w:r w:rsidRPr="00406F5D">
              <w:rPr>
                <w:sz w:val="20"/>
                <w:szCs w:val="20"/>
              </w:rPr>
              <w:t>Церкви, соборы, храмы, часовни, монастыри, мечети, молельные дома,</w:t>
            </w:r>
          </w:p>
          <w:p w:rsidR="00B00A44" w:rsidRPr="00406F5D" w:rsidRDefault="00B00A44" w:rsidP="00B00A44">
            <w:pPr>
              <w:rPr>
                <w:sz w:val="20"/>
                <w:szCs w:val="20"/>
              </w:rPr>
            </w:pPr>
            <w:r w:rsidRPr="00406F5D">
              <w:rPr>
                <w:sz w:val="20"/>
                <w:szCs w:val="20"/>
              </w:rPr>
              <w:t>монастыри, скиты, воскресные школы, семинарии, духовные училища</w:t>
            </w:r>
          </w:p>
        </w:tc>
        <w:tc>
          <w:tcPr>
            <w:tcW w:w="3969" w:type="dxa"/>
            <w:vMerge/>
            <w:shd w:val="clear" w:color="auto" w:fill="auto"/>
          </w:tcPr>
          <w:p w:rsidR="00B00A44" w:rsidRPr="00406F5D" w:rsidRDefault="00B00A44" w:rsidP="00B00A44">
            <w:pPr>
              <w:ind w:right="33"/>
              <w:rPr>
                <w:sz w:val="20"/>
                <w:szCs w:val="20"/>
              </w:rPr>
            </w:pPr>
          </w:p>
        </w:tc>
        <w:tc>
          <w:tcPr>
            <w:tcW w:w="3261" w:type="dxa"/>
            <w:shd w:val="clear" w:color="auto" w:fill="auto"/>
          </w:tcPr>
          <w:p w:rsidR="00B00A44" w:rsidRPr="00406F5D" w:rsidRDefault="00B00A44" w:rsidP="00B00A44">
            <w:pPr>
              <w:ind w:right="33"/>
              <w:rPr>
                <w:sz w:val="20"/>
                <w:szCs w:val="20"/>
              </w:rPr>
            </w:pPr>
            <w:r w:rsidRPr="00406F5D">
              <w:rPr>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tc>
      </w:tr>
      <w:tr w:rsidR="00B00A44" w:rsidRPr="00406F5D" w:rsidTr="00F72FB5">
        <w:tc>
          <w:tcPr>
            <w:tcW w:w="2430" w:type="dxa"/>
          </w:tcPr>
          <w:p w:rsidR="00B00A44" w:rsidRPr="00406F5D" w:rsidRDefault="00B00A44" w:rsidP="00B00A44">
            <w:pPr>
              <w:tabs>
                <w:tab w:val="left" w:pos="142"/>
              </w:tabs>
              <w:rPr>
                <w:sz w:val="20"/>
                <w:szCs w:val="20"/>
              </w:rPr>
            </w:pPr>
            <w:r w:rsidRPr="00406F5D">
              <w:rPr>
                <w:sz w:val="20"/>
                <w:szCs w:val="20"/>
              </w:rPr>
              <w:t>Земельные участки (территории) общего пользования 12.0</w:t>
            </w:r>
          </w:p>
        </w:tc>
        <w:tc>
          <w:tcPr>
            <w:tcW w:w="2835" w:type="dxa"/>
          </w:tcPr>
          <w:p w:rsidR="00B00A44" w:rsidRPr="00406F5D" w:rsidRDefault="00B00A44" w:rsidP="00B00A44">
            <w:pPr>
              <w:tabs>
                <w:tab w:val="left" w:pos="142"/>
              </w:tabs>
              <w:rPr>
                <w:sz w:val="20"/>
                <w:szCs w:val="20"/>
              </w:rPr>
            </w:pPr>
            <w:r w:rsidRPr="00406F5D">
              <w:rPr>
                <w:rFonts w:eastAsia="DengXian"/>
                <w:sz w:val="20"/>
                <w:szCs w:val="20"/>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2532" w:type="dxa"/>
            <w:shd w:val="clear" w:color="auto" w:fill="auto"/>
          </w:tcPr>
          <w:p w:rsidR="00B00A44" w:rsidRPr="00406F5D" w:rsidRDefault="00B00A44" w:rsidP="00B00A44">
            <w:pPr>
              <w:tabs>
                <w:tab w:val="left" w:pos="142"/>
              </w:tabs>
              <w:overflowPunct w:val="0"/>
              <w:autoSpaceDE w:val="0"/>
              <w:autoSpaceDN w:val="0"/>
              <w:adjustRightInd w:val="0"/>
              <w:rPr>
                <w:sz w:val="20"/>
                <w:szCs w:val="20"/>
              </w:rPr>
            </w:pPr>
            <w:r w:rsidRPr="00406F5D">
              <w:rPr>
                <w:sz w:val="20"/>
                <w:szCs w:val="20"/>
              </w:rPr>
              <w:t>Объекты улично-дорожной сети, автомобильные дороги и пешеходные тротуары в границах населенных пунктов, пешеходные переходы, набережные, береговые полосы водных объектов общего пользования, скверы, бульвары, площади, проезды, малые архитектурные формы благоустройства</w:t>
            </w:r>
          </w:p>
        </w:tc>
        <w:tc>
          <w:tcPr>
            <w:tcW w:w="3969" w:type="dxa"/>
            <w:shd w:val="clear" w:color="auto" w:fill="auto"/>
          </w:tcPr>
          <w:p w:rsidR="00B00A44" w:rsidRPr="00406F5D" w:rsidRDefault="00B00A44" w:rsidP="00B00A44">
            <w:pPr>
              <w:tabs>
                <w:tab w:val="left" w:pos="142"/>
              </w:tabs>
              <w:overflowPunct w:val="0"/>
              <w:autoSpaceDE w:val="0"/>
              <w:autoSpaceDN w:val="0"/>
              <w:adjustRightInd w:val="0"/>
              <w:ind w:left="-74"/>
              <w:rPr>
                <w:sz w:val="20"/>
                <w:szCs w:val="20"/>
              </w:rPr>
            </w:pPr>
            <w:r w:rsidRPr="00406F5D">
              <w:rPr>
                <w:sz w:val="20"/>
                <w:szCs w:val="20"/>
              </w:rPr>
              <w:t>1. Предельные размеры земельных участков не устанавливаются.</w:t>
            </w:r>
          </w:p>
          <w:p w:rsidR="00B00A44" w:rsidRPr="00406F5D" w:rsidRDefault="00B00A44" w:rsidP="00B00A44">
            <w:pPr>
              <w:tabs>
                <w:tab w:val="left" w:pos="142"/>
              </w:tabs>
              <w:overflowPunct w:val="0"/>
              <w:autoSpaceDE w:val="0"/>
              <w:autoSpaceDN w:val="0"/>
              <w:adjustRightInd w:val="0"/>
              <w:ind w:left="-74"/>
              <w:rPr>
                <w:sz w:val="20"/>
                <w:szCs w:val="20"/>
              </w:rPr>
            </w:pPr>
            <w:r w:rsidRPr="00406F5D">
              <w:rPr>
                <w:sz w:val="20"/>
                <w:szCs w:val="20"/>
              </w:rPr>
              <w:t>2. Минимальный отступ от границ земельного участка не устанавливается.</w:t>
            </w:r>
          </w:p>
          <w:p w:rsidR="00B00A44" w:rsidRPr="00406F5D" w:rsidRDefault="00B00A44" w:rsidP="00B00A44">
            <w:pPr>
              <w:tabs>
                <w:tab w:val="left" w:pos="142"/>
              </w:tabs>
              <w:overflowPunct w:val="0"/>
              <w:autoSpaceDE w:val="0"/>
              <w:autoSpaceDN w:val="0"/>
              <w:adjustRightInd w:val="0"/>
              <w:ind w:left="-74"/>
              <w:rPr>
                <w:sz w:val="20"/>
                <w:szCs w:val="20"/>
              </w:rPr>
            </w:pPr>
            <w:r w:rsidRPr="00406F5D">
              <w:rPr>
                <w:sz w:val="20"/>
                <w:szCs w:val="20"/>
              </w:rPr>
              <w:t>3. Предельное количество этажей, предельная высота зданий, строений, сооружений не устанавливается.</w:t>
            </w:r>
          </w:p>
          <w:p w:rsidR="00B00A44" w:rsidRPr="00406F5D" w:rsidRDefault="00B00A44" w:rsidP="00B00A44">
            <w:pPr>
              <w:tabs>
                <w:tab w:val="left" w:pos="142"/>
              </w:tabs>
              <w:overflowPunct w:val="0"/>
              <w:autoSpaceDE w:val="0"/>
              <w:autoSpaceDN w:val="0"/>
              <w:adjustRightInd w:val="0"/>
              <w:rPr>
                <w:sz w:val="20"/>
                <w:szCs w:val="20"/>
              </w:rPr>
            </w:pPr>
            <w:r w:rsidRPr="00406F5D">
              <w:rPr>
                <w:sz w:val="20"/>
                <w:szCs w:val="20"/>
              </w:rPr>
              <w:t>4. Максимальный процент застройки не устанавливается.</w:t>
            </w:r>
          </w:p>
          <w:p w:rsidR="00B00A44" w:rsidRPr="00406F5D" w:rsidRDefault="00B00A44" w:rsidP="00B00A44">
            <w:pPr>
              <w:tabs>
                <w:tab w:val="left" w:pos="142"/>
              </w:tabs>
              <w:overflowPunct w:val="0"/>
              <w:autoSpaceDE w:val="0"/>
              <w:autoSpaceDN w:val="0"/>
              <w:adjustRightInd w:val="0"/>
              <w:rPr>
                <w:sz w:val="20"/>
                <w:szCs w:val="20"/>
              </w:rPr>
            </w:pPr>
          </w:p>
          <w:p w:rsidR="00B00A44" w:rsidRPr="00406F5D" w:rsidRDefault="00B00A44" w:rsidP="00B00A44">
            <w:pPr>
              <w:tabs>
                <w:tab w:val="left" w:pos="142"/>
              </w:tabs>
              <w:overflowPunct w:val="0"/>
              <w:autoSpaceDE w:val="0"/>
              <w:autoSpaceDN w:val="0"/>
              <w:adjustRightInd w:val="0"/>
              <w:rPr>
                <w:sz w:val="20"/>
                <w:szCs w:val="20"/>
              </w:rPr>
            </w:pPr>
            <w:r w:rsidRPr="00406F5D">
              <w:rPr>
                <w:sz w:val="20"/>
                <w:szCs w:val="20"/>
              </w:rPr>
              <w:t>Иные параметры: Территорию зеленых насаждений принимать для:</w:t>
            </w:r>
          </w:p>
          <w:p w:rsidR="00B00A44" w:rsidRPr="00406F5D" w:rsidRDefault="00B00A44" w:rsidP="00B00A44">
            <w:pPr>
              <w:tabs>
                <w:tab w:val="left" w:pos="142"/>
              </w:tabs>
              <w:overflowPunct w:val="0"/>
              <w:autoSpaceDE w:val="0"/>
              <w:autoSpaceDN w:val="0"/>
              <w:adjustRightInd w:val="0"/>
              <w:rPr>
                <w:sz w:val="20"/>
                <w:szCs w:val="20"/>
              </w:rPr>
            </w:pPr>
            <w:r w:rsidRPr="00406F5D">
              <w:rPr>
                <w:sz w:val="20"/>
                <w:szCs w:val="20"/>
              </w:rPr>
              <w:t>- бульвара 70-75 % общей площади зоны, аллеи, дорожки, площадки -25-30%,</w:t>
            </w:r>
          </w:p>
          <w:p w:rsidR="00B00A44" w:rsidRPr="00406F5D" w:rsidRDefault="00B00A44" w:rsidP="00B00A44">
            <w:pPr>
              <w:tabs>
                <w:tab w:val="left" w:pos="142"/>
              </w:tabs>
              <w:overflowPunct w:val="0"/>
              <w:autoSpaceDE w:val="0"/>
              <w:autoSpaceDN w:val="0"/>
              <w:adjustRightInd w:val="0"/>
              <w:rPr>
                <w:sz w:val="20"/>
                <w:szCs w:val="20"/>
              </w:rPr>
            </w:pPr>
            <w:r w:rsidRPr="00406F5D">
              <w:rPr>
                <w:sz w:val="20"/>
                <w:szCs w:val="20"/>
              </w:rPr>
              <w:t>- сквера 60-75 % общей площади зоны, аллеи, дорожки, площадки -25-40%.</w:t>
            </w:r>
          </w:p>
        </w:tc>
        <w:tc>
          <w:tcPr>
            <w:tcW w:w="3261" w:type="dxa"/>
            <w:shd w:val="clear" w:color="auto" w:fill="auto"/>
          </w:tcPr>
          <w:p w:rsidR="00B00A44" w:rsidRPr="00406F5D" w:rsidRDefault="00B00A44" w:rsidP="00B00A44">
            <w:pPr>
              <w:rPr>
                <w:sz w:val="20"/>
                <w:szCs w:val="20"/>
              </w:rPr>
            </w:pPr>
            <w:r w:rsidRPr="00406F5D">
              <w:rPr>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p w:rsidR="00B00A44" w:rsidRPr="00406F5D" w:rsidRDefault="00B00A44" w:rsidP="00B00A44">
            <w:pPr>
              <w:autoSpaceDE w:val="0"/>
              <w:autoSpaceDN w:val="0"/>
              <w:adjustRightInd w:val="0"/>
              <w:rPr>
                <w:sz w:val="20"/>
                <w:szCs w:val="20"/>
              </w:rPr>
            </w:pPr>
          </w:p>
        </w:tc>
      </w:tr>
      <w:tr w:rsidR="00B00A44" w:rsidRPr="00406F5D" w:rsidTr="00F72FB5">
        <w:tc>
          <w:tcPr>
            <w:tcW w:w="2430" w:type="dxa"/>
          </w:tcPr>
          <w:p w:rsidR="00B00A44" w:rsidRPr="00406F5D" w:rsidRDefault="00B00A44" w:rsidP="00B00A44">
            <w:pPr>
              <w:autoSpaceDE w:val="0"/>
              <w:autoSpaceDN w:val="0"/>
              <w:adjustRightInd w:val="0"/>
              <w:rPr>
                <w:bCs/>
                <w:sz w:val="20"/>
                <w:szCs w:val="20"/>
              </w:rPr>
            </w:pPr>
            <w:r w:rsidRPr="00406F5D">
              <w:rPr>
                <w:bCs/>
                <w:sz w:val="20"/>
                <w:szCs w:val="20"/>
              </w:rPr>
              <w:t>Предоставление коммунальных услуг 3.1.1</w:t>
            </w:r>
          </w:p>
          <w:p w:rsidR="00B00A44" w:rsidRPr="00406F5D" w:rsidRDefault="00B00A44" w:rsidP="00B00A44">
            <w:pPr>
              <w:widowControl w:val="0"/>
              <w:autoSpaceDE w:val="0"/>
              <w:autoSpaceDN w:val="0"/>
              <w:adjustRightInd w:val="0"/>
              <w:jc w:val="both"/>
              <w:rPr>
                <w:sz w:val="20"/>
                <w:szCs w:val="20"/>
              </w:rPr>
            </w:pPr>
          </w:p>
        </w:tc>
        <w:tc>
          <w:tcPr>
            <w:tcW w:w="2835" w:type="dxa"/>
          </w:tcPr>
          <w:p w:rsidR="00B00A44" w:rsidRPr="00406F5D" w:rsidRDefault="00B00A44" w:rsidP="00B00A44">
            <w:pPr>
              <w:autoSpaceDE w:val="0"/>
              <w:autoSpaceDN w:val="0"/>
              <w:adjustRightInd w:val="0"/>
              <w:jc w:val="both"/>
              <w:rPr>
                <w:sz w:val="20"/>
                <w:szCs w:val="20"/>
              </w:rPr>
            </w:pPr>
            <w:r w:rsidRPr="00406F5D">
              <w:rPr>
                <w:bCs/>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532" w:type="dxa"/>
            <w:shd w:val="clear" w:color="auto" w:fill="auto"/>
          </w:tcPr>
          <w:p w:rsidR="00B00A44" w:rsidRPr="00406F5D" w:rsidRDefault="00B00A44" w:rsidP="00B00A44">
            <w:pPr>
              <w:rPr>
                <w:sz w:val="20"/>
                <w:szCs w:val="20"/>
              </w:rPr>
            </w:pPr>
            <w:r w:rsidRPr="00406F5D">
              <w:rPr>
                <w:sz w:val="20"/>
                <w:szCs w:val="20"/>
              </w:rPr>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
        </w:tc>
        <w:tc>
          <w:tcPr>
            <w:tcW w:w="3969" w:type="dxa"/>
            <w:shd w:val="clear" w:color="auto" w:fill="auto"/>
          </w:tcPr>
          <w:p w:rsidR="00B00A44" w:rsidRPr="00406F5D" w:rsidRDefault="00B00A44" w:rsidP="00B00A44">
            <w:pPr>
              <w:rPr>
                <w:sz w:val="20"/>
                <w:szCs w:val="20"/>
              </w:rPr>
            </w:pPr>
            <w:r w:rsidRPr="00406F5D">
              <w:rPr>
                <w:sz w:val="20"/>
                <w:szCs w:val="20"/>
              </w:rPr>
              <w:t>1.Предельные размеры земельных участков не устанавливаются.</w:t>
            </w:r>
          </w:p>
          <w:p w:rsidR="00B00A44" w:rsidRPr="00406F5D" w:rsidRDefault="00B00A44" w:rsidP="00B00A44">
            <w:pPr>
              <w:rPr>
                <w:sz w:val="20"/>
                <w:szCs w:val="20"/>
              </w:rPr>
            </w:pPr>
            <w:r w:rsidRPr="00406F5D">
              <w:rPr>
                <w:sz w:val="20"/>
                <w:szCs w:val="20"/>
              </w:rPr>
              <w:t>2.Минимальный отступ от границ земельного участка не устанавливается.</w:t>
            </w:r>
          </w:p>
          <w:p w:rsidR="00B00A44" w:rsidRPr="00406F5D" w:rsidRDefault="00B00A44" w:rsidP="00B00A44">
            <w:pPr>
              <w:rPr>
                <w:sz w:val="20"/>
                <w:szCs w:val="20"/>
              </w:rPr>
            </w:pPr>
            <w:r w:rsidRPr="00406F5D">
              <w:rPr>
                <w:sz w:val="20"/>
                <w:szCs w:val="20"/>
              </w:rPr>
              <w:t>3.Максимальное количество этажей- 1.</w:t>
            </w:r>
          </w:p>
          <w:p w:rsidR="00B00A44" w:rsidRPr="00406F5D" w:rsidRDefault="00B00A44" w:rsidP="00B00A44">
            <w:pPr>
              <w:rPr>
                <w:sz w:val="20"/>
                <w:szCs w:val="20"/>
              </w:rPr>
            </w:pPr>
            <w:r w:rsidRPr="00406F5D">
              <w:rPr>
                <w:sz w:val="20"/>
                <w:szCs w:val="20"/>
              </w:rPr>
              <w:t>4.Максимальный процент застройки не устанавливается.</w:t>
            </w:r>
          </w:p>
        </w:tc>
        <w:tc>
          <w:tcPr>
            <w:tcW w:w="3261" w:type="dxa"/>
            <w:shd w:val="clear" w:color="auto" w:fill="auto"/>
          </w:tcPr>
          <w:p w:rsidR="00B00A44" w:rsidRPr="00406F5D" w:rsidRDefault="00B00A44" w:rsidP="00B00A44">
            <w:pPr>
              <w:rPr>
                <w:sz w:val="20"/>
                <w:szCs w:val="20"/>
              </w:rPr>
            </w:pPr>
            <w:r w:rsidRPr="00406F5D">
              <w:rPr>
                <w:sz w:val="20"/>
                <w:szCs w:val="20"/>
              </w:rPr>
              <w:t>Строительство осуществлять в соответствии с СП 42.13330.2016, со строительными нормами и правилами, техническими реглам</w:t>
            </w:r>
            <w:r>
              <w:rPr>
                <w:sz w:val="20"/>
                <w:szCs w:val="20"/>
              </w:rPr>
              <w:t>ентами</w:t>
            </w:r>
            <w:r w:rsidRPr="00406F5D">
              <w:rPr>
                <w:sz w:val="20"/>
                <w:szCs w:val="20"/>
              </w:rPr>
              <w:t>.</w:t>
            </w:r>
          </w:p>
          <w:p w:rsidR="00B00A44" w:rsidRPr="00406F5D" w:rsidRDefault="00B00A44" w:rsidP="00B00A44">
            <w:pPr>
              <w:rPr>
                <w:sz w:val="20"/>
                <w:szCs w:val="20"/>
              </w:rPr>
            </w:pPr>
            <w:r w:rsidRPr="00406F5D">
              <w:rPr>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tc>
      </w:tr>
    </w:tbl>
    <w:p w:rsidR="00E26DA7" w:rsidRPr="00406F5D" w:rsidRDefault="00E26DA7" w:rsidP="00E26DA7">
      <w:pPr>
        <w:widowControl w:val="0"/>
        <w:autoSpaceDE w:val="0"/>
        <w:autoSpaceDN w:val="0"/>
        <w:adjustRightInd w:val="0"/>
        <w:ind w:firstLine="709"/>
        <w:rPr>
          <w:b/>
        </w:rPr>
      </w:pPr>
    </w:p>
    <w:p w:rsidR="00E26DA7" w:rsidRPr="00406F5D" w:rsidRDefault="00E26DA7" w:rsidP="00E26DA7">
      <w:pPr>
        <w:widowControl w:val="0"/>
        <w:autoSpaceDE w:val="0"/>
        <w:autoSpaceDN w:val="0"/>
        <w:adjustRightInd w:val="0"/>
        <w:spacing w:before="120" w:after="120"/>
        <w:ind w:firstLine="709"/>
        <w:rPr>
          <w:sz w:val="24"/>
          <w:szCs w:val="24"/>
        </w:rPr>
      </w:pPr>
      <w:r w:rsidRPr="00406F5D">
        <w:rPr>
          <w:sz w:val="24"/>
          <w:szCs w:val="24"/>
        </w:rPr>
        <w:t xml:space="preserve">2. ВСПОМОГАТЕЛЬНЫЕ ВИДЫ И ПАРАМЕТРЫ РАЗРЕШЁННОГО ИСПОЛЬЗОВАНИЯ ЗЕМЕЛЬНЫХ УЧАСТКОВ И ОБЪЕКТОВ КАПИТАЛЬНОГО СТРОИТЕЛЬСТВА: </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430"/>
        <w:gridCol w:w="2835"/>
        <w:gridCol w:w="2532"/>
        <w:gridCol w:w="3969"/>
        <w:gridCol w:w="3261"/>
      </w:tblGrid>
      <w:tr w:rsidR="00F72FB5" w:rsidRPr="00406F5D" w:rsidTr="00CF147E">
        <w:trPr>
          <w:trHeight w:val="1670"/>
          <w:tblHeader/>
        </w:trPr>
        <w:tc>
          <w:tcPr>
            <w:tcW w:w="2430" w:type="dxa"/>
            <w:vAlign w:val="center"/>
          </w:tcPr>
          <w:p w:rsidR="00F72FB5" w:rsidRPr="00406F5D" w:rsidRDefault="00F72FB5" w:rsidP="008D4B5B">
            <w:pPr>
              <w:jc w:val="center"/>
              <w:rPr>
                <w:sz w:val="20"/>
                <w:szCs w:val="20"/>
              </w:rPr>
            </w:pPr>
            <w:r w:rsidRPr="00406F5D">
              <w:rPr>
                <w:sz w:val="20"/>
                <w:szCs w:val="20"/>
              </w:rPr>
              <w:t>ВИДЫ ИСПОЛЬЗОВАНИЯ</w:t>
            </w:r>
          </w:p>
          <w:p w:rsidR="00F72FB5" w:rsidRPr="00406F5D" w:rsidRDefault="00F72FB5" w:rsidP="008D4B5B">
            <w:pPr>
              <w:jc w:val="center"/>
              <w:rPr>
                <w:sz w:val="20"/>
                <w:szCs w:val="20"/>
              </w:rPr>
            </w:pPr>
            <w:r w:rsidRPr="00406F5D">
              <w:rPr>
                <w:sz w:val="20"/>
                <w:szCs w:val="20"/>
              </w:rPr>
              <w:t>ЗЕМЕЛЬНОГО УЧАСТКА</w:t>
            </w:r>
          </w:p>
        </w:tc>
        <w:tc>
          <w:tcPr>
            <w:tcW w:w="2835" w:type="dxa"/>
            <w:vAlign w:val="center"/>
          </w:tcPr>
          <w:p w:rsidR="00F72FB5" w:rsidRPr="00406F5D" w:rsidRDefault="00F72FB5" w:rsidP="008D4B5B">
            <w:pPr>
              <w:jc w:val="center"/>
              <w:rPr>
                <w:sz w:val="20"/>
                <w:szCs w:val="20"/>
              </w:rPr>
            </w:pPr>
            <w:r w:rsidRPr="00406F5D">
              <w:rPr>
                <w:sz w:val="20"/>
                <w:szCs w:val="20"/>
              </w:rPr>
              <w:t>ОПИСАНИЕ ВИДА РАЗРЕШЕННОГО ИСПОЛЬЗОВАНИЯ ЗЕМЕЛЬНОГО УЧАСТКА</w:t>
            </w:r>
          </w:p>
        </w:tc>
        <w:tc>
          <w:tcPr>
            <w:tcW w:w="2532" w:type="dxa"/>
            <w:vAlign w:val="center"/>
          </w:tcPr>
          <w:p w:rsidR="00F72FB5" w:rsidRPr="00406F5D" w:rsidRDefault="00F72FB5" w:rsidP="008D4B5B">
            <w:pPr>
              <w:jc w:val="center"/>
              <w:rPr>
                <w:sz w:val="20"/>
                <w:szCs w:val="20"/>
              </w:rPr>
            </w:pPr>
            <w:r>
              <w:rPr>
                <w:sz w:val="20"/>
                <w:szCs w:val="20"/>
              </w:rPr>
              <w:t>ВИДЫ ОБЪЕКТОВ</w:t>
            </w:r>
          </w:p>
          <w:p w:rsidR="00F72FB5" w:rsidRPr="00406F5D" w:rsidRDefault="00F72FB5" w:rsidP="008D4B5B">
            <w:pPr>
              <w:jc w:val="center"/>
              <w:rPr>
                <w:sz w:val="20"/>
                <w:szCs w:val="20"/>
              </w:rPr>
            </w:pPr>
            <w:r w:rsidRPr="00406F5D">
              <w:rPr>
                <w:sz w:val="20"/>
                <w:szCs w:val="20"/>
              </w:rPr>
              <w:t>КАПИТАЛЬНОГО СТРОИТЕЛЬСТВА И ИНЫЕ ВИДЫ</w:t>
            </w:r>
          </w:p>
          <w:p w:rsidR="00F72FB5" w:rsidRPr="00406F5D" w:rsidRDefault="00F72FB5" w:rsidP="008D4B5B">
            <w:pPr>
              <w:jc w:val="center"/>
              <w:rPr>
                <w:sz w:val="20"/>
                <w:szCs w:val="20"/>
              </w:rPr>
            </w:pPr>
            <w:r w:rsidRPr="00406F5D">
              <w:rPr>
                <w:sz w:val="20"/>
                <w:szCs w:val="20"/>
              </w:rPr>
              <w:t>ОБЪЕКТОВ</w:t>
            </w:r>
          </w:p>
        </w:tc>
        <w:tc>
          <w:tcPr>
            <w:tcW w:w="3969" w:type="dxa"/>
            <w:shd w:val="clear" w:color="auto" w:fill="auto"/>
            <w:vAlign w:val="center"/>
          </w:tcPr>
          <w:p w:rsidR="00F72FB5" w:rsidRPr="00406F5D" w:rsidRDefault="00F72FB5" w:rsidP="008D4B5B">
            <w:pPr>
              <w:jc w:val="center"/>
              <w:rPr>
                <w:sz w:val="20"/>
                <w:szCs w:val="20"/>
              </w:rPr>
            </w:pPr>
            <w:r w:rsidRPr="00F72FB5">
              <w:rPr>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261" w:type="dxa"/>
            <w:shd w:val="clear" w:color="auto" w:fill="auto"/>
            <w:vAlign w:val="center"/>
          </w:tcPr>
          <w:p w:rsidR="00F72FB5" w:rsidRPr="00406F5D" w:rsidRDefault="00F72FB5" w:rsidP="008D4B5B">
            <w:pPr>
              <w:jc w:val="center"/>
              <w:rPr>
                <w:sz w:val="20"/>
                <w:szCs w:val="20"/>
              </w:rPr>
            </w:pPr>
            <w:r w:rsidRPr="00406F5D">
              <w:rPr>
                <w:sz w:val="20"/>
                <w:szCs w:val="20"/>
              </w:rPr>
              <w:t>ОСОБЫЕ УСЛОВИЯ РЕАЛИЗАЦИИ РЕГЛАМЕНТА</w:t>
            </w:r>
          </w:p>
        </w:tc>
      </w:tr>
      <w:tr w:rsidR="00E26DA7" w:rsidRPr="00406F5D" w:rsidTr="00F72FB5">
        <w:trPr>
          <w:tblHeader/>
        </w:trPr>
        <w:tc>
          <w:tcPr>
            <w:tcW w:w="2430" w:type="dxa"/>
            <w:vAlign w:val="center"/>
          </w:tcPr>
          <w:p w:rsidR="00E26DA7" w:rsidRPr="00406F5D" w:rsidRDefault="00E26DA7" w:rsidP="008D4B5B">
            <w:pPr>
              <w:jc w:val="center"/>
              <w:rPr>
                <w:sz w:val="20"/>
                <w:szCs w:val="20"/>
              </w:rPr>
            </w:pPr>
            <w:r w:rsidRPr="00406F5D">
              <w:rPr>
                <w:sz w:val="20"/>
                <w:szCs w:val="20"/>
              </w:rPr>
              <w:t>1</w:t>
            </w:r>
          </w:p>
        </w:tc>
        <w:tc>
          <w:tcPr>
            <w:tcW w:w="2835" w:type="dxa"/>
            <w:vAlign w:val="center"/>
          </w:tcPr>
          <w:p w:rsidR="00E26DA7" w:rsidRPr="00406F5D" w:rsidRDefault="00E26DA7" w:rsidP="008D4B5B">
            <w:pPr>
              <w:jc w:val="center"/>
              <w:rPr>
                <w:sz w:val="20"/>
                <w:szCs w:val="20"/>
              </w:rPr>
            </w:pPr>
            <w:r w:rsidRPr="00406F5D">
              <w:rPr>
                <w:sz w:val="20"/>
                <w:szCs w:val="20"/>
              </w:rPr>
              <w:t>2</w:t>
            </w:r>
          </w:p>
        </w:tc>
        <w:tc>
          <w:tcPr>
            <w:tcW w:w="2532" w:type="dxa"/>
            <w:shd w:val="clear" w:color="auto" w:fill="auto"/>
            <w:vAlign w:val="center"/>
          </w:tcPr>
          <w:p w:rsidR="00E26DA7" w:rsidRPr="00406F5D" w:rsidRDefault="00E26DA7" w:rsidP="008D4B5B">
            <w:pPr>
              <w:jc w:val="center"/>
              <w:rPr>
                <w:sz w:val="20"/>
                <w:szCs w:val="20"/>
              </w:rPr>
            </w:pPr>
            <w:r w:rsidRPr="00406F5D">
              <w:rPr>
                <w:sz w:val="20"/>
                <w:szCs w:val="20"/>
              </w:rPr>
              <w:t>3</w:t>
            </w:r>
          </w:p>
        </w:tc>
        <w:tc>
          <w:tcPr>
            <w:tcW w:w="3969" w:type="dxa"/>
            <w:shd w:val="clear" w:color="auto" w:fill="auto"/>
            <w:vAlign w:val="center"/>
          </w:tcPr>
          <w:p w:rsidR="00E26DA7" w:rsidRPr="00406F5D" w:rsidRDefault="00E26DA7" w:rsidP="008D4B5B">
            <w:pPr>
              <w:jc w:val="center"/>
              <w:rPr>
                <w:sz w:val="20"/>
                <w:szCs w:val="20"/>
              </w:rPr>
            </w:pPr>
            <w:r w:rsidRPr="00406F5D">
              <w:rPr>
                <w:sz w:val="20"/>
                <w:szCs w:val="20"/>
              </w:rPr>
              <w:t>4</w:t>
            </w:r>
          </w:p>
        </w:tc>
        <w:tc>
          <w:tcPr>
            <w:tcW w:w="3261" w:type="dxa"/>
            <w:shd w:val="clear" w:color="auto" w:fill="auto"/>
            <w:vAlign w:val="center"/>
          </w:tcPr>
          <w:p w:rsidR="00E26DA7" w:rsidRPr="00406F5D" w:rsidRDefault="00E26DA7" w:rsidP="008D4B5B">
            <w:pPr>
              <w:jc w:val="center"/>
              <w:rPr>
                <w:sz w:val="20"/>
                <w:szCs w:val="20"/>
              </w:rPr>
            </w:pPr>
            <w:r w:rsidRPr="00406F5D">
              <w:rPr>
                <w:sz w:val="20"/>
                <w:szCs w:val="20"/>
              </w:rPr>
              <w:t>5</w:t>
            </w:r>
          </w:p>
        </w:tc>
      </w:tr>
      <w:tr w:rsidR="00B00A44" w:rsidRPr="00406F5D" w:rsidTr="00F72FB5">
        <w:tc>
          <w:tcPr>
            <w:tcW w:w="2430" w:type="dxa"/>
          </w:tcPr>
          <w:p w:rsidR="00B00A44" w:rsidRPr="00406F5D" w:rsidRDefault="00B00A44" w:rsidP="00B00A44">
            <w:pPr>
              <w:autoSpaceDE w:val="0"/>
              <w:autoSpaceDN w:val="0"/>
              <w:adjustRightInd w:val="0"/>
              <w:rPr>
                <w:bCs/>
                <w:sz w:val="20"/>
                <w:szCs w:val="20"/>
              </w:rPr>
            </w:pPr>
            <w:r w:rsidRPr="00406F5D">
              <w:rPr>
                <w:bCs/>
                <w:sz w:val="20"/>
                <w:szCs w:val="20"/>
              </w:rPr>
              <w:t>Предоставление коммунальных услуг 3.1.1</w:t>
            </w:r>
          </w:p>
          <w:p w:rsidR="00B00A44" w:rsidRPr="00406F5D" w:rsidRDefault="00B00A44" w:rsidP="00B00A44">
            <w:pPr>
              <w:widowControl w:val="0"/>
              <w:autoSpaceDE w:val="0"/>
              <w:autoSpaceDN w:val="0"/>
              <w:adjustRightInd w:val="0"/>
              <w:jc w:val="both"/>
              <w:rPr>
                <w:sz w:val="20"/>
                <w:szCs w:val="20"/>
              </w:rPr>
            </w:pPr>
          </w:p>
        </w:tc>
        <w:tc>
          <w:tcPr>
            <w:tcW w:w="2835" w:type="dxa"/>
          </w:tcPr>
          <w:p w:rsidR="00B00A44" w:rsidRPr="00406F5D" w:rsidRDefault="00B00A44" w:rsidP="00B00A44">
            <w:pPr>
              <w:autoSpaceDE w:val="0"/>
              <w:autoSpaceDN w:val="0"/>
              <w:adjustRightInd w:val="0"/>
              <w:jc w:val="both"/>
              <w:rPr>
                <w:sz w:val="20"/>
                <w:szCs w:val="20"/>
              </w:rPr>
            </w:pPr>
            <w:r w:rsidRPr="00406F5D">
              <w:rPr>
                <w:bCs/>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532" w:type="dxa"/>
            <w:shd w:val="clear" w:color="auto" w:fill="auto"/>
          </w:tcPr>
          <w:p w:rsidR="00B00A44" w:rsidRPr="00406F5D" w:rsidRDefault="00B00A44" w:rsidP="00B00A44">
            <w:pPr>
              <w:rPr>
                <w:sz w:val="20"/>
                <w:szCs w:val="20"/>
              </w:rPr>
            </w:pPr>
            <w:r w:rsidRPr="00406F5D">
              <w:rPr>
                <w:sz w:val="20"/>
                <w:szCs w:val="20"/>
              </w:rPr>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
        </w:tc>
        <w:tc>
          <w:tcPr>
            <w:tcW w:w="3969" w:type="dxa"/>
            <w:vMerge w:val="restart"/>
            <w:shd w:val="clear" w:color="auto" w:fill="auto"/>
          </w:tcPr>
          <w:p w:rsidR="00B00A44" w:rsidRPr="00406F5D" w:rsidRDefault="00B00A44" w:rsidP="00B00A44">
            <w:pPr>
              <w:rPr>
                <w:sz w:val="20"/>
                <w:szCs w:val="20"/>
              </w:rPr>
            </w:pPr>
            <w:r w:rsidRPr="00406F5D">
              <w:rPr>
                <w:sz w:val="20"/>
                <w:szCs w:val="20"/>
              </w:rPr>
              <w:t>1.Предельные размеры земельных участков не устанавливаются.</w:t>
            </w:r>
          </w:p>
          <w:p w:rsidR="00B00A44" w:rsidRPr="00406F5D" w:rsidRDefault="00B00A44" w:rsidP="00B00A44">
            <w:pPr>
              <w:rPr>
                <w:sz w:val="20"/>
                <w:szCs w:val="20"/>
              </w:rPr>
            </w:pPr>
            <w:r w:rsidRPr="00406F5D">
              <w:rPr>
                <w:sz w:val="20"/>
                <w:szCs w:val="20"/>
              </w:rPr>
              <w:t>2.Минимальный отступ от границ земельного участка не устанавливается.</w:t>
            </w:r>
          </w:p>
          <w:p w:rsidR="00B00A44" w:rsidRPr="00406F5D" w:rsidRDefault="00B00A44" w:rsidP="00B00A44">
            <w:pPr>
              <w:rPr>
                <w:sz w:val="20"/>
                <w:szCs w:val="20"/>
              </w:rPr>
            </w:pPr>
            <w:r w:rsidRPr="00406F5D">
              <w:rPr>
                <w:sz w:val="20"/>
                <w:szCs w:val="20"/>
              </w:rPr>
              <w:t>3.Максимальное количество этажей- 1.</w:t>
            </w:r>
          </w:p>
          <w:p w:rsidR="00B00A44" w:rsidRPr="00406F5D" w:rsidRDefault="00B00A44" w:rsidP="00B00A44">
            <w:pPr>
              <w:rPr>
                <w:sz w:val="20"/>
                <w:szCs w:val="20"/>
              </w:rPr>
            </w:pPr>
            <w:r w:rsidRPr="00406F5D">
              <w:rPr>
                <w:sz w:val="20"/>
                <w:szCs w:val="20"/>
              </w:rPr>
              <w:t>4.Максимальный процент застройки не устанавливается.</w:t>
            </w:r>
          </w:p>
        </w:tc>
        <w:tc>
          <w:tcPr>
            <w:tcW w:w="3261" w:type="dxa"/>
            <w:shd w:val="clear" w:color="auto" w:fill="auto"/>
          </w:tcPr>
          <w:p w:rsidR="00B00A44" w:rsidRPr="00406F5D" w:rsidRDefault="00B00A44" w:rsidP="00B00A44">
            <w:pPr>
              <w:rPr>
                <w:sz w:val="20"/>
                <w:szCs w:val="20"/>
              </w:rPr>
            </w:pPr>
            <w:r w:rsidRPr="00406F5D">
              <w:rPr>
                <w:sz w:val="20"/>
                <w:szCs w:val="20"/>
              </w:rPr>
              <w:t>Строительство осуществлять в соответствии с СП 42.13330.2016, со строительными нормами и правилами, техническими регламентами.</w:t>
            </w:r>
          </w:p>
          <w:p w:rsidR="00B00A44" w:rsidRPr="00406F5D" w:rsidRDefault="00B00A44" w:rsidP="00B00A44">
            <w:pPr>
              <w:rPr>
                <w:sz w:val="20"/>
                <w:szCs w:val="20"/>
              </w:rPr>
            </w:pPr>
            <w:r w:rsidRPr="00406F5D">
              <w:rPr>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tc>
      </w:tr>
      <w:tr w:rsidR="00B00A44" w:rsidRPr="00406F5D" w:rsidTr="00F72FB5">
        <w:tc>
          <w:tcPr>
            <w:tcW w:w="2430" w:type="dxa"/>
          </w:tcPr>
          <w:p w:rsidR="00B00A44" w:rsidRPr="00406F5D" w:rsidRDefault="00B00A44" w:rsidP="00B00A44">
            <w:pPr>
              <w:autoSpaceDE w:val="0"/>
              <w:autoSpaceDN w:val="0"/>
              <w:adjustRightInd w:val="0"/>
              <w:jc w:val="both"/>
              <w:rPr>
                <w:sz w:val="20"/>
                <w:szCs w:val="20"/>
              </w:rPr>
            </w:pPr>
            <w:r w:rsidRPr="00406F5D">
              <w:rPr>
                <w:sz w:val="20"/>
                <w:szCs w:val="20"/>
              </w:rPr>
              <w:t>Служебные гаражи 4.9.</w:t>
            </w:r>
          </w:p>
          <w:p w:rsidR="00B00A44" w:rsidRPr="00406F5D" w:rsidRDefault="00B00A44" w:rsidP="00B00A44">
            <w:pPr>
              <w:autoSpaceDE w:val="0"/>
              <w:autoSpaceDN w:val="0"/>
              <w:adjustRightInd w:val="0"/>
              <w:jc w:val="both"/>
              <w:rPr>
                <w:bCs/>
                <w:sz w:val="20"/>
                <w:szCs w:val="20"/>
              </w:rPr>
            </w:pPr>
          </w:p>
        </w:tc>
        <w:tc>
          <w:tcPr>
            <w:tcW w:w="2835" w:type="dxa"/>
          </w:tcPr>
          <w:p w:rsidR="00B00A44" w:rsidRPr="00406F5D" w:rsidRDefault="00B00A44" w:rsidP="00B00A44">
            <w:pPr>
              <w:jc w:val="both"/>
              <w:rPr>
                <w:rFonts w:ascii="Verdana" w:hAnsi="Verdana"/>
                <w:sz w:val="20"/>
                <w:szCs w:val="20"/>
              </w:rPr>
            </w:pPr>
            <w:r w:rsidRPr="00406F5D">
              <w:rPr>
                <w:sz w:val="20"/>
                <w:szCs w:val="20"/>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2532" w:type="dxa"/>
            <w:shd w:val="clear" w:color="auto" w:fill="auto"/>
          </w:tcPr>
          <w:p w:rsidR="00B00A44" w:rsidRPr="00406F5D" w:rsidRDefault="00B00A44" w:rsidP="00B00A44">
            <w:pPr>
              <w:rPr>
                <w:sz w:val="20"/>
                <w:szCs w:val="20"/>
              </w:rPr>
            </w:pPr>
            <w:r w:rsidRPr="00406F5D">
              <w:rPr>
                <w:sz w:val="20"/>
                <w:szCs w:val="20"/>
              </w:rPr>
              <w:t>Постоянные или временные гаражи с несколькими стояночными местами.</w:t>
            </w:r>
          </w:p>
          <w:p w:rsidR="00B00A44" w:rsidRPr="00406F5D" w:rsidRDefault="00B00A44" w:rsidP="00B00A44">
            <w:pPr>
              <w:rPr>
                <w:sz w:val="20"/>
                <w:szCs w:val="20"/>
              </w:rPr>
            </w:pPr>
            <w:r w:rsidRPr="00406F5D">
              <w:rPr>
                <w:sz w:val="20"/>
                <w:szCs w:val="20"/>
              </w:rPr>
              <w:t>Стоянки, (парковки), в том числе многоярусные</w:t>
            </w:r>
          </w:p>
        </w:tc>
        <w:tc>
          <w:tcPr>
            <w:tcW w:w="3969" w:type="dxa"/>
            <w:vMerge/>
            <w:shd w:val="clear" w:color="auto" w:fill="auto"/>
          </w:tcPr>
          <w:p w:rsidR="00B00A44" w:rsidRPr="00406F5D" w:rsidRDefault="00B00A44" w:rsidP="00B00A44">
            <w:pPr>
              <w:rPr>
                <w:sz w:val="20"/>
                <w:szCs w:val="20"/>
              </w:rPr>
            </w:pPr>
          </w:p>
        </w:tc>
        <w:tc>
          <w:tcPr>
            <w:tcW w:w="3261" w:type="dxa"/>
            <w:shd w:val="clear" w:color="auto" w:fill="auto"/>
          </w:tcPr>
          <w:p w:rsidR="00B00A44" w:rsidRPr="00406F5D" w:rsidRDefault="00B00A44" w:rsidP="00B00A44">
            <w:pPr>
              <w:rPr>
                <w:sz w:val="20"/>
                <w:szCs w:val="20"/>
              </w:rPr>
            </w:pPr>
            <w:r w:rsidRPr="00406F5D">
              <w:rPr>
                <w:sz w:val="20"/>
                <w:szCs w:val="20"/>
              </w:rPr>
              <w:t xml:space="preserve">Новое строительство, реконструкцию и нормы расчета количества </w:t>
            </w:r>
            <w:proofErr w:type="spellStart"/>
            <w:r w:rsidRPr="00406F5D">
              <w:rPr>
                <w:sz w:val="20"/>
                <w:szCs w:val="20"/>
              </w:rPr>
              <w:t>машино</w:t>
            </w:r>
            <w:proofErr w:type="spellEnd"/>
            <w:r w:rsidRPr="00406F5D">
              <w:rPr>
                <w:sz w:val="20"/>
                <w:szCs w:val="20"/>
              </w:rPr>
              <w:t xml:space="preserve">-мест, расстояние до жилых домов и общественных зданий, а также до участков школ, детских яслей-садов и лечебных учреждений стационарного типа, размещаемых на селитебных территориях осуществлять в соответствии с требованиями к размещению таких </w:t>
            </w:r>
            <w:proofErr w:type="gramStart"/>
            <w:r w:rsidRPr="00406F5D">
              <w:rPr>
                <w:sz w:val="20"/>
                <w:szCs w:val="20"/>
              </w:rPr>
              <w:t>объектов ,со</w:t>
            </w:r>
            <w:proofErr w:type="gramEnd"/>
            <w:r w:rsidRPr="00406F5D">
              <w:rPr>
                <w:sz w:val="20"/>
                <w:szCs w:val="20"/>
              </w:rPr>
              <w:t xml:space="preserve"> СП 42.13330.2016, со строительными нормами и правилами, </w:t>
            </w:r>
            <w:proofErr w:type="spellStart"/>
            <w:r w:rsidRPr="00406F5D">
              <w:rPr>
                <w:sz w:val="20"/>
                <w:szCs w:val="20"/>
              </w:rPr>
              <w:t>СП,СаН</w:t>
            </w:r>
            <w:r>
              <w:rPr>
                <w:sz w:val="20"/>
                <w:szCs w:val="20"/>
              </w:rPr>
              <w:t>ПиН</w:t>
            </w:r>
            <w:proofErr w:type="spellEnd"/>
            <w:r>
              <w:rPr>
                <w:sz w:val="20"/>
                <w:szCs w:val="20"/>
              </w:rPr>
              <w:t>, техническими регламентами</w:t>
            </w:r>
            <w:r w:rsidRPr="00406F5D">
              <w:rPr>
                <w:sz w:val="20"/>
                <w:szCs w:val="20"/>
              </w:rPr>
              <w:t>. 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tc>
      </w:tr>
    </w:tbl>
    <w:p w:rsidR="00E26DA7" w:rsidRPr="00406F5D" w:rsidRDefault="00E26DA7" w:rsidP="00E26DA7">
      <w:pPr>
        <w:widowControl w:val="0"/>
        <w:autoSpaceDE w:val="0"/>
        <w:autoSpaceDN w:val="0"/>
        <w:adjustRightInd w:val="0"/>
        <w:jc w:val="both"/>
        <w:rPr>
          <w:b/>
        </w:rPr>
      </w:pPr>
    </w:p>
    <w:p w:rsidR="00E26DA7" w:rsidRPr="00406F5D" w:rsidRDefault="00E26DA7" w:rsidP="00E26DA7">
      <w:pPr>
        <w:widowControl w:val="0"/>
        <w:overflowPunct w:val="0"/>
        <w:autoSpaceDE w:val="0"/>
        <w:autoSpaceDN w:val="0"/>
        <w:adjustRightInd w:val="0"/>
        <w:ind w:firstLine="709"/>
        <w:jc w:val="both"/>
        <w:rPr>
          <w:sz w:val="24"/>
          <w:szCs w:val="24"/>
        </w:rPr>
      </w:pPr>
      <w:r w:rsidRPr="00406F5D">
        <w:rPr>
          <w:sz w:val="24"/>
          <w:szCs w:val="24"/>
        </w:rPr>
        <w:t xml:space="preserve">3. УСЛОВНО РАЗРЕШЁННЫЕ ВИДЫ И ПАРАМЕТРЫ ИСПОЛЬЗОВАНИЯ ЗЕМЕЛЬНЫХ УЧАСТКОВ И ОБЪЕКТОВ КАПИТАЛЬНОГО СТРОИТЕЛЬСТВА: </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430"/>
        <w:gridCol w:w="2835"/>
        <w:gridCol w:w="2532"/>
        <w:gridCol w:w="3969"/>
        <w:gridCol w:w="3261"/>
      </w:tblGrid>
      <w:tr w:rsidR="00F72FB5" w:rsidRPr="00406F5D" w:rsidTr="00CF147E">
        <w:trPr>
          <w:trHeight w:val="1670"/>
          <w:tblHeader/>
        </w:trPr>
        <w:tc>
          <w:tcPr>
            <w:tcW w:w="2430" w:type="dxa"/>
            <w:vAlign w:val="center"/>
          </w:tcPr>
          <w:p w:rsidR="00F72FB5" w:rsidRPr="00406F5D" w:rsidRDefault="00F72FB5" w:rsidP="008D4B5B">
            <w:pPr>
              <w:autoSpaceDE w:val="0"/>
              <w:autoSpaceDN w:val="0"/>
              <w:adjustRightInd w:val="0"/>
              <w:ind w:right="-172"/>
              <w:jc w:val="center"/>
              <w:rPr>
                <w:sz w:val="20"/>
                <w:szCs w:val="20"/>
              </w:rPr>
            </w:pPr>
            <w:r w:rsidRPr="00406F5D">
              <w:rPr>
                <w:sz w:val="20"/>
                <w:szCs w:val="20"/>
              </w:rPr>
              <w:t>ВИДЫ</w:t>
            </w:r>
          </w:p>
          <w:p w:rsidR="00F72FB5" w:rsidRPr="00406F5D" w:rsidRDefault="00F72FB5" w:rsidP="008D4B5B">
            <w:pPr>
              <w:autoSpaceDE w:val="0"/>
              <w:autoSpaceDN w:val="0"/>
              <w:adjustRightInd w:val="0"/>
              <w:ind w:right="-172"/>
              <w:jc w:val="center"/>
              <w:rPr>
                <w:sz w:val="20"/>
                <w:szCs w:val="20"/>
              </w:rPr>
            </w:pPr>
            <w:r w:rsidRPr="00406F5D">
              <w:rPr>
                <w:sz w:val="20"/>
                <w:szCs w:val="20"/>
              </w:rPr>
              <w:t>ИСПОЛЬЗОВАНИЯ</w:t>
            </w:r>
          </w:p>
          <w:p w:rsidR="00F72FB5" w:rsidRPr="00406F5D" w:rsidRDefault="00F72FB5" w:rsidP="008D4B5B">
            <w:pPr>
              <w:autoSpaceDE w:val="0"/>
              <w:autoSpaceDN w:val="0"/>
              <w:adjustRightInd w:val="0"/>
              <w:ind w:right="-172"/>
              <w:jc w:val="center"/>
              <w:rPr>
                <w:sz w:val="20"/>
                <w:szCs w:val="20"/>
              </w:rPr>
            </w:pPr>
            <w:r w:rsidRPr="00406F5D">
              <w:rPr>
                <w:sz w:val="20"/>
                <w:szCs w:val="20"/>
              </w:rPr>
              <w:t>ЗЕМЕЛЬНОГО УЧАСТКА</w:t>
            </w:r>
          </w:p>
        </w:tc>
        <w:tc>
          <w:tcPr>
            <w:tcW w:w="2835" w:type="dxa"/>
            <w:vAlign w:val="center"/>
          </w:tcPr>
          <w:p w:rsidR="00F72FB5" w:rsidRPr="00406F5D" w:rsidRDefault="00F72FB5" w:rsidP="008D4B5B">
            <w:pPr>
              <w:autoSpaceDE w:val="0"/>
              <w:autoSpaceDN w:val="0"/>
              <w:adjustRightInd w:val="0"/>
              <w:ind w:right="-172"/>
              <w:jc w:val="center"/>
              <w:rPr>
                <w:sz w:val="20"/>
                <w:szCs w:val="20"/>
              </w:rPr>
            </w:pPr>
            <w:r w:rsidRPr="00406F5D">
              <w:rPr>
                <w:sz w:val="20"/>
                <w:szCs w:val="20"/>
              </w:rPr>
              <w:t>ОПИСАНИЕ ВИДА</w:t>
            </w:r>
          </w:p>
          <w:p w:rsidR="00F72FB5" w:rsidRPr="00406F5D" w:rsidRDefault="00F72FB5" w:rsidP="008D4B5B">
            <w:pPr>
              <w:autoSpaceDE w:val="0"/>
              <w:autoSpaceDN w:val="0"/>
              <w:adjustRightInd w:val="0"/>
              <w:ind w:right="-172"/>
              <w:jc w:val="center"/>
              <w:rPr>
                <w:sz w:val="20"/>
                <w:szCs w:val="20"/>
              </w:rPr>
            </w:pPr>
            <w:r w:rsidRPr="00406F5D">
              <w:rPr>
                <w:sz w:val="20"/>
                <w:szCs w:val="20"/>
              </w:rPr>
              <w:t>РАЗРЕШЕННОГО</w:t>
            </w:r>
          </w:p>
          <w:p w:rsidR="00F72FB5" w:rsidRPr="00406F5D" w:rsidRDefault="00F72FB5" w:rsidP="008D4B5B">
            <w:pPr>
              <w:autoSpaceDE w:val="0"/>
              <w:autoSpaceDN w:val="0"/>
              <w:adjustRightInd w:val="0"/>
              <w:ind w:right="-172"/>
              <w:jc w:val="center"/>
              <w:rPr>
                <w:sz w:val="20"/>
                <w:szCs w:val="20"/>
              </w:rPr>
            </w:pPr>
            <w:r w:rsidRPr="00406F5D">
              <w:rPr>
                <w:sz w:val="20"/>
                <w:szCs w:val="20"/>
              </w:rPr>
              <w:t>ИСПОЛЬЗОВАНИЯ</w:t>
            </w:r>
          </w:p>
          <w:p w:rsidR="00F72FB5" w:rsidRPr="00406F5D" w:rsidRDefault="00F72FB5" w:rsidP="008D4B5B">
            <w:pPr>
              <w:autoSpaceDE w:val="0"/>
              <w:autoSpaceDN w:val="0"/>
              <w:adjustRightInd w:val="0"/>
              <w:ind w:right="-172"/>
              <w:jc w:val="center"/>
              <w:rPr>
                <w:sz w:val="20"/>
                <w:szCs w:val="20"/>
              </w:rPr>
            </w:pPr>
            <w:r w:rsidRPr="00406F5D">
              <w:rPr>
                <w:sz w:val="20"/>
                <w:szCs w:val="20"/>
              </w:rPr>
              <w:t>ЗЕМЕЛЬНОГО УЧАСТКА</w:t>
            </w:r>
          </w:p>
        </w:tc>
        <w:tc>
          <w:tcPr>
            <w:tcW w:w="2532" w:type="dxa"/>
            <w:vAlign w:val="center"/>
          </w:tcPr>
          <w:p w:rsidR="00F72FB5" w:rsidRPr="00406F5D" w:rsidRDefault="00F72FB5" w:rsidP="008D4B5B">
            <w:pPr>
              <w:autoSpaceDE w:val="0"/>
              <w:autoSpaceDN w:val="0"/>
              <w:adjustRightInd w:val="0"/>
              <w:ind w:right="33"/>
              <w:jc w:val="center"/>
              <w:rPr>
                <w:sz w:val="20"/>
                <w:szCs w:val="20"/>
              </w:rPr>
            </w:pPr>
            <w:r>
              <w:rPr>
                <w:sz w:val="20"/>
                <w:szCs w:val="20"/>
              </w:rPr>
              <w:t>ВИДЫ ОБЪЕКТОВ</w:t>
            </w:r>
          </w:p>
          <w:p w:rsidR="00F72FB5" w:rsidRPr="00406F5D" w:rsidRDefault="00F72FB5" w:rsidP="008D4B5B">
            <w:pPr>
              <w:autoSpaceDE w:val="0"/>
              <w:autoSpaceDN w:val="0"/>
              <w:adjustRightInd w:val="0"/>
              <w:ind w:right="33"/>
              <w:jc w:val="center"/>
              <w:rPr>
                <w:sz w:val="20"/>
                <w:szCs w:val="20"/>
              </w:rPr>
            </w:pPr>
            <w:r w:rsidRPr="00406F5D">
              <w:rPr>
                <w:sz w:val="20"/>
                <w:szCs w:val="20"/>
              </w:rPr>
              <w:t>КАПИТАЛЬНОГО СТРОИТЕЛЬСТВА И ИНЫЕ ВИДЫ</w:t>
            </w:r>
          </w:p>
          <w:p w:rsidR="00F72FB5" w:rsidRPr="00406F5D" w:rsidRDefault="00F72FB5" w:rsidP="008D4B5B">
            <w:pPr>
              <w:autoSpaceDE w:val="0"/>
              <w:autoSpaceDN w:val="0"/>
              <w:adjustRightInd w:val="0"/>
              <w:ind w:right="33"/>
              <w:jc w:val="center"/>
              <w:rPr>
                <w:sz w:val="20"/>
                <w:szCs w:val="20"/>
              </w:rPr>
            </w:pPr>
            <w:r w:rsidRPr="00406F5D">
              <w:rPr>
                <w:sz w:val="20"/>
                <w:szCs w:val="20"/>
              </w:rPr>
              <w:t>ОБЪЕКТОВ</w:t>
            </w:r>
          </w:p>
        </w:tc>
        <w:tc>
          <w:tcPr>
            <w:tcW w:w="3969" w:type="dxa"/>
            <w:shd w:val="clear" w:color="auto" w:fill="auto"/>
            <w:vAlign w:val="center"/>
          </w:tcPr>
          <w:p w:rsidR="00F72FB5" w:rsidRPr="00406F5D" w:rsidRDefault="00F72FB5" w:rsidP="008D4B5B">
            <w:pPr>
              <w:autoSpaceDE w:val="0"/>
              <w:autoSpaceDN w:val="0"/>
              <w:adjustRightInd w:val="0"/>
              <w:ind w:right="33"/>
              <w:jc w:val="center"/>
              <w:rPr>
                <w:sz w:val="20"/>
                <w:szCs w:val="20"/>
              </w:rPr>
            </w:pPr>
            <w:r w:rsidRPr="00F72FB5">
              <w:rPr>
                <w:sz w:val="20"/>
                <w:szCs w:val="20"/>
              </w:rPr>
              <w:t xml:space="preserve">ПРЕДЕЛЬНЫЕ РАЗМЕРЫ ЗЕМЕЛЬНЫХ УЧАСТКОВ И ПРЕДЕЛЬНЫЕ ПАРАМЕТРЫ РАЗРЕШЕННОГО СТРОИТЕЛЬСТВА, РЕКОНСТРУКЦИИ ОБЪЕКТОВ КАПИТАЛЬНОГО СТРОИТЕЛЬСТВА </w:t>
            </w:r>
          </w:p>
        </w:tc>
        <w:tc>
          <w:tcPr>
            <w:tcW w:w="3261" w:type="dxa"/>
            <w:shd w:val="clear" w:color="auto" w:fill="auto"/>
            <w:vAlign w:val="center"/>
          </w:tcPr>
          <w:p w:rsidR="00F72FB5" w:rsidRPr="00406F5D" w:rsidRDefault="00F72FB5" w:rsidP="008D4B5B">
            <w:pPr>
              <w:autoSpaceDE w:val="0"/>
              <w:autoSpaceDN w:val="0"/>
              <w:adjustRightInd w:val="0"/>
              <w:ind w:right="33"/>
              <w:jc w:val="center"/>
              <w:rPr>
                <w:sz w:val="20"/>
                <w:szCs w:val="20"/>
              </w:rPr>
            </w:pPr>
            <w:r w:rsidRPr="00406F5D">
              <w:rPr>
                <w:sz w:val="20"/>
                <w:szCs w:val="20"/>
              </w:rPr>
              <w:t>ОСОБЫЕ УСЛОВИЯ</w:t>
            </w:r>
          </w:p>
          <w:p w:rsidR="00F72FB5" w:rsidRPr="00406F5D" w:rsidRDefault="00F72FB5" w:rsidP="008D4B5B">
            <w:pPr>
              <w:autoSpaceDE w:val="0"/>
              <w:autoSpaceDN w:val="0"/>
              <w:adjustRightInd w:val="0"/>
              <w:ind w:right="33"/>
              <w:jc w:val="center"/>
              <w:rPr>
                <w:sz w:val="20"/>
                <w:szCs w:val="20"/>
              </w:rPr>
            </w:pPr>
            <w:r w:rsidRPr="00406F5D">
              <w:rPr>
                <w:sz w:val="20"/>
                <w:szCs w:val="20"/>
              </w:rPr>
              <w:t>РЕАЛИЗАЦИИ</w:t>
            </w:r>
          </w:p>
          <w:p w:rsidR="00F72FB5" w:rsidRPr="00406F5D" w:rsidRDefault="00F72FB5" w:rsidP="008D4B5B">
            <w:pPr>
              <w:autoSpaceDE w:val="0"/>
              <w:autoSpaceDN w:val="0"/>
              <w:adjustRightInd w:val="0"/>
              <w:ind w:right="33"/>
              <w:jc w:val="center"/>
              <w:rPr>
                <w:sz w:val="20"/>
                <w:szCs w:val="20"/>
              </w:rPr>
            </w:pPr>
            <w:r w:rsidRPr="00406F5D">
              <w:rPr>
                <w:sz w:val="20"/>
                <w:szCs w:val="20"/>
              </w:rPr>
              <w:t>РЕГЛАМЕНТА</w:t>
            </w:r>
          </w:p>
          <w:p w:rsidR="00F72FB5" w:rsidRPr="00406F5D" w:rsidRDefault="00F72FB5" w:rsidP="008D4B5B">
            <w:pPr>
              <w:autoSpaceDE w:val="0"/>
              <w:autoSpaceDN w:val="0"/>
              <w:adjustRightInd w:val="0"/>
              <w:ind w:right="33"/>
              <w:jc w:val="center"/>
              <w:rPr>
                <w:sz w:val="20"/>
                <w:szCs w:val="20"/>
              </w:rPr>
            </w:pPr>
          </w:p>
        </w:tc>
      </w:tr>
      <w:tr w:rsidR="00497C9F" w:rsidRPr="00406F5D" w:rsidTr="00F72FB5">
        <w:trPr>
          <w:tblHeader/>
        </w:trPr>
        <w:tc>
          <w:tcPr>
            <w:tcW w:w="2430" w:type="dxa"/>
            <w:vAlign w:val="center"/>
          </w:tcPr>
          <w:p w:rsidR="00497C9F" w:rsidRPr="00406F5D" w:rsidRDefault="00497C9F" w:rsidP="008D4B5B">
            <w:pPr>
              <w:ind w:right="33"/>
              <w:jc w:val="center"/>
              <w:rPr>
                <w:sz w:val="20"/>
                <w:szCs w:val="20"/>
              </w:rPr>
            </w:pPr>
            <w:r w:rsidRPr="00406F5D">
              <w:rPr>
                <w:sz w:val="20"/>
                <w:szCs w:val="20"/>
              </w:rPr>
              <w:t>1</w:t>
            </w:r>
          </w:p>
        </w:tc>
        <w:tc>
          <w:tcPr>
            <w:tcW w:w="2835" w:type="dxa"/>
            <w:vAlign w:val="center"/>
          </w:tcPr>
          <w:p w:rsidR="00497C9F" w:rsidRPr="00406F5D" w:rsidRDefault="00497C9F" w:rsidP="008D4B5B">
            <w:pPr>
              <w:ind w:right="33"/>
              <w:jc w:val="center"/>
              <w:rPr>
                <w:sz w:val="20"/>
                <w:szCs w:val="20"/>
              </w:rPr>
            </w:pPr>
            <w:r w:rsidRPr="00406F5D">
              <w:rPr>
                <w:sz w:val="20"/>
                <w:szCs w:val="20"/>
              </w:rPr>
              <w:t>2</w:t>
            </w:r>
          </w:p>
        </w:tc>
        <w:tc>
          <w:tcPr>
            <w:tcW w:w="2532" w:type="dxa"/>
            <w:shd w:val="clear" w:color="auto" w:fill="auto"/>
            <w:vAlign w:val="center"/>
          </w:tcPr>
          <w:p w:rsidR="00497C9F" w:rsidRPr="00406F5D" w:rsidRDefault="00497C9F" w:rsidP="008D4B5B">
            <w:pPr>
              <w:ind w:right="33"/>
              <w:jc w:val="center"/>
              <w:rPr>
                <w:sz w:val="20"/>
                <w:szCs w:val="20"/>
              </w:rPr>
            </w:pPr>
            <w:r w:rsidRPr="00406F5D">
              <w:rPr>
                <w:sz w:val="20"/>
                <w:szCs w:val="20"/>
              </w:rPr>
              <w:t>3</w:t>
            </w:r>
          </w:p>
        </w:tc>
        <w:tc>
          <w:tcPr>
            <w:tcW w:w="3969" w:type="dxa"/>
            <w:shd w:val="clear" w:color="auto" w:fill="auto"/>
            <w:vAlign w:val="center"/>
          </w:tcPr>
          <w:p w:rsidR="00497C9F" w:rsidRPr="00406F5D" w:rsidRDefault="00497C9F" w:rsidP="008D4B5B">
            <w:pPr>
              <w:ind w:right="33"/>
              <w:jc w:val="center"/>
              <w:rPr>
                <w:sz w:val="20"/>
                <w:szCs w:val="20"/>
              </w:rPr>
            </w:pPr>
            <w:r w:rsidRPr="00406F5D">
              <w:rPr>
                <w:sz w:val="20"/>
                <w:szCs w:val="20"/>
              </w:rPr>
              <w:t>4</w:t>
            </w:r>
          </w:p>
        </w:tc>
        <w:tc>
          <w:tcPr>
            <w:tcW w:w="3261" w:type="dxa"/>
            <w:shd w:val="clear" w:color="auto" w:fill="auto"/>
            <w:vAlign w:val="center"/>
          </w:tcPr>
          <w:p w:rsidR="00497C9F" w:rsidRPr="00406F5D" w:rsidRDefault="00497C9F" w:rsidP="008D4B5B">
            <w:pPr>
              <w:ind w:right="33"/>
              <w:jc w:val="center"/>
              <w:rPr>
                <w:sz w:val="20"/>
                <w:szCs w:val="20"/>
              </w:rPr>
            </w:pPr>
            <w:r w:rsidRPr="00406F5D">
              <w:rPr>
                <w:sz w:val="20"/>
                <w:szCs w:val="20"/>
              </w:rPr>
              <w:t>5</w:t>
            </w:r>
          </w:p>
        </w:tc>
      </w:tr>
      <w:tr w:rsidR="00B00A44" w:rsidRPr="00406F5D" w:rsidTr="00F72FB5">
        <w:trPr>
          <w:trHeight w:val="548"/>
        </w:trPr>
        <w:tc>
          <w:tcPr>
            <w:tcW w:w="2430" w:type="dxa"/>
          </w:tcPr>
          <w:p w:rsidR="00B00A44" w:rsidRPr="00406F5D" w:rsidRDefault="00B00A44" w:rsidP="00B00A44">
            <w:pPr>
              <w:ind w:right="33"/>
              <w:rPr>
                <w:sz w:val="20"/>
                <w:szCs w:val="20"/>
              </w:rPr>
            </w:pPr>
            <w:r w:rsidRPr="00406F5D">
              <w:rPr>
                <w:sz w:val="20"/>
                <w:szCs w:val="20"/>
              </w:rPr>
              <w:t>Магазины 4.4.</w:t>
            </w:r>
          </w:p>
        </w:tc>
        <w:tc>
          <w:tcPr>
            <w:tcW w:w="2835" w:type="dxa"/>
          </w:tcPr>
          <w:p w:rsidR="00B00A44" w:rsidRPr="00406F5D" w:rsidRDefault="00B00A44" w:rsidP="00B00A44">
            <w:pPr>
              <w:ind w:right="33"/>
              <w:rPr>
                <w:sz w:val="20"/>
                <w:szCs w:val="20"/>
              </w:rPr>
            </w:pPr>
            <w:r w:rsidRPr="00406F5D">
              <w:rPr>
                <w:sz w:val="20"/>
                <w:szCs w:val="20"/>
              </w:rPr>
              <w:t>Размещение объектов капитального строительства, предназначенных для продажи товаров, торговая площадь которых составляет до 5000 кв. м</w:t>
            </w:r>
          </w:p>
          <w:p w:rsidR="00B00A44" w:rsidRPr="00406F5D" w:rsidRDefault="00B00A44" w:rsidP="00B00A44">
            <w:pPr>
              <w:ind w:right="33"/>
              <w:rPr>
                <w:sz w:val="20"/>
                <w:szCs w:val="20"/>
              </w:rPr>
            </w:pPr>
          </w:p>
        </w:tc>
        <w:tc>
          <w:tcPr>
            <w:tcW w:w="2532" w:type="dxa"/>
            <w:shd w:val="clear" w:color="auto" w:fill="auto"/>
          </w:tcPr>
          <w:p w:rsidR="00B00A44" w:rsidRPr="00406F5D" w:rsidRDefault="00B00A44" w:rsidP="00B00A44">
            <w:pPr>
              <w:ind w:right="33"/>
              <w:rPr>
                <w:sz w:val="20"/>
                <w:szCs w:val="20"/>
              </w:rPr>
            </w:pPr>
            <w:r w:rsidRPr="00406F5D">
              <w:rPr>
                <w:sz w:val="20"/>
                <w:szCs w:val="20"/>
              </w:rPr>
              <w:t>Объекты мелкорозничной торговли</w:t>
            </w:r>
          </w:p>
        </w:tc>
        <w:tc>
          <w:tcPr>
            <w:tcW w:w="3969" w:type="dxa"/>
            <w:vMerge w:val="restart"/>
            <w:shd w:val="clear" w:color="auto" w:fill="auto"/>
          </w:tcPr>
          <w:p w:rsidR="00B00A44" w:rsidRPr="00406F5D" w:rsidRDefault="00B00A44" w:rsidP="00B00A44">
            <w:pPr>
              <w:ind w:right="33"/>
              <w:rPr>
                <w:sz w:val="20"/>
                <w:szCs w:val="20"/>
              </w:rPr>
            </w:pPr>
            <w:r w:rsidRPr="00406F5D">
              <w:rPr>
                <w:sz w:val="20"/>
                <w:szCs w:val="20"/>
              </w:rPr>
              <w:t>1. Предельные размеры земельных участков не устанавливаются.</w:t>
            </w:r>
          </w:p>
          <w:p w:rsidR="00B00A44" w:rsidRPr="00406F5D" w:rsidRDefault="00B00A44" w:rsidP="00B00A44">
            <w:pPr>
              <w:ind w:right="33"/>
              <w:rPr>
                <w:sz w:val="20"/>
                <w:szCs w:val="20"/>
              </w:rPr>
            </w:pPr>
            <w:r w:rsidRPr="00406F5D">
              <w:rPr>
                <w:sz w:val="20"/>
                <w:szCs w:val="20"/>
              </w:rPr>
              <w:t>2. Минимальный отступ от границ земельного участка – 3 м.</w:t>
            </w:r>
          </w:p>
          <w:p w:rsidR="00B00A44" w:rsidRPr="00406F5D" w:rsidRDefault="00B00A44" w:rsidP="00B00A44">
            <w:pPr>
              <w:ind w:right="33"/>
              <w:rPr>
                <w:sz w:val="20"/>
                <w:szCs w:val="20"/>
              </w:rPr>
            </w:pPr>
            <w:r w:rsidRPr="00406F5D">
              <w:rPr>
                <w:sz w:val="20"/>
                <w:szCs w:val="20"/>
              </w:rPr>
              <w:t>3. Максимальное количество этажей – 2.</w:t>
            </w:r>
          </w:p>
          <w:p w:rsidR="00B00A44" w:rsidRPr="00406F5D" w:rsidRDefault="00B00A44" w:rsidP="00B00A44">
            <w:pPr>
              <w:ind w:right="33"/>
              <w:rPr>
                <w:sz w:val="20"/>
                <w:szCs w:val="20"/>
              </w:rPr>
            </w:pPr>
            <w:r w:rsidRPr="00406F5D">
              <w:rPr>
                <w:sz w:val="20"/>
                <w:szCs w:val="20"/>
              </w:rPr>
              <w:t>Максимальная высота зданий, строений, сооружений –  10 м.</w:t>
            </w:r>
          </w:p>
          <w:p w:rsidR="00B00A44" w:rsidRPr="00406F5D" w:rsidRDefault="00B00A44" w:rsidP="00B00A44">
            <w:pPr>
              <w:ind w:right="33"/>
              <w:rPr>
                <w:sz w:val="20"/>
                <w:szCs w:val="20"/>
              </w:rPr>
            </w:pPr>
            <w:r w:rsidRPr="00406F5D">
              <w:rPr>
                <w:sz w:val="20"/>
                <w:szCs w:val="20"/>
              </w:rPr>
              <w:t>4. Максимальный процент застройки—70%.</w:t>
            </w:r>
          </w:p>
          <w:p w:rsidR="00B00A44" w:rsidRPr="00406F5D" w:rsidRDefault="00B00A44" w:rsidP="00B00A44">
            <w:pPr>
              <w:ind w:right="33"/>
              <w:rPr>
                <w:sz w:val="20"/>
                <w:szCs w:val="20"/>
              </w:rPr>
            </w:pPr>
          </w:p>
          <w:p w:rsidR="00B00A44" w:rsidRPr="00406F5D" w:rsidRDefault="00B00A44" w:rsidP="00B00A44">
            <w:pPr>
              <w:ind w:right="33"/>
              <w:rPr>
                <w:sz w:val="20"/>
                <w:szCs w:val="20"/>
              </w:rPr>
            </w:pPr>
            <w:r w:rsidRPr="00406F5D">
              <w:rPr>
                <w:sz w:val="20"/>
                <w:szCs w:val="20"/>
              </w:rPr>
              <w:t>Иные параметры:</w:t>
            </w:r>
          </w:p>
          <w:p w:rsidR="00B00A44" w:rsidRPr="00406F5D" w:rsidRDefault="00B00A44" w:rsidP="00B00A44">
            <w:pPr>
              <w:ind w:right="33"/>
              <w:rPr>
                <w:sz w:val="20"/>
                <w:szCs w:val="20"/>
              </w:rPr>
            </w:pPr>
            <w:r w:rsidRPr="00406F5D">
              <w:rPr>
                <w:sz w:val="20"/>
                <w:szCs w:val="20"/>
              </w:rPr>
              <w:t>Минимальный процент озеленения – 10%.</w:t>
            </w:r>
          </w:p>
          <w:p w:rsidR="00B00A44" w:rsidRPr="00406F5D" w:rsidRDefault="00B00A44" w:rsidP="00B00A44">
            <w:pPr>
              <w:ind w:right="33"/>
              <w:rPr>
                <w:sz w:val="20"/>
                <w:szCs w:val="20"/>
              </w:rPr>
            </w:pPr>
            <w:r w:rsidRPr="00406F5D">
              <w:rPr>
                <w:sz w:val="20"/>
                <w:szCs w:val="20"/>
              </w:rPr>
              <w:t>Максимальная высота оград – 1,5 м.</w:t>
            </w:r>
          </w:p>
          <w:p w:rsidR="00B00A44" w:rsidRPr="00406F5D" w:rsidRDefault="00B00A44" w:rsidP="00B00A44">
            <w:pPr>
              <w:ind w:right="33"/>
              <w:rPr>
                <w:sz w:val="20"/>
                <w:szCs w:val="20"/>
              </w:rPr>
            </w:pPr>
            <w:r w:rsidRPr="00406F5D">
              <w:rPr>
                <w:rFonts w:eastAsia="Times New Roman"/>
                <w:sz w:val="20"/>
                <w:szCs w:val="20"/>
                <w:lang w:eastAsia="en-US"/>
              </w:rPr>
              <w:t>Отступ от красной линии - не менее 5 м., при новом строительстве.</w:t>
            </w:r>
          </w:p>
        </w:tc>
        <w:tc>
          <w:tcPr>
            <w:tcW w:w="3261" w:type="dxa"/>
            <w:vMerge w:val="restart"/>
            <w:shd w:val="clear" w:color="auto" w:fill="auto"/>
          </w:tcPr>
          <w:p w:rsidR="00B00A44" w:rsidRPr="00406F5D" w:rsidRDefault="00B00A44" w:rsidP="00B00A44">
            <w:pPr>
              <w:ind w:right="33"/>
              <w:rPr>
                <w:sz w:val="20"/>
                <w:szCs w:val="20"/>
              </w:rPr>
            </w:pPr>
            <w:r w:rsidRPr="00406F5D">
              <w:rPr>
                <w:sz w:val="20"/>
                <w:szCs w:val="20"/>
              </w:rPr>
              <w:t>Строительство осуществлять в соответствии со СП 42.13330.2016, со строительными нормами и правилами</w:t>
            </w:r>
            <w:r>
              <w:rPr>
                <w:sz w:val="20"/>
                <w:szCs w:val="20"/>
              </w:rPr>
              <w:t>, СП, техническими регламентами</w:t>
            </w:r>
            <w:r w:rsidRPr="00406F5D">
              <w:rPr>
                <w:sz w:val="20"/>
                <w:szCs w:val="20"/>
              </w:rPr>
              <w:t>.</w:t>
            </w:r>
          </w:p>
          <w:p w:rsidR="00B00A44" w:rsidRPr="00406F5D" w:rsidRDefault="00B00A44" w:rsidP="00B00A44">
            <w:pPr>
              <w:ind w:right="33"/>
              <w:rPr>
                <w:sz w:val="20"/>
                <w:szCs w:val="20"/>
              </w:rPr>
            </w:pPr>
            <w:r w:rsidRPr="00406F5D">
              <w:rPr>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p w:rsidR="00B00A44" w:rsidRPr="00406F5D" w:rsidRDefault="00B00A44" w:rsidP="00B00A44">
            <w:pPr>
              <w:ind w:right="33"/>
              <w:rPr>
                <w:sz w:val="20"/>
                <w:szCs w:val="20"/>
              </w:rPr>
            </w:pPr>
          </w:p>
        </w:tc>
      </w:tr>
      <w:tr w:rsidR="00B00A44" w:rsidRPr="00406F5D" w:rsidTr="00F72FB5">
        <w:trPr>
          <w:trHeight w:val="548"/>
        </w:trPr>
        <w:tc>
          <w:tcPr>
            <w:tcW w:w="2430" w:type="dxa"/>
          </w:tcPr>
          <w:p w:rsidR="00B00A44" w:rsidRPr="00406F5D" w:rsidRDefault="00B00A44" w:rsidP="00B00A44">
            <w:pPr>
              <w:ind w:right="33"/>
              <w:rPr>
                <w:sz w:val="20"/>
                <w:szCs w:val="20"/>
              </w:rPr>
            </w:pPr>
            <w:r w:rsidRPr="00406F5D">
              <w:rPr>
                <w:sz w:val="20"/>
                <w:szCs w:val="20"/>
              </w:rPr>
              <w:t>Объекты торговли (торговые центры, торгово-развлекательные центры (комплексы)</w:t>
            </w:r>
          </w:p>
          <w:p w:rsidR="00B00A44" w:rsidRPr="00406F5D" w:rsidRDefault="00B00A44" w:rsidP="00B00A44">
            <w:pPr>
              <w:ind w:right="33"/>
              <w:rPr>
                <w:sz w:val="20"/>
                <w:szCs w:val="20"/>
              </w:rPr>
            </w:pPr>
            <w:r w:rsidRPr="00406F5D">
              <w:rPr>
                <w:sz w:val="20"/>
                <w:szCs w:val="20"/>
              </w:rPr>
              <w:t>4.2.</w:t>
            </w:r>
          </w:p>
        </w:tc>
        <w:tc>
          <w:tcPr>
            <w:tcW w:w="2835" w:type="dxa"/>
          </w:tcPr>
          <w:p w:rsidR="00B00A44" w:rsidRPr="00406F5D" w:rsidRDefault="00B00A44" w:rsidP="00B00A44">
            <w:pPr>
              <w:autoSpaceDE w:val="0"/>
              <w:autoSpaceDN w:val="0"/>
              <w:adjustRightInd w:val="0"/>
              <w:jc w:val="both"/>
              <w:rPr>
                <w:rFonts w:eastAsia="DengXian"/>
                <w:sz w:val="20"/>
                <w:szCs w:val="20"/>
              </w:rPr>
            </w:pPr>
            <w:r w:rsidRPr="00406F5D">
              <w:rPr>
                <w:rFonts w:eastAsia="DengXian"/>
                <w:sz w:val="20"/>
                <w:szCs w:val="20"/>
              </w:rPr>
              <w:t>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кодами 4.5 - 4.8.2;</w:t>
            </w:r>
          </w:p>
          <w:p w:rsidR="00B00A44" w:rsidRPr="00406F5D" w:rsidRDefault="00B00A44" w:rsidP="00B00A44">
            <w:pPr>
              <w:ind w:right="33"/>
              <w:rPr>
                <w:sz w:val="20"/>
                <w:szCs w:val="20"/>
              </w:rPr>
            </w:pPr>
            <w:r w:rsidRPr="00406F5D">
              <w:rPr>
                <w:rFonts w:eastAsia="DengXian"/>
                <w:sz w:val="20"/>
                <w:szCs w:val="20"/>
              </w:rPr>
              <w:t>размещение гаражей и (или) стоянок для автомобилей сотрудников и посетителей торгового центра</w:t>
            </w:r>
          </w:p>
        </w:tc>
        <w:tc>
          <w:tcPr>
            <w:tcW w:w="2532" w:type="dxa"/>
            <w:shd w:val="clear" w:color="auto" w:fill="auto"/>
          </w:tcPr>
          <w:p w:rsidR="00B00A44" w:rsidRPr="00406F5D" w:rsidRDefault="00B00A44" w:rsidP="00B00A44">
            <w:pPr>
              <w:ind w:right="33"/>
              <w:rPr>
                <w:sz w:val="20"/>
                <w:szCs w:val="20"/>
              </w:rPr>
            </w:pPr>
            <w:r w:rsidRPr="00406F5D">
              <w:rPr>
                <w:sz w:val="20"/>
                <w:szCs w:val="20"/>
              </w:rPr>
              <w:t>Торговые центры</w:t>
            </w:r>
          </w:p>
          <w:p w:rsidR="00B00A44" w:rsidRPr="00406F5D" w:rsidRDefault="00B00A44" w:rsidP="00B00A44">
            <w:pPr>
              <w:ind w:right="33"/>
              <w:rPr>
                <w:sz w:val="20"/>
                <w:szCs w:val="20"/>
              </w:rPr>
            </w:pPr>
            <w:r w:rsidRPr="00406F5D">
              <w:rPr>
                <w:sz w:val="20"/>
                <w:szCs w:val="20"/>
              </w:rPr>
              <w:t>Торгово-развлекательные центры</w:t>
            </w:r>
          </w:p>
        </w:tc>
        <w:tc>
          <w:tcPr>
            <w:tcW w:w="3969" w:type="dxa"/>
            <w:vMerge/>
            <w:shd w:val="clear" w:color="auto" w:fill="auto"/>
          </w:tcPr>
          <w:p w:rsidR="00B00A44" w:rsidRPr="00406F5D" w:rsidRDefault="00B00A44" w:rsidP="00B00A44">
            <w:pPr>
              <w:ind w:right="33"/>
              <w:jc w:val="center"/>
              <w:rPr>
                <w:sz w:val="20"/>
                <w:szCs w:val="20"/>
              </w:rPr>
            </w:pPr>
          </w:p>
        </w:tc>
        <w:tc>
          <w:tcPr>
            <w:tcW w:w="3261" w:type="dxa"/>
            <w:vMerge/>
            <w:shd w:val="clear" w:color="auto" w:fill="auto"/>
          </w:tcPr>
          <w:p w:rsidR="00B00A44" w:rsidRPr="00406F5D" w:rsidRDefault="00B00A44" w:rsidP="00B00A44">
            <w:pPr>
              <w:ind w:right="33"/>
              <w:jc w:val="center"/>
              <w:rPr>
                <w:sz w:val="20"/>
                <w:szCs w:val="20"/>
              </w:rPr>
            </w:pPr>
          </w:p>
        </w:tc>
      </w:tr>
      <w:tr w:rsidR="00B00A44" w:rsidRPr="00406F5D" w:rsidTr="00F72FB5">
        <w:trPr>
          <w:trHeight w:val="308"/>
        </w:trPr>
        <w:tc>
          <w:tcPr>
            <w:tcW w:w="2430" w:type="dxa"/>
          </w:tcPr>
          <w:p w:rsidR="00B00A44" w:rsidRPr="00406F5D" w:rsidRDefault="00B00A44" w:rsidP="00B00A44">
            <w:pPr>
              <w:ind w:right="33"/>
              <w:rPr>
                <w:sz w:val="20"/>
                <w:szCs w:val="20"/>
              </w:rPr>
            </w:pPr>
            <w:r w:rsidRPr="00406F5D">
              <w:rPr>
                <w:sz w:val="20"/>
                <w:szCs w:val="20"/>
              </w:rPr>
              <w:t>Общественное питание 4.6.</w:t>
            </w:r>
          </w:p>
          <w:p w:rsidR="00B00A44" w:rsidRPr="00406F5D" w:rsidRDefault="00B00A44" w:rsidP="00B00A44">
            <w:pPr>
              <w:ind w:right="33"/>
              <w:rPr>
                <w:sz w:val="20"/>
                <w:szCs w:val="20"/>
              </w:rPr>
            </w:pPr>
          </w:p>
        </w:tc>
        <w:tc>
          <w:tcPr>
            <w:tcW w:w="2835" w:type="dxa"/>
          </w:tcPr>
          <w:p w:rsidR="00B00A44" w:rsidRPr="00406F5D" w:rsidRDefault="00B00A44" w:rsidP="00B00A44">
            <w:pPr>
              <w:ind w:right="33"/>
              <w:rPr>
                <w:sz w:val="20"/>
                <w:szCs w:val="20"/>
              </w:rPr>
            </w:pPr>
            <w:r w:rsidRPr="00406F5D">
              <w:rPr>
                <w:sz w:val="20"/>
                <w:szCs w:val="20"/>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2532" w:type="dxa"/>
            <w:shd w:val="clear" w:color="auto" w:fill="auto"/>
          </w:tcPr>
          <w:p w:rsidR="00B00A44" w:rsidRPr="00406F5D" w:rsidRDefault="00B00A44" w:rsidP="00B00A44">
            <w:pPr>
              <w:ind w:right="33"/>
              <w:rPr>
                <w:sz w:val="20"/>
                <w:szCs w:val="20"/>
              </w:rPr>
            </w:pPr>
            <w:proofErr w:type="gramStart"/>
            <w:r w:rsidRPr="00406F5D">
              <w:rPr>
                <w:sz w:val="20"/>
                <w:szCs w:val="20"/>
              </w:rPr>
              <w:t>Объекты  общественного</w:t>
            </w:r>
            <w:proofErr w:type="gramEnd"/>
            <w:r w:rsidRPr="00406F5D">
              <w:rPr>
                <w:sz w:val="20"/>
                <w:szCs w:val="20"/>
              </w:rPr>
              <w:t xml:space="preserve"> питания</w:t>
            </w:r>
          </w:p>
          <w:p w:rsidR="00B00A44" w:rsidRPr="00406F5D" w:rsidRDefault="00B00A44" w:rsidP="00B00A44">
            <w:pPr>
              <w:ind w:right="33"/>
              <w:rPr>
                <w:sz w:val="20"/>
                <w:szCs w:val="20"/>
              </w:rPr>
            </w:pPr>
          </w:p>
        </w:tc>
        <w:tc>
          <w:tcPr>
            <w:tcW w:w="3969" w:type="dxa"/>
            <w:vMerge w:val="restart"/>
            <w:shd w:val="clear" w:color="auto" w:fill="auto"/>
          </w:tcPr>
          <w:p w:rsidR="00B00A44" w:rsidRPr="00406F5D" w:rsidRDefault="00B00A44" w:rsidP="00B00A44">
            <w:pPr>
              <w:ind w:left="34" w:right="33"/>
              <w:rPr>
                <w:sz w:val="20"/>
                <w:szCs w:val="20"/>
              </w:rPr>
            </w:pPr>
            <w:r w:rsidRPr="00406F5D">
              <w:rPr>
                <w:sz w:val="20"/>
                <w:szCs w:val="20"/>
              </w:rPr>
              <w:t>1. Минимальная площадь земельных участков – 0,1 га.</w:t>
            </w:r>
          </w:p>
          <w:p w:rsidR="00B00A44" w:rsidRPr="00406F5D" w:rsidRDefault="00B00A44" w:rsidP="00B00A44">
            <w:pPr>
              <w:autoSpaceDE w:val="0"/>
              <w:autoSpaceDN w:val="0"/>
              <w:adjustRightInd w:val="0"/>
              <w:ind w:left="34" w:right="33"/>
              <w:rPr>
                <w:sz w:val="20"/>
                <w:szCs w:val="20"/>
              </w:rPr>
            </w:pPr>
            <w:r w:rsidRPr="00406F5D">
              <w:rPr>
                <w:sz w:val="20"/>
                <w:szCs w:val="20"/>
              </w:rPr>
              <w:t>2. Минимальный отступ от границ земельного участка – 3 м.</w:t>
            </w:r>
          </w:p>
          <w:p w:rsidR="00B00A44" w:rsidRPr="00406F5D" w:rsidRDefault="00B00A44" w:rsidP="00B00A44">
            <w:pPr>
              <w:ind w:left="34" w:right="33"/>
              <w:rPr>
                <w:sz w:val="20"/>
                <w:szCs w:val="20"/>
              </w:rPr>
            </w:pPr>
            <w:r w:rsidRPr="00406F5D">
              <w:rPr>
                <w:sz w:val="20"/>
                <w:szCs w:val="20"/>
              </w:rPr>
              <w:t>3. Максимальное количество этажей – 3.</w:t>
            </w:r>
          </w:p>
          <w:p w:rsidR="00B00A44" w:rsidRPr="00406F5D" w:rsidRDefault="00B00A44" w:rsidP="00B00A44">
            <w:pPr>
              <w:ind w:left="34" w:right="33"/>
              <w:rPr>
                <w:sz w:val="20"/>
                <w:szCs w:val="20"/>
              </w:rPr>
            </w:pPr>
            <w:r w:rsidRPr="00406F5D">
              <w:rPr>
                <w:sz w:val="20"/>
                <w:szCs w:val="20"/>
              </w:rPr>
              <w:t>4.  Максимальный процент застройки – 70%.</w:t>
            </w:r>
          </w:p>
          <w:p w:rsidR="00B00A44" w:rsidRPr="00406F5D" w:rsidRDefault="00B00A44" w:rsidP="00B00A44">
            <w:pPr>
              <w:tabs>
                <w:tab w:val="center" w:pos="4677"/>
                <w:tab w:val="right" w:pos="9355"/>
              </w:tabs>
              <w:ind w:left="34" w:right="33"/>
              <w:rPr>
                <w:sz w:val="20"/>
                <w:szCs w:val="20"/>
              </w:rPr>
            </w:pPr>
            <w:r w:rsidRPr="00406F5D">
              <w:rPr>
                <w:sz w:val="20"/>
                <w:szCs w:val="20"/>
              </w:rPr>
              <w:t>Иные параметры:</w:t>
            </w:r>
          </w:p>
          <w:p w:rsidR="00B00A44" w:rsidRPr="00406F5D" w:rsidRDefault="00B00A44" w:rsidP="00B00A44">
            <w:pPr>
              <w:ind w:left="34" w:right="33"/>
              <w:rPr>
                <w:sz w:val="20"/>
                <w:szCs w:val="20"/>
              </w:rPr>
            </w:pPr>
            <w:r w:rsidRPr="00406F5D">
              <w:rPr>
                <w:sz w:val="20"/>
                <w:szCs w:val="20"/>
              </w:rPr>
              <w:t>Максимальная высота оград – 1,5 м</w:t>
            </w:r>
          </w:p>
          <w:p w:rsidR="00B00A44" w:rsidRPr="00406F5D" w:rsidRDefault="00B00A44" w:rsidP="00B00A44">
            <w:pPr>
              <w:ind w:left="34" w:right="33"/>
              <w:rPr>
                <w:sz w:val="20"/>
                <w:szCs w:val="20"/>
              </w:rPr>
            </w:pPr>
            <w:r w:rsidRPr="00406F5D">
              <w:rPr>
                <w:sz w:val="20"/>
                <w:szCs w:val="20"/>
              </w:rPr>
              <w:t>Минимальный процент озеленения – 10%.</w:t>
            </w:r>
          </w:p>
        </w:tc>
        <w:tc>
          <w:tcPr>
            <w:tcW w:w="3261" w:type="dxa"/>
            <w:vMerge w:val="restart"/>
            <w:shd w:val="clear" w:color="auto" w:fill="auto"/>
          </w:tcPr>
          <w:p w:rsidR="00B00A44" w:rsidRPr="00406F5D" w:rsidRDefault="00B00A44" w:rsidP="00B00A44">
            <w:pPr>
              <w:ind w:right="33"/>
              <w:rPr>
                <w:sz w:val="20"/>
                <w:szCs w:val="20"/>
              </w:rPr>
            </w:pPr>
            <w:r w:rsidRPr="00406F5D">
              <w:rPr>
                <w:sz w:val="20"/>
                <w:szCs w:val="20"/>
              </w:rPr>
              <w:t>Строительство осуществлять в соответствии со СП 42.13330.2016, СП 118.13330.2012</w:t>
            </w:r>
            <w:proofErr w:type="gramStart"/>
            <w:r w:rsidRPr="00406F5D">
              <w:rPr>
                <w:sz w:val="20"/>
                <w:szCs w:val="20"/>
              </w:rPr>
              <w:t>,  со</w:t>
            </w:r>
            <w:proofErr w:type="gramEnd"/>
            <w:r w:rsidRPr="00406F5D">
              <w:rPr>
                <w:sz w:val="20"/>
                <w:szCs w:val="20"/>
              </w:rPr>
              <w:t xml:space="preserve"> строительными нормами и правилами, СП,  техническими регламентами.</w:t>
            </w:r>
          </w:p>
          <w:p w:rsidR="00B00A44" w:rsidRPr="00406F5D" w:rsidRDefault="00B00A44" w:rsidP="00B00A44">
            <w:pPr>
              <w:ind w:right="33"/>
              <w:rPr>
                <w:sz w:val="20"/>
                <w:szCs w:val="20"/>
              </w:rPr>
            </w:pPr>
            <w:r w:rsidRPr="00406F5D">
              <w:rPr>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tc>
      </w:tr>
      <w:tr w:rsidR="00F83461" w:rsidRPr="00406F5D" w:rsidTr="00F72FB5">
        <w:trPr>
          <w:trHeight w:val="814"/>
        </w:trPr>
        <w:tc>
          <w:tcPr>
            <w:tcW w:w="2430" w:type="dxa"/>
          </w:tcPr>
          <w:p w:rsidR="00F83461" w:rsidRPr="00406F5D" w:rsidRDefault="00F83461" w:rsidP="00950BC1">
            <w:pPr>
              <w:ind w:right="33"/>
              <w:rPr>
                <w:sz w:val="20"/>
                <w:szCs w:val="20"/>
              </w:rPr>
            </w:pPr>
            <w:r w:rsidRPr="00406F5D">
              <w:rPr>
                <w:sz w:val="20"/>
                <w:szCs w:val="20"/>
              </w:rPr>
              <w:t>Бытовое обслуживание 3.3.</w:t>
            </w:r>
          </w:p>
          <w:p w:rsidR="00F83461" w:rsidRPr="00406F5D" w:rsidRDefault="00F83461" w:rsidP="00950BC1">
            <w:pPr>
              <w:ind w:right="33"/>
              <w:rPr>
                <w:sz w:val="20"/>
                <w:szCs w:val="20"/>
              </w:rPr>
            </w:pPr>
          </w:p>
        </w:tc>
        <w:tc>
          <w:tcPr>
            <w:tcW w:w="2835" w:type="dxa"/>
          </w:tcPr>
          <w:p w:rsidR="00F83461" w:rsidRPr="00406F5D" w:rsidRDefault="00F83461" w:rsidP="00950BC1">
            <w:pPr>
              <w:ind w:right="33"/>
              <w:rPr>
                <w:sz w:val="20"/>
                <w:szCs w:val="20"/>
              </w:rPr>
            </w:pPr>
            <w:r w:rsidRPr="00406F5D">
              <w:rPr>
                <w:sz w:val="20"/>
                <w:szCs w:val="20"/>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p w:rsidR="00F83461" w:rsidRPr="00406F5D" w:rsidRDefault="00F83461" w:rsidP="00950BC1">
            <w:pPr>
              <w:ind w:right="33"/>
              <w:rPr>
                <w:sz w:val="20"/>
                <w:szCs w:val="20"/>
              </w:rPr>
            </w:pPr>
          </w:p>
        </w:tc>
        <w:tc>
          <w:tcPr>
            <w:tcW w:w="2532" w:type="dxa"/>
            <w:shd w:val="clear" w:color="auto" w:fill="auto"/>
          </w:tcPr>
          <w:p w:rsidR="00F83461" w:rsidRPr="00406F5D" w:rsidRDefault="00F83461" w:rsidP="00950BC1">
            <w:pPr>
              <w:ind w:right="33"/>
              <w:rPr>
                <w:sz w:val="20"/>
                <w:szCs w:val="20"/>
              </w:rPr>
            </w:pPr>
            <w:r w:rsidRPr="00406F5D">
              <w:rPr>
                <w:sz w:val="20"/>
                <w:szCs w:val="20"/>
              </w:rPr>
              <w:t>Предприятия централизованного выполнения заказов, приемные пункты прачечных самообслуживания, химчисток самообслуживания</w:t>
            </w:r>
          </w:p>
        </w:tc>
        <w:tc>
          <w:tcPr>
            <w:tcW w:w="3969" w:type="dxa"/>
            <w:vMerge/>
            <w:shd w:val="clear" w:color="auto" w:fill="auto"/>
          </w:tcPr>
          <w:p w:rsidR="00F83461" w:rsidRPr="00406F5D" w:rsidRDefault="00F83461" w:rsidP="00950BC1">
            <w:pPr>
              <w:ind w:right="33"/>
              <w:rPr>
                <w:sz w:val="20"/>
                <w:szCs w:val="20"/>
              </w:rPr>
            </w:pPr>
          </w:p>
        </w:tc>
        <w:tc>
          <w:tcPr>
            <w:tcW w:w="3261" w:type="dxa"/>
            <w:vMerge/>
            <w:shd w:val="clear" w:color="auto" w:fill="auto"/>
          </w:tcPr>
          <w:p w:rsidR="00F83461" w:rsidRPr="00406F5D" w:rsidRDefault="00F83461" w:rsidP="00950BC1">
            <w:pPr>
              <w:ind w:right="33"/>
              <w:rPr>
                <w:sz w:val="20"/>
                <w:szCs w:val="20"/>
              </w:rPr>
            </w:pPr>
          </w:p>
        </w:tc>
      </w:tr>
    </w:tbl>
    <w:p w:rsidR="00E26DA7" w:rsidRPr="00F72FB5" w:rsidRDefault="00E26DA7" w:rsidP="00F72FB5"/>
    <w:p w:rsidR="002B222D" w:rsidRPr="00406F5D" w:rsidRDefault="002B222D" w:rsidP="002B222D">
      <w:pPr>
        <w:pStyle w:val="3"/>
        <w:jc w:val="center"/>
        <w:rPr>
          <w:rFonts w:ascii="Times New Roman" w:hAnsi="Times New Roman" w:cs="Times New Roman"/>
          <w:color w:val="auto"/>
          <w:sz w:val="24"/>
          <w:szCs w:val="24"/>
        </w:rPr>
      </w:pPr>
      <w:bookmarkStart w:id="89" w:name="_Toc27226130"/>
      <w:r w:rsidRPr="00406F5D">
        <w:rPr>
          <w:rFonts w:ascii="Times New Roman" w:hAnsi="Times New Roman" w:cs="Times New Roman"/>
          <w:color w:val="auto"/>
          <w:sz w:val="24"/>
          <w:szCs w:val="24"/>
        </w:rPr>
        <w:t>ПРОИЗВОДСТВЕННЫЕ ЗОНЫ</w:t>
      </w:r>
      <w:r w:rsidR="00924F26" w:rsidRPr="00406F5D">
        <w:rPr>
          <w:rFonts w:ascii="Times New Roman" w:hAnsi="Times New Roman" w:cs="Times New Roman"/>
          <w:color w:val="auto"/>
          <w:sz w:val="24"/>
          <w:szCs w:val="24"/>
        </w:rPr>
        <w:t>, ЗОНЫ ИНЖЕНЕРНОЙ И ТРАНСПОРТНОЙ ИНФРАСТРУКТУР</w:t>
      </w:r>
      <w:bookmarkEnd w:id="89"/>
    </w:p>
    <w:p w:rsidR="002B222D" w:rsidRPr="00406F5D" w:rsidRDefault="002B222D" w:rsidP="002B222D">
      <w:pPr>
        <w:ind w:right="-1"/>
        <w:jc w:val="center"/>
        <w:rPr>
          <w:b/>
          <w:sz w:val="24"/>
          <w:szCs w:val="24"/>
        </w:rPr>
      </w:pPr>
    </w:p>
    <w:p w:rsidR="002B222D" w:rsidRPr="00406F5D" w:rsidRDefault="00924F26" w:rsidP="002B222D">
      <w:pPr>
        <w:pStyle w:val="3"/>
        <w:jc w:val="center"/>
        <w:rPr>
          <w:rFonts w:ascii="Times New Roman" w:hAnsi="Times New Roman" w:cs="Times New Roman"/>
          <w:color w:val="auto"/>
          <w:sz w:val="24"/>
          <w:szCs w:val="24"/>
          <w:u w:val="single"/>
        </w:rPr>
      </w:pPr>
      <w:bookmarkStart w:id="90" w:name="_Toc27226131"/>
      <w:r w:rsidRPr="00406F5D">
        <w:rPr>
          <w:rFonts w:ascii="Times New Roman" w:hAnsi="Times New Roman" w:cs="Times New Roman"/>
          <w:color w:val="auto"/>
          <w:sz w:val="24"/>
          <w:szCs w:val="24"/>
          <w:u w:val="single"/>
        </w:rPr>
        <w:t>ПРОИЗВОДСТВЕННАЯ ЗОНА</w:t>
      </w:r>
      <w:r w:rsidR="002B222D" w:rsidRPr="00406F5D">
        <w:rPr>
          <w:rFonts w:ascii="Times New Roman" w:hAnsi="Times New Roman" w:cs="Times New Roman"/>
          <w:color w:val="auto"/>
          <w:sz w:val="24"/>
          <w:szCs w:val="24"/>
          <w:u w:val="single"/>
        </w:rPr>
        <w:t xml:space="preserve"> (П</w:t>
      </w:r>
      <w:r w:rsidR="00FB0006" w:rsidRPr="00406F5D">
        <w:rPr>
          <w:rFonts w:ascii="Times New Roman" w:hAnsi="Times New Roman" w:cs="Times New Roman"/>
          <w:color w:val="auto"/>
          <w:sz w:val="24"/>
          <w:szCs w:val="24"/>
          <w:u w:val="single"/>
        </w:rPr>
        <w:t>З</w:t>
      </w:r>
      <w:r w:rsidR="00B9078C" w:rsidRPr="00406F5D">
        <w:rPr>
          <w:rFonts w:ascii="Times New Roman" w:hAnsi="Times New Roman" w:cs="Times New Roman"/>
          <w:color w:val="auto"/>
          <w:sz w:val="24"/>
          <w:szCs w:val="24"/>
          <w:u w:val="single"/>
        </w:rPr>
        <w:t>-1</w:t>
      </w:r>
      <w:r w:rsidR="002B222D" w:rsidRPr="00406F5D">
        <w:rPr>
          <w:rFonts w:ascii="Times New Roman" w:hAnsi="Times New Roman" w:cs="Times New Roman"/>
          <w:color w:val="auto"/>
          <w:sz w:val="24"/>
          <w:szCs w:val="24"/>
          <w:u w:val="single"/>
        </w:rPr>
        <w:t>)</w:t>
      </w:r>
      <w:bookmarkEnd w:id="90"/>
    </w:p>
    <w:p w:rsidR="002B222D" w:rsidRPr="00406F5D" w:rsidRDefault="002B222D" w:rsidP="002B222D">
      <w:pPr>
        <w:autoSpaceDE w:val="0"/>
        <w:autoSpaceDN w:val="0"/>
        <w:adjustRightInd w:val="0"/>
        <w:ind w:left="426" w:right="301"/>
        <w:contextualSpacing/>
        <w:rPr>
          <w:b/>
          <w:sz w:val="24"/>
          <w:szCs w:val="24"/>
          <w:u w:val="single"/>
        </w:rPr>
      </w:pPr>
    </w:p>
    <w:p w:rsidR="002B222D" w:rsidRPr="00406F5D" w:rsidRDefault="002B222D" w:rsidP="00F83461">
      <w:pPr>
        <w:ind w:firstLine="567"/>
        <w:rPr>
          <w:sz w:val="24"/>
          <w:szCs w:val="24"/>
        </w:rPr>
      </w:pPr>
      <w:r w:rsidRPr="00406F5D">
        <w:rPr>
          <w:sz w:val="24"/>
          <w:szCs w:val="24"/>
        </w:rPr>
        <w:t>1. ОСНОВНЫЕ ВИДЫ И ПАРАМЕТРЫ РАЗРЕШЁННОГО ИСПОЛЬЗОВАНИЯ ЗЕМЕЛЬНЫХ УЧАСТКОВ И ОБЪЕКТОВ КАПИТАЛЬНОГО СТРОИТЕЛЬСТВА:</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430"/>
        <w:gridCol w:w="2835"/>
        <w:gridCol w:w="2532"/>
        <w:gridCol w:w="3969"/>
        <w:gridCol w:w="3261"/>
      </w:tblGrid>
      <w:tr w:rsidR="00F72FB5" w:rsidRPr="00406F5D" w:rsidTr="00CF147E">
        <w:trPr>
          <w:trHeight w:val="1640"/>
          <w:tblHeader/>
        </w:trPr>
        <w:tc>
          <w:tcPr>
            <w:tcW w:w="2430" w:type="dxa"/>
            <w:vAlign w:val="center"/>
          </w:tcPr>
          <w:p w:rsidR="00F72FB5" w:rsidRPr="00406F5D" w:rsidRDefault="00F72FB5" w:rsidP="008D4B5B">
            <w:pPr>
              <w:jc w:val="center"/>
              <w:rPr>
                <w:sz w:val="20"/>
                <w:szCs w:val="20"/>
              </w:rPr>
            </w:pPr>
            <w:r w:rsidRPr="00406F5D">
              <w:rPr>
                <w:sz w:val="20"/>
                <w:szCs w:val="20"/>
              </w:rPr>
              <w:t>ВИДЫ ИСПОЛЬЗОВАНИЯ</w:t>
            </w:r>
          </w:p>
          <w:p w:rsidR="00F72FB5" w:rsidRPr="00406F5D" w:rsidRDefault="00F72FB5" w:rsidP="008D4B5B">
            <w:pPr>
              <w:jc w:val="center"/>
              <w:rPr>
                <w:sz w:val="20"/>
                <w:szCs w:val="20"/>
              </w:rPr>
            </w:pPr>
            <w:r w:rsidRPr="00406F5D">
              <w:rPr>
                <w:sz w:val="20"/>
                <w:szCs w:val="20"/>
              </w:rPr>
              <w:t>ЗЕМЕЛЬНОГО УЧАСТКА</w:t>
            </w:r>
          </w:p>
        </w:tc>
        <w:tc>
          <w:tcPr>
            <w:tcW w:w="2835" w:type="dxa"/>
            <w:vAlign w:val="center"/>
          </w:tcPr>
          <w:p w:rsidR="00F72FB5" w:rsidRPr="00406F5D" w:rsidRDefault="00F72FB5" w:rsidP="008D4B5B">
            <w:pPr>
              <w:jc w:val="center"/>
              <w:rPr>
                <w:sz w:val="20"/>
                <w:szCs w:val="20"/>
              </w:rPr>
            </w:pPr>
            <w:r w:rsidRPr="00406F5D">
              <w:rPr>
                <w:sz w:val="20"/>
                <w:szCs w:val="20"/>
              </w:rPr>
              <w:t>ОПИСАНИЕ ВИДА РАЗРЕШЕННОГО ИСПОЛЬЗОВАНИЯ ЗЕМЕЛЬНОГО УЧАСТКА</w:t>
            </w:r>
          </w:p>
        </w:tc>
        <w:tc>
          <w:tcPr>
            <w:tcW w:w="2532" w:type="dxa"/>
            <w:vAlign w:val="center"/>
          </w:tcPr>
          <w:p w:rsidR="00F72FB5" w:rsidRPr="00406F5D" w:rsidRDefault="00F72FB5" w:rsidP="008D4B5B">
            <w:pPr>
              <w:jc w:val="center"/>
              <w:rPr>
                <w:sz w:val="20"/>
                <w:szCs w:val="20"/>
              </w:rPr>
            </w:pPr>
            <w:r>
              <w:rPr>
                <w:sz w:val="20"/>
                <w:szCs w:val="20"/>
              </w:rPr>
              <w:t>ВИДЫ ОБЪЕКТОВ</w:t>
            </w:r>
          </w:p>
          <w:p w:rsidR="00F72FB5" w:rsidRPr="00406F5D" w:rsidRDefault="00F72FB5" w:rsidP="008D4B5B">
            <w:pPr>
              <w:jc w:val="center"/>
              <w:rPr>
                <w:sz w:val="20"/>
                <w:szCs w:val="20"/>
              </w:rPr>
            </w:pPr>
            <w:r w:rsidRPr="00406F5D">
              <w:rPr>
                <w:sz w:val="20"/>
                <w:szCs w:val="20"/>
              </w:rPr>
              <w:t>КАПИТАЛЬНОГО СТРОИТЕЛЬСТВА И ИНЫЕ ВИДЫ</w:t>
            </w:r>
          </w:p>
          <w:p w:rsidR="00F72FB5" w:rsidRPr="00406F5D" w:rsidRDefault="00F72FB5" w:rsidP="008D4B5B">
            <w:pPr>
              <w:jc w:val="center"/>
              <w:rPr>
                <w:sz w:val="20"/>
                <w:szCs w:val="20"/>
              </w:rPr>
            </w:pPr>
            <w:r w:rsidRPr="00406F5D">
              <w:rPr>
                <w:sz w:val="20"/>
                <w:szCs w:val="20"/>
              </w:rPr>
              <w:t>ОБЪЕКТОВ</w:t>
            </w:r>
          </w:p>
        </w:tc>
        <w:tc>
          <w:tcPr>
            <w:tcW w:w="3969" w:type="dxa"/>
            <w:shd w:val="clear" w:color="auto" w:fill="auto"/>
            <w:vAlign w:val="center"/>
          </w:tcPr>
          <w:p w:rsidR="00F72FB5" w:rsidRPr="00406F5D" w:rsidRDefault="00F72FB5" w:rsidP="008D4B5B">
            <w:pPr>
              <w:jc w:val="center"/>
              <w:rPr>
                <w:sz w:val="20"/>
                <w:szCs w:val="20"/>
              </w:rPr>
            </w:pPr>
            <w:r w:rsidRPr="00F72FB5">
              <w:rPr>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261" w:type="dxa"/>
            <w:shd w:val="clear" w:color="auto" w:fill="auto"/>
            <w:vAlign w:val="center"/>
          </w:tcPr>
          <w:p w:rsidR="00F72FB5" w:rsidRPr="00406F5D" w:rsidRDefault="00F72FB5" w:rsidP="008D4B5B">
            <w:pPr>
              <w:jc w:val="center"/>
              <w:rPr>
                <w:sz w:val="20"/>
                <w:szCs w:val="20"/>
              </w:rPr>
            </w:pPr>
            <w:r w:rsidRPr="00406F5D">
              <w:rPr>
                <w:sz w:val="20"/>
                <w:szCs w:val="20"/>
              </w:rPr>
              <w:t>ОСОБЫЕ УСЛОВИЯ РЕАЛИЗАЦИИ РЕГЛАМЕНТА</w:t>
            </w:r>
          </w:p>
        </w:tc>
      </w:tr>
      <w:tr w:rsidR="00497C9F" w:rsidRPr="00406F5D" w:rsidTr="00F72FB5">
        <w:trPr>
          <w:tblHeader/>
        </w:trPr>
        <w:tc>
          <w:tcPr>
            <w:tcW w:w="2430" w:type="dxa"/>
            <w:vAlign w:val="center"/>
          </w:tcPr>
          <w:p w:rsidR="00497C9F" w:rsidRPr="00406F5D" w:rsidRDefault="00497C9F" w:rsidP="008D4B5B">
            <w:pPr>
              <w:jc w:val="center"/>
              <w:rPr>
                <w:sz w:val="20"/>
                <w:szCs w:val="20"/>
              </w:rPr>
            </w:pPr>
            <w:r w:rsidRPr="00406F5D">
              <w:rPr>
                <w:sz w:val="20"/>
                <w:szCs w:val="20"/>
              </w:rPr>
              <w:t>1</w:t>
            </w:r>
          </w:p>
        </w:tc>
        <w:tc>
          <w:tcPr>
            <w:tcW w:w="2835" w:type="dxa"/>
            <w:vAlign w:val="center"/>
          </w:tcPr>
          <w:p w:rsidR="00497C9F" w:rsidRPr="00406F5D" w:rsidRDefault="00497C9F" w:rsidP="008D4B5B">
            <w:pPr>
              <w:jc w:val="center"/>
              <w:rPr>
                <w:sz w:val="20"/>
                <w:szCs w:val="20"/>
              </w:rPr>
            </w:pPr>
            <w:r w:rsidRPr="00406F5D">
              <w:rPr>
                <w:sz w:val="20"/>
                <w:szCs w:val="20"/>
              </w:rPr>
              <w:t>2</w:t>
            </w:r>
          </w:p>
        </w:tc>
        <w:tc>
          <w:tcPr>
            <w:tcW w:w="2532" w:type="dxa"/>
            <w:shd w:val="clear" w:color="auto" w:fill="auto"/>
            <w:vAlign w:val="center"/>
          </w:tcPr>
          <w:p w:rsidR="00497C9F" w:rsidRPr="00406F5D" w:rsidRDefault="00497C9F" w:rsidP="008D4B5B">
            <w:pPr>
              <w:jc w:val="center"/>
              <w:rPr>
                <w:sz w:val="20"/>
                <w:szCs w:val="20"/>
              </w:rPr>
            </w:pPr>
            <w:r w:rsidRPr="00406F5D">
              <w:rPr>
                <w:sz w:val="20"/>
                <w:szCs w:val="20"/>
              </w:rPr>
              <w:t>3</w:t>
            </w:r>
          </w:p>
        </w:tc>
        <w:tc>
          <w:tcPr>
            <w:tcW w:w="3969" w:type="dxa"/>
            <w:shd w:val="clear" w:color="auto" w:fill="auto"/>
            <w:vAlign w:val="center"/>
          </w:tcPr>
          <w:p w:rsidR="00497C9F" w:rsidRPr="00406F5D" w:rsidRDefault="00497C9F" w:rsidP="008D4B5B">
            <w:pPr>
              <w:jc w:val="center"/>
              <w:rPr>
                <w:sz w:val="20"/>
                <w:szCs w:val="20"/>
              </w:rPr>
            </w:pPr>
            <w:r w:rsidRPr="00406F5D">
              <w:rPr>
                <w:sz w:val="20"/>
                <w:szCs w:val="20"/>
              </w:rPr>
              <w:t>4</w:t>
            </w:r>
          </w:p>
        </w:tc>
        <w:tc>
          <w:tcPr>
            <w:tcW w:w="3261" w:type="dxa"/>
            <w:shd w:val="clear" w:color="auto" w:fill="auto"/>
            <w:vAlign w:val="center"/>
          </w:tcPr>
          <w:p w:rsidR="00497C9F" w:rsidRPr="00406F5D" w:rsidRDefault="00497C9F" w:rsidP="008D4B5B">
            <w:pPr>
              <w:jc w:val="center"/>
              <w:rPr>
                <w:sz w:val="20"/>
                <w:szCs w:val="20"/>
              </w:rPr>
            </w:pPr>
            <w:r w:rsidRPr="00406F5D">
              <w:rPr>
                <w:sz w:val="20"/>
                <w:szCs w:val="20"/>
              </w:rPr>
              <w:t>5</w:t>
            </w:r>
          </w:p>
        </w:tc>
      </w:tr>
      <w:tr w:rsidR="00B00A44" w:rsidRPr="00406F5D" w:rsidTr="00F72FB5">
        <w:trPr>
          <w:trHeight w:val="449"/>
        </w:trPr>
        <w:tc>
          <w:tcPr>
            <w:tcW w:w="2430" w:type="dxa"/>
            <w:tcBorders>
              <w:bottom w:val="single" w:sz="12" w:space="0" w:color="auto"/>
            </w:tcBorders>
          </w:tcPr>
          <w:p w:rsidR="00B00A44" w:rsidRPr="00406F5D" w:rsidRDefault="00B00A44" w:rsidP="00B00A44">
            <w:pPr>
              <w:rPr>
                <w:sz w:val="20"/>
                <w:szCs w:val="20"/>
              </w:rPr>
            </w:pPr>
            <w:r w:rsidRPr="00406F5D">
              <w:rPr>
                <w:sz w:val="20"/>
                <w:szCs w:val="20"/>
              </w:rPr>
              <w:t>Недропользование 6.1.</w:t>
            </w:r>
          </w:p>
        </w:tc>
        <w:tc>
          <w:tcPr>
            <w:tcW w:w="2835" w:type="dxa"/>
            <w:tcBorders>
              <w:bottom w:val="single" w:sz="12" w:space="0" w:color="auto"/>
            </w:tcBorders>
          </w:tcPr>
          <w:p w:rsidR="00B00A44" w:rsidRPr="00406F5D" w:rsidRDefault="00B00A44" w:rsidP="00B00A44">
            <w:pPr>
              <w:tabs>
                <w:tab w:val="left" w:pos="142"/>
              </w:tabs>
              <w:overflowPunct w:val="0"/>
              <w:autoSpaceDE w:val="0"/>
              <w:autoSpaceDN w:val="0"/>
              <w:adjustRightInd w:val="0"/>
              <w:jc w:val="both"/>
              <w:rPr>
                <w:rFonts w:eastAsia="DengXian"/>
                <w:sz w:val="20"/>
                <w:szCs w:val="20"/>
              </w:rPr>
            </w:pPr>
            <w:r w:rsidRPr="00406F5D">
              <w:rPr>
                <w:rFonts w:eastAsia="DengXian"/>
                <w:sz w:val="20"/>
                <w:szCs w:val="20"/>
              </w:rPr>
              <w:t>Осуществление геологических изысканий;</w:t>
            </w:r>
          </w:p>
          <w:p w:rsidR="00B00A44" w:rsidRPr="00406F5D" w:rsidRDefault="00B00A44" w:rsidP="00B00A44">
            <w:pPr>
              <w:tabs>
                <w:tab w:val="left" w:pos="142"/>
              </w:tabs>
              <w:overflowPunct w:val="0"/>
              <w:autoSpaceDE w:val="0"/>
              <w:autoSpaceDN w:val="0"/>
              <w:adjustRightInd w:val="0"/>
              <w:jc w:val="both"/>
              <w:rPr>
                <w:rFonts w:eastAsia="DengXian"/>
                <w:sz w:val="20"/>
                <w:szCs w:val="20"/>
              </w:rPr>
            </w:pPr>
            <w:r w:rsidRPr="00406F5D">
              <w:rPr>
                <w:rFonts w:eastAsia="DengXian"/>
                <w:sz w:val="20"/>
                <w:szCs w:val="20"/>
              </w:rPr>
              <w:t>добыча недр открытым (карьеры, отвалы) и закрытым (шахты, скважины) способами;</w:t>
            </w:r>
          </w:p>
          <w:p w:rsidR="00B00A44" w:rsidRPr="00406F5D" w:rsidRDefault="00B00A44" w:rsidP="00B00A44">
            <w:pPr>
              <w:tabs>
                <w:tab w:val="left" w:pos="142"/>
              </w:tabs>
              <w:overflowPunct w:val="0"/>
              <w:autoSpaceDE w:val="0"/>
              <w:autoSpaceDN w:val="0"/>
              <w:adjustRightInd w:val="0"/>
              <w:jc w:val="both"/>
              <w:rPr>
                <w:rFonts w:eastAsia="DengXian"/>
                <w:sz w:val="20"/>
                <w:szCs w:val="20"/>
              </w:rPr>
            </w:pPr>
            <w:r w:rsidRPr="00406F5D">
              <w:rPr>
                <w:rFonts w:eastAsia="DengXian"/>
                <w:sz w:val="20"/>
                <w:szCs w:val="20"/>
              </w:rPr>
              <w:t>размещение объектов капитального строительства, в том числе подземных, в целях добычи недр;</w:t>
            </w:r>
          </w:p>
          <w:p w:rsidR="00B00A44" w:rsidRPr="00406F5D" w:rsidRDefault="00B00A44" w:rsidP="00B00A44">
            <w:pPr>
              <w:rPr>
                <w:sz w:val="20"/>
                <w:szCs w:val="20"/>
              </w:rPr>
            </w:pPr>
            <w:r w:rsidRPr="00406F5D">
              <w:rPr>
                <w:rFonts w:eastAsia="DengXian"/>
                <w:sz w:val="20"/>
                <w:szCs w:val="20"/>
              </w:rPr>
              <w:t>размещение объектов капитального строительства, необходимых для подготовки сырья к транспортировке и (или) промышленной переработке; размещение объектов капитального строительства, предназначенных для проживания в них сотрудников, осуществляющих обслуживание зданий и сооружений, необходимых для целей недропользования, если добыча недр происходит на межселенной территории</w:t>
            </w:r>
          </w:p>
        </w:tc>
        <w:tc>
          <w:tcPr>
            <w:tcW w:w="2532" w:type="dxa"/>
            <w:tcBorders>
              <w:bottom w:val="single" w:sz="12" w:space="0" w:color="auto"/>
            </w:tcBorders>
            <w:shd w:val="clear" w:color="auto" w:fill="auto"/>
          </w:tcPr>
          <w:p w:rsidR="00B00A44" w:rsidRPr="00406F5D" w:rsidRDefault="00B00A44" w:rsidP="00B00A44">
            <w:pPr>
              <w:rPr>
                <w:sz w:val="20"/>
                <w:szCs w:val="20"/>
              </w:rPr>
            </w:pPr>
            <w:r w:rsidRPr="00406F5D">
              <w:rPr>
                <w:sz w:val="20"/>
                <w:szCs w:val="20"/>
              </w:rPr>
              <w:t>Объекты недропользования</w:t>
            </w:r>
          </w:p>
        </w:tc>
        <w:tc>
          <w:tcPr>
            <w:tcW w:w="3969" w:type="dxa"/>
            <w:vMerge w:val="restart"/>
            <w:tcBorders>
              <w:bottom w:val="single" w:sz="12" w:space="0" w:color="auto"/>
            </w:tcBorders>
            <w:shd w:val="clear" w:color="auto" w:fill="auto"/>
          </w:tcPr>
          <w:p w:rsidR="00B00A44" w:rsidRPr="00406F5D" w:rsidRDefault="00B00A44" w:rsidP="00B00A44">
            <w:pPr>
              <w:rPr>
                <w:sz w:val="20"/>
                <w:szCs w:val="20"/>
              </w:rPr>
            </w:pPr>
            <w:r w:rsidRPr="00406F5D">
              <w:rPr>
                <w:sz w:val="20"/>
                <w:szCs w:val="20"/>
              </w:rPr>
              <w:t>1.Предельные размеры земельного участка не устанавливаются</w:t>
            </w:r>
          </w:p>
          <w:p w:rsidR="00B00A44" w:rsidRPr="00406F5D" w:rsidRDefault="00B00A44" w:rsidP="00B00A44">
            <w:pPr>
              <w:rPr>
                <w:sz w:val="20"/>
                <w:szCs w:val="20"/>
              </w:rPr>
            </w:pPr>
            <w:r w:rsidRPr="00406F5D">
              <w:rPr>
                <w:sz w:val="20"/>
                <w:szCs w:val="20"/>
              </w:rPr>
              <w:t>2.Минимальный отступ от границ земельного участка – 3м.</w:t>
            </w:r>
          </w:p>
          <w:p w:rsidR="00B00A44" w:rsidRPr="00406F5D" w:rsidRDefault="00B00A44" w:rsidP="00B00A44">
            <w:pPr>
              <w:rPr>
                <w:sz w:val="20"/>
                <w:szCs w:val="20"/>
              </w:rPr>
            </w:pPr>
            <w:r w:rsidRPr="00406F5D">
              <w:rPr>
                <w:sz w:val="20"/>
                <w:szCs w:val="20"/>
              </w:rPr>
              <w:t>3.Предельное количество этажей, предельная высота зданий, строений, сооружений не устанавливается.</w:t>
            </w:r>
          </w:p>
          <w:p w:rsidR="00B00A44" w:rsidRPr="00406F5D" w:rsidRDefault="00B00A44" w:rsidP="00B00A44">
            <w:pPr>
              <w:rPr>
                <w:sz w:val="20"/>
                <w:szCs w:val="20"/>
              </w:rPr>
            </w:pPr>
            <w:r w:rsidRPr="00406F5D">
              <w:rPr>
                <w:sz w:val="20"/>
                <w:szCs w:val="20"/>
              </w:rPr>
              <w:t>4.Максимальный процент застройки не устанавливается.</w:t>
            </w:r>
          </w:p>
          <w:p w:rsidR="00B00A44" w:rsidRPr="00406F5D" w:rsidRDefault="00B00A44" w:rsidP="00B00A44">
            <w:pPr>
              <w:rPr>
                <w:sz w:val="20"/>
                <w:szCs w:val="20"/>
              </w:rPr>
            </w:pPr>
          </w:p>
          <w:p w:rsidR="00B00A44" w:rsidRPr="00406F5D" w:rsidRDefault="00B00A44" w:rsidP="00B00A44">
            <w:pPr>
              <w:rPr>
                <w:sz w:val="20"/>
                <w:szCs w:val="20"/>
              </w:rPr>
            </w:pPr>
            <w:r w:rsidRPr="00406F5D">
              <w:rPr>
                <w:sz w:val="20"/>
                <w:szCs w:val="20"/>
              </w:rPr>
              <w:t xml:space="preserve"> </w:t>
            </w:r>
          </w:p>
        </w:tc>
        <w:tc>
          <w:tcPr>
            <w:tcW w:w="3261" w:type="dxa"/>
            <w:vMerge w:val="restart"/>
            <w:tcBorders>
              <w:bottom w:val="single" w:sz="12" w:space="0" w:color="auto"/>
            </w:tcBorders>
            <w:shd w:val="clear" w:color="auto" w:fill="auto"/>
          </w:tcPr>
          <w:p w:rsidR="00B00A44" w:rsidRPr="00406F5D" w:rsidRDefault="00B00A44" w:rsidP="00B00A44">
            <w:pPr>
              <w:rPr>
                <w:sz w:val="20"/>
                <w:szCs w:val="20"/>
              </w:rPr>
            </w:pPr>
            <w:r w:rsidRPr="00406F5D">
              <w:rPr>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p w:rsidR="00B00A44" w:rsidRPr="00406F5D" w:rsidRDefault="00B00A44" w:rsidP="00B00A44">
            <w:pPr>
              <w:rPr>
                <w:sz w:val="20"/>
                <w:szCs w:val="20"/>
              </w:rPr>
            </w:pPr>
            <w:proofErr w:type="gramStart"/>
            <w:r w:rsidRPr="00406F5D">
              <w:rPr>
                <w:sz w:val="20"/>
                <w:szCs w:val="20"/>
              </w:rPr>
              <w:t>В  полосе</w:t>
            </w:r>
            <w:proofErr w:type="gramEnd"/>
            <w:r w:rsidRPr="00406F5D">
              <w:rPr>
                <w:sz w:val="20"/>
                <w:szCs w:val="20"/>
              </w:rPr>
              <w:t xml:space="preserve"> примыкания к жилым зонам запрещено размещать на границе производственной зоны глухие заборы. Рекомендуется использование входящей в состав санитарно-защитной зоны полосы примыкания для размещения коммунальных объектов жилой зоны, гаражей-стоянок различных типов, зеленых насаждений.</w:t>
            </w:r>
          </w:p>
          <w:p w:rsidR="00B00A44" w:rsidRPr="00406F5D" w:rsidRDefault="00B00A44" w:rsidP="00B00A44">
            <w:pPr>
              <w:rPr>
                <w:sz w:val="20"/>
                <w:szCs w:val="20"/>
              </w:rPr>
            </w:pPr>
            <w:r w:rsidRPr="00406F5D">
              <w:rPr>
                <w:sz w:val="20"/>
                <w:szCs w:val="20"/>
              </w:rPr>
              <w:t>Резервирование участков на площадке предприятия для развития отдельных цехов или производств допускается предусматривать только в соответствии с проектом развития данного предприятия, составленным и утвержденным в установленном порядке.</w:t>
            </w:r>
          </w:p>
          <w:p w:rsidR="00B00A44" w:rsidRPr="00406F5D" w:rsidRDefault="00B00A44" w:rsidP="00B00A44">
            <w:pPr>
              <w:rPr>
                <w:sz w:val="20"/>
                <w:szCs w:val="20"/>
              </w:rPr>
            </w:pPr>
          </w:p>
        </w:tc>
      </w:tr>
      <w:tr w:rsidR="00B00A44" w:rsidRPr="00406F5D" w:rsidTr="00F72FB5">
        <w:trPr>
          <w:trHeight w:val="1541"/>
        </w:trPr>
        <w:tc>
          <w:tcPr>
            <w:tcW w:w="2430" w:type="dxa"/>
            <w:tcBorders>
              <w:bottom w:val="single" w:sz="12" w:space="0" w:color="auto"/>
            </w:tcBorders>
          </w:tcPr>
          <w:p w:rsidR="00B00A44" w:rsidRPr="00406F5D" w:rsidRDefault="00B00A44" w:rsidP="00B00A44">
            <w:pPr>
              <w:rPr>
                <w:sz w:val="20"/>
                <w:szCs w:val="20"/>
              </w:rPr>
            </w:pPr>
            <w:r w:rsidRPr="00406F5D">
              <w:rPr>
                <w:sz w:val="20"/>
                <w:szCs w:val="20"/>
              </w:rPr>
              <w:t>Энергетика 6.7.</w:t>
            </w:r>
          </w:p>
        </w:tc>
        <w:tc>
          <w:tcPr>
            <w:tcW w:w="2835" w:type="dxa"/>
            <w:tcBorders>
              <w:bottom w:val="single" w:sz="12" w:space="0" w:color="auto"/>
            </w:tcBorders>
          </w:tcPr>
          <w:p w:rsidR="00B00A44" w:rsidRPr="00406F5D" w:rsidRDefault="00B00A44" w:rsidP="00B00A44">
            <w:pPr>
              <w:autoSpaceDE w:val="0"/>
              <w:autoSpaceDN w:val="0"/>
              <w:adjustRightInd w:val="0"/>
              <w:rPr>
                <w:rFonts w:eastAsiaTheme="minorHAnsi"/>
                <w:sz w:val="20"/>
                <w:szCs w:val="20"/>
                <w:lang w:eastAsia="en-US"/>
              </w:rPr>
            </w:pPr>
            <w:r w:rsidRPr="00406F5D">
              <w:rPr>
                <w:rFonts w:eastAsiaTheme="minorHAnsi"/>
                <w:sz w:val="20"/>
                <w:szCs w:val="20"/>
                <w:lang w:eastAsia="en-US"/>
              </w:rPr>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w:t>
            </w:r>
            <w:proofErr w:type="spellStart"/>
            <w:r w:rsidRPr="00406F5D">
              <w:rPr>
                <w:rFonts w:eastAsiaTheme="minorHAnsi"/>
                <w:sz w:val="20"/>
                <w:szCs w:val="20"/>
                <w:lang w:eastAsia="en-US"/>
              </w:rPr>
              <w:t>золоотвалов</w:t>
            </w:r>
            <w:proofErr w:type="spellEnd"/>
            <w:r w:rsidRPr="00406F5D">
              <w:rPr>
                <w:rFonts w:eastAsiaTheme="minorHAnsi"/>
                <w:sz w:val="20"/>
                <w:szCs w:val="20"/>
                <w:lang w:eastAsia="en-US"/>
              </w:rPr>
              <w:t>,</w:t>
            </w:r>
          </w:p>
          <w:p w:rsidR="00B00A44" w:rsidRPr="00406F5D" w:rsidRDefault="00B00A44" w:rsidP="00B00A44">
            <w:pPr>
              <w:autoSpaceDE w:val="0"/>
              <w:autoSpaceDN w:val="0"/>
              <w:adjustRightInd w:val="0"/>
              <w:rPr>
                <w:rFonts w:eastAsiaTheme="minorHAnsi"/>
                <w:sz w:val="20"/>
                <w:szCs w:val="20"/>
                <w:lang w:eastAsia="en-US"/>
              </w:rPr>
            </w:pPr>
            <w:r w:rsidRPr="00406F5D">
              <w:rPr>
                <w:rFonts w:eastAsiaTheme="minorHAnsi"/>
                <w:sz w:val="20"/>
                <w:szCs w:val="20"/>
                <w:lang w:eastAsia="en-US"/>
              </w:rPr>
              <w:t>гидротехнических сооружений);</w:t>
            </w:r>
          </w:p>
          <w:p w:rsidR="00B00A44" w:rsidRPr="00406F5D" w:rsidRDefault="00B00A44" w:rsidP="00B00A44">
            <w:pPr>
              <w:autoSpaceDE w:val="0"/>
              <w:autoSpaceDN w:val="0"/>
              <w:adjustRightInd w:val="0"/>
              <w:rPr>
                <w:sz w:val="20"/>
                <w:szCs w:val="20"/>
              </w:rPr>
            </w:pPr>
            <w:r w:rsidRPr="00406F5D">
              <w:rPr>
                <w:rFonts w:eastAsiaTheme="minorHAnsi"/>
                <w:sz w:val="20"/>
                <w:szCs w:val="20"/>
                <w:lang w:eastAsia="en-US"/>
              </w:rPr>
              <w:t>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кодом 3.1</w:t>
            </w:r>
          </w:p>
        </w:tc>
        <w:tc>
          <w:tcPr>
            <w:tcW w:w="2532" w:type="dxa"/>
            <w:tcBorders>
              <w:bottom w:val="single" w:sz="12" w:space="0" w:color="auto"/>
            </w:tcBorders>
            <w:shd w:val="clear" w:color="auto" w:fill="auto"/>
          </w:tcPr>
          <w:p w:rsidR="00B00A44" w:rsidRPr="00406F5D" w:rsidRDefault="00B00A44" w:rsidP="00B00A44">
            <w:pPr>
              <w:rPr>
                <w:sz w:val="20"/>
                <w:szCs w:val="20"/>
              </w:rPr>
            </w:pPr>
            <w:r w:rsidRPr="00406F5D">
              <w:rPr>
                <w:sz w:val="20"/>
                <w:szCs w:val="20"/>
              </w:rPr>
              <w:t>Объекты энергетики</w:t>
            </w:r>
          </w:p>
        </w:tc>
        <w:tc>
          <w:tcPr>
            <w:tcW w:w="3969" w:type="dxa"/>
            <w:vMerge/>
            <w:tcBorders>
              <w:bottom w:val="single" w:sz="12" w:space="0" w:color="auto"/>
            </w:tcBorders>
            <w:shd w:val="clear" w:color="auto" w:fill="auto"/>
          </w:tcPr>
          <w:p w:rsidR="00B00A44" w:rsidRPr="00406F5D" w:rsidRDefault="00B00A44" w:rsidP="00B00A44">
            <w:pPr>
              <w:rPr>
                <w:sz w:val="20"/>
                <w:szCs w:val="20"/>
              </w:rPr>
            </w:pPr>
          </w:p>
        </w:tc>
        <w:tc>
          <w:tcPr>
            <w:tcW w:w="3261" w:type="dxa"/>
            <w:vMerge/>
            <w:tcBorders>
              <w:bottom w:val="single" w:sz="12" w:space="0" w:color="auto"/>
            </w:tcBorders>
            <w:shd w:val="clear" w:color="auto" w:fill="auto"/>
          </w:tcPr>
          <w:p w:rsidR="00B00A44" w:rsidRPr="00406F5D" w:rsidRDefault="00B00A44" w:rsidP="00B00A44">
            <w:pPr>
              <w:rPr>
                <w:sz w:val="20"/>
                <w:szCs w:val="20"/>
              </w:rPr>
            </w:pPr>
          </w:p>
        </w:tc>
      </w:tr>
      <w:tr w:rsidR="00B00A44" w:rsidRPr="00406F5D" w:rsidTr="00F72FB5">
        <w:tc>
          <w:tcPr>
            <w:tcW w:w="2430" w:type="dxa"/>
          </w:tcPr>
          <w:p w:rsidR="00B00A44" w:rsidRPr="00406F5D" w:rsidRDefault="00B00A44" w:rsidP="00B00A44">
            <w:pPr>
              <w:rPr>
                <w:rFonts w:eastAsia="Arial"/>
                <w:sz w:val="20"/>
                <w:szCs w:val="20"/>
              </w:rPr>
            </w:pPr>
            <w:r w:rsidRPr="00406F5D">
              <w:rPr>
                <w:rFonts w:eastAsia="Arial"/>
                <w:sz w:val="20"/>
                <w:szCs w:val="20"/>
              </w:rPr>
              <w:t>Пищевая промышленность 6.4.</w:t>
            </w:r>
          </w:p>
        </w:tc>
        <w:tc>
          <w:tcPr>
            <w:tcW w:w="2835" w:type="dxa"/>
          </w:tcPr>
          <w:p w:rsidR="00B00A44" w:rsidRPr="00406F5D" w:rsidRDefault="00B00A44" w:rsidP="00B00A44">
            <w:pPr>
              <w:rPr>
                <w:sz w:val="20"/>
                <w:szCs w:val="20"/>
              </w:rPr>
            </w:pPr>
            <w:r w:rsidRPr="00406F5D">
              <w:rPr>
                <w:sz w:val="20"/>
                <w:szCs w:val="20"/>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2532" w:type="dxa"/>
            <w:shd w:val="clear" w:color="auto" w:fill="auto"/>
          </w:tcPr>
          <w:p w:rsidR="00B00A44" w:rsidRPr="00406F5D" w:rsidRDefault="00B00A44" w:rsidP="00B00A44">
            <w:pPr>
              <w:rPr>
                <w:sz w:val="20"/>
                <w:szCs w:val="20"/>
              </w:rPr>
            </w:pPr>
            <w:r w:rsidRPr="00406F5D">
              <w:rPr>
                <w:sz w:val="20"/>
                <w:szCs w:val="20"/>
              </w:rPr>
              <w:t xml:space="preserve">Промышленные объекты и производства по обработке пищевых продуктов и вкусовых веществ </w:t>
            </w:r>
          </w:p>
          <w:p w:rsidR="00B00A44" w:rsidRPr="00406F5D" w:rsidRDefault="00B00A44" w:rsidP="00B00A44">
            <w:pPr>
              <w:rPr>
                <w:sz w:val="20"/>
                <w:szCs w:val="20"/>
              </w:rPr>
            </w:pPr>
          </w:p>
        </w:tc>
        <w:tc>
          <w:tcPr>
            <w:tcW w:w="3969" w:type="dxa"/>
            <w:vMerge/>
            <w:shd w:val="clear" w:color="auto" w:fill="auto"/>
          </w:tcPr>
          <w:p w:rsidR="00B00A44" w:rsidRPr="00406F5D" w:rsidRDefault="00B00A44" w:rsidP="00B00A44">
            <w:pPr>
              <w:rPr>
                <w:sz w:val="20"/>
                <w:szCs w:val="20"/>
              </w:rPr>
            </w:pPr>
          </w:p>
        </w:tc>
        <w:tc>
          <w:tcPr>
            <w:tcW w:w="3261" w:type="dxa"/>
            <w:vMerge/>
            <w:shd w:val="clear" w:color="auto" w:fill="auto"/>
          </w:tcPr>
          <w:p w:rsidR="00B00A44" w:rsidRPr="00406F5D" w:rsidRDefault="00B00A44" w:rsidP="00B00A44">
            <w:pPr>
              <w:rPr>
                <w:sz w:val="20"/>
                <w:szCs w:val="20"/>
              </w:rPr>
            </w:pPr>
          </w:p>
        </w:tc>
      </w:tr>
      <w:tr w:rsidR="00B00A44" w:rsidRPr="00406F5D" w:rsidTr="00F72FB5">
        <w:tc>
          <w:tcPr>
            <w:tcW w:w="2430" w:type="dxa"/>
          </w:tcPr>
          <w:p w:rsidR="00B00A44" w:rsidRPr="00406F5D" w:rsidRDefault="00B00A44" w:rsidP="00B00A44">
            <w:pPr>
              <w:rPr>
                <w:sz w:val="20"/>
                <w:szCs w:val="20"/>
              </w:rPr>
            </w:pPr>
            <w:r w:rsidRPr="00406F5D">
              <w:rPr>
                <w:sz w:val="20"/>
                <w:szCs w:val="20"/>
              </w:rPr>
              <w:t>Строительная промышленность 6.6.</w:t>
            </w:r>
          </w:p>
        </w:tc>
        <w:tc>
          <w:tcPr>
            <w:tcW w:w="2835" w:type="dxa"/>
          </w:tcPr>
          <w:p w:rsidR="00B00A44" w:rsidRPr="00406F5D" w:rsidRDefault="00B00A44" w:rsidP="00B00A44">
            <w:pPr>
              <w:rPr>
                <w:sz w:val="20"/>
                <w:szCs w:val="20"/>
              </w:rPr>
            </w:pPr>
            <w:r w:rsidRPr="00406F5D">
              <w:rPr>
                <w:sz w:val="20"/>
                <w:szCs w:val="20"/>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2532" w:type="dxa"/>
            <w:shd w:val="clear" w:color="auto" w:fill="auto"/>
          </w:tcPr>
          <w:p w:rsidR="00B00A44" w:rsidRPr="00406F5D" w:rsidRDefault="00B00A44" w:rsidP="00B00A44">
            <w:pPr>
              <w:rPr>
                <w:sz w:val="20"/>
                <w:szCs w:val="20"/>
              </w:rPr>
            </w:pPr>
            <w:r w:rsidRPr="00406F5D">
              <w:rPr>
                <w:sz w:val="20"/>
                <w:szCs w:val="20"/>
              </w:rPr>
              <w:t>Объекты строительной промышленности</w:t>
            </w:r>
          </w:p>
          <w:p w:rsidR="00B00A44" w:rsidRPr="00406F5D" w:rsidRDefault="00B00A44" w:rsidP="00B00A44">
            <w:pPr>
              <w:rPr>
                <w:sz w:val="20"/>
                <w:szCs w:val="20"/>
              </w:rPr>
            </w:pPr>
          </w:p>
        </w:tc>
        <w:tc>
          <w:tcPr>
            <w:tcW w:w="3969" w:type="dxa"/>
            <w:vMerge/>
            <w:shd w:val="clear" w:color="auto" w:fill="auto"/>
          </w:tcPr>
          <w:p w:rsidR="00B00A44" w:rsidRPr="00406F5D" w:rsidRDefault="00B00A44" w:rsidP="00B00A44">
            <w:pPr>
              <w:rPr>
                <w:sz w:val="20"/>
                <w:szCs w:val="20"/>
              </w:rPr>
            </w:pPr>
          </w:p>
        </w:tc>
        <w:tc>
          <w:tcPr>
            <w:tcW w:w="3261" w:type="dxa"/>
            <w:vMerge/>
            <w:shd w:val="clear" w:color="auto" w:fill="auto"/>
          </w:tcPr>
          <w:p w:rsidR="00B00A44" w:rsidRPr="00406F5D" w:rsidRDefault="00B00A44" w:rsidP="00B00A44">
            <w:pPr>
              <w:rPr>
                <w:sz w:val="20"/>
                <w:szCs w:val="20"/>
              </w:rPr>
            </w:pPr>
          </w:p>
        </w:tc>
      </w:tr>
      <w:tr w:rsidR="00B00A44" w:rsidRPr="00406F5D" w:rsidTr="00F72FB5">
        <w:tc>
          <w:tcPr>
            <w:tcW w:w="2430" w:type="dxa"/>
          </w:tcPr>
          <w:p w:rsidR="00B00A44" w:rsidRPr="00406F5D" w:rsidRDefault="00B00A44" w:rsidP="00B00A44">
            <w:pPr>
              <w:rPr>
                <w:sz w:val="20"/>
                <w:szCs w:val="20"/>
              </w:rPr>
            </w:pPr>
            <w:r w:rsidRPr="00406F5D">
              <w:rPr>
                <w:sz w:val="20"/>
                <w:szCs w:val="20"/>
              </w:rPr>
              <w:t>Склады 6.9.</w:t>
            </w:r>
          </w:p>
        </w:tc>
        <w:tc>
          <w:tcPr>
            <w:tcW w:w="2835" w:type="dxa"/>
          </w:tcPr>
          <w:p w:rsidR="00B00A44" w:rsidRPr="00406F5D" w:rsidRDefault="00B00A44" w:rsidP="00B00A44">
            <w:pPr>
              <w:rPr>
                <w:sz w:val="20"/>
                <w:szCs w:val="20"/>
              </w:rPr>
            </w:pPr>
            <w:r w:rsidRPr="00406F5D">
              <w:rPr>
                <w:sz w:val="20"/>
                <w:szCs w:val="20"/>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2532" w:type="dxa"/>
            <w:shd w:val="clear" w:color="auto" w:fill="auto"/>
          </w:tcPr>
          <w:p w:rsidR="00B00A44" w:rsidRPr="00406F5D" w:rsidRDefault="00B00A44" w:rsidP="00B00A44">
            <w:pPr>
              <w:rPr>
                <w:sz w:val="20"/>
                <w:szCs w:val="20"/>
              </w:rPr>
            </w:pPr>
            <w:r w:rsidRPr="00406F5D">
              <w:rPr>
                <w:sz w:val="20"/>
                <w:szCs w:val="20"/>
              </w:rPr>
              <w:t xml:space="preserve">Коммунальные </w:t>
            </w:r>
            <w:proofErr w:type="gramStart"/>
            <w:r w:rsidRPr="00406F5D">
              <w:rPr>
                <w:sz w:val="20"/>
                <w:szCs w:val="20"/>
              </w:rPr>
              <w:t>и  складские</w:t>
            </w:r>
            <w:proofErr w:type="gramEnd"/>
            <w:r w:rsidRPr="00406F5D">
              <w:rPr>
                <w:sz w:val="20"/>
                <w:szCs w:val="20"/>
              </w:rPr>
              <w:t xml:space="preserve"> объекты</w:t>
            </w:r>
          </w:p>
          <w:p w:rsidR="00B00A44" w:rsidRPr="00406F5D" w:rsidRDefault="00B00A44" w:rsidP="00B00A44">
            <w:pPr>
              <w:rPr>
                <w:sz w:val="20"/>
                <w:szCs w:val="20"/>
              </w:rPr>
            </w:pPr>
          </w:p>
        </w:tc>
        <w:tc>
          <w:tcPr>
            <w:tcW w:w="3969" w:type="dxa"/>
            <w:vMerge/>
            <w:shd w:val="clear" w:color="auto" w:fill="auto"/>
          </w:tcPr>
          <w:p w:rsidR="00B00A44" w:rsidRPr="00406F5D" w:rsidRDefault="00B00A44" w:rsidP="00B00A44">
            <w:pPr>
              <w:rPr>
                <w:sz w:val="20"/>
                <w:szCs w:val="20"/>
              </w:rPr>
            </w:pPr>
          </w:p>
        </w:tc>
        <w:tc>
          <w:tcPr>
            <w:tcW w:w="3261" w:type="dxa"/>
            <w:vMerge/>
            <w:shd w:val="clear" w:color="auto" w:fill="auto"/>
          </w:tcPr>
          <w:p w:rsidR="00B00A44" w:rsidRPr="00406F5D" w:rsidRDefault="00B00A44" w:rsidP="00B00A44">
            <w:pPr>
              <w:rPr>
                <w:sz w:val="20"/>
                <w:szCs w:val="20"/>
              </w:rPr>
            </w:pPr>
          </w:p>
        </w:tc>
      </w:tr>
      <w:tr w:rsidR="00B00A44" w:rsidRPr="00406F5D" w:rsidTr="00F72FB5">
        <w:tc>
          <w:tcPr>
            <w:tcW w:w="2430" w:type="dxa"/>
          </w:tcPr>
          <w:p w:rsidR="00B00A44" w:rsidRPr="00406F5D" w:rsidRDefault="00B00A44" w:rsidP="00B00A44">
            <w:pPr>
              <w:tabs>
                <w:tab w:val="left" w:pos="142"/>
              </w:tabs>
              <w:rPr>
                <w:sz w:val="20"/>
                <w:szCs w:val="20"/>
              </w:rPr>
            </w:pPr>
            <w:r w:rsidRPr="00406F5D">
              <w:rPr>
                <w:sz w:val="20"/>
                <w:szCs w:val="20"/>
              </w:rPr>
              <w:t>Земельные участки (территории) общего пользования 12.0</w:t>
            </w:r>
          </w:p>
        </w:tc>
        <w:tc>
          <w:tcPr>
            <w:tcW w:w="2835" w:type="dxa"/>
          </w:tcPr>
          <w:p w:rsidR="00B00A44" w:rsidRPr="00406F5D" w:rsidRDefault="00B00A44" w:rsidP="00B00A44">
            <w:pPr>
              <w:tabs>
                <w:tab w:val="left" w:pos="142"/>
              </w:tabs>
              <w:rPr>
                <w:sz w:val="20"/>
                <w:szCs w:val="20"/>
              </w:rPr>
            </w:pPr>
            <w:r w:rsidRPr="00406F5D">
              <w:rPr>
                <w:rFonts w:eastAsia="DengXian"/>
                <w:sz w:val="20"/>
                <w:szCs w:val="20"/>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2532" w:type="dxa"/>
            <w:shd w:val="clear" w:color="auto" w:fill="auto"/>
          </w:tcPr>
          <w:p w:rsidR="00B00A44" w:rsidRPr="00406F5D" w:rsidRDefault="00B00A44" w:rsidP="00B00A44">
            <w:pPr>
              <w:tabs>
                <w:tab w:val="left" w:pos="142"/>
              </w:tabs>
              <w:overflowPunct w:val="0"/>
              <w:autoSpaceDE w:val="0"/>
              <w:autoSpaceDN w:val="0"/>
              <w:adjustRightInd w:val="0"/>
              <w:rPr>
                <w:sz w:val="20"/>
                <w:szCs w:val="20"/>
              </w:rPr>
            </w:pPr>
            <w:r w:rsidRPr="00406F5D">
              <w:rPr>
                <w:sz w:val="20"/>
                <w:szCs w:val="20"/>
              </w:rPr>
              <w:t>Объекты улично-дорожной сети, автомобильные дороги и пешеходные тротуары в границах населенных пунктов, пешеходные переходы, набережные, береговые полосы водных объектов общего пользования, скверы, бульвары, площади, проезды, малые архитектурные формы благоустройства</w:t>
            </w:r>
          </w:p>
        </w:tc>
        <w:tc>
          <w:tcPr>
            <w:tcW w:w="3969" w:type="dxa"/>
            <w:shd w:val="clear" w:color="auto" w:fill="auto"/>
          </w:tcPr>
          <w:p w:rsidR="00B00A44" w:rsidRPr="00406F5D" w:rsidRDefault="00B00A44" w:rsidP="00B00A44">
            <w:pPr>
              <w:tabs>
                <w:tab w:val="left" w:pos="142"/>
              </w:tabs>
              <w:overflowPunct w:val="0"/>
              <w:autoSpaceDE w:val="0"/>
              <w:autoSpaceDN w:val="0"/>
              <w:adjustRightInd w:val="0"/>
              <w:ind w:left="-74"/>
              <w:rPr>
                <w:sz w:val="20"/>
                <w:szCs w:val="20"/>
              </w:rPr>
            </w:pPr>
            <w:r w:rsidRPr="00406F5D">
              <w:rPr>
                <w:sz w:val="20"/>
                <w:szCs w:val="20"/>
              </w:rPr>
              <w:t>1. Предельные размеры земельных участков не устанавливаются.</w:t>
            </w:r>
          </w:p>
          <w:p w:rsidR="00B00A44" w:rsidRPr="00406F5D" w:rsidRDefault="00B00A44" w:rsidP="00B00A44">
            <w:pPr>
              <w:tabs>
                <w:tab w:val="left" w:pos="142"/>
              </w:tabs>
              <w:overflowPunct w:val="0"/>
              <w:autoSpaceDE w:val="0"/>
              <w:autoSpaceDN w:val="0"/>
              <w:adjustRightInd w:val="0"/>
              <w:ind w:left="-74"/>
              <w:rPr>
                <w:sz w:val="20"/>
                <w:szCs w:val="20"/>
              </w:rPr>
            </w:pPr>
            <w:r w:rsidRPr="00406F5D">
              <w:rPr>
                <w:sz w:val="20"/>
                <w:szCs w:val="20"/>
              </w:rPr>
              <w:t>2. Минимальный отступ от границ земельного участка не устанавливается.</w:t>
            </w:r>
          </w:p>
          <w:p w:rsidR="00B00A44" w:rsidRPr="00406F5D" w:rsidRDefault="00B00A44" w:rsidP="00B00A44">
            <w:pPr>
              <w:tabs>
                <w:tab w:val="left" w:pos="142"/>
              </w:tabs>
              <w:overflowPunct w:val="0"/>
              <w:autoSpaceDE w:val="0"/>
              <w:autoSpaceDN w:val="0"/>
              <w:adjustRightInd w:val="0"/>
              <w:ind w:left="-74"/>
              <w:rPr>
                <w:sz w:val="20"/>
                <w:szCs w:val="20"/>
              </w:rPr>
            </w:pPr>
            <w:r w:rsidRPr="00406F5D">
              <w:rPr>
                <w:sz w:val="20"/>
                <w:szCs w:val="20"/>
              </w:rPr>
              <w:t>3. Предельное количество этажей, предельная высота зданий, строений, сооружений не устанавливается.</w:t>
            </w:r>
          </w:p>
          <w:p w:rsidR="00B00A44" w:rsidRPr="00406F5D" w:rsidRDefault="00B00A44" w:rsidP="00B00A44">
            <w:pPr>
              <w:tabs>
                <w:tab w:val="left" w:pos="142"/>
              </w:tabs>
              <w:overflowPunct w:val="0"/>
              <w:autoSpaceDE w:val="0"/>
              <w:autoSpaceDN w:val="0"/>
              <w:adjustRightInd w:val="0"/>
              <w:rPr>
                <w:sz w:val="20"/>
                <w:szCs w:val="20"/>
              </w:rPr>
            </w:pPr>
            <w:r w:rsidRPr="00406F5D">
              <w:rPr>
                <w:sz w:val="20"/>
                <w:szCs w:val="20"/>
              </w:rPr>
              <w:t>4. Максимальный процент застройки не устанавливается.</w:t>
            </w:r>
          </w:p>
          <w:p w:rsidR="00B00A44" w:rsidRPr="00406F5D" w:rsidRDefault="00B00A44" w:rsidP="00B00A44">
            <w:pPr>
              <w:tabs>
                <w:tab w:val="left" w:pos="142"/>
              </w:tabs>
              <w:overflowPunct w:val="0"/>
              <w:autoSpaceDE w:val="0"/>
              <w:autoSpaceDN w:val="0"/>
              <w:adjustRightInd w:val="0"/>
              <w:rPr>
                <w:sz w:val="20"/>
                <w:szCs w:val="20"/>
              </w:rPr>
            </w:pPr>
          </w:p>
          <w:p w:rsidR="00B00A44" w:rsidRPr="00406F5D" w:rsidRDefault="00B00A44" w:rsidP="00B00A44">
            <w:pPr>
              <w:tabs>
                <w:tab w:val="left" w:pos="142"/>
              </w:tabs>
              <w:overflowPunct w:val="0"/>
              <w:autoSpaceDE w:val="0"/>
              <w:autoSpaceDN w:val="0"/>
              <w:adjustRightInd w:val="0"/>
              <w:rPr>
                <w:sz w:val="20"/>
                <w:szCs w:val="20"/>
              </w:rPr>
            </w:pPr>
          </w:p>
        </w:tc>
        <w:tc>
          <w:tcPr>
            <w:tcW w:w="3261" w:type="dxa"/>
            <w:shd w:val="clear" w:color="auto" w:fill="auto"/>
          </w:tcPr>
          <w:p w:rsidR="00B00A44" w:rsidRPr="00406F5D" w:rsidRDefault="00B00A44" w:rsidP="00B00A44">
            <w:pPr>
              <w:rPr>
                <w:sz w:val="20"/>
                <w:szCs w:val="20"/>
              </w:rPr>
            </w:pPr>
            <w:r w:rsidRPr="00406F5D">
              <w:rPr>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p w:rsidR="00B00A44" w:rsidRPr="00406F5D" w:rsidRDefault="00B00A44" w:rsidP="00B00A44">
            <w:pPr>
              <w:autoSpaceDE w:val="0"/>
              <w:autoSpaceDN w:val="0"/>
              <w:adjustRightInd w:val="0"/>
              <w:rPr>
                <w:sz w:val="20"/>
                <w:szCs w:val="20"/>
              </w:rPr>
            </w:pPr>
          </w:p>
        </w:tc>
      </w:tr>
      <w:tr w:rsidR="00B00A44" w:rsidRPr="00406F5D" w:rsidTr="00F72FB5">
        <w:tc>
          <w:tcPr>
            <w:tcW w:w="2430" w:type="dxa"/>
          </w:tcPr>
          <w:p w:rsidR="00B00A44" w:rsidRPr="00406F5D" w:rsidRDefault="00B00A44" w:rsidP="00B00A44">
            <w:pPr>
              <w:autoSpaceDE w:val="0"/>
              <w:autoSpaceDN w:val="0"/>
              <w:adjustRightInd w:val="0"/>
              <w:rPr>
                <w:bCs/>
                <w:sz w:val="20"/>
                <w:szCs w:val="20"/>
              </w:rPr>
            </w:pPr>
            <w:r w:rsidRPr="00406F5D">
              <w:rPr>
                <w:bCs/>
                <w:sz w:val="20"/>
                <w:szCs w:val="20"/>
              </w:rPr>
              <w:t>Предоставление коммунальных услуг 3.1.1</w:t>
            </w:r>
          </w:p>
          <w:p w:rsidR="00B00A44" w:rsidRPr="00406F5D" w:rsidRDefault="00B00A44" w:rsidP="00B00A44">
            <w:pPr>
              <w:widowControl w:val="0"/>
              <w:autoSpaceDE w:val="0"/>
              <w:autoSpaceDN w:val="0"/>
              <w:adjustRightInd w:val="0"/>
              <w:jc w:val="both"/>
              <w:rPr>
                <w:sz w:val="20"/>
                <w:szCs w:val="20"/>
              </w:rPr>
            </w:pPr>
          </w:p>
        </w:tc>
        <w:tc>
          <w:tcPr>
            <w:tcW w:w="2835" w:type="dxa"/>
          </w:tcPr>
          <w:p w:rsidR="00B00A44" w:rsidRPr="00406F5D" w:rsidRDefault="00B00A44" w:rsidP="00B00A44">
            <w:pPr>
              <w:autoSpaceDE w:val="0"/>
              <w:autoSpaceDN w:val="0"/>
              <w:adjustRightInd w:val="0"/>
              <w:jc w:val="both"/>
              <w:rPr>
                <w:sz w:val="20"/>
                <w:szCs w:val="20"/>
              </w:rPr>
            </w:pPr>
            <w:r w:rsidRPr="00406F5D">
              <w:rPr>
                <w:bCs/>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532" w:type="dxa"/>
            <w:shd w:val="clear" w:color="auto" w:fill="auto"/>
          </w:tcPr>
          <w:p w:rsidR="00B00A44" w:rsidRPr="00406F5D" w:rsidRDefault="00B00A44" w:rsidP="00B00A44">
            <w:pPr>
              <w:rPr>
                <w:sz w:val="20"/>
                <w:szCs w:val="20"/>
              </w:rPr>
            </w:pPr>
            <w:r w:rsidRPr="00406F5D">
              <w:rPr>
                <w:sz w:val="20"/>
                <w:szCs w:val="20"/>
              </w:rPr>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
        </w:tc>
        <w:tc>
          <w:tcPr>
            <w:tcW w:w="3969" w:type="dxa"/>
            <w:shd w:val="clear" w:color="auto" w:fill="auto"/>
          </w:tcPr>
          <w:p w:rsidR="00B00A44" w:rsidRPr="00406F5D" w:rsidRDefault="00B00A44" w:rsidP="00B00A44">
            <w:pPr>
              <w:rPr>
                <w:sz w:val="20"/>
                <w:szCs w:val="20"/>
              </w:rPr>
            </w:pPr>
            <w:r w:rsidRPr="00406F5D">
              <w:rPr>
                <w:sz w:val="20"/>
                <w:szCs w:val="20"/>
              </w:rPr>
              <w:t>1.Предельные размеры земельных участков не устанавливаются.</w:t>
            </w:r>
          </w:p>
          <w:p w:rsidR="00B00A44" w:rsidRPr="00406F5D" w:rsidRDefault="00B00A44" w:rsidP="00B00A44">
            <w:pPr>
              <w:rPr>
                <w:sz w:val="20"/>
                <w:szCs w:val="20"/>
              </w:rPr>
            </w:pPr>
            <w:r w:rsidRPr="00406F5D">
              <w:rPr>
                <w:sz w:val="20"/>
                <w:szCs w:val="20"/>
              </w:rPr>
              <w:t>2.Минимальный отступ от границ земельного участка не устанавливается.</w:t>
            </w:r>
          </w:p>
          <w:p w:rsidR="00B00A44" w:rsidRPr="00406F5D" w:rsidRDefault="00B00A44" w:rsidP="00B00A44">
            <w:pPr>
              <w:rPr>
                <w:sz w:val="20"/>
                <w:szCs w:val="20"/>
              </w:rPr>
            </w:pPr>
            <w:r w:rsidRPr="00406F5D">
              <w:rPr>
                <w:sz w:val="20"/>
                <w:szCs w:val="20"/>
              </w:rPr>
              <w:t>3.Максимальное количество этажей- 1.</w:t>
            </w:r>
          </w:p>
          <w:p w:rsidR="00B00A44" w:rsidRPr="00406F5D" w:rsidRDefault="00B00A44" w:rsidP="00B00A44">
            <w:pPr>
              <w:rPr>
                <w:sz w:val="20"/>
                <w:szCs w:val="20"/>
              </w:rPr>
            </w:pPr>
            <w:r w:rsidRPr="00406F5D">
              <w:rPr>
                <w:sz w:val="20"/>
                <w:szCs w:val="20"/>
              </w:rPr>
              <w:t>4.Максимальный процент застройки не устанавливается.</w:t>
            </w:r>
          </w:p>
        </w:tc>
        <w:tc>
          <w:tcPr>
            <w:tcW w:w="3261" w:type="dxa"/>
            <w:shd w:val="clear" w:color="auto" w:fill="auto"/>
          </w:tcPr>
          <w:p w:rsidR="00B00A44" w:rsidRPr="00406F5D" w:rsidRDefault="00B00A44" w:rsidP="00B00A44">
            <w:pPr>
              <w:rPr>
                <w:sz w:val="20"/>
                <w:szCs w:val="20"/>
              </w:rPr>
            </w:pPr>
            <w:r w:rsidRPr="00406F5D">
              <w:rPr>
                <w:sz w:val="20"/>
                <w:szCs w:val="20"/>
              </w:rPr>
              <w:t>Строительство осуществлять в соответствии с СП 42.13330.2016, со строительными нормами и прави</w:t>
            </w:r>
            <w:r>
              <w:rPr>
                <w:sz w:val="20"/>
                <w:szCs w:val="20"/>
              </w:rPr>
              <w:t>лами, техническими регламентами</w:t>
            </w:r>
            <w:r w:rsidRPr="00406F5D">
              <w:rPr>
                <w:sz w:val="20"/>
                <w:szCs w:val="20"/>
              </w:rPr>
              <w:t>.</w:t>
            </w:r>
          </w:p>
          <w:p w:rsidR="00B00A44" w:rsidRPr="00406F5D" w:rsidRDefault="00B00A44" w:rsidP="00B00A44">
            <w:pPr>
              <w:rPr>
                <w:sz w:val="20"/>
                <w:szCs w:val="20"/>
              </w:rPr>
            </w:pPr>
            <w:r w:rsidRPr="00406F5D">
              <w:rPr>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tc>
      </w:tr>
    </w:tbl>
    <w:p w:rsidR="002B222D" w:rsidRPr="00406F5D" w:rsidRDefault="002B222D" w:rsidP="002B222D">
      <w:pPr>
        <w:rPr>
          <w:sz w:val="24"/>
          <w:szCs w:val="24"/>
        </w:rPr>
      </w:pPr>
    </w:p>
    <w:p w:rsidR="002B222D" w:rsidRPr="00406F5D" w:rsidRDefault="002B222D" w:rsidP="00F83461">
      <w:pPr>
        <w:ind w:firstLine="567"/>
        <w:rPr>
          <w:sz w:val="24"/>
          <w:szCs w:val="24"/>
        </w:rPr>
      </w:pPr>
      <w:r w:rsidRPr="00406F5D">
        <w:rPr>
          <w:sz w:val="24"/>
          <w:szCs w:val="24"/>
        </w:rPr>
        <w:t>2. ВСПОМОГАТЕЛЬНЫЕ ВИДЫ И ПАРАМЕТРЫ РАЗРЕШЁННОГО ИСПОЛЬЗОВАНИЯ ЗЕМЕЛЬНЫХ УЧАСТКОВ И ОБЪЕКТОВ КАПИТАЛЬНОГО СТРОИТЕЛЬСТВА</w:t>
      </w:r>
    </w:p>
    <w:tbl>
      <w:tblPr>
        <w:tblW w:w="14992"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430"/>
        <w:gridCol w:w="2835"/>
        <w:gridCol w:w="2781"/>
        <w:gridCol w:w="3969"/>
        <w:gridCol w:w="2977"/>
      </w:tblGrid>
      <w:tr w:rsidR="00F72FB5" w:rsidRPr="00406F5D" w:rsidTr="00CF147E">
        <w:trPr>
          <w:trHeight w:val="1670"/>
          <w:tblHeader/>
        </w:trPr>
        <w:tc>
          <w:tcPr>
            <w:tcW w:w="2430" w:type="dxa"/>
            <w:vAlign w:val="center"/>
          </w:tcPr>
          <w:p w:rsidR="00F72FB5" w:rsidRPr="00406F5D" w:rsidRDefault="00F72FB5" w:rsidP="000030A9">
            <w:pPr>
              <w:autoSpaceDE w:val="0"/>
              <w:autoSpaceDN w:val="0"/>
              <w:adjustRightInd w:val="0"/>
              <w:ind w:right="284"/>
              <w:jc w:val="center"/>
              <w:rPr>
                <w:sz w:val="20"/>
                <w:szCs w:val="20"/>
              </w:rPr>
            </w:pPr>
            <w:r w:rsidRPr="00406F5D">
              <w:rPr>
                <w:sz w:val="20"/>
                <w:szCs w:val="20"/>
              </w:rPr>
              <w:t>ВИДЫ ИСПОЛЬЗОВАНИЯ</w:t>
            </w:r>
          </w:p>
          <w:p w:rsidR="00F72FB5" w:rsidRPr="00406F5D" w:rsidRDefault="00F72FB5" w:rsidP="000030A9">
            <w:pPr>
              <w:autoSpaceDE w:val="0"/>
              <w:autoSpaceDN w:val="0"/>
              <w:adjustRightInd w:val="0"/>
              <w:ind w:right="284"/>
              <w:jc w:val="center"/>
              <w:rPr>
                <w:sz w:val="20"/>
                <w:szCs w:val="20"/>
              </w:rPr>
            </w:pPr>
            <w:r w:rsidRPr="00406F5D">
              <w:rPr>
                <w:sz w:val="20"/>
                <w:szCs w:val="20"/>
              </w:rPr>
              <w:t>ЗЕМЕЛЬНОГО УЧАСТКА</w:t>
            </w:r>
          </w:p>
        </w:tc>
        <w:tc>
          <w:tcPr>
            <w:tcW w:w="2835" w:type="dxa"/>
            <w:vAlign w:val="center"/>
          </w:tcPr>
          <w:p w:rsidR="00F72FB5" w:rsidRPr="00406F5D" w:rsidRDefault="00F72FB5" w:rsidP="000030A9">
            <w:pPr>
              <w:autoSpaceDE w:val="0"/>
              <w:autoSpaceDN w:val="0"/>
              <w:adjustRightInd w:val="0"/>
              <w:ind w:right="284"/>
              <w:jc w:val="center"/>
              <w:rPr>
                <w:sz w:val="20"/>
                <w:szCs w:val="20"/>
              </w:rPr>
            </w:pPr>
            <w:r w:rsidRPr="00406F5D">
              <w:rPr>
                <w:sz w:val="20"/>
                <w:szCs w:val="20"/>
              </w:rPr>
              <w:t>ОПИСАНИЕ ВИДА РАЗРЕШЕННОГО ИСПОЛЬЗОВАНИЯ ЗЕМЕЛЬНОГО УЧАСТКА</w:t>
            </w:r>
          </w:p>
        </w:tc>
        <w:tc>
          <w:tcPr>
            <w:tcW w:w="2781" w:type="dxa"/>
            <w:vAlign w:val="center"/>
          </w:tcPr>
          <w:p w:rsidR="00F72FB5" w:rsidRPr="00406F5D" w:rsidRDefault="00F72FB5" w:rsidP="000030A9">
            <w:pPr>
              <w:autoSpaceDE w:val="0"/>
              <w:autoSpaceDN w:val="0"/>
              <w:adjustRightInd w:val="0"/>
              <w:ind w:right="284"/>
              <w:jc w:val="center"/>
              <w:rPr>
                <w:sz w:val="20"/>
                <w:szCs w:val="20"/>
              </w:rPr>
            </w:pPr>
            <w:r>
              <w:rPr>
                <w:sz w:val="20"/>
                <w:szCs w:val="20"/>
              </w:rPr>
              <w:t>ВИДЫ ОБЪЕКТОВ</w:t>
            </w:r>
          </w:p>
          <w:p w:rsidR="00F72FB5" w:rsidRPr="00406F5D" w:rsidRDefault="00F72FB5" w:rsidP="000030A9">
            <w:pPr>
              <w:autoSpaceDE w:val="0"/>
              <w:autoSpaceDN w:val="0"/>
              <w:adjustRightInd w:val="0"/>
              <w:ind w:right="284"/>
              <w:jc w:val="center"/>
              <w:rPr>
                <w:sz w:val="20"/>
                <w:szCs w:val="20"/>
              </w:rPr>
            </w:pPr>
            <w:r w:rsidRPr="00406F5D">
              <w:rPr>
                <w:sz w:val="20"/>
                <w:szCs w:val="20"/>
              </w:rPr>
              <w:t>КАПИТАЛЬНОГО СТРОИТЕЛЬСТВА И ИНЫЕ ВИДЫ</w:t>
            </w:r>
          </w:p>
          <w:p w:rsidR="00F72FB5" w:rsidRPr="00406F5D" w:rsidRDefault="00F72FB5" w:rsidP="000030A9">
            <w:pPr>
              <w:autoSpaceDE w:val="0"/>
              <w:autoSpaceDN w:val="0"/>
              <w:adjustRightInd w:val="0"/>
              <w:ind w:right="284"/>
              <w:jc w:val="center"/>
              <w:rPr>
                <w:sz w:val="20"/>
                <w:szCs w:val="20"/>
              </w:rPr>
            </w:pPr>
            <w:r w:rsidRPr="00406F5D">
              <w:rPr>
                <w:sz w:val="20"/>
                <w:szCs w:val="20"/>
              </w:rPr>
              <w:t>ОБЪЕКТОВ</w:t>
            </w:r>
          </w:p>
        </w:tc>
        <w:tc>
          <w:tcPr>
            <w:tcW w:w="3969" w:type="dxa"/>
            <w:shd w:val="clear" w:color="auto" w:fill="auto"/>
            <w:vAlign w:val="center"/>
          </w:tcPr>
          <w:p w:rsidR="00F72FB5" w:rsidRPr="00406F5D" w:rsidRDefault="00F72FB5" w:rsidP="000030A9">
            <w:pPr>
              <w:autoSpaceDE w:val="0"/>
              <w:autoSpaceDN w:val="0"/>
              <w:adjustRightInd w:val="0"/>
              <w:ind w:right="284"/>
              <w:jc w:val="center"/>
              <w:rPr>
                <w:sz w:val="20"/>
                <w:szCs w:val="20"/>
              </w:rPr>
            </w:pPr>
            <w:r w:rsidRPr="00F72FB5">
              <w:rPr>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2977" w:type="dxa"/>
            <w:shd w:val="clear" w:color="auto" w:fill="auto"/>
            <w:vAlign w:val="center"/>
          </w:tcPr>
          <w:p w:rsidR="00F72FB5" w:rsidRPr="00406F5D" w:rsidRDefault="00F72FB5" w:rsidP="000030A9">
            <w:pPr>
              <w:suppressAutoHyphens/>
              <w:autoSpaceDE w:val="0"/>
              <w:autoSpaceDN w:val="0"/>
              <w:adjustRightInd w:val="0"/>
              <w:ind w:right="284"/>
              <w:jc w:val="center"/>
              <w:rPr>
                <w:sz w:val="20"/>
                <w:szCs w:val="20"/>
              </w:rPr>
            </w:pPr>
            <w:r w:rsidRPr="00406F5D">
              <w:rPr>
                <w:sz w:val="20"/>
                <w:szCs w:val="20"/>
              </w:rPr>
              <w:t>ОСОБЫЕ УСЛОВИЯ РЕАЛИЗАЦИИ РЕГЛАМЕНТА</w:t>
            </w:r>
          </w:p>
        </w:tc>
      </w:tr>
      <w:tr w:rsidR="002B222D" w:rsidRPr="00406F5D" w:rsidTr="00F72FB5">
        <w:trPr>
          <w:tblHeader/>
        </w:trPr>
        <w:tc>
          <w:tcPr>
            <w:tcW w:w="2430" w:type="dxa"/>
            <w:vAlign w:val="center"/>
          </w:tcPr>
          <w:p w:rsidR="002B222D" w:rsidRPr="00406F5D" w:rsidRDefault="002B222D" w:rsidP="000030A9">
            <w:pPr>
              <w:autoSpaceDE w:val="0"/>
              <w:autoSpaceDN w:val="0"/>
              <w:adjustRightInd w:val="0"/>
              <w:ind w:right="284"/>
              <w:jc w:val="center"/>
              <w:rPr>
                <w:sz w:val="20"/>
                <w:szCs w:val="20"/>
              </w:rPr>
            </w:pPr>
            <w:r w:rsidRPr="00406F5D">
              <w:rPr>
                <w:sz w:val="20"/>
                <w:szCs w:val="20"/>
              </w:rPr>
              <w:t>1</w:t>
            </w:r>
          </w:p>
        </w:tc>
        <w:tc>
          <w:tcPr>
            <w:tcW w:w="2835" w:type="dxa"/>
            <w:vAlign w:val="center"/>
          </w:tcPr>
          <w:p w:rsidR="002B222D" w:rsidRPr="00406F5D" w:rsidRDefault="002B222D" w:rsidP="000030A9">
            <w:pPr>
              <w:autoSpaceDE w:val="0"/>
              <w:autoSpaceDN w:val="0"/>
              <w:adjustRightInd w:val="0"/>
              <w:ind w:right="284"/>
              <w:jc w:val="center"/>
              <w:rPr>
                <w:sz w:val="20"/>
                <w:szCs w:val="20"/>
              </w:rPr>
            </w:pPr>
            <w:r w:rsidRPr="00406F5D">
              <w:rPr>
                <w:sz w:val="20"/>
                <w:szCs w:val="20"/>
              </w:rPr>
              <w:t>2</w:t>
            </w:r>
          </w:p>
        </w:tc>
        <w:tc>
          <w:tcPr>
            <w:tcW w:w="2781" w:type="dxa"/>
            <w:shd w:val="clear" w:color="auto" w:fill="auto"/>
            <w:vAlign w:val="center"/>
          </w:tcPr>
          <w:p w:rsidR="002B222D" w:rsidRPr="00406F5D" w:rsidRDefault="002B222D" w:rsidP="000030A9">
            <w:pPr>
              <w:autoSpaceDE w:val="0"/>
              <w:autoSpaceDN w:val="0"/>
              <w:adjustRightInd w:val="0"/>
              <w:ind w:right="284"/>
              <w:jc w:val="center"/>
              <w:rPr>
                <w:sz w:val="20"/>
                <w:szCs w:val="20"/>
              </w:rPr>
            </w:pPr>
            <w:r w:rsidRPr="00406F5D">
              <w:rPr>
                <w:sz w:val="20"/>
                <w:szCs w:val="20"/>
              </w:rPr>
              <w:t>3</w:t>
            </w:r>
          </w:p>
        </w:tc>
        <w:tc>
          <w:tcPr>
            <w:tcW w:w="3969" w:type="dxa"/>
            <w:shd w:val="clear" w:color="auto" w:fill="auto"/>
            <w:vAlign w:val="center"/>
          </w:tcPr>
          <w:p w:rsidR="002B222D" w:rsidRPr="00406F5D" w:rsidRDefault="002B222D" w:rsidP="000030A9">
            <w:pPr>
              <w:autoSpaceDE w:val="0"/>
              <w:autoSpaceDN w:val="0"/>
              <w:adjustRightInd w:val="0"/>
              <w:ind w:right="284"/>
              <w:jc w:val="center"/>
              <w:rPr>
                <w:sz w:val="20"/>
                <w:szCs w:val="20"/>
              </w:rPr>
            </w:pPr>
            <w:r w:rsidRPr="00406F5D">
              <w:rPr>
                <w:sz w:val="20"/>
                <w:szCs w:val="20"/>
              </w:rPr>
              <w:t>4</w:t>
            </w:r>
          </w:p>
        </w:tc>
        <w:tc>
          <w:tcPr>
            <w:tcW w:w="2977" w:type="dxa"/>
            <w:shd w:val="clear" w:color="auto" w:fill="auto"/>
            <w:vAlign w:val="center"/>
          </w:tcPr>
          <w:p w:rsidR="002B222D" w:rsidRPr="00406F5D" w:rsidRDefault="002B222D" w:rsidP="000030A9">
            <w:pPr>
              <w:autoSpaceDE w:val="0"/>
              <w:autoSpaceDN w:val="0"/>
              <w:adjustRightInd w:val="0"/>
              <w:ind w:right="284"/>
              <w:jc w:val="center"/>
              <w:rPr>
                <w:sz w:val="20"/>
                <w:szCs w:val="20"/>
              </w:rPr>
            </w:pPr>
            <w:r w:rsidRPr="00406F5D">
              <w:rPr>
                <w:sz w:val="20"/>
                <w:szCs w:val="20"/>
              </w:rPr>
              <w:t>5</w:t>
            </w:r>
          </w:p>
        </w:tc>
      </w:tr>
      <w:tr w:rsidR="00D52C7D" w:rsidRPr="00406F5D" w:rsidTr="00F72FB5">
        <w:tc>
          <w:tcPr>
            <w:tcW w:w="2430" w:type="dxa"/>
          </w:tcPr>
          <w:p w:rsidR="00D52C7D" w:rsidRPr="00406F5D" w:rsidRDefault="00D52C7D" w:rsidP="00154152">
            <w:pPr>
              <w:autoSpaceDE w:val="0"/>
              <w:autoSpaceDN w:val="0"/>
              <w:adjustRightInd w:val="0"/>
              <w:jc w:val="both"/>
              <w:rPr>
                <w:sz w:val="20"/>
                <w:szCs w:val="20"/>
              </w:rPr>
            </w:pPr>
            <w:r w:rsidRPr="00406F5D">
              <w:rPr>
                <w:sz w:val="20"/>
                <w:szCs w:val="20"/>
              </w:rPr>
              <w:t>Служебные гаражи 4.9.</w:t>
            </w:r>
          </w:p>
          <w:p w:rsidR="00D52C7D" w:rsidRPr="00406F5D" w:rsidRDefault="00D52C7D" w:rsidP="00154152">
            <w:pPr>
              <w:autoSpaceDE w:val="0"/>
              <w:autoSpaceDN w:val="0"/>
              <w:adjustRightInd w:val="0"/>
              <w:jc w:val="both"/>
              <w:rPr>
                <w:bCs/>
                <w:sz w:val="20"/>
                <w:szCs w:val="20"/>
              </w:rPr>
            </w:pPr>
          </w:p>
        </w:tc>
        <w:tc>
          <w:tcPr>
            <w:tcW w:w="2835" w:type="dxa"/>
          </w:tcPr>
          <w:p w:rsidR="00D52C7D" w:rsidRPr="00406F5D" w:rsidRDefault="00D52C7D" w:rsidP="00154152">
            <w:pPr>
              <w:jc w:val="both"/>
              <w:rPr>
                <w:rFonts w:ascii="Verdana" w:hAnsi="Verdana"/>
                <w:sz w:val="20"/>
                <w:szCs w:val="20"/>
              </w:rPr>
            </w:pPr>
            <w:r w:rsidRPr="00406F5D">
              <w:rPr>
                <w:sz w:val="20"/>
                <w:szCs w:val="20"/>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2781" w:type="dxa"/>
            <w:shd w:val="clear" w:color="auto" w:fill="auto"/>
          </w:tcPr>
          <w:p w:rsidR="00D52C7D" w:rsidRPr="00406F5D" w:rsidRDefault="00D52C7D" w:rsidP="000030A9">
            <w:pPr>
              <w:tabs>
                <w:tab w:val="left" w:pos="142"/>
                <w:tab w:val="left" w:pos="284"/>
              </w:tabs>
              <w:autoSpaceDE w:val="0"/>
              <w:ind w:right="284"/>
              <w:rPr>
                <w:sz w:val="20"/>
                <w:szCs w:val="20"/>
              </w:rPr>
            </w:pPr>
            <w:r w:rsidRPr="00406F5D">
              <w:rPr>
                <w:sz w:val="20"/>
                <w:szCs w:val="20"/>
              </w:rPr>
              <w:t>Стоянки автомобилей, гаражи</w:t>
            </w:r>
          </w:p>
        </w:tc>
        <w:tc>
          <w:tcPr>
            <w:tcW w:w="3969" w:type="dxa"/>
            <w:vMerge w:val="restart"/>
            <w:shd w:val="clear" w:color="auto" w:fill="auto"/>
          </w:tcPr>
          <w:p w:rsidR="00D52C7D" w:rsidRPr="00406F5D" w:rsidRDefault="00D52C7D" w:rsidP="001D13F5">
            <w:pPr>
              <w:ind w:right="33"/>
              <w:rPr>
                <w:sz w:val="20"/>
                <w:szCs w:val="20"/>
              </w:rPr>
            </w:pPr>
            <w:r w:rsidRPr="00406F5D">
              <w:rPr>
                <w:sz w:val="20"/>
                <w:szCs w:val="20"/>
              </w:rPr>
              <w:t>1.Предельные размеры земельных участков не устанавливается.</w:t>
            </w:r>
          </w:p>
          <w:p w:rsidR="00D52C7D" w:rsidRPr="00406F5D" w:rsidRDefault="00D52C7D" w:rsidP="001D13F5">
            <w:pPr>
              <w:ind w:right="33"/>
              <w:rPr>
                <w:sz w:val="20"/>
                <w:szCs w:val="20"/>
              </w:rPr>
            </w:pPr>
            <w:r w:rsidRPr="00406F5D">
              <w:rPr>
                <w:sz w:val="20"/>
                <w:szCs w:val="20"/>
              </w:rPr>
              <w:t>2.Минимальный отступ от границ земельного участка не устанавливается.</w:t>
            </w:r>
          </w:p>
          <w:p w:rsidR="00D52C7D" w:rsidRPr="00406F5D" w:rsidRDefault="00D52C7D" w:rsidP="001D13F5">
            <w:pPr>
              <w:tabs>
                <w:tab w:val="center" w:pos="4677"/>
                <w:tab w:val="right" w:pos="9355"/>
              </w:tabs>
              <w:ind w:right="33"/>
              <w:rPr>
                <w:sz w:val="20"/>
                <w:szCs w:val="20"/>
              </w:rPr>
            </w:pPr>
            <w:r w:rsidRPr="00406F5D">
              <w:rPr>
                <w:sz w:val="20"/>
                <w:szCs w:val="20"/>
              </w:rPr>
              <w:t>3.Предельное количество этажей, предельная высота зданий, строений, сооружений не устанавливается.</w:t>
            </w:r>
          </w:p>
          <w:p w:rsidR="00D52C7D" w:rsidRPr="00406F5D" w:rsidRDefault="00D52C7D" w:rsidP="001D13F5">
            <w:pPr>
              <w:ind w:right="33"/>
              <w:rPr>
                <w:b/>
                <w:sz w:val="20"/>
                <w:szCs w:val="20"/>
              </w:rPr>
            </w:pPr>
            <w:r w:rsidRPr="00406F5D">
              <w:rPr>
                <w:sz w:val="20"/>
                <w:szCs w:val="20"/>
              </w:rPr>
              <w:t>4.Максимальный процент застройки  не устанавливается.</w:t>
            </w:r>
          </w:p>
        </w:tc>
        <w:tc>
          <w:tcPr>
            <w:tcW w:w="2977" w:type="dxa"/>
            <w:vMerge w:val="restart"/>
            <w:shd w:val="clear" w:color="auto" w:fill="auto"/>
          </w:tcPr>
          <w:p w:rsidR="00D52C7D" w:rsidRPr="00406F5D" w:rsidRDefault="00D52C7D" w:rsidP="000030A9">
            <w:pPr>
              <w:ind w:right="284"/>
              <w:rPr>
                <w:sz w:val="20"/>
                <w:szCs w:val="20"/>
              </w:rPr>
            </w:pPr>
            <w:r w:rsidRPr="00406F5D">
              <w:rPr>
                <w:sz w:val="20"/>
                <w:szCs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FB0006" w:rsidRPr="00406F5D">
              <w:rPr>
                <w:sz w:val="20"/>
                <w:szCs w:val="20"/>
              </w:rPr>
              <w:t>32-37</w:t>
            </w:r>
            <w:r w:rsidRPr="00406F5D">
              <w:rPr>
                <w:sz w:val="20"/>
                <w:szCs w:val="20"/>
              </w:rPr>
              <w:t xml:space="preserve"> настоящих Правил.</w:t>
            </w:r>
          </w:p>
          <w:p w:rsidR="00D52C7D" w:rsidRPr="00406F5D" w:rsidRDefault="00D52C7D" w:rsidP="000030A9">
            <w:pPr>
              <w:autoSpaceDE w:val="0"/>
              <w:autoSpaceDN w:val="0"/>
              <w:adjustRightInd w:val="0"/>
              <w:ind w:right="284"/>
              <w:rPr>
                <w:sz w:val="20"/>
                <w:szCs w:val="20"/>
              </w:rPr>
            </w:pPr>
          </w:p>
        </w:tc>
      </w:tr>
      <w:tr w:rsidR="00D52C7D" w:rsidRPr="00406F5D" w:rsidTr="00F72FB5">
        <w:tc>
          <w:tcPr>
            <w:tcW w:w="2430" w:type="dxa"/>
          </w:tcPr>
          <w:p w:rsidR="00D52C7D" w:rsidRPr="00406F5D" w:rsidRDefault="00D52C7D" w:rsidP="00154152">
            <w:pPr>
              <w:autoSpaceDE w:val="0"/>
              <w:autoSpaceDN w:val="0"/>
              <w:adjustRightInd w:val="0"/>
              <w:rPr>
                <w:bCs/>
                <w:sz w:val="20"/>
                <w:szCs w:val="20"/>
              </w:rPr>
            </w:pPr>
            <w:r w:rsidRPr="00406F5D">
              <w:rPr>
                <w:bCs/>
                <w:sz w:val="20"/>
                <w:szCs w:val="20"/>
              </w:rPr>
              <w:t>Предоставление коммунальных услуг 3.1.1</w:t>
            </w:r>
          </w:p>
          <w:p w:rsidR="00D52C7D" w:rsidRPr="00406F5D" w:rsidRDefault="00D52C7D" w:rsidP="00154152">
            <w:pPr>
              <w:widowControl w:val="0"/>
              <w:autoSpaceDE w:val="0"/>
              <w:autoSpaceDN w:val="0"/>
              <w:adjustRightInd w:val="0"/>
              <w:jc w:val="both"/>
              <w:rPr>
                <w:sz w:val="20"/>
                <w:szCs w:val="20"/>
              </w:rPr>
            </w:pPr>
          </w:p>
        </w:tc>
        <w:tc>
          <w:tcPr>
            <w:tcW w:w="2835" w:type="dxa"/>
          </w:tcPr>
          <w:p w:rsidR="00D52C7D" w:rsidRPr="00406F5D" w:rsidRDefault="00D52C7D" w:rsidP="00154152">
            <w:pPr>
              <w:autoSpaceDE w:val="0"/>
              <w:autoSpaceDN w:val="0"/>
              <w:adjustRightInd w:val="0"/>
              <w:jc w:val="both"/>
              <w:rPr>
                <w:sz w:val="20"/>
                <w:szCs w:val="20"/>
              </w:rPr>
            </w:pPr>
            <w:r w:rsidRPr="00406F5D">
              <w:rPr>
                <w:bCs/>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781" w:type="dxa"/>
            <w:shd w:val="clear" w:color="auto" w:fill="auto"/>
          </w:tcPr>
          <w:p w:rsidR="00D52C7D" w:rsidRPr="00406F5D" w:rsidRDefault="00D52C7D" w:rsidP="000030A9">
            <w:pPr>
              <w:tabs>
                <w:tab w:val="left" w:pos="142"/>
                <w:tab w:val="left" w:pos="284"/>
              </w:tabs>
              <w:overflowPunct w:val="0"/>
              <w:autoSpaceDE w:val="0"/>
              <w:autoSpaceDN w:val="0"/>
              <w:adjustRightInd w:val="0"/>
              <w:ind w:right="284"/>
              <w:rPr>
                <w:bCs/>
                <w:sz w:val="20"/>
                <w:szCs w:val="20"/>
              </w:rPr>
            </w:pPr>
            <w:r w:rsidRPr="00406F5D">
              <w:rPr>
                <w:bCs/>
                <w:sz w:val="20"/>
                <w:szCs w:val="20"/>
              </w:rPr>
              <w:t>Объекты инженерно-технического обеспечения, сооружения и коммуникации</w:t>
            </w:r>
          </w:p>
          <w:p w:rsidR="00D52C7D" w:rsidRPr="00406F5D" w:rsidRDefault="00D52C7D" w:rsidP="000030A9">
            <w:pPr>
              <w:tabs>
                <w:tab w:val="left" w:pos="142"/>
                <w:tab w:val="left" w:pos="284"/>
              </w:tabs>
              <w:overflowPunct w:val="0"/>
              <w:autoSpaceDE w:val="0"/>
              <w:autoSpaceDN w:val="0"/>
              <w:adjustRightInd w:val="0"/>
              <w:ind w:right="284"/>
              <w:rPr>
                <w:bCs/>
                <w:sz w:val="20"/>
                <w:szCs w:val="20"/>
              </w:rPr>
            </w:pPr>
            <w:r w:rsidRPr="00406F5D">
              <w:rPr>
                <w:sz w:val="20"/>
                <w:szCs w:val="20"/>
              </w:rPr>
              <w:t>Стоянки, гаражи и мастерские для обслуживания уборочной и аварийной техники</w:t>
            </w:r>
          </w:p>
          <w:p w:rsidR="00D52C7D" w:rsidRPr="00406F5D" w:rsidRDefault="00D52C7D" w:rsidP="000030A9">
            <w:pPr>
              <w:tabs>
                <w:tab w:val="left" w:pos="142"/>
                <w:tab w:val="left" w:pos="284"/>
              </w:tabs>
              <w:overflowPunct w:val="0"/>
              <w:autoSpaceDE w:val="0"/>
              <w:autoSpaceDN w:val="0"/>
              <w:adjustRightInd w:val="0"/>
              <w:ind w:right="284"/>
              <w:rPr>
                <w:bCs/>
                <w:sz w:val="20"/>
                <w:szCs w:val="20"/>
              </w:rPr>
            </w:pPr>
          </w:p>
        </w:tc>
        <w:tc>
          <w:tcPr>
            <w:tcW w:w="3969" w:type="dxa"/>
            <w:vMerge/>
            <w:shd w:val="clear" w:color="auto" w:fill="auto"/>
          </w:tcPr>
          <w:p w:rsidR="00D52C7D" w:rsidRPr="00406F5D" w:rsidRDefault="00D52C7D" w:rsidP="000030A9">
            <w:pPr>
              <w:tabs>
                <w:tab w:val="left" w:pos="142"/>
                <w:tab w:val="left" w:pos="284"/>
              </w:tabs>
              <w:autoSpaceDE w:val="0"/>
              <w:ind w:right="284"/>
              <w:rPr>
                <w:sz w:val="20"/>
                <w:szCs w:val="20"/>
              </w:rPr>
            </w:pPr>
          </w:p>
        </w:tc>
        <w:tc>
          <w:tcPr>
            <w:tcW w:w="2977" w:type="dxa"/>
            <w:vMerge/>
            <w:shd w:val="clear" w:color="auto" w:fill="auto"/>
          </w:tcPr>
          <w:p w:rsidR="00D52C7D" w:rsidRPr="00406F5D" w:rsidRDefault="00D52C7D" w:rsidP="000030A9">
            <w:pPr>
              <w:autoSpaceDE w:val="0"/>
              <w:autoSpaceDN w:val="0"/>
              <w:adjustRightInd w:val="0"/>
              <w:ind w:right="284"/>
              <w:jc w:val="center"/>
              <w:rPr>
                <w:sz w:val="20"/>
                <w:szCs w:val="20"/>
              </w:rPr>
            </w:pPr>
          </w:p>
        </w:tc>
      </w:tr>
    </w:tbl>
    <w:p w:rsidR="002B222D" w:rsidRPr="00406F5D" w:rsidRDefault="002B222D" w:rsidP="002B222D">
      <w:pPr>
        <w:rPr>
          <w:sz w:val="24"/>
          <w:szCs w:val="24"/>
        </w:rPr>
      </w:pPr>
    </w:p>
    <w:p w:rsidR="002B222D" w:rsidRPr="00813206" w:rsidRDefault="002B222D" w:rsidP="00813206">
      <w:pPr>
        <w:pStyle w:val="a7"/>
        <w:numPr>
          <w:ilvl w:val="0"/>
          <w:numId w:val="69"/>
        </w:numPr>
        <w:ind w:left="0" w:firstLine="0"/>
        <w:rPr>
          <w:rFonts w:ascii="Times New Roman" w:hAnsi="Times New Roman"/>
          <w:sz w:val="24"/>
          <w:szCs w:val="24"/>
        </w:rPr>
      </w:pPr>
      <w:r w:rsidRPr="00813206">
        <w:rPr>
          <w:rFonts w:ascii="Times New Roman" w:hAnsi="Times New Roman"/>
          <w:sz w:val="24"/>
          <w:szCs w:val="24"/>
        </w:rPr>
        <w:t>УСЛОВНО РАЗРЕШЁННЫЕ ВИДЫ И ПАРАМЕТРЫ ИСПОЛЬЗОВАНИЯ ЗЕМЕЛЬНЫХ УЧАСТКОВ И ОБЪЕКТОВ КАПИТАЛЬНОГО СТРОИТЕЛЬСТВА:</w:t>
      </w:r>
      <w:r w:rsidR="00BB4BB4" w:rsidRPr="00813206">
        <w:rPr>
          <w:rFonts w:ascii="Times New Roman" w:hAnsi="Times New Roman"/>
          <w:sz w:val="24"/>
          <w:szCs w:val="24"/>
        </w:rPr>
        <w:t xml:space="preserve"> нет.</w:t>
      </w:r>
    </w:p>
    <w:p w:rsidR="003526B7" w:rsidRPr="00AC4F8E" w:rsidRDefault="003526B7" w:rsidP="00AC4F8E">
      <w:pPr>
        <w:pStyle w:val="3"/>
        <w:spacing w:before="0"/>
        <w:jc w:val="center"/>
        <w:rPr>
          <w:rFonts w:ascii="Times New Roman" w:hAnsi="Times New Roman" w:cs="Times New Roman"/>
          <w:color w:val="auto"/>
          <w:sz w:val="24"/>
          <w:szCs w:val="24"/>
        </w:rPr>
      </w:pPr>
      <w:bookmarkStart w:id="91" w:name="_Toc27226132"/>
      <w:r w:rsidRPr="00AC4F8E">
        <w:rPr>
          <w:rFonts w:ascii="Times New Roman" w:hAnsi="Times New Roman" w:cs="Times New Roman"/>
          <w:color w:val="auto"/>
          <w:sz w:val="24"/>
          <w:szCs w:val="24"/>
        </w:rPr>
        <w:t>КОММУНАЛЬНО-СКЛАДСКАЯ ЗОНА (П</w:t>
      </w:r>
      <w:r w:rsidR="00FB0006" w:rsidRPr="00AC4F8E">
        <w:rPr>
          <w:rFonts w:ascii="Times New Roman" w:hAnsi="Times New Roman" w:cs="Times New Roman"/>
          <w:color w:val="auto"/>
          <w:sz w:val="24"/>
          <w:szCs w:val="24"/>
        </w:rPr>
        <w:t>З</w:t>
      </w:r>
      <w:r w:rsidRPr="00AC4F8E">
        <w:rPr>
          <w:rFonts w:ascii="Times New Roman" w:hAnsi="Times New Roman" w:cs="Times New Roman"/>
          <w:color w:val="auto"/>
          <w:sz w:val="24"/>
          <w:szCs w:val="24"/>
        </w:rPr>
        <w:t>-2)</w:t>
      </w:r>
      <w:bookmarkEnd w:id="91"/>
    </w:p>
    <w:p w:rsidR="003526B7" w:rsidRPr="00406F5D" w:rsidRDefault="003526B7" w:rsidP="003526B7">
      <w:pPr>
        <w:ind w:right="-1"/>
        <w:jc w:val="center"/>
        <w:rPr>
          <w:b/>
          <w:sz w:val="24"/>
          <w:szCs w:val="24"/>
        </w:rPr>
      </w:pPr>
    </w:p>
    <w:p w:rsidR="003526B7" w:rsidRPr="00406F5D" w:rsidRDefault="003526B7" w:rsidP="003526B7">
      <w:pPr>
        <w:rPr>
          <w:sz w:val="24"/>
          <w:szCs w:val="24"/>
        </w:rPr>
      </w:pPr>
      <w:r w:rsidRPr="00406F5D">
        <w:rPr>
          <w:sz w:val="24"/>
          <w:szCs w:val="24"/>
        </w:rPr>
        <w:t>1. ОСНОВНЫЕ ВИДЫ И ПАРАМЕТРЫ РАЗРЕШЁННОГО ИСПОЛЬЗОВАНИЯ ЗЕМЕЛЬНЫХ УЧАСТКОВ И ОБЪЕКТОВ КАПИТАЛЬНОГО СТРОИТЕЛЬСТВА:</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430"/>
        <w:gridCol w:w="2957"/>
        <w:gridCol w:w="2694"/>
        <w:gridCol w:w="3969"/>
        <w:gridCol w:w="2977"/>
      </w:tblGrid>
      <w:tr w:rsidR="00813206" w:rsidRPr="00406F5D" w:rsidTr="00CF147E">
        <w:trPr>
          <w:trHeight w:val="1670"/>
          <w:tblHeader/>
        </w:trPr>
        <w:tc>
          <w:tcPr>
            <w:tcW w:w="2430" w:type="dxa"/>
            <w:vAlign w:val="center"/>
          </w:tcPr>
          <w:p w:rsidR="00813206" w:rsidRPr="00406F5D" w:rsidRDefault="00813206" w:rsidP="003526B7">
            <w:pPr>
              <w:autoSpaceDE w:val="0"/>
              <w:autoSpaceDN w:val="0"/>
              <w:adjustRightInd w:val="0"/>
              <w:contextualSpacing/>
              <w:jc w:val="center"/>
              <w:rPr>
                <w:sz w:val="20"/>
                <w:szCs w:val="20"/>
              </w:rPr>
            </w:pPr>
            <w:r w:rsidRPr="00406F5D">
              <w:rPr>
                <w:sz w:val="20"/>
                <w:szCs w:val="20"/>
              </w:rPr>
              <w:t>ВИДЫ ИСПОЛЬЗОВАНИЯ</w:t>
            </w:r>
          </w:p>
          <w:p w:rsidR="00813206" w:rsidRPr="00406F5D" w:rsidRDefault="00813206" w:rsidP="003526B7">
            <w:pPr>
              <w:autoSpaceDE w:val="0"/>
              <w:autoSpaceDN w:val="0"/>
              <w:adjustRightInd w:val="0"/>
              <w:contextualSpacing/>
              <w:jc w:val="center"/>
              <w:rPr>
                <w:sz w:val="20"/>
                <w:szCs w:val="20"/>
              </w:rPr>
            </w:pPr>
            <w:r w:rsidRPr="00406F5D">
              <w:rPr>
                <w:sz w:val="20"/>
                <w:szCs w:val="20"/>
              </w:rPr>
              <w:t>ЗЕМЕЛЬНОГО УЧАСТКА</w:t>
            </w:r>
          </w:p>
        </w:tc>
        <w:tc>
          <w:tcPr>
            <w:tcW w:w="2957" w:type="dxa"/>
            <w:vAlign w:val="center"/>
          </w:tcPr>
          <w:p w:rsidR="00813206" w:rsidRPr="00406F5D" w:rsidRDefault="00813206" w:rsidP="003526B7">
            <w:pPr>
              <w:tabs>
                <w:tab w:val="left" w:pos="2761"/>
              </w:tabs>
              <w:autoSpaceDE w:val="0"/>
              <w:autoSpaceDN w:val="0"/>
              <w:adjustRightInd w:val="0"/>
              <w:ind w:right="284"/>
              <w:contextualSpacing/>
              <w:jc w:val="center"/>
              <w:rPr>
                <w:sz w:val="20"/>
                <w:szCs w:val="20"/>
              </w:rPr>
            </w:pPr>
            <w:r w:rsidRPr="00406F5D">
              <w:rPr>
                <w:sz w:val="20"/>
                <w:szCs w:val="20"/>
              </w:rPr>
              <w:t>ОПИСАНИЕ ВИДА РАЗРЕШЕННОГО ИСПОЛЬЗОВАНИЯ ЗЕМЕЛЬНОГО УЧАСТКА</w:t>
            </w:r>
          </w:p>
        </w:tc>
        <w:tc>
          <w:tcPr>
            <w:tcW w:w="2694" w:type="dxa"/>
            <w:vAlign w:val="center"/>
          </w:tcPr>
          <w:p w:rsidR="00813206" w:rsidRPr="00406F5D" w:rsidRDefault="00813206" w:rsidP="003526B7">
            <w:pPr>
              <w:autoSpaceDE w:val="0"/>
              <w:autoSpaceDN w:val="0"/>
              <w:adjustRightInd w:val="0"/>
              <w:ind w:right="34"/>
              <w:contextualSpacing/>
              <w:jc w:val="center"/>
              <w:rPr>
                <w:sz w:val="20"/>
                <w:szCs w:val="20"/>
              </w:rPr>
            </w:pPr>
            <w:r>
              <w:rPr>
                <w:sz w:val="20"/>
                <w:szCs w:val="20"/>
              </w:rPr>
              <w:t>ВИДЫ ОБЪЕКТОВ</w:t>
            </w:r>
          </w:p>
          <w:p w:rsidR="00813206" w:rsidRPr="00406F5D" w:rsidRDefault="00813206" w:rsidP="003526B7">
            <w:pPr>
              <w:autoSpaceDE w:val="0"/>
              <w:autoSpaceDN w:val="0"/>
              <w:adjustRightInd w:val="0"/>
              <w:ind w:right="34"/>
              <w:contextualSpacing/>
              <w:jc w:val="center"/>
              <w:rPr>
                <w:sz w:val="20"/>
                <w:szCs w:val="20"/>
              </w:rPr>
            </w:pPr>
            <w:r w:rsidRPr="00406F5D">
              <w:rPr>
                <w:sz w:val="20"/>
                <w:szCs w:val="20"/>
              </w:rPr>
              <w:t>КАПИТАЛЬНОГО СТРОИТЕЛЬСТВА И ИНЫЕ ВИДЫ</w:t>
            </w:r>
          </w:p>
          <w:p w:rsidR="00813206" w:rsidRPr="00406F5D" w:rsidRDefault="00813206" w:rsidP="003526B7">
            <w:pPr>
              <w:autoSpaceDE w:val="0"/>
              <w:autoSpaceDN w:val="0"/>
              <w:adjustRightInd w:val="0"/>
              <w:ind w:right="34"/>
              <w:contextualSpacing/>
              <w:jc w:val="center"/>
              <w:rPr>
                <w:sz w:val="20"/>
                <w:szCs w:val="20"/>
              </w:rPr>
            </w:pPr>
            <w:r w:rsidRPr="00406F5D">
              <w:rPr>
                <w:sz w:val="20"/>
                <w:szCs w:val="20"/>
              </w:rPr>
              <w:t>ОБЪЕКТОВ</w:t>
            </w:r>
          </w:p>
        </w:tc>
        <w:tc>
          <w:tcPr>
            <w:tcW w:w="3969" w:type="dxa"/>
            <w:shd w:val="clear" w:color="auto" w:fill="auto"/>
            <w:vAlign w:val="center"/>
          </w:tcPr>
          <w:p w:rsidR="00813206" w:rsidRPr="00406F5D" w:rsidRDefault="00813206" w:rsidP="003526B7">
            <w:pPr>
              <w:autoSpaceDE w:val="0"/>
              <w:autoSpaceDN w:val="0"/>
              <w:adjustRightInd w:val="0"/>
              <w:ind w:right="34"/>
              <w:contextualSpacing/>
              <w:jc w:val="center"/>
              <w:rPr>
                <w:sz w:val="20"/>
                <w:szCs w:val="20"/>
              </w:rPr>
            </w:pPr>
            <w:r w:rsidRPr="00813206">
              <w:rPr>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2977" w:type="dxa"/>
            <w:shd w:val="clear" w:color="auto" w:fill="auto"/>
            <w:vAlign w:val="center"/>
          </w:tcPr>
          <w:p w:rsidR="00813206" w:rsidRPr="00406F5D" w:rsidRDefault="00813206" w:rsidP="003526B7">
            <w:pPr>
              <w:autoSpaceDE w:val="0"/>
              <w:autoSpaceDN w:val="0"/>
              <w:adjustRightInd w:val="0"/>
              <w:contextualSpacing/>
              <w:jc w:val="center"/>
              <w:rPr>
                <w:sz w:val="20"/>
                <w:szCs w:val="20"/>
              </w:rPr>
            </w:pPr>
            <w:r w:rsidRPr="00406F5D">
              <w:rPr>
                <w:sz w:val="20"/>
                <w:szCs w:val="20"/>
              </w:rPr>
              <w:t>ОСОБЫЕ УСЛОВИЯ РЕАЛИЗАЦИИ РЕГЛАМЕНТА</w:t>
            </w:r>
          </w:p>
        </w:tc>
      </w:tr>
      <w:tr w:rsidR="003526B7" w:rsidRPr="00406F5D" w:rsidTr="00813206">
        <w:trPr>
          <w:tblHeader/>
        </w:trPr>
        <w:tc>
          <w:tcPr>
            <w:tcW w:w="2430" w:type="dxa"/>
            <w:vAlign w:val="center"/>
          </w:tcPr>
          <w:p w:rsidR="003526B7" w:rsidRPr="00406F5D" w:rsidRDefault="003526B7" w:rsidP="003526B7">
            <w:pPr>
              <w:autoSpaceDE w:val="0"/>
              <w:autoSpaceDN w:val="0"/>
              <w:adjustRightInd w:val="0"/>
              <w:ind w:right="284"/>
              <w:contextualSpacing/>
              <w:jc w:val="center"/>
              <w:rPr>
                <w:sz w:val="20"/>
                <w:szCs w:val="20"/>
              </w:rPr>
            </w:pPr>
            <w:r w:rsidRPr="00406F5D">
              <w:rPr>
                <w:sz w:val="20"/>
                <w:szCs w:val="20"/>
              </w:rPr>
              <w:t>1</w:t>
            </w:r>
          </w:p>
        </w:tc>
        <w:tc>
          <w:tcPr>
            <w:tcW w:w="2957" w:type="dxa"/>
            <w:vAlign w:val="center"/>
          </w:tcPr>
          <w:p w:rsidR="003526B7" w:rsidRPr="00406F5D" w:rsidRDefault="003526B7" w:rsidP="003526B7">
            <w:pPr>
              <w:autoSpaceDE w:val="0"/>
              <w:autoSpaceDN w:val="0"/>
              <w:adjustRightInd w:val="0"/>
              <w:ind w:right="284"/>
              <w:contextualSpacing/>
              <w:jc w:val="center"/>
              <w:rPr>
                <w:sz w:val="20"/>
                <w:szCs w:val="20"/>
              </w:rPr>
            </w:pPr>
            <w:r w:rsidRPr="00406F5D">
              <w:rPr>
                <w:sz w:val="20"/>
                <w:szCs w:val="20"/>
              </w:rPr>
              <w:t>2</w:t>
            </w:r>
          </w:p>
        </w:tc>
        <w:tc>
          <w:tcPr>
            <w:tcW w:w="2694" w:type="dxa"/>
            <w:shd w:val="clear" w:color="auto" w:fill="auto"/>
            <w:vAlign w:val="center"/>
          </w:tcPr>
          <w:p w:rsidR="003526B7" w:rsidRPr="00406F5D" w:rsidRDefault="003526B7" w:rsidP="003526B7">
            <w:pPr>
              <w:autoSpaceDE w:val="0"/>
              <w:autoSpaceDN w:val="0"/>
              <w:adjustRightInd w:val="0"/>
              <w:ind w:right="284"/>
              <w:contextualSpacing/>
              <w:jc w:val="center"/>
              <w:rPr>
                <w:sz w:val="20"/>
                <w:szCs w:val="20"/>
              </w:rPr>
            </w:pPr>
            <w:r w:rsidRPr="00406F5D">
              <w:rPr>
                <w:sz w:val="20"/>
                <w:szCs w:val="20"/>
              </w:rPr>
              <w:t>3</w:t>
            </w:r>
          </w:p>
        </w:tc>
        <w:tc>
          <w:tcPr>
            <w:tcW w:w="3969" w:type="dxa"/>
            <w:shd w:val="clear" w:color="auto" w:fill="auto"/>
            <w:vAlign w:val="center"/>
          </w:tcPr>
          <w:p w:rsidR="003526B7" w:rsidRPr="00406F5D" w:rsidRDefault="003526B7" w:rsidP="003526B7">
            <w:pPr>
              <w:autoSpaceDE w:val="0"/>
              <w:autoSpaceDN w:val="0"/>
              <w:adjustRightInd w:val="0"/>
              <w:ind w:right="284"/>
              <w:contextualSpacing/>
              <w:jc w:val="center"/>
              <w:rPr>
                <w:sz w:val="20"/>
                <w:szCs w:val="20"/>
              </w:rPr>
            </w:pPr>
            <w:r w:rsidRPr="00406F5D">
              <w:rPr>
                <w:sz w:val="20"/>
                <w:szCs w:val="20"/>
              </w:rPr>
              <w:t>4</w:t>
            </w:r>
          </w:p>
        </w:tc>
        <w:tc>
          <w:tcPr>
            <w:tcW w:w="2977" w:type="dxa"/>
            <w:shd w:val="clear" w:color="auto" w:fill="auto"/>
            <w:vAlign w:val="center"/>
          </w:tcPr>
          <w:p w:rsidR="003526B7" w:rsidRPr="00406F5D" w:rsidRDefault="003526B7" w:rsidP="003526B7">
            <w:pPr>
              <w:autoSpaceDE w:val="0"/>
              <w:autoSpaceDN w:val="0"/>
              <w:adjustRightInd w:val="0"/>
              <w:ind w:right="284"/>
              <w:contextualSpacing/>
              <w:jc w:val="center"/>
              <w:rPr>
                <w:sz w:val="20"/>
                <w:szCs w:val="20"/>
              </w:rPr>
            </w:pPr>
            <w:r w:rsidRPr="00406F5D">
              <w:rPr>
                <w:sz w:val="20"/>
                <w:szCs w:val="20"/>
              </w:rPr>
              <w:t>5</w:t>
            </w:r>
          </w:p>
        </w:tc>
      </w:tr>
      <w:tr w:rsidR="003526B7" w:rsidRPr="00406F5D" w:rsidTr="00813206">
        <w:tc>
          <w:tcPr>
            <w:tcW w:w="2430" w:type="dxa"/>
          </w:tcPr>
          <w:p w:rsidR="003526B7" w:rsidRPr="00406F5D" w:rsidRDefault="003526B7" w:rsidP="003526B7">
            <w:pPr>
              <w:rPr>
                <w:sz w:val="20"/>
                <w:szCs w:val="20"/>
              </w:rPr>
            </w:pPr>
            <w:r w:rsidRPr="00406F5D">
              <w:rPr>
                <w:sz w:val="20"/>
                <w:szCs w:val="20"/>
              </w:rPr>
              <w:t>Склады 6.9.</w:t>
            </w:r>
          </w:p>
        </w:tc>
        <w:tc>
          <w:tcPr>
            <w:tcW w:w="2957" w:type="dxa"/>
          </w:tcPr>
          <w:p w:rsidR="003526B7" w:rsidRPr="00406F5D" w:rsidRDefault="003526B7" w:rsidP="003526B7">
            <w:pPr>
              <w:rPr>
                <w:sz w:val="20"/>
                <w:szCs w:val="20"/>
              </w:rPr>
            </w:pPr>
            <w:r w:rsidRPr="00406F5D">
              <w:rPr>
                <w:sz w:val="20"/>
                <w:szCs w:val="20"/>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2694" w:type="dxa"/>
            <w:shd w:val="clear" w:color="auto" w:fill="auto"/>
          </w:tcPr>
          <w:p w:rsidR="003526B7" w:rsidRPr="00406F5D" w:rsidRDefault="003526B7" w:rsidP="003526B7">
            <w:pPr>
              <w:rPr>
                <w:sz w:val="20"/>
                <w:szCs w:val="20"/>
              </w:rPr>
            </w:pPr>
            <w:r w:rsidRPr="00406F5D">
              <w:rPr>
                <w:sz w:val="20"/>
                <w:szCs w:val="20"/>
              </w:rPr>
              <w:t xml:space="preserve">Коммунальные </w:t>
            </w:r>
            <w:proofErr w:type="gramStart"/>
            <w:r w:rsidRPr="00406F5D">
              <w:rPr>
                <w:sz w:val="20"/>
                <w:szCs w:val="20"/>
              </w:rPr>
              <w:t>и  складские</w:t>
            </w:r>
            <w:proofErr w:type="gramEnd"/>
            <w:r w:rsidRPr="00406F5D">
              <w:rPr>
                <w:sz w:val="20"/>
                <w:szCs w:val="20"/>
              </w:rPr>
              <w:t xml:space="preserve"> объекты</w:t>
            </w:r>
          </w:p>
          <w:p w:rsidR="003526B7" w:rsidRPr="00406F5D" w:rsidRDefault="003526B7" w:rsidP="003526B7">
            <w:pPr>
              <w:rPr>
                <w:sz w:val="20"/>
                <w:szCs w:val="20"/>
              </w:rPr>
            </w:pPr>
          </w:p>
        </w:tc>
        <w:tc>
          <w:tcPr>
            <w:tcW w:w="3969" w:type="dxa"/>
            <w:shd w:val="clear" w:color="auto" w:fill="auto"/>
          </w:tcPr>
          <w:p w:rsidR="003526B7" w:rsidRPr="00406F5D" w:rsidRDefault="003526B7" w:rsidP="003526B7">
            <w:pPr>
              <w:widowControl w:val="0"/>
              <w:autoSpaceDE w:val="0"/>
              <w:autoSpaceDN w:val="0"/>
              <w:spacing w:line="230" w:lineRule="exact"/>
              <w:ind w:left="34"/>
              <w:rPr>
                <w:rFonts w:eastAsia="Times New Roman"/>
                <w:sz w:val="20"/>
                <w:szCs w:val="20"/>
                <w:lang w:eastAsia="en-US"/>
              </w:rPr>
            </w:pPr>
            <w:r w:rsidRPr="00406F5D">
              <w:rPr>
                <w:rFonts w:eastAsia="Times New Roman"/>
                <w:sz w:val="20"/>
                <w:szCs w:val="20"/>
                <w:lang w:eastAsia="en-US"/>
              </w:rPr>
              <w:t>1.Предельные размеры земельных участков не устанавливаются.</w:t>
            </w:r>
          </w:p>
          <w:p w:rsidR="003526B7" w:rsidRPr="00406F5D" w:rsidRDefault="003526B7" w:rsidP="003526B7">
            <w:pPr>
              <w:widowControl w:val="0"/>
              <w:autoSpaceDE w:val="0"/>
              <w:autoSpaceDN w:val="0"/>
              <w:spacing w:line="230" w:lineRule="exact"/>
              <w:ind w:left="34"/>
              <w:rPr>
                <w:rFonts w:eastAsia="Times New Roman"/>
                <w:sz w:val="20"/>
                <w:szCs w:val="20"/>
                <w:lang w:eastAsia="en-US"/>
              </w:rPr>
            </w:pPr>
            <w:r w:rsidRPr="00406F5D">
              <w:rPr>
                <w:rFonts w:eastAsia="Times New Roman"/>
                <w:sz w:val="20"/>
                <w:szCs w:val="20"/>
                <w:lang w:eastAsia="en-US"/>
              </w:rPr>
              <w:t>2.Минимальный отступ от границ земельного участка – 3м</w:t>
            </w:r>
          </w:p>
          <w:p w:rsidR="003526B7" w:rsidRPr="00406F5D" w:rsidRDefault="003526B7" w:rsidP="003526B7">
            <w:pPr>
              <w:widowControl w:val="0"/>
              <w:autoSpaceDE w:val="0"/>
              <w:autoSpaceDN w:val="0"/>
              <w:spacing w:line="230" w:lineRule="exact"/>
              <w:ind w:left="34"/>
              <w:rPr>
                <w:rFonts w:eastAsia="Times New Roman"/>
                <w:sz w:val="20"/>
                <w:szCs w:val="20"/>
                <w:lang w:eastAsia="en-US"/>
              </w:rPr>
            </w:pPr>
            <w:r w:rsidRPr="00406F5D">
              <w:rPr>
                <w:rFonts w:eastAsia="Times New Roman"/>
                <w:sz w:val="20"/>
                <w:szCs w:val="20"/>
                <w:lang w:eastAsia="en-US"/>
              </w:rPr>
              <w:t>Максимальное количество этажей -  3.  Максимальная высота зданий, строений, сооружений - 12 м.</w:t>
            </w:r>
          </w:p>
          <w:p w:rsidR="003526B7" w:rsidRPr="00406F5D" w:rsidRDefault="003526B7" w:rsidP="003526B7">
            <w:pPr>
              <w:widowControl w:val="0"/>
              <w:autoSpaceDE w:val="0"/>
              <w:autoSpaceDN w:val="0"/>
              <w:ind w:left="34" w:right="167"/>
              <w:rPr>
                <w:rFonts w:eastAsia="Times New Roman"/>
                <w:sz w:val="20"/>
                <w:szCs w:val="20"/>
                <w:lang w:eastAsia="en-US"/>
              </w:rPr>
            </w:pPr>
            <w:r w:rsidRPr="00406F5D">
              <w:rPr>
                <w:rFonts w:eastAsia="Times New Roman"/>
                <w:sz w:val="20"/>
                <w:szCs w:val="20"/>
                <w:lang w:eastAsia="en-US"/>
              </w:rPr>
              <w:t>4. Максимальный процент застройки – 70% не устанавливается.</w:t>
            </w:r>
          </w:p>
          <w:p w:rsidR="003526B7" w:rsidRPr="00406F5D" w:rsidRDefault="003526B7" w:rsidP="003526B7">
            <w:pPr>
              <w:widowControl w:val="0"/>
              <w:autoSpaceDE w:val="0"/>
              <w:autoSpaceDN w:val="0"/>
              <w:spacing w:before="1"/>
              <w:ind w:left="34" w:right="113"/>
              <w:rPr>
                <w:sz w:val="20"/>
                <w:szCs w:val="20"/>
              </w:rPr>
            </w:pPr>
            <w:r w:rsidRPr="00406F5D">
              <w:rPr>
                <w:rFonts w:eastAsia="Times New Roman"/>
                <w:sz w:val="20"/>
                <w:szCs w:val="20"/>
                <w:lang w:eastAsia="en-US"/>
              </w:rPr>
              <w:t xml:space="preserve"> </w:t>
            </w:r>
          </w:p>
        </w:tc>
        <w:tc>
          <w:tcPr>
            <w:tcW w:w="2977" w:type="dxa"/>
            <w:shd w:val="clear" w:color="auto" w:fill="auto"/>
          </w:tcPr>
          <w:p w:rsidR="003526B7" w:rsidRPr="00406F5D" w:rsidRDefault="003526B7" w:rsidP="003526B7">
            <w:pPr>
              <w:ind w:right="284"/>
              <w:rPr>
                <w:sz w:val="20"/>
                <w:szCs w:val="20"/>
              </w:rPr>
            </w:pPr>
            <w:r w:rsidRPr="00406F5D">
              <w:rPr>
                <w:sz w:val="20"/>
                <w:szCs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FB0006" w:rsidRPr="00406F5D">
              <w:rPr>
                <w:sz w:val="20"/>
                <w:szCs w:val="20"/>
              </w:rPr>
              <w:t>32-37</w:t>
            </w:r>
            <w:r w:rsidRPr="00406F5D">
              <w:rPr>
                <w:sz w:val="20"/>
                <w:szCs w:val="20"/>
              </w:rPr>
              <w:t xml:space="preserve"> настоящих Правил.</w:t>
            </w:r>
          </w:p>
          <w:p w:rsidR="003526B7" w:rsidRPr="00406F5D" w:rsidRDefault="003526B7" w:rsidP="003526B7">
            <w:pPr>
              <w:autoSpaceDE w:val="0"/>
              <w:autoSpaceDN w:val="0"/>
              <w:adjustRightInd w:val="0"/>
              <w:ind w:right="284"/>
              <w:contextualSpacing/>
              <w:rPr>
                <w:sz w:val="20"/>
                <w:szCs w:val="20"/>
              </w:rPr>
            </w:pPr>
          </w:p>
        </w:tc>
      </w:tr>
      <w:tr w:rsidR="003526B7" w:rsidRPr="00406F5D" w:rsidTr="00813206">
        <w:tc>
          <w:tcPr>
            <w:tcW w:w="2430" w:type="dxa"/>
          </w:tcPr>
          <w:p w:rsidR="003526B7" w:rsidRPr="00406F5D" w:rsidRDefault="003526B7" w:rsidP="003526B7">
            <w:pPr>
              <w:tabs>
                <w:tab w:val="left" w:pos="142"/>
              </w:tabs>
              <w:rPr>
                <w:sz w:val="20"/>
                <w:szCs w:val="20"/>
              </w:rPr>
            </w:pPr>
            <w:r w:rsidRPr="00406F5D">
              <w:rPr>
                <w:sz w:val="20"/>
                <w:szCs w:val="20"/>
              </w:rPr>
              <w:t>Земельные участки (территории) общего пользования 12.0</w:t>
            </w:r>
          </w:p>
        </w:tc>
        <w:tc>
          <w:tcPr>
            <w:tcW w:w="2957" w:type="dxa"/>
          </w:tcPr>
          <w:p w:rsidR="003526B7" w:rsidRPr="00406F5D" w:rsidRDefault="003526B7" w:rsidP="003526B7">
            <w:pPr>
              <w:tabs>
                <w:tab w:val="left" w:pos="142"/>
              </w:tabs>
              <w:rPr>
                <w:sz w:val="20"/>
                <w:szCs w:val="20"/>
              </w:rPr>
            </w:pPr>
            <w:r w:rsidRPr="00406F5D">
              <w:rPr>
                <w:rFonts w:eastAsia="DengXian"/>
                <w:sz w:val="20"/>
                <w:szCs w:val="20"/>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2694" w:type="dxa"/>
            <w:shd w:val="clear" w:color="auto" w:fill="auto"/>
          </w:tcPr>
          <w:p w:rsidR="003526B7" w:rsidRPr="00406F5D" w:rsidRDefault="003526B7" w:rsidP="003526B7">
            <w:pPr>
              <w:tabs>
                <w:tab w:val="left" w:pos="142"/>
              </w:tabs>
              <w:overflowPunct w:val="0"/>
              <w:autoSpaceDE w:val="0"/>
              <w:autoSpaceDN w:val="0"/>
              <w:adjustRightInd w:val="0"/>
              <w:rPr>
                <w:sz w:val="20"/>
                <w:szCs w:val="20"/>
              </w:rPr>
            </w:pPr>
            <w:r w:rsidRPr="00406F5D">
              <w:rPr>
                <w:sz w:val="20"/>
                <w:szCs w:val="20"/>
              </w:rPr>
              <w:t>Объекты улично-дорожной сети, автомобильные дороги и пешеходные тротуары в границах населенных пунктов, пешеходные переходы, набережные, береговые полосы водных объектов общего пользования, скверы, бульвары, площади, проезды, малые архитектурные формы благоустройства</w:t>
            </w:r>
          </w:p>
        </w:tc>
        <w:tc>
          <w:tcPr>
            <w:tcW w:w="3969" w:type="dxa"/>
            <w:shd w:val="clear" w:color="auto" w:fill="auto"/>
          </w:tcPr>
          <w:p w:rsidR="003526B7" w:rsidRPr="00406F5D" w:rsidRDefault="003526B7" w:rsidP="003526B7">
            <w:pPr>
              <w:tabs>
                <w:tab w:val="left" w:pos="142"/>
              </w:tabs>
              <w:overflowPunct w:val="0"/>
              <w:autoSpaceDE w:val="0"/>
              <w:autoSpaceDN w:val="0"/>
              <w:adjustRightInd w:val="0"/>
              <w:ind w:left="-74"/>
              <w:rPr>
                <w:sz w:val="20"/>
                <w:szCs w:val="20"/>
              </w:rPr>
            </w:pPr>
            <w:r w:rsidRPr="00406F5D">
              <w:rPr>
                <w:sz w:val="20"/>
                <w:szCs w:val="20"/>
              </w:rPr>
              <w:t>1. Предельные размеры земельных участков не устанавливаются.</w:t>
            </w:r>
          </w:p>
          <w:p w:rsidR="003526B7" w:rsidRPr="00406F5D" w:rsidRDefault="003526B7" w:rsidP="003526B7">
            <w:pPr>
              <w:tabs>
                <w:tab w:val="left" w:pos="142"/>
              </w:tabs>
              <w:overflowPunct w:val="0"/>
              <w:autoSpaceDE w:val="0"/>
              <w:autoSpaceDN w:val="0"/>
              <w:adjustRightInd w:val="0"/>
              <w:ind w:left="-74"/>
              <w:rPr>
                <w:sz w:val="20"/>
                <w:szCs w:val="20"/>
              </w:rPr>
            </w:pPr>
            <w:r w:rsidRPr="00406F5D">
              <w:rPr>
                <w:sz w:val="20"/>
                <w:szCs w:val="20"/>
              </w:rPr>
              <w:t>2. Минимальный отступ от границ земельного участка не устанавливается.</w:t>
            </w:r>
          </w:p>
          <w:p w:rsidR="003526B7" w:rsidRPr="00406F5D" w:rsidRDefault="003526B7" w:rsidP="003526B7">
            <w:pPr>
              <w:tabs>
                <w:tab w:val="left" w:pos="142"/>
              </w:tabs>
              <w:overflowPunct w:val="0"/>
              <w:autoSpaceDE w:val="0"/>
              <w:autoSpaceDN w:val="0"/>
              <w:adjustRightInd w:val="0"/>
              <w:ind w:left="-74"/>
              <w:rPr>
                <w:sz w:val="20"/>
                <w:szCs w:val="20"/>
              </w:rPr>
            </w:pPr>
            <w:r w:rsidRPr="00406F5D">
              <w:rPr>
                <w:sz w:val="20"/>
                <w:szCs w:val="20"/>
              </w:rPr>
              <w:t>3. Предельное количество этажей, предельная высота зданий, строений, сооружений не устанавливается.</w:t>
            </w:r>
          </w:p>
          <w:p w:rsidR="003526B7" w:rsidRPr="00406F5D" w:rsidRDefault="003526B7" w:rsidP="003526B7">
            <w:pPr>
              <w:tabs>
                <w:tab w:val="left" w:pos="142"/>
              </w:tabs>
              <w:overflowPunct w:val="0"/>
              <w:autoSpaceDE w:val="0"/>
              <w:autoSpaceDN w:val="0"/>
              <w:adjustRightInd w:val="0"/>
              <w:rPr>
                <w:sz w:val="20"/>
                <w:szCs w:val="20"/>
              </w:rPr>
            </w:pPr>
            <w:r w:rsidRPr="00406F5D">
              <w:rPr>
                <w:sz w:val="20"/>
                <w:szCs w:val="20"/>
              </w:rPr>
              <w:t>4. Максимальный процент застройки не устанавливается.</w:t>
            </w:r>
          </w:p>
          <w:p w:rsidR="003526B7" w:rsidRPr="00406F5D" w:rsidRDefault="003526B7" w:rsidP="003526B7">
            <w:pPr>
              <w:tabs>
                <w:tab w:val="left" w:pos="142"/>
              </w:tabs>
              <w:overflowPunct w:val="0"/>
              <w:autoSpaceDE w:val="0"/>
              <w:autoSpaceDN w:val="0"/>
              <w:adjustRightInd w:val="0"/>
              <w:rPr>
                <w:sz w:val="20"/>
                <w:szCs w:val="20"/>
              </w:rPr>
            </w:pPr>
          </w:p>
          <w:p w:rsidR="003526B7" w:rsidRPr="00406F5D" w:rsidRDefault="003526B7" w:rsidP="003526B7">
            <w:pPr>
              <w:tabs>
                <w:tab w:val="left" w:pos="142"/>
              </w:tabs>
              <w:overflowPunct w:val="0"/>
              <w:autoSpaceDE w:val="0"/>
              <w:autoSpaceDN w:val="0"/>
              <w:adjustRightInd w:val="0"/>
              <w:rPr>
                <w:sz w:val="20"/>
                <w:szCs w:val="20"/>
              </w:rPr>
            </w:pPr>
          </w:p>
        </w:tc>
        <w:tc>
          <w:tcPr>
            <w:tcW w:w="2977" w:type="dxa"/>
            <w:shd w:val="clear" w:color="auto" w:fill="auto"/>
          </w:tcPr>
          <w:p w:rsidR="003526B7" w:rsidRPr="00406F5D" w:rsidRDefault="003526B7" w:rsidP="003526B7">
            <w:pPr>
              <w:rPr>
                <w:sz w:val="20"/>
                <w:szCs w:val="20"/>
              </w:rPr>
            </w:pPr>
            <w:r w:rsidRPr="00406F5D">
              <w:rPr>
                <w:sz w:val="20"/>
                <w:szCs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FB0006" w:rsidRPr="00406F5D">
              <w:rPr>
                <w:sz w:val="20"/>
                <w:szCs w:val="20"/>
              </w:rPr>
              <w:t>32-37</w:t>
            </w:r>
            <w:r w:rsidRPr="00406F5D">
              <w:rPr>
                <w:sz w:val="20"/>
                <w:szCs w:val="20"/>
              </w:rPr>
              <w:t xml:space="preserve"> настоящих Правил.</w:t>
            </w:r>
          </w:p>
          <w:p w:rsidR="003526B7" w:rsidRPr="00406F5D" w:rsidRDefault="003526B7" w:rsidP="003526B7">
            <w:pPr>
              <w:autoSpaceDE w:val="0"/>
              <w:autoSpaceDN w:val="0"/>
              <w:adjustRightInd w:val="0"/>
              <w:rPr>
                <w:sz w:val="20"/>
                <w:szCs w:val="20"/>
              </w:rPr>
            </w:pPr>
          </w:p>
        </w:tc>
      </w:tr>
      <w:tr w:rsidR="003526B7" w:rsidRPr="00406F5D" w:rsidTr="00813206">
        <w:tc>
          <w:tcPr>
            <w:tcW w:w="2430" w:type="dxa"/>
          </w:tcPr>
          <w:p w:rsidR="003526B7" w:rsidRPr="00406F5D" w:rsidRDefault="003526B7" w:rsidP="007652B1">
            <w:pPr>
              <w:autoSpaceDE w:val="0"/>
              <w:autoSpaceDN w:val="0"/>
              <w:adjustRightInd w:val="0"/>
              <w:rPr>
                <w:bCs/>
                <w:sz w:val="20"/>
                <w:szCs w:val="20"/>
              </w:rPr>
            </w:pPr>
            <w:r w:rsidRPr="00406F5D">
              <w:rPr>
                <w:bCs/>
                <w:sz w:val="20"/>
                <w:szCs w:val="20"/>
              </w:rPr>
              <w:t>Предоставление коммунальных услуг 3.1.1</w:t>
            </w:r>
          </w:p>
          <w:p w:rsidR="003526B7" w:rsidRPr="00406F5D" w:rsidRDefault="003526B7" w:rsidP="007652B1">
            <w:pPr>
              <w:widowControl w:val="0"/>
              <w:autoSpaceDE w:val="0"/>
              <w:autoSpaceDN w:val="0"/>
              <w:adjustRightInd w:val="0"/>
              <w:jc w:val="both"/>
              <w:rPr>
                <w:sz w:val="20"/>
                <w:szCs w:val="20"/>
              </w:rPr>
            </w:pPr>
          </w:p>
        </w:tc>
        <w:tc>
          <w:tcPr>
            <w:tcW w:w="2957" w:type="dxa"/>
          </w:tcPr>
          <w:p w:rsidR="003526B7" w:rsidRPr="00406F5D" w:rsidRDefault="003526B7" w:rsidP="007652B1">
            <w:pPr>
              <w:autoSpaceDE w:val="0"/>
              <w:autoSpaceDN w:val="0"/>
              <w:adjustRightInd w:val="0"/>
              <w:jc w:val="both"/>
              <w:rPr>
                <w:sz w:val="20"/>
                <w:szCs w:val="20"/>
              </w:rPr>
            </w:pPr>
            <w:r w:rsidRPr="00406F5D">
              <w:rPr>
                <w:bCs/>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694" w:type="dxa"/>
            <w:shd w:val="clear" w:color="auto" w:fill="auto"/>
          </w:tcPr>
          <w:p w:rsidR="003526B7" w:rsidRPr="00406F5D" w:rsidRDefault="003526B7" w:rsidP="003526B7">
            <w:pPr>
              <w:rPr>
                <w:sz w:val="20"/>
                <w:szCs w:val="20"/>
              </w:rPr>
            </w:pPr>
            <w:r w:rsidRPr="00406F5D">
              <w:rPr>
                <w:sz w:val="20"/>
                <w:szCs w:val="20"/>
              </w:rPr>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
        </w:tc>
        <w:tc>
          <w:tcPr>
            <w:tcW w:w="3969" w:type="dxa"/>
            <w:shd w:val="clear" w:color="auto" w:fill="auto"/>
          </w:tcPr>
          <w:p w:rsidR="003526B7" w:rsidRPr="00406F5D" w:rsidRDefault="003526B7" w:rsidP="003526B7">
            <w:pPr>
              <w:rPr>
                <w:sz w:val="20"/>
                <w:szCs w:val="20"/>
              </w:rPr>
            </w:pPr>
            <w:r w:rsidRPr="00406F5D">
              <w:rPr>
                <w:sz w:val="20"/>
                <w:szCs w:val="20"/>
              </w:rPr>
              <w:t>1.Предельные размеры земельных участков не устанавливаются.</w:t>
            </w:r>
          </w:p>
          <w:p w:rsidR="003526B7" w:rsidRPr="00406F5D" w:rsidRDefault="003526B7" w:rsidP="003526B7">
            <w:pPr>
              <w:rPr>
                <w:sz w:val="20"/>
                <w:szCs w:val="20"/>
              </w:rPr>
            </w:pPr>
            <w:r w:rsidRPr="00406F5D">
              <w:rPr>
                <w:sz w:val="20"/>
                <w:szCs w:val="20"/>
              </w:rPr>
              <w:t>2.Минимальный отступ от границ земельного участка не устанавливается.</w:t>
            </w:r>
          </w:p>
          <w:p w:rsidR="003526B7" w:rsidRPr="00406F5D" w:rsidRDefault="003526B7" w:rsidP="003526B7">
            <w:pPr>
              <w:rPr>
                <w:sz w:val="20"/>
                <w:szCs w:val="20"/>
              </w:rPr>
            </w:pPr>
            <w:r w:rsidRPr="00406F5D">
              <w:rPr>
                <w:sz w:val="20"/>
                <w:szCs w:val="20"/>
              </w:rPr>
              <w:t>3.Максимальное количество этажей- 1.</w:t>
            </w:r>
          </w:p>
          <w:p w:rsidR="003526B7" w:rsidRPr="00406F5D" w:rsidRDefault="003526B7" w:rsidP="003526B7">
            <w:pPr>
              <w:rPr>
                <w:sz w:val="20"/>
                <w:szCs w:val="20"/>
              </w:rPr>
            </w:pPr>
            <w:r w:rsidRPr="00406F5D">
              <w:rPr>
                <w:sz w:val="20"/>
                <w:szCs w:val="20"/>
              </w:rPr>
              <w:t>4.Максимальный процент застройки не устанавливается.</w:t>
            </w:r>
          </w:p>
        </w:tc>
        <w:tc>
          <w:tcPr>
            <w:tcW w:w="2977" w:type="dxa"/>
            <w:shd w:val="clear" w:color="auto" w:fill="auto"/>
          </w:tcPr>
          <w:p w:rsidR="00B00A44" w:rsidRPr="00B00A44" w:rsidRDefault="00B00A44" w:rsidP="00B00A44">
            <w:pPr>
              <w:rPr>
                <w:sz w:val="20"/>
                <w:szCs w:val="20"/>
              </w:rPr>
            </w:pPr>
            <w:r w:rsidRPr="00B00A44">
              <w:rPr>
                <w:sz w:val="20"/>
                <w:szCs w:val="20"/>
              </w:rPr>
              <w:t>Строительство осуществлять в соответствии с СП 42.13330.2016, со строительными нормами и правилами, техническими регламентами.</w:t>
            </w:r>
          </w:p>
          <w:p w:rsidR="003526B7" w:rsidRPr="00406F5D" w:rsidRDefault="00B00A44" w:rsidP="00B00A44">
            <w:pPr>
              <w:rPr>
                <w:sz w:val="20"/>
                <w:szCs w:val="20"/>
              </w:rPr>
            </w:pPr>
            <w:r w:rsidRPr="00B00A44">
              <w:rPr>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tc>
      </w:tr>
    </w:tbl>
    <w:p w:rsidR="003526B7" w:rsidRPr="00406F5D" w:rsidRDefault="003526B7" w:rsidP="003526B7">
      <w:pPr>
        <w:rPr>
          <w:sz w:val="24"/>
          <w:szCs w:val="24"/>
        </w:rPr>
      </w:pPr>
    </w:p>
    <w:p w:rsidR="003526B7" w:rsidRPr="00406F5D" w:rsidRDefault="003526B7" w:rsidP="003526B7">
      <w:pPr>
        <w:rPr>
          <w:sz w:val="24"/>
          <w:szCs w:val="24"/>
        </w:rPr>
      </w:pPr>
      <w:r w:rsidRPr="00406F5D">
        <w:rPr>
          <w:sz w:val="24"/>
          <w:szCs w:val="24"/>
        </w:rPr>
        <w:t>2. ВСПОМОГАТЕЛЬНЫЕ ВИДЫ И ПАРАМЕТРЫ РАЗРЕШЁННОГО ИСПОЛЬЗОВАНИЯ ЗЕМЕЛЬНЫХ УЧАСТКОВ И ОБЪЕКТОВ КАПИТАЛЬНОГО СТРОИТЕЛЬСТВА</w:t>
      </w:r>
    </w:p>
    <w:tbl>
      <w:tblPr>
        <w:tblW w:w="14992"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430"/>
        <w:gridCol w:w="2934"/>
        <w:gridCol w:w="2682"/>
        <w:gridCol w:w="3969"/>
        <w:gridCol w:w="2977"/>
      </w:tblGrid>
      <w:tr w:rsidR="00813206" w:rsidRPr="00406F5D" w:rsidTr="00813206">
        <w:trPr>
          <w:trHeight w:val="1670"/>
          <w:tblHeader/>
        </w:trPr>
        <w:tc>
          <w:tcPr>
            <w:tcW w:w="2430" w:type="dxa"/>
            <w:vAlign w:val="center"/>
          </w:tcPr>
          <w:p w:rsidR="00813206" w:rsidRPr="00406F5D" w:rsidRDefault="00813206" w:rsidP="003526B7">
            <w:pPr>
              <w:autoSpaceDE w:val="0"/>
              <w:autoSpaceDN w:val="0"/>
              <w:adjustRightInd w:val="0"/>
              <w:ind w:right="284"/>
              <w:jc w:val="center"/>
              <w:rPr>
                <w:sz w:val="20"/>
                <w:szCs w:val="20"/>
              </w:rPr>
            </w:pPr>
            <w:r w:rsidRPr="00406F5D">
              <w:rPr>
                <w:sz w:val="20"/>
                <w:szCs w:val="20"/>
              </w:rPr>
              <w:t>ВИДЫ ИСПОЛЬЗОВАНИЯ</w:t>
            </w:r>
          </w:p>
          <w:p w:rsidR="00813206" w:rsidRPr="00406F5D" w:rsidRDefault="00813206" w:rsidP="003526B7">
            <w:pPr>
              <w:autoSpaceDE w:val="0"/>
              <w:autoSpaceDN w:val="0"/>
              <w:adjustRightInd w:val="0"/>
              <w:ind w:right="284"/>
              <w:jc w:val="center"/>
              <w:rPr>
                <w:sz w:val="20"/>
                <w:szCs w:val="20"/>
              </w:rPr>
            </w:pPr>
            <w:r w:rsidRPr="00406F5D">
              <w:rPr>
                <w:sz w:val="20"/>
                <w:szCs w:val="20"/>
              </w:rPr>
              <w:t>ЗЕМЕЛЬНОГО УЧАСТКА</w:t>
            </w:r>
          </w:p>
        </w:tc>
        <w:tc>
          <w:tcPr>
            <w:tcW w:w="2934" w:type="dxa"/>
            <w:vAlign w:val="center"/>
          </w:tcPr>
          <w:p w:rsidR="00813206" w:rsidRPr="00406F5D" w:rsidRDefault="00813206" w:rsidP="003526B7">
            <w:pPr>
              <w:autoSpaceDE w:val="0"/>
              <w:autoSpaceDN w:val="0"/>
              <w:adjustRightInd w:val="0"/>
              <w:ind w:right="284"/>
              <w:jc w:val="center"/>
              <w:rPr>
                <w:sz w:val="20"/>
                <w:szCs w:val="20"/>
              </w:rPr>
            </w:pPr>
            <w:r w:rsidRPr="00406F5D">
              <w:rPr>
                <w:sz w:val="20"/>
                <w:szCs w:val="20"/>
              </w:rPr>
              <w:t>ОПИСАНИЕ ВИДА РАЗРЕШЕННОГО ИСПОЛЬЗОВАНИЯ ЗЕМЕЛЬНОГО УЧАСТКА</w:t>
            </w:r>
          </w:p>
        </w:tc>
        <w:tc>
          <w:tcPr>
            <w:tcW w:w="2682" w:type="dxa"/>
            <w:vAlign w:val="center"/>
          </w:tcPr>
          <w:p w:rsidR="00813206" w:rsidRPr="00406F5D" w:rsidRDefault="00813206" w:rsidP="003526B7">
            <w:pPr>
              <w:autoSpaceDE w:val="0"/>
              <w:autoSpaceDN w:val="0"/>
              <w:adjustRightInd w:val="0"/>
              <w:ind w:right="284"/>
              <w:jc w:val="center"/>
              <w:rPr>
                <w:sz w:val="20"/>
                <w:szCs w:val="20"/>
              </w:rPr>
            </w:pPr>
            <w:r>
              <w:rPr>
                <w:sz w:val="20"/>
                <w:szCs w:val="20"/>
              </w:rPr>
              <w:t>ВИДЫ ОБЪЕКТОВ</w:t>
            </w:r>
          </w:p>
          <w:p w:rsidR="00813206" w:rsidRPr="00406F5D" w:rsidRDefault="00813206" w:rsidP="003526B7">
            <w:pPr>
              <w:autoSpaceDE w:val="0"/>
              <w:autoSpaceDN w:val="0"/>
              <w:adjustRightInd w:val="0"/>
              <w:ind w:right="284"/>
              <w:jc w:val="center"/>
              <w:rPr>
                <w:sz w:val="20"/>
                <w:szCs w:val="20"/>
              </w:rPr>
            </w:pPr>
            <w:r w:rsidRPr="00406F5D">
              <w:rPr>
                <w:sz w:val="20"/>
                <w:szCs w:val="20"/>
              </w:rPr>
              <w:t>КАПИТАЛЬНОГО СТРОИТЕЛЬСТВА И ИНЫЕ ВИДЫ</w:t>
            </w:r>
          </w:p>
          <w:p w:rsidR="00813206" w:rsidRPr="00406F5D" w:rsidRDefault="00813206" w:rsidP="003526B7">
            <w:pPr>
              <w:autoSpaceDE w:val="0"/>
              <w:autoSpaceDN w:val="0"/>
              <w:adjustRightInd w:val="0"/>
              <w:ind w:right="284"/>
              <w:jc w:val="center"/>
              <w:rPr>
                <w:sz w:val="20"/>
                <w:szCs w:val="20"/>
              </w:rPr>
            </w:pPr>
            <w:r w:rsidRPr="00406F5D">
              <w:rPr>
                <w:sz w:val="20"/>
                <w:szCs w:val="20"/>
              </w:rPr>
              <w:t>ОБЪЕКТОВ</w:t>
            </w:r>
          </w:p>
        </w:tc>
        <w:tc>
          <w:tcPr>
            <w:tcW w:w="3969" w:type="dxa"/>
            <w:shd w:val="clear" w:color="auto" w:fill="auto"/>
            <w:vAlign w:val="center"/>
          </w:tcPr>
          <w:p w:rsidR="00813206" w:rsidRPr="00406F5D" w:rsidRDefault="00813206" w:rsidP="003526B7">
            <w:pPr>
              <w:autoSpaceDE w:val="0"/>
              <w:autoSpaceDN w:val="0"/>
              <w:adjustRightInd w:val="0"/>
              <w:ind w:right="284"/>
              <w:jc w:val="center"/>
              <w:rPr>
                <w:sz w:val="20"/>
                <w:szCs w:val="20"/>
              </w:rPr>
            </w:pPr>
            <w:r w:rsidRPr="00813206">
              <w:rPr>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2977" w:type="dxa"/>
            <w:shd w:val="clear" w:color="auto" w:fill="auto"/>
            <w:vAlign w:val="center"/>
          </w:tcPr>
          <w:p w:rsidR="00813206" w:rsidRPr="00406F5D" w:rsidRDefault="00813206" w:rsidP="003526B7">
            <w:pPr>
              <w:suppressAutoHyphens/>
              <w:autoSpaceDE w:val="0"/>
              <w:autoSpaceDN w:val="0"/>
              <w:adjustRightInd w:val="0"/>
              <w:ind w:right="284"/>
              <w:jc w:val="center"/>
              <w:rPr>
                <w:sz w:val="20"/>
                <w:szCs w:val="20"/>
              </w:rPr>
            </w:pPr>
            <w:r w:rsidRPr="00406F5D">
              <w:rPr>
                <w:sz w:val="20"/>
                <w:szCs w:val="20"/>
              </w:rPr>
              <w:t>ОСОБЫЕ УСЛОВИЯ РЕАЛИЗАЦИИ РЕГЛАМЕНТА</w:t>
            </w:r>
          </w:p>
        </w:tc>
      </w:tr>
      <w:tr w:rsidR="003526B7" w:rsidRPr="00406F5D" w:rsidTr="00813206">
        <w:trPr>
          <w:tblHeader/>
        </w:trPr>
        <w:tc>
          <w:tcPr>
            <w:tcW w:w="2430" w:type="dxa"/>
            <w:vAlign w:val="center"/>
          </w:tcPr>
          <w:p w:rsidR="003526B7" w:rsidRPr="00406F5D" w:rsidRDefault="003526B7" w:rsidP="003526B7">
            <w:pPr>
              <w:autoSpaceDE w:val="0"/>
              <w:autoSpaceDN w:val="0"/>
              <w:adjustRightInd w:val="0"/>
              <w:ind w:right="284"/>
              <w:jc w:val="center"/>
              <w:rPr>
                <w:sz w:val="20"/>
                <w:szCs w:val="20"/>
              </w:rPr>
            </w:pPr>
            <w:r w:rsidRPr="00406F5D">
              <w:rPr>
                <w:sz w:val="20"/>
                <w:szCs w:val="20"/>
              </w:rPr>
              <w:t>1</w:t>
            </w:r>
          </w:p>
        </w:tc>
        <w:tc>
          <w:tcPr>
            <w:tcW w:w="2934" w:type="dxa"/>
            <w:vAlign w:val="center"/>
          </w:tcPr>
          <w:p w:rsidR="003526B7" w:rsidRPr="00406F5D" w:rsidRDefault="003526B7" w:rsidP="003526B7">
            <w:pPr>
              <w:autoSpaceDE w:val="0"/>
              <w:autoSpaceDN w:val="0"/>
              <w:adjustRightInd w:val="0"/>
              <w:ind w:right="284"/>
              <w:jc w:val="center"/>
              <w:rPr>
                <w:sz w:val="20"/>
                <w:szCs w:val="20"/>
              </w:rPr>
            </w:pPr>
            <w:r w:rsidRPr="00406F5D">
              <w:rPr>
                <w:sz w:val="20"/>
                <w:szCs w:val="20"/>
              </w:rPr>
              <w:t>2</w:t>
            </w:r>
          </w:p>
        </w:tc>
        <w:tc>
          <w:tcPr>
            <w:tcW w:w="2682" w:type="dxa"/>
            <w:shd w:val="clear" w:color="auto" w:fill="auto"/>
            <w:vAlign w:val="center"/>
          </w:tcPr>
          <w:p w:rsidR="003526B7" w:rsidRPr="00406F5D" w:rsidRDefault="003526B7" w:rsidP="003526B7">
            <w:pPr>
              <w:autoSpaceDE w:val="0"/>
              <w:autoSpaceDN w:val="0"/>
              <w:adjustRightInd w:val="0"/>
              <w:ind w:right="284"/>
              <w:jc w:val="center"/>
              <w:rPr>
                <w:sz w:val="20"/>
                <w:szCs w:val="20"/>
              </w:rPr>
            </w:pPr>
            <w:r w:rsidRPr="00406F5D">
              <w:rPr>
                <w:sz w:val="20"/>
                <w:szCs w:val="20"/>
              </w:rPr>
              <w:t>3</w:t>
            </w:r>
          </w:p>
        </w:tc>
        <w:tc>
          <w:tcPr>
            <w:tcW w:w="3969" w:type="dxa"/>
            <w:shd w:val="clear" w:color="auto" w:fill="auto"/>
            <w:vAlign w:val="center"/>
          </w:tcPr>
          <w:p w:rsidR="003526B7" w:rsidRPr="00406F5D" w:rsidRDefault="003526B7" w:rsidP="003526B7">
            <w:pPr>
              <w:autoSpaceDE w:val="0"/>
              <w:autoSpaceDN w:val="0"/>
              <w:adjustRightInd w:val="0"/>
              <w:ind w:right="284"/>
              <w:jc w:val="center"/>
              <w:rPr>
                <w:sz w:val="20"/>
                <w:szCs w:val="20"/>
              </w:rPr>
            </w:pPr>
            <w:r w:rsidRPr="00406F5D">
              <w:rPr>
                <w:sz w:val="20"/>
                <w:szCs w:val="20"/>
              </w:rPr>
              <w:t>4</w:t>
            </w:r>
          </w:p>
        </w:tc>
        <w:tc>
          <w:tcPr>
            <w:tcW w:w="2977" w:type="dxa"/>
            <w:shd w:val="clear" w:color="auto" w:fill="auto"/>
            <w:vAlign w:val="center"/>
          </w:tcPr>
          <w:p w:rsidR="003526B7" w:rsidRPr="00406F5D" w:rsidRDefault="003526B7" w:rsidP="003526B7">
            <w:pPr>
              <w:autoSpaceDE w:val="0"/>
              <w:autoSpaceDN w:val="0"/>
              <w:adjustRightInd w:val="0"/>
              <w:ind w:right="284"/>
              <w:jc w:val="center"/>
              <w:rPr>
                <w:sz w:val="20"/>
                <w:szCs w:val="20"/>
              </w:rPr>
            </w:pPr>
            <w:r w:rsidRPr="00406F5D">
              <w:rPr>
                <w:sz w:val="20"/>
                <w:szCs w:val="20"/>
              </w:rPr>
              <w:t>5</w:t>
            </w:r>
          </w:p>
        </w:tc>
      </w:tr>
      <w:tr w:rsidR="003526B7" w:rsidRPr="00406F5D" w:rsidTr="00813206">
        <w:tc>
          <w:tcPr>
            <w:tcW w:w="2430" w:type="dxa"/>
          </w:tcPr>
          <w:p w:rsidR="003526B7" w:rsidRPr="00406F5D" w:rsidRDefault="003526B7" w:rsidP="007652B1">
            <w:pPr>
              <w:autoSpaceDE w:val="0"/>
              <w:autoSpaceDN w:val="0"/>
              <w:adjustRightInd w:val="0"/>
              <w:jc w:val="both"/>
              <w:rPr>
                <w:sz w:val="20"/>
                <w:szCs w:val="20"/>
              </w:rPr>
            </w:pPr>
            <w:r w:rsidRPr="00406F5D">
              <w:rPr>
                <w:sz w:val="20"/>
                <w:szCs w:val="20"/>
              </w:rPr>
              <w:t>Служебные гаражи 4.9.</w:t>
            </w:r>
          </w:p>
          <w:p w:rsidR="003526B7" w:rsidRPr="00406F5D" w:rsidRDefault="003526B7" w:rsidP="007652B1">
            <w:pPr>
              <w:autoSpaceDE w:val="0"/>
              <w:autoSpaceDN w:val="0"/>
              <w:adjustRightInd w:val="0"/>
              <w:jc w:val="both"/>
              <w:rPr>
                <w:bCs/>
                <w:sz w:val="20"/>
                <w:szCs w:val="20"/>
              </w:rPr>
            </w:pPr>
          </w:p>
        </w:tc>
        <w:tc>
          <w:tcPr>
            <w:tcW w:w="2934" w:type="dxa"/>
          </w:tcPr>
          <w:p w:rsidR="003526B7" w:rsidRPr="00406F5D" w:rsidRDefault="003526B7" w:rsidP="007652B1">
            <w:pPr>
              <w:jc w:val="both"/>
              <w:rPr>
                <w:rFonts w:ascii="Verdana" w:hAnsi="Verdana"/>
                <w:sz w:val="20"/>
                <w:szCs w:val="20"/>
              </w:rPr>
            </w:pPr>
            <w:r w:rsidRPr="00406F5D">
              <w:rPr>
                <w:sz w:val="20"/>
                <w:szCs w:val="20"/>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2682" w:type="dxa"/>
            <w:shd w:val="clear" w:color="auto" w:fill="auto"/>
          </w:tcPr>
          <w:p w:rsidR="003526B7" w:rsidRPr="00406F5D" w:rsidRDefault="003526B7" w:rsidP="003526B7">
            <w:pPr>
              <w:tabs>
                <w:tab w:val="left" w:pos="142"/>
                <w:tab w:val="left" w:pos="284"/>
              </w:tabs>
              <w:autoSpaceDE w:val="0"/>
              <w:ind w:right="284"/>
              <w:rPr>
                <w:sz w:val="20"/>
                <w:szCs w:val="20"/>
              </w:rPr>
            </w:pPr>
            <w:r w:rsidRPr="00406F5D">
              <w:rPr>
                <w:sz w:val="20"/>
                <w:szCs w:val="20"/>
              </w:rPr>
              <w:t>Стоянки автомобилей, гаражи</w:t>
            </w:r>
          </w:p>
        </w:tc>
        <w:tc>
          <w:tcPr>
            <w:tcW w:w="3969" w:type="dxa"/>
            <w:vMerge w:val="restart"/>
            <w:shd w:val="clear" w:color="auto" w:fill="auto"/>
          </w:tcPr>
          <w:p w:rsidR="003526B7" w:rsidRPr="00406F5D" w:rsidRDefault="003526B7" w:rsidP="003526B7">
            <w:pPr>
              <w:ind w:right="33"/>
              <w:rPr>
                <w:sz w:val="20"/>
                <w:szCs w:val="20"/>
              </w:rPr>
            </w:pPr>
            <w:r w:rsidRPr="00406F5D">
              <w:rPr>
                <w:sz w:val="20"/>
                <w:szCs w:val="20"/>
              </w:rPr>
              <w:t>1.Предельные размеры земельных участков не устанавливается.</w:t>
            </w:r>
          </w:p>
          <w:p w:rsidR="003526B7" w:rsidRPr="00406F5D" w:rsidRDefault="003526B7" w:rsidP="003526B7">
            <w:pPr>
              <w:ind w:right="33"/>
              <w:rPr>
                <w:sz w:val="20"/>
                <w:szCs w:val="20"/>
              </w:rPr>
            </w:pPr>
            <w:r w:rsidRPr="00406F5D">
              <w:rPr>
                <w:sz w:val="20"/>
                <w:szCs w:val="20"/>
              </w:rPr>
              <w:t>2.Минимальный отступ от границ земельного участка не устанавливается.</w:t>
            </w:r>
          </w:p>
          <w:p w:rsidR="003526B7" w:rsidRPr="00406F5D" w:rsidRDefault="003526B7" w:rsidP="003526B7">
            <w:pPr>
              <w:tabs>
                <w:tab w:val="center" w:pos="4677"/>
                <w:tab w:val="right" w:pos="9355"/>
              </w:tabs>
              <w:ind w:right="33"/>
              <w:rPr>
                <w:sz w:val="20"/>
                <w:szCs w:val="20"/>
              </w:rPr>
            </w:pPr>
            <w:r w:rsidRPr="00406F5D">
              <w:rPr>
                <w:sz w:val="20"/>
                <w:szCs w:val="20"/>
              </w:rPr>
              <w:t>3.Предельное количество этажей, предельная высота зданий, строений, сооружений не устанавливается.</w:t>
            </w:r>
          </w:p>
          <w:p w:rsidR="003526B7" w:rsidRPr="00406F5D" w:rsidRDefault="003526B7" w:rsidP="003526B7">
            <w:pPr>
              <w:ind w:right="33"/>
              <w:rPr>
                <w:sz w:val="20"/>
                <w:szCs w:val="20"/>
              </w:rPr>
            </w:pPr>
            <w:r w:rsidRPr="00406F5D">
              <w:rPr>
                <w:sz w:val="20"/>
                <w:szCs w:val="20"/>
              </w:rPr>
              <w:t xml:space="preserve">4.Максимальный процент </w:t>
            </w:r>
            <w:proofErr w:type="gramStart"/>
            <w:r w:rsidRPr="00406F5D">
              <w:rPr>
                <w:sz w:val="20"/>
                <w:szCs w:val="20"/>
              </w:rPr>
              <w:t>застройки  не</w:t>
            </w:r>
            <w:proofErr w:type="gramEnd"/>
            <w:r w:rsidRPr="00406F5D">
              <w:rPr>
                <w:sz w:val="20"/>
                <w:szCs w:val="20"/>
              </w:rPr>
              <w:t xml:space="preserve"> устанавливается.</w:t>
            </w:r>
          </w:p>
          <w:p w:rsidR="003526B7" w:rsidRPr="00406F5D" w:rsidRDefault="003526B7" w:rsidP="003526B7">
            <w:pPr>
              <w:tabs>
                <w:tab w:val="left" w:pos="142"/>
                <w:tab w:val="left" w:pos="284"/>
              </w:tabs>
              <w:autoSpaceDE w:val="0"/>
              <w:ind w:right="284"/>
              <w:rPr>
                <w:b/>
                <w:sz w:val="20"/>
                <w:szCs w:val="20"/>
              </w:rPr>
            </w:pPr>
          </w:p>
        </w:tc>
        <w:tc>
          <w:tcPr>
            <w:tcW w:w="2977" w:type="dxa"/>
            <w:vMerge w:val="restart"/>
            <w:shd w:val="clear" w:color="auto" w:fill="auto"/>
          </w:tcPr>
          <w:p w:rsidR="003526B7" w:rsidRPr="00406F5D" w:rsidRDefault="003526B7" w:rsidP="003526B7">
            <w:pPr>
              <w:ind w:right="284"/>
              <w:rPr>
                <w:sz w:val="20"/>
                <w:szCs w:val="20"/>
              </w:rPr>
            </w:pPr>
            <w:r w:rsidRPr="00406F5D">
              <w:rPr>
                <w:sz w:val="20"/>
                <w:szCs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FB0006" w:rsidRPr="00406F5D">
              <w:rPr>
                <w:sz w:val="20"/>
                <w:szCs w:val="20"/>
              </w:rPr>
              <w:t>32-37</w:t>
            </w:r>
            <w:r w:rsidRPr="00406F5D">
              <w:rPr>
                <w:sz w:val="20"/>
                <w:szCs w:val="20"/>
              </w:rPr>
              <w:t xml:space="preserve"> настоящих Правил.</w:t>
            </w:r>
          </w:p>
          <w:p w:rsidR="003526B7" w:rsidRPr="00406F5D" w:rsidRDefault="003526B7" w:rsidP="003526B7">
            <w:pPr>
              <w:autoSpaceDE w:val="0"/>
              <w:autoSpaceDN w:val="0"/>
              <w:adjustRightInd w:val="0"/>
              <w:ind w:right="284"/>
              <w:rPr>
                <w:sz w:val="20"/>
                <w:szCs w:val="20"/>
              </w:rPr>
            </w:pPr>
          </w:p>
        </w:tc>
      </w:tr>
      <w:tr w:rsidR="003526B7" w:rsidRPr="00406F5D" w:rsidTr="00813206">
        <w:tc>
          <w:tcPr>
            <w:tcW w:w="2430" w:type="dxa"/>
          </w:tcPr>
          <w:p w:rsidR="003526B7" w:rsidRPr="00406F5D" w:rsidRDefault="003526B7" w:rsidP="007652B1">
            <w:pPr>
              <w:autoSpaceDE w:val="0"/>
              <w:autoSpaceDN w:val="0"/>
              <w:adjustRightInd w:val="0"/>
              <w:rPr>
                <w:bCs/>
                <w:sz w:val="20"/>
                <w:szCs w:val="20"/>
              </w:rPr>
            </w:pPr>
            <w:r w:rsidRPr="00406F5D">
              <w:rPr>
                <w:bCs/>
                <w:sz w:val="20"/>
                <w:szCs w:val="20"/>
              </w:rPr>
              <w:t>Предоставление коммунальных услуг 3.1.1</w:t>
            </w:r>
          </w:p>
          <w:p w:rsidR="003526B7" w:rsidRPr="00406F5D" w:rsidRDefault="003526B7" w:rsidP="007652B1">
            <w:pPr>
              <w:widowControl w:val="0"/>
              <w:autoSpaceDE w:val="0"/>
              <w:autoSpaceDN w:val="0"/>
              <w:adjustRightInd w:val="0"/>
              <w:jc w:val="both"/>
              <w:rPr>
                <w:sz w:val="20"/>
                <w:szCs w:val="20"/>
              </w:rPr>
            </w:pPr>
          </w:p>
        </w:tc>
        <w:tc>
          <w:tcPr>
            <w:tcW w:w="2934" w:type="dxa"/>
          </w:tcPr>
          <w:p w:rsidR="003526B7" w:rsidRPr="00406F5D" w:rsidRDefault="003526B7" w:rsidP="007652B1">
            <w:pPr>
              <w:autoSpaceDE w:val="0"/>
              <w:autoSpaceDN w:val="0"/>
              <w:adjustRightInd w:val="0"/>
              <w:jc w:val="both"/>
              <w:rPr>
                <w:sz w:val="20"/>
                <w:szCs w:val="20"/>
              </w:rPr>
            </w:pPr>
            <w:r w:rsidRPr="00406F5D">
              <w:rPr>
                <w:bCs/>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682" w:type="dxa"/>
            <w:shd w:val="clear" w:color="auto" w:fill="auto"/>
          </w:tcPr>
          <w:p w:rsidR="003526B7" w:rsidRPr="00406F5D" w:rsidRDefault="003526B7" w:rsidP="003526B7">
            <w:pPr>
              <w:tabs>
                <w:tab w:val="left" w:pos="142"/>
                <w:tab w:val="left" w:pos="284"/>
              </w:tabs>
              <w:overflowPunct w:val="0"/>
              <w:autoSpaceDE w:val="0"/>
              <w:autoSpaceDN w:val="0"/>
              <w:adjustRightInd w:val="0"/>
              <w:ind w:right="284"/>
              <w:rPr>
                <w:bCs/>
                <w:sz w:val="20"/>
                <w:szCs w:val="20"/>
              </w:rPr>
            </w:pPr>
            <w:r w:rsidRPr="00406F5D">
              <w:rPr>
                <w:bCs/>
                <w:sz w:val="20"/>
                <w:szCs w:val="20"/>
              </w:rPr>
              <w:t>Объекты инженерно-технического обеспечения, сооружения и коммуникации</w:t>
            </w:r>
          </w:p>
          <w:p w:rsidR="003526B7" w:rsidRPr="00406F5D" w:rsidRDefault="003526B7" w:rsidP="003526B7">
            <w:pPr>
              <w:tabs>
                <w:tab w:val="left" w:pos="142"/>
                <w:tab w:val="left" w:pos="284"/>
              </w:tabs>
              <w:overflowPunct w:val="0"/>
              <w:autoSpaceDE w:val="0"/>
              <w:autoSpaceDN w:val="0"/>
              <w:adjustRightInd w:val="0"/>
              <w:ind w:right="284"/>
              <w:rPr>
                <w:bCs/>
                <w:sz w:val="20"/>
                <w:szCs w:val="20"/>
              </w:rPr>
            </w:pPr>
            <w:r w:rsidRPr="00406F5D">
              <w:rPr>
                <w:sz w:val="20"/>
                <w:szCs w:val="20"/>
              </w:rPr>
              <w:t>Стоянки, гаражи и мастерские для обслуживания уборочной и аварийной техники</w:t>
            </w:r>
          </w:p>
          <w:p w:rsidR="003526B7" w:rsidRPr="00406F5D" w:rsidRDefault="003526B7" w:rsidP="003526B7">
            <w:pPr>
              <w:tabs>
                <w:tab w:val="left" w:pos="142"/>
                <w:tab w:val="left" w:pos="284"/>
              </w:tabs>
              <w:overflowPunct w:val="0"/>
              <w:autoSpaceDE w:val="0"/>
              <w:autoSpaceDN w:val="0"/>
              <w:adjustRightInd w:val="0"/>
              <w:ind w:right="284"/>
              <w:rPr>
                <w:bCs/>
                <w:sz w:val="20"/>
                <w:szCs w:val="20"/>
              </w:rPr>
            </w:pPr>
          </w:p>
        </w:tc>
        <w:tc>
          <w:tcPr>
            <w:tcW w:w="3969" w:type="dxa"/>
            <w:vMerge/>
            <w:shd w:val="clear" w:color="auto" w:fill="auto"/>
          </w:tcPr>
          <w:p w:rsidR="003526B7" w:rsidRPr="00406F5D" w:rsidRDefault="003526B7" w:rsidP="003526B7">
            <w:pPr>
              <w:tabs>
                <w:tab w:val="left" w:pos="142"/>
                <w:tab w:val="left" w:pos="284"/>
              </w:tabs>
              <w:autoSpaceDE w:val="0"/>
              <w:ind w:right="284"/>
              <w:rPr>
                <w:sz w:val="20"/>
                <w:szCs w:val="20"/>
              </w:rPr>
            </w:pPr>
          </w:p>
        </w:tc>
        <w:tc>
          <w:tcPr>
            <w:tcW w:w="2977" w:type="dxa"/>
            <w:vMerge/>
            <w:shd w:val="clear" w:color="auto" w:fill="auto"/>
          </w:tcPr>
          <w:p w:rsidR="003526B7" w:rsidRPr="00406F5D" w:rsidRDefault="003526B7" w:rsidP="003526B7">
            <w:pPr>
              <w:autoSpaceDE w:val="0"/>
              <w:autoSpaceDN w:val="0"/>
              <w:adjustRightInd w:val="0"/>
              <w:ind w:right="284"/>
              <w:jc w:val="center"/>
              <w:rPr>
                <w:sz w:val="20"/>
                <w:szCs w:val="20"/>
              </w:rPr>
            </w:pPr>
          </w:p>
        </w:tc>
      </w:tr>
    </w:tbl>
    <w:p w:rsidR="003526B7" w:rsidRPr="00406F5D" w:rsidRDefault="003526B7" w:rsidP="003526B7">
      <w:pPr>
        <w:rPr>
          <w:sz w:val="24"/>
          <w:szCs w:val="24"/>
        </w:rPr>
      </w:pPr>
    </w:p>
    <w:p w:rsidR="003526B7" w:rsidRPr="00406F5D" w:rsidRDefault="003526B7" w:rsidP="003526B7">
      <w:pPr>
        <w:rPr>
          <w:sz w:val="24"/>
          <w:szCs w:val="24"/>
        </w:rPr>
      </w:pPr>
      <w:r w:rsidRPr="00406F5D">
        <w:rPr>
          <w:sz w:val="24"/>
          <w:szCs w:val="24"/>
        </w:rPr>
        <w:t xml:space="preserve">3. УСЛОВНО РАЗРЕШЁННЫЕ ВИДЫ И ПАРАМЕТРЫ ИСПОЛЬЗОВАНИЯ ЗЕМЕЛЬНЫХ УЧАСТКОВ И ОБЪЕКТОВ КАПИТАЛЬНОГО СТРОИТЕЛЬСТВА: </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430"/>
        <w:gridCol w:w="2957"/>
        <w:gridCol w:w="2694"/>
        <w:gridCol w:w="3969"/>
        <w:gridCol w:w="2977"/>
      </w:tblGrid>
      <w:tr w:rsidR="00813206" w:rsidRPr="00406F5D" w:rsidTr="00813206">
        <w:trPr>
          <w:trHeight w:val="1670"/>
          <w:tblHeader/>
        </w:trPr>
        <w:tc>
          <w:tcPr>
            <w:tcW w:w="2430" w:type="dxa"/>
            <w:vAlign w:val="center"/>
          </w:tcPr>
          <w:p w:rsidR="00813206" w:rsidRPr="00406F5D" w:rsidRDefault="00813206" w:rsidP="003526B7">
            <w:pPr>
              <w:autoSpaceDE w:val="0"/>
              <w:autoSpaceDN w:val="0"/>
              <w:adjustRightInd w:val="0"/>
              <w:ind w:right="-172"/>
              <w:jc w:val="center"/>
              <w:rPr>
                <w:sz w:val="20"/>
                <w:szCs w:val="20"/>
              </w:rPr>
            </w:pPr>
            <w:r w:rsidRPr="00406F5D">
              <w:rPr>
                <w:sz w:val="20"/>
                <w:szCs w:val="20"/>
              </w:rPr>
              <w:t>ВИДЫ</w:t>
            </w:r>
          </w:p>
          <w:p w:rsidR="00813206" w:rsidRPr="00406F5D" w:rsidRDefault="00813206" w:rsidP="003526B7">
            <w:pPr>
              <w:autoSpaceDE w:val="0"/>
              <w:autoSpaceDN w:val="0"/>
              <w:adjustRightInd w:val="0"/>
              <w:ind w:right="-172"/>
              <w:jc w:val="center"/>
              <w:rPr>
                <w:sz w:val="20"/>
                <w:szCs w:val="20"/>
              </w:rPr>
            </w:pPr>
            <w:r w:rsidRPr="00406F5D">
              <w:rPr>
                <w:sz w:val="20"/>
                <w:szCs w:val="20"/>
              </w:rPr>
              <w:t>ИСПОЛЬЗОВАНИЯ</w:t>
            </w:r>
          </w:p>
          <w:p w:rsidR="00813206" w:rsidRPr="00406F5D" w:rsidRDefault="00813206" w:rsidP="003526B7">
            <w:pPr>
              <w:autoSpaceDE w:val="0"/>
              <w:autoSpaceDN w:val="0"/>
              <w:adjustRightInd w:val="0"/>
              <w:ind w:right="-172"/>
              <w:jc w:val="center"/>
              <w:rPr>
                <w:sz w:val="20"/>
                <w:szCs w:val="20"/>
              </w:rPr>
            </w:pPr>
            <w:r w:rsidRPr="00406F5D">
              <w:rPr>
                <w:sz w:val="20"/>
                <w:szCs w:val="20"/>
              </w:rPr>
              <w:t>ЗЕМЕЛЬНОГО УЧАСТКА</w:t>
            </w:r>
          </w:p>
        </w:tc>
        <w:tc>
          <w:tcPr>
            <w:tcW w:w="2957" w:type="dxa"/>
            <w:vAlign w:val="center"/>
          </w:tcPr>
          <w:p w:rsidR="00813206" w:rsidRPr="00406F5D" w:rsidRDefault="00813206" w:rsidP="003526B7">
            <w:pPr>
              <w:autoSpaceDE w:val="0"/>
              <w:autoSpaceDN w:val="0"/>
              <w:adjustRightInd w:val="0"/>
              <w:ind w:right="-172"/>
              <w:jc w:val="center"/>
              <w:rPr>
                <w:sz w:val="20"/>
                <w:szCs w:val="20"/>
              </w:rPr>
            </w:pPr>
            <w:r w:rsidRPr="00406F5D">
              <w:rPr>
                <w:sz w:val="20"/>
                <w:szCs w:val="20"/>
              </w:rPr>
              <w:t>ОПИСАНИЕ ВИДА</w:t>
            </w:r>
          </w:p>
          <w:p w:rsidR="00813206" w:rsidRPr="00406F5D" w:rsidRDefault="00813206" w:rsidP="003526B7">
            <w:pPr>
              <w:autoSpaceDE w:val="0"/>
              <w:autoSpaceDN w:val="0"/>
              <w:adjustRightInd w:val="0"/>
              <w:ind w:right="-172"/>
              <w:jc w:val="center"/>
              <w:rPr>
                <w:sz w:val="20"/>
                <w:szCs w:val="20"/>
              </w:rPr>
            </w:pPr>
            <w:r w:rsidRPr="00406F5D">
              <w:rPr>
                <w:sz w:val="20"/>
                <w:szCs w:val="20"/>
              </w:rPr>
              <w:t>РАЗРЕШЕННОГО</w:t>
            </w:r>
          </w:p>
          <w:p w:rsidR="00813206" w:rsidRPr="00406F5D" w:rsidRDefault="00813206" w:rsidP="003526B7">
            <w:pPr>
              <w:autoSpaceDE w:val="0"/>
              <w:autoSpaceDN w:val="0"/>
              <w:adjustRightInd w:val="0"/>
              <w:ind w:right="-172"/>
              <w:jc w:val="center"/>
              <w:rPr>
                <w:sz w:val="20"/>
                <w:szCs w:val="20"/>
              </w:rPr>
            </w:pPr>
            <w:r w:rsidRPr="00406F5D">
              <w:rPr>
                <w:sz w:val="20"/>
                <w:szCs w:val="20"/>
              </w:rPr>
              <w:t>ИСПОЛЬЗОВАНИЯ</w:t>
            </w:r>
          </w:p>
          <w:p w:rsidR="00813206" w:rsidRPr="00406F5D" w:rsidRDefault="00813206" w:rsidP="003526B7">
            <w:pPr>
              <w:autoSpaceDE w:val="0"/>
              <w:autoSpaceDN w:val="0"/>
              <w:adjustRightInd w:val="0"/>
              <w:ind w:right="-172"/>
              <w:jc w:val="center"/>
              <w:rPr>
                <w:sz w:val="20"/>
                <w:szCs w:val="20"/>
              </w:rPr>
            </w:pPr>
            <w:r w:rsidRPr="00406F5D">
              <w:rPr>
                <w:sz w:val="20"/>
                <w:szCs w:val="20"/>
              </w:rPr>
              <w:t>ЗЕМЕЛЬНОГО УЧАСТКА</w:t>
            </w:r>
          </w:p>
        </w:tc>
        <w:tc>
          <w:tcPr>
            <w:tcW w:w="2694" w:type="dxa"/>
            <w:vAlign w:val="center"/>
          </w:tcPr>
          <w:p w:rsidR="00813206" w:rsidRPr="00406F5D" w:rsidRDefault="00813206" w:rsidP="003526B7">
            <w:pPr>
              <w:autoSpaceDE w:val="0"/>
              <w:autoSpaceDN w:val="0"/>
              <w:adjustRightInd w:val="0"/>
              <w:ind w:right="33"/>
              <w:jc w:val="center"/>
              <w:rPr>
                <w:sz w:val="20"/>
                <w:szCs w:val="20"/>
              </w:rPr>
            </w:pPr>
            <w:r>
              <w:rPr>
                <w:sz w:val="20"/>
                <w:szCs w:val="20"/>
              </w:rPr>
              <w:t xml:space="preserve">ВИДЫ </w:t>
            </w:r>
            <w:r w:rsidRPr="00406F5D">
              <w:rPr>
                <w:sz w:val="20"/>
                <w:szCs w:val="20"/>
              </w:rPr>
              <w:t>ОБЪЕ</w:t>
            </w:r>
            <w:r>
              <w:rPr>
                <w:sz w:val="20"/>
                <w:szCs w:val="20"/>
              </w:rPr>
              <w:t>КТОВ</w:t>
            </w:r>
          </w:p>
          <w:p w:rsidR="00813206" w:rsidRPr="00406F5D" w:rsidRDefault="00813206" w:rsidP="003526B7">
            <w:pPr>
              <w:autoSpaceDE w:val="0"/>
              <w:autoSpaceDN w:val="0"/>
              <w:adjustRightInd w:val="0"/>
              <w:ind w:right="33"/>
              <w:jc w:val="center"/>
              <w:rPr>
                <w:sz w:val="20"/>
                <w:szCs w:val="20"/>
              </w:rPr>
            </w:pPr>
            <w:r w:rsidRPr="00406F5D">
              <w:rPr>
                <w:sz w:val="20"/>
                <w:szCs w:val="20"/>
              </w:rPr>
              <w:t>КАПИТАЛЬНОГО СТРОИТЕЛЬСТВА И ИНЫЕ ВИДЫ</w:t>
            </w:r>
          </w:p>
          <w:p w:rsidR="00813206" w:rsidRPr="00406F5D" w:rsidRDefault="00813206" w:rsidP="003526B7">
            <w:pPr>
              <w:autoSpaceDE w:val="0"/>
              <w:autoSpaceDN w:val="0"/>
              <w:adjustRightInd w:val="0"/>
              <w:ind w:right="33"/>
              <w:jc w:val="center"/>
              <w:rPr>
                <w:sz w:val="20"/>
                <w:szCs w:val="20"/>
              </w:rPr>
            </w:pPr>
            <w:r w:rsidRPr="00406F5D">
              <w:rPr>
                <w:sz w:val="20"/>
                <w:szCs w:val="20"/>
              </w:rPr>
              <w:t>ОБЪЕКТОВ</w:t>
            </w:r>
          </w:p>
        </w:tc>
        <w:tc>
          <w:tcPr>
            <w:tcW w:w="3969" w:type="dxa"/>
            <w:shd w:val="clear" w:color="auto" w:fill="auto"/>
            <w:vAlign w:val="center"/>
          </w:tcPr>
          <w:p w:rsidR="00813206" w:rsidRPr="00406F5D" w:rsidRDefault="00813206" w:rsidP="003526B7">
            <w:pPr>
              <w:autoSpaceDE w:val="0"/>
              <w:autoSpaceDN w:val="0"/>
              <w:adjustRightInd w:val="0"/>
              <w:ind w:right="33"/>
              <w:jc w:val="center"/>
              <w:rPr>
                <w:sz w:val="20"/>
                <w:szCs w:val="20"/>
              </w:rPr>
            </w:pPr>
            <w:r w:rsidRPr="00813206">
              <w:rPr>
                <w:sz w:val="20"/>
                <w:szCs w:val="20"/>
              </w:rPr>
              <w:t xml:space="preserve">ПРЕДЕЛЬНЫЕ РАЗМЕРЫ ЗЕМЕЛЬНЫХ УЧАСТКОВ И ПРЕДЕЛЬНЫЕ ПАРАМЕТРЫ РАЗРЕШЕННОГО СТРОИТЕЛЬСТВА, РЕКОНСТРУКЦИИ ОБЪЕКТОВ КАПИТАЛЬНОГО СТРОИТЕЛЬСТВА </w:t>
            </w:r>
          </w:p>
        </w:tc>
        <w:tc>
          <w:tcPr>
            <w:tcW w:w="2977" w:type="dxa"/>
            <w:shd w:val="clear" w:color="auto" w:fill="auto"/>
            <w:vAlign w:val="center"/>
          </w:tcPr>
          <w:p w:rsidR="00813206" w:rsidRPr="00406F5D" w:rsidRDefault="00813206" w:rsidP="003526B7">
            <w:pPr>
              <w:autoSpaceDE w:val="0"/>
              <w:autoSpaceDN w:val="0"/>
              <w:adjustRightInd w:val="0"/>
              <w:ind w:right="33"/>
              <w:jc w:val="center"/>
              <w:rPr>
                <w:sz w:val="20"/>
                <w:szCs w:val="20"/>
              </w:rPr>
            </w:pPr>
            <w:r w:rsidRPr="00406F5D">
              <w:rPr>
                <w:sz w:val="20"/>
                <w:szCs w:val="20"/>
              </w:rPr>
              <w:t>ОСОБЫЕ УСЛОВИЯ</w:t>
            </w:r>
          </w:p>
          <w:p w:rsidR="00813206" w:rsidRPr="00406F5D" w:rsidRDefault="00813206" w:rsidP="003526B7">
            <w:pPr>
              <w:autoSpaceDE w:val="0"/>
              <w:autoSpaceDN w:val="0"/>
              <w:adjustRightInd w:val="0"/>
              <w:ind w:right="33"/>
              <w:jc w:val="center"/>
              <w:rPr>
                <w:sz w:val="20"/>
                <w:szCs w:val="20"/>
              </w:rPr>
            </w:pPr>
            <w:r w:rsidRPr="00406F5D">
              <w:rPr>
                <w:sz w:val="20"/>
                <w:szCs w:val="20"/>
              </w:rPr>
              <w:t>РЕАЛИЗАЦИИ</w:t>
            </w:r>
          </w:p>
          <w:p w:rsidR="00813206" w:rsidRPr="00406F5D" w:rsidRDefault="00813206" w:rsidP="003526B7">
            <w:pPr>
              <w:autoSpaceDE w:val="0"/>
              <w:autoSpaceDN w:val="0"/>
              <w:adjustRightInd w:val="0"/>
              <w:ind w:right="33"/>
              <w:jc w:val="center"/>
              <w:rPr>
                <w:sz w:val="20"/>
                <w:szCs w:val="20"/>
              </w:rPr>
            </w:pPr>
            <w:r w:rsidRPr="00406F5D">
              <w:rPr>
                <w:sz w:val="20"/>
                <w:szCs w:val="20"/>
              </w:rPr>
              <w:t>РЕГЛАМЕНТА</w:t>
            </w:r>
          </w:p>
          <w:p w:rsidR="00813206" w:rsidRPr="00406F5D" w:rsidRDefault="00813206" w:rsidP="003526B7">
            <w:pPr>
              <w:autoSpaceDE w:val="0"/>
              <w:autoSpaceDN w:val="0"/>
              <w:adjustRightInd w:val="0"/>
              <w:ind w:right="33"/>
              <w:jc w:val="center"/>
              <w:rPr>
                <w:sz w:val="20"/>
                <w:szCs w:val="20"/>
              </w:rPr>
            </w:pPr>
          </w:p>
        </w:tc>
      </w:tr>
      <w:tr w:rsidR="003526B7" w:rsidRPr="00406F5D" w:rsidTr="00813206">
        <w:trPr>
          <w:tblHeader/>
        </w:trPr>
        <w:tc>
          <w:tcPr>
            <w:tcW w:w="2430" w:type="dxa"/>
            <w:vAlign w:val="center"/>
          </w:tcPr>
          <w:p w:rsidR="003526B7" w:rsidRPr="00406F5D" w:rsidRDefault="003526B7" w:rsidP="003526B7">
            <w:pPr>
              <w:ind w:right="33"/>
              <w:jc w:val="center"/>
              <w:rPr>
                <w:sz w:val="20"/>
                <w:szCs w:val="20"/>
              </w:rPr>
            </w:pPr>
            <w:r w:rsidRPr="00406F5D">
              <w:rPr>
                <w:sz w:val="20"/>
                <w:szCs w:val="20"/>
              </w:rPr>
              <w:t>1</w:t>
            </w:r>
          </w:p>
        </w:tc>
        <w:tc>
          <w:tcPr>
            <w:tcW w:w="2957" w:type="dxa"/>
            <w:vAlign w:val="center"/>
          </w:tcPr>
          <w:p w:rsidR="003526B7" w:rsidRPr="00406F5D" w:rsidRDefault="003526B7" w:rsidP="003526B7">
            <w:pPr>
              <w:ind w:right="33"/>
              <w:jc w:val="center"/>
              <w:rPr>
                <w:sz w:val="20"/>
                <w:szCs w:val="20"/>
              </w:rPr>
            </w:pPr>
            <w:r w:rsidRPr="00406F5D">
              <w:rPr>
                <w:sz w:val="20"/>
                <w:szCs w:val="20"/>
              </w:rPr>
              <w:t>2</w:t>
            </w:r>
          </w:p>
        </w:tc>
        <w:tc>
          <w:tcPr>
            <w:tcW w:w="2694" w:type="dxa"/>
            <w:shd w:val="clear" w:color="auto" w:fill="auto"/>
            <w:vAlign w:val="center"/>
          </w:tcPr>
          <w:p w:rsidR="003526B7" w:rsidRPr="00406F5D" w:rsidRDefault="003526B7" w:rsidP="003526B7">
            <w:pPr>
              <w:ind w:right="33"/>
              <w:jc w:val="center"/>
              <w:rPr>
                <w:sz w:val="20"/>
                <w:szCs w:val="20"/>
              </w:rPr>
            </w:pPr>
            <w:r w:rsidRPr="00406F5D">
              <w:rPr>
                <w:sz w:val="20"/>
                <w:szCs w:val="20"/>
              </w:rPr>
              <w:t>3</w:t>
            </w:r>
          </w:p>
        </w:tc>
        <w:tc>
          <w:tcPr>
            <w:tcW w:w="3969" w:type="dxa"/>
            <w:shd w:val="clear" w:color="auto" w:fill="auto"/>
            <w:vAlign w:val="center"/>
          </w:tcPr>
          <w:p w:rsidR="003526B7" w:rsidRPr="00406F5D" w:rsidRDefault="003526B7" w:rsidP="003526B7">
            <w:pPr>
              <w:ind w:right="33"/>
              <w:jc w:val="center"/>
              <w:rPr>
                <w:sz w:val="20"/>
                <w:szCs w:val="20"/>
              </w:rPr>
            </w:pPr>
            <w:r w:rsidRPr="00406F5D">
              <w:rPr>
                <w:sz w:val="20"/>
                <w:szCs w:val="20"/>
              </w:rPr>
              <w:t>4</w:t>
            </w:r>
          </w:p>
        </w:tc>
        <w:tc>
          <w:tcPr>
            <w:tcW w:w="2977" w:type="dxa"/>
            <w:shd w:val="clear" w:color="auto" w:fill="auto"/>
            <w:vAlign w:val="center"/>
          </w:tcPr>
          <w:p w:rsidR="003526B7" w:rsidRPr="00406F5D" w:rsidRDefault="003526B7" w:rsidP="003526B7">
            <w:pPr>
              <w:ind w:right="33"/>
              <w:jc w:val="center"/>
              <w:rPr>
                <w:sz w:val="20"/>
                <w:szCs w:val="20"/>
              </w:rPr>
            </w:pPr>
            <w:r w:rsidRPr="00406F5D">
              <w:rPr>
                <w:sz w:val="20"/>
                <w:szCs w:val="20"/>
              </w:rPr>
              <w:t>5</w:t>
            </w:r>
          </w:p>
        </w:tc>
      </w:tr>
      <w:tr w:rsidR="00EA4539" w:rsidRPr="00406F5D" w:rsidTr="00813206">
        <w:trPr>
          <w:trHeight w:val="92"/>
        </w:trPr>
        <w:tc>
          <w:tcPr>
            <w:tcW w:w="2430" w:type="dxa"/>
          </w:tcPr>
          <w:p w:rsidR="00EA4539" w:rsidRPr="00406F5D" w:rsidRDefault="00EA4539" w:rsidP="00EA4539">
            <w:pPr>
              <w:ind w:right="33"/>
              <w:rPr>
                <w:sz w:val="20"/>
                <w:szCs w:val="20"/>
              </w:rPr>
            </w:pPr>
            <w:r w:rsidRPr="00406F5D">
              <w:rPr>
                <w:sz w:val="20"/>
                <w:szCs w:val="20"/>
              </w:rPr>
              <w:t>Общественное управление 3.8</w:t>
            </w:r>
          </w:p>
        </w:tc>
        <w:tc>
          <w:tcPr>
            <w:tcW w:w="2957" w:type="dxa"/>
          </w:tcPr>
          <w:p w:rsidR="00EA4539" w:rsidRPr="00406F5D" w:rsidRDefault="00EA4539" w:rsidP="00EA4539">
            <w:pPr>
              <w:ind w:right="33"/>
              <w:rPr>
                <w:sz w:val="20"/>
                <w:szCs w:val="20"/>
              </w:rPr>
            </w:pPr>
            <w:r w:rsidRPr="00406F5D">
              <w:rPr>
                <w:rFonts w:eastAsia="DengXian"/>
                <w:sz w:val="20"/>
                <w:szCs w:val="20"/>
              </w:rPr>
              <w:t>Размещение зданий, предназначенных для размещения органов и организаций общественного управления. Содержание данного вида разрешенного использования включает в себя содержание видов разрешенного использования с кодами 3.8.1 - 3.8.2</w:t>
            </w:r>
          </w:p>
        </w:tc>
        <w:tc>
          <w:tcPr>
            <w:tcW w:w="2694" w:type="dxa"/>
            <w:shd w:val="clear" w:color="auto" w:fill="auto"/>
          </w:tcPr>
          <w:p w:rsidR="00EA4539" w:rsidRPr="00406F5D" w:rsidRDefault="00EA4539" w:rsidP="00EA4539">
            <w:pPr>
              <w:ind w:right="33"/>
              <w:rPr>
                <w:sz w:val="20"/>
                <w:szCs w:val="20"/>
              </w:rPr>
            </w:pPr>
            <w:r w:rsidRPr="00406F5D">
              <w:rPr>
                <w:sz w:val="20"/>
                <w:szCs w:val="20"/>
              </w:rPr>
              <w:t>Органы государственной власти, органы местного самоуправления, суды.</w:t>
            </w:r>
          </w:p>
          <w:p w:rsidR="00EA4539" w:rsidRPr="00406F5D" w:rsidRDefault="00EA4539" w:rsidP="00EA4539">
            <w:pPr>
              <w:ind w:right="33"/>
              <w:rPr>
                <w:sz w:val="20"/>
                <w:szCs w:val="20"/>
              </w:rPr>
            </w:pPr>
          </w:p>
          <w:p w:rsidR="00EA4539" w:rsidRPr="00406F5D" w:rsidRDefault="00EA4539" w:rsidP="00EA4539">
            <w:pPr>
              <w:ind w:right="33"/>
              <w:rPr>
                <w:sz w:val="20"/>
                <w:szCs w:val="20"/>
              </w:rPr>
            </w:pPr>
            <w:r w:rsidRPr="00406F5D">
              <w:rPr>
                <w:sz w:val="20"/>
                <w:szCs w:val="20"/>
              </w:rPr>
              <w:t>Организации, непосредственно обеспечивающих деятельность органов государственной власти, органов местного самоуправления, судов;</w:t>
            </w:r>
          </w:p>
          <w:p w:rsidR="00EA4539" w:rsidRPr="00406F5D" w:rsidRDefault="00EA4539" w:rsidP="00EA4539">
            <w:pPr>
              <w:ind w:right="33"/>
              <w:rPr>
                <w:sz w:val="20"/>
                <w:szCs w:val="20"/>
              </w:rPr>
            </w:pPr>
            <w:r w:rsidRPr="00406F5D">
              <w:rPr>
                <w:sz w:val="20"/>
                <w:szCs w:val="20"/>
              </w:rPr>
              <w:t>Органы управления политических партий, профессиональных и отраслевых союзов, творческих союзов и иных общественных объединений граждан Дипломатические представительства иностранных государств и консульских учрежден</w:t>
            </w:r>
          </w:p>
        </w:tc>
        <w:tc>
          <w:tcPr>
            <w:tcW w:w="3969" w:type="dxa"/>
            <w:vMerge w:val="restart"/>
            <w:shd w:val="clear" w:color="auto" w:fill="auto"/>
          </w:tcPr>
          <w:p w:rsidR="00EA4539" w:rsidRPr="00406F5D" w:rsidRDefault="00EA4539" w:rsidP="00EA4539">
            <w:pPr>
              <w:ind w:right="33"/>
              <w:rPr>
                <w:rFonts w:eastAsia="Times New Roman"/>
                <w:sz w:val="20"/>
                <w:szCs w:val="20"/>
                <w:lang w:eastAsia="en-US"/>
              </w:rPr>
            </w:pPr>
            <w:r w:rsidRPr="00406F5D">
              <w:rPr>
                <w:sz w:val="20"/>
                <w:szCs w:val="20"/>
              </w:rPr>
              <w:t>1. Предельные размеры земельного участка не устанавливаются.</w:t>
            </w:r>
          </w:p>
          <w:p w:rsidR="00EA4539" w:rsidRPr="00406F5D" w:rsidRDefault="00EA4539" w:rsidP="00EA4539">
            <w:pPr>
              <w:autoSpaceDE w:val="0"/>
              <w:autoSpaceDN w:val="0"/>
              <w:adjustRightInd w:val="0"/>
              <w:ind w:right="33"/>
              <w:rPr>
                <w:sz w:val="20"/>
                <w:szCs w:val="20"/>
              </w:rPr>
            </w:pPr>
            <w:r w:rsidRPr="00406F5D">
              <w:rPr>
                <w:sz w:val="20"/>
                <w:szCs w:val="20"/>
              </w:rPr>
              <w:t>2. Минимальный отступ от границ земельного участка – 3 м.</w:t>
            </w:r>
          </w:p>
          <w:p w:rsidR="00EA4539" w:rsidRPr="00406F5D" w:rsidRDefault="00EA4539" w:rsidP="00EA4539">
            <w:pPr>
              <w:tabs>
                <w:tab w:val="center" w:pos="4677"/>
                <w:tab w:val="right" w:pos="9355"/>
              </w:tabs>
              <w:ind w:right="33"/>
              <w:rPr>
                <w:sz w:val="20"/>
                <w:szCs w:val="20"/>
              </w:rPr>
            </w:pPr>
            <w:r w:rsidRPr="00406F5D">
              <w:rPr>
                <w:sz w:val="20"/>
                <w:szCs w:val="20"/>
              </w:rPr>
              <w:t>3. Максимальное количество этажей – 3.</w:t>
            </w:r>
          </w:p>
          <w:p w:rsidR="00EA4539" w:rsidRPr="00406F5D" w:rsidRDefault="00EA4539" w:rsidP="00EA4539">
            <w:pPr>
              <w:ind w:right="33"/>
              <w:rPr>
                <w:sz w:val="20"/>
                <w:szCs w:val="20"/>
              </w:rPr>
            </w:pPr>
            <w:r w:rsidRPr="00406F5D">
              <w:rPr>
                <w:sz w:val="20"/>
                <w:szCs w:val="20"/>
              </w:rPr>
              <w:t>4. Максимальный процент застройки не устанавливаются</w:t>
            </w:r>
          </w:p>
          <w:p w:rsidR="00EA4539" w:rsidRPr="00406F5D" w:rsidRDefault="00EA4539" w:rsidP="00EA4539">
            <w:pPr>
              <w:widowControl w:val="0"/>
              <w:autoSpaceDE w:val="0"/>
              <w:autoSpaceDN w:val="0"/>
              <w:ind w:right="208"/>
              <w:rPr>
                <w:sz w:val="20"/>
                <w:szCs w:val="20"/>
              </w:rPr>
            </w:pPr>
          </w:p>
        </w:tc>
        <w:tc>
          <w:tcPr>
            <w:tcW w:w="2977" w:type="dxa"/>
            <w:vMerge w:val="restart"/>
            <w:shd w:val="clear" w:color="auto" w:fill="auto"/>
          </w:tcPr>
          <w:p w:rsidR="00EA4539" w:rsidRPr="00406F5D" w:rsidRDefault="00EA4539" w:rsidP="00EA4539">
            <w:pPr>
              <w:ind w:right="33"/>
              <w:rPr>
                <w:sz w:val="20"/>
                <w:szCs w:val="20"/>
              </w:rPr>
            </w:pPr>
            <w:r w:rsidRPr="00406F5D">
              <w:rPr>
                <w:sz w:val="20"/>
                <w:szCs w:val="20"/>
              </w:rPr>
              <w:t>Дополнительные требования к параметрам сооружений и границам земельных участков в соответствии со следующими документами:</w:t>
            </w:r>
          </w:p>
          <w:p w:rsidR="00EA4539" w:rsidRPr="00406F5D" w:rsidRDefault="00EA4539" w:rsidP="00EA4539">
            <w:pPr>
              <w:ind w:right="33"/>
              <w:rPr>
                <w:sz w:val="20"/>
                <w:szCs w:val="20"/>
              </w:rPr>
            </w:pPr>
            <w:r w:rsidRPr="00406F5D">
              <w:rPr>
                <w:sz w:val="20"/>
                <w:szCs w:val="20"/>
              </w:rPr>
              <w:t xml:space="preserve">СП 42.13330.2016; СП </w:t>
            </w:r>
            <w:proofErr w:type="gramStart"/>
            <w:r w:rsidRPr="00406F5D">
              <w:rPr>
                <w:sz w:val="20"/>
                <w:szCs w:val="20"/>
              </w:rPr>
              <w:t>118.13330.2012  другие</w:t>
            </w:r>
            <w:proofErr w:type="gramEnd"/>
            <w:r w:rsidRPr="00406F5D">
              <w:rPr>
                <w:sz w:val="20"/>
                <w:szCs w:val="20"/>
              </w:rPr>
              <w:t xml:space="preserve"> действующие нормативные докумен</w:t>
            </w:r>
            <w:r>
              <w:rPr>
                <w:sz w:val="20"/>
                <w:szCs w:val="20"/>
              </w:rPr>
              <w:t>ты и технические регламенты, СП</w:t>
            </w:r>
            <w:r w:rsidRPr="00406F5D">
              <w:rPr>
                <w:sz w:val="20"/>
                <w:szCs w:val="20"/>
              </w:rPr>
              <w:t>.</w:t>
            </w:r>
          </w:p>
          <w:p w:rsidR="00EA4539" w:rsidRPr="00406F5D" w:rsidRDefault="00EA4539" w:rsidP="00EA4539">
            <w:pPr>
              <w:ind w:right="33"/>
              <w:rPr>
                <w:sz w:val="20"/>
                <w:szCs w:val="20"/>
              </w:rPr>
            </w:pPr>
            <w:r w:rsidRPr="00406F5D">
              <w:rPr>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p w:rsidR="00EA4539" w:rsidRPr="00406F5D" w:rsidRDefault="00EA4539" w:rsidP="00EA4539">
            <w:pPr>
              <w:ind w:right="33"/>
              <w:rPr>
                <w:sz w:val="20"/>
                <w:szCs w:val="20"/>
              </w:rPr>
            </w:pPr>
          </w:p>
        </w:tc>
      </w:tr>
      <w:tr w:rsidR="00EA4539" w:rsidRPr="00406F5D" w:rsidTr="00813206">
        <w:trPr>
          <w:trHeight w:val="92"/>
        </w:trPr>
        <w:tc>
          <w:tcPr>
            <w:tcW w:w="2430" w:type="dxa"/>
          </w:tcPr>
          <w:p w:rsidR="00EA4539" w:rsidRPr="00406F5D" w:rsidRDefault="00EA4539" w:rsidP="00EA4539">
            <w:pPr>
              <w:autoSpaceDE w:val="0"/>
              <w:autoSpaceDN w:val="0"/>
              <w:adjustRightInd w:val="0"/>
              <w:ind w:right="33"/>
              <w:rPr>
                <w:sz w:val="20"/>
                <w:szCs w:val="20"/>
                <w:lang w:eastAsia="en-US"/>
              </w:rPr>
            </w:pPr>
            <w:r w:rsidRPr="00406F5D">
              <w:rPr>
                <w:sz w:val="20"/>
                <w:szCs w:val="20"/>
                <w:lang w:eastAsia="en-US"/>
              </w:rPr>
              <w:t>Деловое управление</w:t>
            </w:r>
          </w:p>
          <w:p w:rsidR="00EA4539" w:rsidRPr="00406F5D" w:rsidRDefault="00EA4539" w:rsidP="00EA4539">
            <w:pPr>
              <w:ind w:right="33"/>
              <w:rPr>
                <w:sz w:val="20"/>
                <w:szCs w:val="20"/>
              </w:rPr>
            </w:pPr>
            <w:r w:rsidRPr="00406F5D">
              <w:rPr>
                <w:sz w:val="20"/>
                <w:szCs w:val="20"/>
              </w:rPr>
              <w:t>4.1.</w:t>
            </w:r>
          </w:p>
        </w:tc>
        <w:tc>
          <w:tcPr>
            <w:tcW w:w="2957" w:type="dxa"/>
          </w:tcPr>
          <w:p w:rsidR="00EA4539" w:rsidRPr="00406F5D" w:rsidRDefault="00EA4539" w:rsidP="00EA4539">
            <w:pPr>
              <w:autoSpaceDE w:val="0"/>
              <w:autoSpaceDN w:val="0"/>
              <w:adjustRightInd w:val="0"/>
              <w:ind w:right="33"/>
              <w:rPr>
                <w:sz w:val="20"/>
                <w:szCs w:val="20"/>
                <w:lang w:eastAsia="en-US"/>
              </w:rPr>
            </w:pPr>
            <w:r w:rsidRPr="00406F5D">
              <w:rPr>
                <w:sz w:val="20"/>
                <w:szCs w:val="20"/>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p w:rsidR="00EA4539" w:rsidRPr="00406F5D" w:rsidRDefault="00EA4539" w:rsidP="00EA4539">
            <w:pPr>
              <w:ind w:right="33"/>
              <w:rPr>
                <w:sz w:val="20"/>
                <w:szCs w:val="20"/>
              </w:rPr>
            </w:pPr>
          </w:p>
        </w:tc>
        <w:tc>
          <w:tcPr>
            <w:tcW w:w="2694" w:type="dxa"/>
            <w:shd w:val="clear" w:color="auto" w:fill="auto"/>
          </w:tcPr>
          <w:p w:rsidR="00EA4539" w:rsidRPr="00406F5D" w:rsidRDefault="00EA4539" w:rsidP="00EA4539">
            <w:pPr>
              <w:ind w:right="33"/>
              <w:rPr>
                <w:sz w:val="20"/>
                <w:szCs w:val="20"/>
                <w:lang w:eastAsia="en-US"/>
              </w:rPr>
            </w:pPr>
            <w:r w:rsidRPr="00406F5D">
              <w:rPr>
                <w:sz w:val="20"/>
                <w:szCs w:val="20"/>
                <w:lang w:eastAsia="en-US"/>
              </w:rPr>
              <w:t>Объекты управленческой деятельности, не связанной с государственным или муниципальным управлением и оказанием услуг,</w:t>
            </w:r>
          </w:p>
          <w:p w:rsidR="00EA4539" w:rsidRPr="00406F5D" w:rsidRDefault="00EA4539" w:rsidP="00EA4539">
            <w:pPr>
              <w:ind w:right="33"/>
              <w:rPr>
                <w:sz w:val="20"/>
                <w:szCs w:val="20"/>
                <w:lang w:eastAsia="en-US"/>
              </w:rPr>
            </w:pPr>
          </w:p>
          <w:p w:rsidR="00EA4539" w:rsidRPr="00406F5D" w:rsidRDefault="00EA4539" w:rsidP="00EA4539">
            <w:pPr>
              <w:ind w:right="33"/>
              <w:rPr>
                <w:sz w:val="20"/>
                <w:szCs w:val="20"/>
              </w:rPr>
            </w:pPr>
            <w:r w:rsidRPr="00406F5D">
              <w:rPr>
                <w:sz w:val="20"/>
                <w:szCs w:val="20"/>
                <w:lang w:eastAsia="en-US"/>
              </w:rPr>
              <w:t>Объекты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3969" w:type="dxa"/>
            <w:vMerge/>
            <w:shd w:val="clear" w:color="auto" w:fill="auto"/>
          </w:tcPr>
          <w:p w:rsidR="00EA4539" w:rsidRPr="00406F5D" w:rsidRDefault="00EA4539" w:rsidP="00EA4539">
            <w:pPr>
              <w:ind w:right="33"/>
              <w:rPr>
                <w:sz w:val="20"/>
                <w:szCs w:val="20"/>
              </w:rPr>
            </w:pPr>
          </w:p>
        </w:tc>
        <w:tc>
          <w:tcPr>
            <w:tcW w:w="2977" w:type="dxa"/>
            <w:vMerge/>
            <w:shd w:val="clear" w:color="auto" w:fill="auto"/>
          </w:tcPr>
          <w:p w:rsidR="00EA4539" w:rsidRPr="00406F5D" w:rsidRDefault="00EA4539" w:rsidP="00EA4539">
            <w:pPr>
              <w:ind w:right="33"/>
              <w:rPr>
                <w:sz w:val="20"/>
                <w:szCs w:val="20"/>
              </w:rPr>
            </w:pPr>
          </w:p>
        </w:tc>
      </w:tr>
      <w:tr w:rsidR="00EA4539" w:rsidRPr="00406F5D" w:rsidTr="00813206">
        <w:trPr>
          <w:trHeight w:val="261"/>
        </w:trPr>
        <w:tc>
          <w:tcPr>
            <w:tcW w:w="2430" w:type="dxa"/>
          </w:tcPr>
          <w:p w:rsidR="00EA4539" w:rsidRPr="00406F5D" w:rsidRDefault="00EA4539" w:rsidP="00EA4539">
            <w:pPr>
              <w:ind w:right="33"/>
              <w:rPr>
                <w:sz w:val="20"/>
                <w:szCs w:val="20"/>
              </w:rPr>
            </w:pPr>
            <w:r w:rsidRPr="00406F5D">
              <w:rPr>
                <w:sz w:val="20"/>
                <w:szCs w:val="20"/>
              </w:rPr>
              <w:t>Общественное питание 4.6.</w:t>
            </w:r>
          </w:p>
          <w:p w:rsidR="00EA4539" w:rsidRPr="00406F5D" w:rsidRDefault="00EA4539" w:rsidP="00EA4539">
            <w:pPr>
              <w:ind w:right="33"/>
              <w:rPr>
                <w:sz w:val="20"/>
                <w:szCs w:val="20"/>
              </w:rPr>
            </w:pPr>
          </w:p>
        </w:tc>
        <w:tc>
          <w:tcPr>
            <w:tcW w:w="2957" w:type="dxa"/>
          </w:tcPr>
          <w:p w:rsidR="00EA4539" w:rsidRPr="00406F5D" w:rsidRDefault="00EA4539" w:rsidP="00EA4539">
            <w:pPr>
              <w:ind w:right="33"/>
              <w:rPr>
                <w:sz w:val="20"/>
                <w:szCs w:val="20"/>
              </w:rPr>
            </w:pPr>
            <w:r w:rsidRPr="00406F5D">
              <w:rPr>
                <w:sz w:val="20"/>
                <w:szCs w:val="20"/>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2694" w:type="dxa"/>
            <w:shd w:val="clear" w:color="auto" w:fill="auto"/>
          </w:tcPr>
          <w:p w:rsidR="00EA4539" w:rsidRPr="00406F5D" w:rsidRDefault="00EA4539" w:rsidP="00EA4539">
            <w:pPr>
              <w:ind w:right="33"/>
              <w:rPr>
                <w:sz w:val="20"/>
                <w:szCs w:val="20"/>
              </w:rPr>
            </w:pPr>
            <w:proofErr w:type="gramStart"/>
            <w:r w:rsidRPr="00406F5D">
              <w:rPr>
                <w:sz w:val="20"/>
                <w:szCs w:val="20"/>
              </w:rPr>
              <w:t>Объекты  общественного</w:t>
            </w:r>
            <w:proofErr w:type="gramEnd"/>
            <w:r w:rsidRPr="00406F5D">
              <w:rPr>
                <w:sz w:val="20"/>
                <w:szCs w:val="20"/>
              </w:rPr>
              <w:t xml:space="preserve"> питания</w:t>
            </w:r>
          </w:p>
          <w:p w:rsidR="00EA4539" w:rsidRPr="00406F5D" w:rsidRDefault="00EA4539" w:rsidP="00EA4539">
            <w:pPr>
              <w:ind w:right="33"/>
              <w:rPr>
                <w:sz w:val="20"/>
                <w:szCs w:val="20"/>
              </w:rPr>
            </w:pPr>
          </w:p>
        </w:tc>
        <w:tc>
          <w:tcPr>
            <w:tcW w:w="3969" w:type="dxa"/>
            <w:vMerge w:val="restart"/>
            <w:shd w:val="clear" w:color="auto" w:fill="auto"/>
          </w:tcPr>
          <w:p w:rsidR="00EA4539" w:rsidRPr="00406F5D" w:rsidRDefault="00EA4539" w:rsidP="00EA4539">
            <w:pPr>
              <w:autoSpaceDE w:val="0"/>
              <w:autoSpaceDN w:val="0"/>
              <w:adjustRightInd w:val="0"/>
              <w:ind w:left="34" w:right="33"/>
              <w:rPr>
                <w:sz w:val="20"/>
                <w:szCs w:val="20"/>
              </w:rPr>
            </w:pPr>
            <w:r w:rsidRPr="00406F5D">
              <w:rPr>
                <w:sz w:val="20"/>
                <w:szCs w:val="20"/>
              </w:rPr>
              <w:t>1. Предельные размеры земельного участка не устанавливаются.</w:t>
            </w:r>
          </w:p>
          <w:p w:rsidR="00EA4539" w:rsidRPr="00406F5D" w:rsidRDefault="00EA4539" w:rsidP="00EA4539">
            <w:pPr>
              <w:autoSpaceDE w:val="0"/>
              <w:autoSpaceDN w:val="0"/>
              <w:adjustRightInd w:val="0"/>
              <w:ind w:left="34" w:right="33"/>
              <w:rPr>
                <w:sz w:val="20"/>
                <w:szCs w:val="20"/>
              </w:rPr>
            </w:pPr>
            <w:r w:rsidRPr="00406F5D">
              <w:rPr>
                <w:sz w:val="20"/>
                <w:szCs w:val="20"/>
              </w:rPr>
              <w:t>2. Минимальный отступ от границ земельного участка – 3 м.</w:t>
            </w:r>
          </w:p>
          <w:p w:rsidR="00EA4539" w:rsidRPr="00406F5D" w:rsidRDefault="00EA4539" w:rsidP="00EA4539">
            <w:pPr>
              <w:ind w:left="34" w:right="33"/>
              <w:rPr>
                <w:sz w:val="20"/>
                <w:szCs w:val="20"/>
              </w:rPr>
            </w:pPr>
            <w:r w:rsidRPr="00406F5D">
              <w:rPr>
                <w:sz w:val="20"/>
                <w:szCs w:val="20"/>
              </w:rPr>
              <w:t>3. Максимальное количество этажей – 3.</w:t>
            </w:r>
          </w:p>
          <w:p w:rsidR="00EA4539" w:rsidRPr="00406F5D" w:rsidRDefault="00EA4539" w:rsidP="00EA4539">
            <w:pPr>
              <w:ind w:left="34" w:right="33"/>
              <w:rPr>
                <w:sz w:val="20"/>
                <w:szCs w:val="20"/>
              </w:rPr>
            </w:pPr>
            <w:r w:rsidRPr="00406F5D">
              <w:rPr>
                <w:sz w:val="20"/>
                <w:szCs w:val="20"/>
              </w:rPr>
              <w:t>4.  Максимальный процент застройки – 70%.</w:t>
            </w:r>
          </w:p>
          <w:p w:rsidR="00EA4539" w:rsidRPr="00406F5D" w:rsidRDefault="00EA4539" w:rsidP="00EA4539">
            <w:pPr>
              <w:ind w:left="34" w:right="33"/>
              <w:rPr>
                <w:sz w:val="20"/>
                <w:szCs w:val="20"/>
              </w:rPr>
            </w:pPr>
          </w:p>
        </w:tc>
        <w:tc>
          <w:tcPr>
            <w:tcW w:w="2977" w:type="dxa"/>
            <w:vMerge w:val="restart"/>
            <w:shd w:val="clear" w:color="auto" w:fill="auto"/>
          </w:tcPr>
          <w:p w:rsidR="00EA4539" w:rsidRPr="00406F5D" w:rsidRDefault="00EA4539" w:rsidP="00EA4539">
            <w:pPr>
              <w:ind w:right="33"/>
              <w:rPr>
                <w:sz w:val="20"/>
                <w:szCs w:val="20"/>
              </w:rPr>
            </w:pPr>
            <w:r w:rsidRPr="00406F5D">
              <w:rPr>
                <w:sz w:val="20"/>
                <w:szCs w:val="20"/>
              </w:rPr>
              <w:t>Строительство осуществлять в соответствии со СП 42.13330.2016, СП 118.13330.2012</w:t>
            </w:r>
            <w:proofErr w:type="gramStart"/>
            <w:r w:rsidRPr="00406F5D">
              <w:rPr>
                <w:sz w:val="20"/>
                <w:szCs w:val="20"/>
              </w:rPr>
              <w:t>,  со</w:t>
            </w:r>
            <w:proofErr w:type="gramEnd"/>
            <w:r w:rsidRPr="00406F5D">
              <w:rPr>
                <w:sz w:val="20"/>
                <w:szCs w:val="20"/>
              </w:rPr>
              <w:t xml:space="preserve"> строительными нормами и правилами, СП,  техническими регламентами.</w:t>
            </w:r>
          </w:p>
          <w:p w:rsidR="00EA4539" w:rsidRPr="00406F5D" w:rsidRDefault="00EA4539" w:rsidP="00EA4539">
            <w:pPr>
              <w:ind w:right="33"/>
              <w:rPr>
                <w:sz w:val="20"/>
                <w:szCs w:val="20"/>
              </w:rPr>
            </w:pPr>
            <w:r w:rsidRPr="00406F5D">
              <w:rPr>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tc>
      </w:tr>
      <w:tr w:rsidR="00EA4539" w:rsidRPr="00406F5D" w:rsidTr="00813206">
        <w:trPr>
          <w:trHeight w:val="548"/>
        </w:trPr>
        <w:tc>
          <w:tcPr>
            <w:tcW w:w="2430" w:type="dxa"/>
          </w:tcPr>
          <w:p w:rsidR="00EA4539" w:rsidRPr="00406F5D" w:rsidRDefault="00EA4539" w:rsidP="00EA4539">
            <w:pPr>
              <w:ind w:right="33"/>
              <w:rPr>
                <w:sz w:val="20"/>
                <w:szCs w:val="20"/>
              </w:rPr>
            </w:pPr>
            <w:r w:rsidRPr="00406F5D">
              <w:rPr>
                <w:sz w:val="20"/>
                <w:szCs w:val="20"/>
              </w:rPr>
              <w:t>Бытовое обслуживание 3.3.</w:t>
            </w:r>
          </w:p>
          <w:p w:rsidR="00EA4539" w:rsidRPr="00406F5D" w:rsidRDefault="00EA4539" w:rsidP="00EA4539">
            <w:pPr>
              <w:ind w:right="33"/>
              <w:rPr>
                <w:sz w:val="20"/>
                <w:szCs w:val="20"/>
              </w:rPr>
            </w:pPr>
          </w:p>
        </w:tc>
        <w:tc>
          <w:tcPr>
            <w:tcW w:w="2957" w:type="dxa"/>
          </w:tcPr>
          <w:p w:rsidR="00EA4539" w:rsidRPr="00406F5D" w:rsidRDefault="00EA4539" w:rsidP="00EA4539">
            <w:pPr>
              <w:ind w:right="33"/>
              <w:rPr>
                <w:sz w:val="20"/>
                <w:szCs w:val="20"/>
              </w:rPr>
            </w:pPr>
            <w:r w:rsidRPr="00406F5D">
              <w:rPr>
                <w:sz w:val="20"/>
                <w:szCs w:val="20"/>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p w:rsidR="00EA4539" w:rsidRPr="00406F5D" w:rsidRDefault="00EA4539" w:rsidP="00EA4539">
            <w:pPr>
              <w:ind w:right="33"/>
              <w:rPr>
                <w:sz w:val="20"/>
                <w:szCs w:val="20"/>
              </w:rPr>
            </w:pPr>
          </w:p>
        </w:tc>
        <w:tc>
          <w:tcPr>
            <w:tcW w:w="2694" w:type="dxa"/>
            <w:shd w:val="clear" w:color="auto" w:fill="auto"/>
          </w:tcPr>
          <w:p w:rsidR="00EA4539" w:rsidRPr="00406F5D" w:rsidRDefault="00EA4539" w:rsidP="00EA4539">
            <w:pPr>
              <w:ind w:right="33"/>
              <w:rPr>
                <w:sz w:val="20"/>
                <w:szCs w:val="20"/>
              </w:rPr>
            </w:pPr>
            <w:r w:rsidRPr="00406F5D">
              <w:rPr>
                <w:sz w:val="20"/>
                <w:szCs w:val="20"/>
              </w:rPr>
              <w:t>Предприятия централизованного выполнения заказов, приемные пункты прачечных самообслуживания, химчисток самообслуживания</w:t>
            </w:r>
          </w:p>
        </w:tc>
        <w:tc>
          <w:tcPr>
            <w:tcW w:w="3969" w:type="dxa"/>
            <w:vMerge/>
            <w:shd w:val="clear" w:color="auto" w:fill="auto"/>
          </w:tcPr>
          <w:p w:rsidR="00EA4539" w:rsidRPr="00406F5D" w:rsidRDefault="00EA4539" w:rsidP="00EA4539">
            <w:pPr>
              <w:ind w:right="33"/>
              <w:rPr>
                <w:sz w:val="20"/>
                <w:szCs w:val="20"/>
              </w:rPr>
            </w:pPr>
          </w:p>
        </w:tc>
        <w:tc>
          <w:tcPr>
            <w:tcW w:w="2977" w:type="dxa"/>
            <w:vMerge/>
            <w:shd w:val="clear" w:color="auto" w:fill="auto"/>
          </w:tcPr>
          <w:p w:rsidR="00EA4539" w:rsidRPr="00406F5D" w:rsidRDefault="00EA4539" w:rsidP="00EA4539">
            <w:pPr>
              <w:ind w:right="33"/>
              <w:rPr>
                <w:sz w:val="20"/>
                <w:szCs w:val="20"/>
              </w:rPr>
            </w:pPr>
          </w:p>
        </w:tc>
      </w:tr>
      <w:tr w:rsidR="00EA4539" w:rsidRPr="00406F5D" w:rsidTr="00813206">
        <w:trPr>
          <w:trHeight w:val="548"/>
        </w:trPr>
        <w:tc>
          <w:tcPr>
            <w:tcW w:w="2430" w:type="dxa"/>
          </w:tcPr>
          <w:p w:rsidR="00EA4539" w:rsidRPr="00406F5D" w:rsidRDefault="00EA4539" w:rsidP="00EA4539">
            <w:pPr>
              <w:ind w:right="33"/>
              <w:rPr>
                <w:sz w:val="20"/>
                <w:szCs w:val="20"/>
              </w:rPr>
            </w:pPr>
            <w:r w:rsidRPr="00406F5D">
              <w:rPr>
                <w:sz w:val="20"/>
                <w:szCs w:val="20"/>
              </w:rPr>
              <w:t>Магазины 4.4.</w:t>
            </w:r>
          </w:p>
        </w:tc>
        <w:tc>
          <w:tcPr>
            <w:tcW w:w="2957" w:type="dxa"/>
          </w:tcPr>
          <w:p w:rsidR="00EA4539" w:rsidRPr="00406F5D" w:rsidRDefault="00EA4539" w:rsidP="00EA4539">
            <w:pPr>
              <w:ind w:right="33"/>
              <w:rPr>
                <w:sz w:val="20"/>
                <w:szCs w:val="20"/>
              </w:rPr>
            </w:pPr>
            <w:r w:rsidRPr="00406F5D">
              <w:rPr>
                <w:sz w:val="20"/>
                <w:szCs w:val="20"/>
              </w:rPr>
              <w:t>Размещение объектов капитального строительства, предназначенных для продажи товаров, торговая площадь которых составляет до 5000 кв. м</w:t>
            </w:r>
          </w:p>
          <w:p w:rsidR="00EA4539" w:rsidRPr="00406F5D" w:rsidRDefault="00EA4539" w:rsidP="00EA4539">
            <w:pPr>
              <w:ind w:right="33"/>
              <w:rPr>
                <w:sz w:val="20"/>
                <w:szCs w:val="20"/>
              </w:rPr>
            </w:pPr>
          </w:p>
        </w:tc>
        <w:tc>
          <w:tcPr>
            <w:tcW w:w="2694" w:type="dxa"/>
            <w:shd w:val="clear" w:color="auto" w:fill="auto"/>
          </w:tcPr>
          <w:p w:rsidR="00EA4539" w:rsidRPr="00406F5D" w:rsidRDefault="00EA4539" w:rsidP="00EA4539">
            <w:pPr>
              <w:ind w:right="33"/>
              <w:rPr>
                <w:sz w:val="20"/>
                <w:szCs w:val="20"/>
              </w:rPr>
            </w:pPr>
            <w:r w:rsidRPr="00406F5D">
              <w:rPr>
                <w:sz w:val="20"/>
                <w:szCs w:val="20"/>
              </w:rPr>
              <w:t>Объекты мелкорозничной торговли</w:t>
            </w:r>
          </w:p>
        </w:tc>
        <w:tc>
          <w:tcPr>
            <w:tcW w:w="3969" w:type="dxa"/>
            <w:shd w:val="clear" w:color="auto" w:fill="auto"/>
          </w:tcPr>
          <w:p w:rsidR="00EA4539" w:rsidRPr="00406F5D" w:rsidRDefault="00EA4539" w:rsidP="00EA4539">
            <w:pPr>
              <w:ind w:right="33"/>
              <w:rPr>
                <w:sz w:val="20"/>
                <w:szCs w:val="20"/>
              </w:rPr>
            </w:pPr>
            <w:r w:rsidRPr="00406F5D">
              <w:rPr>
                <w:sz w:val="20"/>
                <w:szCs w:val="20"/>
              </w:rPr>
              <w:t>1. Предельные размеры земельного участка не устанавливается.</w:t>
            </w:r>
          </w:p>
          <w:p w:rsidR="00EA4539" w:rsidRPr="00406F5D" w:rsidRDefault="00EA4539" w:rsidP="00EA4539">
            <w:pPr>
              <w:ind w:right="33"/>
              <w:rPr>
                <w:sz w:val="20"/>
                <w:szCs w:val="20"/>
              </w:rPr>
            </w:pPr>
            <w:r w:rsidRPr="00406F5D">
              <w:rPr>
                <w:sz w:val="20"/>
                <w:szCs w:val="20"/>
              </w:rPr>
              <w:t>2. Минимальный отступ от границ земельного участка – 3 м.</w:t>
            </w:r>
          </w:p>
          <w:p w:rsidR="00EA4539" w:rsidRPr="00406F5D" w:rsidRDefault="00EA4539" w:rsidP="00EA4539">
            <w:pPr>
              <w:ind w:right="33"/>
              <w:rPr>
                <w:sz w:val="20"/>
                <w:szCs w:val="20"/>
              </w:rPr>
            </w:pPr>
            <w:r w:rsidRPr="00406F5D">
              <w:rPr>
                <w:sz w:val="20"/>
                <w:szCs w:val="20"/>
              </w:rPr>
              <w:t>3. Максимальное количество этажей – 2.</w:t>
            </w:r>
          </w:p>
          <w:p w:rsidR="00EA4539" w:rsidRPr="00406F5D" w:rsidRDefault="00EA4539" w:rsidP="00EA4539">
            <w:pPr>
              <w:ind w:right="33"/>
              <w:rPr>
                <w:sz w:val="20"/>
                <w:szCs w:val="20"/>
              </w:rPr>
            </w:pPr>
            <w:r w:rsidRPr="00406F5D">
              <w:rPr>
                <w:sz w:val="20"/>
                <w:szCs w:val="20"/>
              </w:rPr>
              <w:t>Максимальная высота зданий, строений, сооружений –  10 м.</w:t>
            </w:r>
          </w:p>
          <w:p w:rsidR="00EA4539" w:rsidRPr="00406F5D" w:rsidRDefault="00EA4539" w:rsidP="00EA4539">
            <w:pPr>
              <w:ind w:right="33"/>
              <w:rPr>
                <w:sz w:val="20"/>
                <w:szCs w:val="20"/>
              </w:rPr>
            </w:pPr>
            <w:r w:rsidRPr="00406F5D">
              <w:rPr>
                <w:sz w:val="20"/>
                <w:szCs w:val="20"/>
              </w:rPr>
              <w:t>4. Максимальный процент застройки—70%.</w:t>
            </w:r>
          </w:p>
          <w:p w:rsidR="00EA4539" w:rsidRPr="00406F5D" w:rsidRDefault="00EA4539" w:rsidP="00EA4539">
            <w:pPr>
              <w:ind w:right="33"/>
              <w:rPr>
                <w:sz w:val="20"/>
                <w:szCs w:val="20"/>
              </w:rPr>
            </w:pPr>
          </w:p>
          <w:p w:rsidR="00EA4539" w:rsidRPr="00406F5D" w:rsidRDefault="00EA4539" w:rsidP="00EA4539">
            <w:pPr>
              <w:ind w:right="33"/>
              <w:rPr>
                <w:sz w:val="20"/>
                <w:szCs w:val="20"/>
              </w:rPr>
            </w:pPr>
          </w:p>
        </w:tc>
        <w:tc>
          <w:tcPr>
            <w:tcW w:w="2977" w:type="dxa"/>
            <w:vMerge/>
            <w:shd w:val="clear" w:color="auto" w:fill="auto"/>
          </w:tcPr>
          <w:p w:rsidR="00EA4539" w:rsidRPr="00406F5D" w:rsidRDefault="00EA4539" w:rsidP="00EA4539">
            <w:pPr>
              <w:ind w:right="33"/>
              <w:rPr>
                <w:sz w:val="20"/>
                <w:szCs w:val="20"/>
              </w:rPr>
            </w:pPr>
          </w:p>
        </w:tc>
      </w:tr>
      <w:tr w:rsidR="00EA4539" w:rsidRPr="00406F5D" w:rsidTr="00813206">
        <w:trPr>
          <w:trHeight w:val="548"/>
        </w:trPr>
        <w:tc>
          <w:tcPr>
            <w:tcW w:w="2430" w:type="dxa"/>
          </w:tcPr>
          <w:p w:rsidR="00EA4539" w:rsidRPr="00406F5D" w:rsidRDefault="00EA4539" w:rsidP="00EA4539">
            <w:pPr>
              <w:pStyle w:val="16"/>
              <w:tabs>
                <w:tab w:val="left" w:pos="142"/>
              </w:tabs>
              <w:spacing w:after="0" w:line="240" w:lineRule="auto"/>
              <w:ind w:firstLine="0"/>
              <w:jc w:val="left"/>
              <w:rPr>
                <w:b/>
                <w:sz w:val="20"/>
                <w:szCs w:val="20"/>
              </w:rPr>
            </w:pPr>
            <w:r w:rsidRPr="00406F5D">
              <w:rPr>
                <w:sz w:val="20"/>
                <w:szCs w:val="20"/>
              </w:rPr>
              <w:t>Административные здания организаций, обеспечивающих предоставление коммунальных услуг 3.1.2.</w:t>
            </w:r>
          </w:p>
        </w:tc>
        <w:tc>
          <w:tcPr>
            <w:tcW w:w="2957" w:type="dxa"/>
          </w:tcPr>
          <w:p w:rsidR="00EA4539" w:rsidRPr="00406F5D" w:rsidRDefault="00EA4539" w:rsidP="00EA4539">
            <w:pPr>
              <w:pStyle w:val="16"/>
              <w:tabs>
                <w:tab w:val="left" w:pos="142"/>
              </w:tabs>
              <w:spacing w:after="0" w:line="240" w:lineRule="auto"/>
              <w:ind w:firstLine="0"/>
              <w:jc w:val="left"/>
              <w:rPr>
                <w:bCs/>
                <w:sz w:val="20"/>
                <w:szCs w:val="20"/>
              </w:rPr>
            </w:pPr>
            <w:r w:rsidRPr="00406F5D">
              <w:rPr>
                <w:bCs/>
                <w:sz w:val="20"/>
                <w:szCs w:val="20"/>
              </w:rPr>
              <w:t>Размещение зданий, предназначенных для приема физических и юридических лиц в связи с предоставлением им коммунальных услуг</w:t>
            </w:r>
          </w:p>
        </w:tc>
        <w:tc>
          <w:tcPr>
            <w:tcW w:w="2694" w:type="dxa"/>
            <w:shd w:val="clear" w:color="auto" w:fill="auto"/>
          </w:tcPr>
          <w:p w:rsidR="00EA4539" w:rsidRPr="00406F5D" w:rsidRDefault="00EA4539" w:rsidP="00EA4539">
            <w:pPr>
              <w:ind w:right="33"/>
              <w:rPr>
                <w:sz w:val="20"/>
                <w:szCs w:val="20"/>
              </w:rPr>
            </w:pPr>
            <w:r w:rsidRPr="00406F5D">
              <w:rPr>
                <w:sz w:val="20"/>
                <w:szCs w:val="20"/>
              </w:rPr>
              <w:t>Учреждения жилищно-коммунального хозяйства (кроме пунктов приема вторичного сырья, кладбищ) для жилищно-эксплуатационных  организаций (административные здания)</w:t>
            </w:r>
          </w:p>
        </w:tc>
        <w:tc>
          <w:tcPr>
            <w:tcW w:w="3969" w:type="dxa"/>
            <w:shd w:val="clear" w:color="auto" w:fill="auto"/>
          </w:tcPr>
          <w:p w:rsidR="00EA4539" w:rsidRPr="00406F5D" w:rsidRDefault="00EA4539" w:rsidP="00EA4539">
            <w:pPr>
              <w:ind w:right="33"/>
              <w:rPr>
                <w:sz w:val="20"/>
                <w:szCs w:val="20"/>
              </w:rPr>
            </w:pPr>
            <w:r w:rsidRPr="00406F5D">
              <w:rPr>
                <w:sz w:val="20"/>
                <w:szCs w:val="20"/>
              </w:rPr>
              <w:t>1. Максимальная площадь земельного участка – 0,2 га.</w:t>
            </w:r>
          </w:p>
          <w:p w:rsidR="00EA4539" w:rsidRPr="00406F5D" w:rsidRDefault="00EA4539" w:rsidP="00EA4539">
            <w:pPr>
              <w:autoSpaceDE w:val="0"/>
              <w:autoSpaceDN w:val="0"/>
              <w:adjustRightInd w:val="0"/>
              <w:ind w:right="33"/>
              <w:rPr>
                <w:sz w:val="20"/>
                <w:szCs w:val="20"/>
              </w:rPr>
            </w:pPr>
            <w:r w:rsidRPr="00406F5D">
              <w:rPr>
                <w:sz w:val="20"/>
                <w:szCs w:val="20"/>
              </w:rPr>
              <w:t>2. Минимальный отступ от границ земельного участка – 3 м.</w:t>
            </w:r>
          </w:p>
          <w:p w:rsidR="00EA4539" w:rsidRPr="00406F5D" w:rsidRDefault="00EA4539" w:rsidP="00EA4539">
            <w:pPr>
              <w:ind w:right="33"/>
              <w:rPr>
                <w:sz w:val="20"/>
                <w:szCs w:val="20"/>
              </w:rPr>
            </w:pPr>
            <w:r w:rsidRPr="00406F5D">
              <w:rPr>
                <w:sz w:val="20"/>
                <w:szCs w:val="20"/>
              </w:rPr>
              <w:t>3. Максимальное количество этажей –  2.</w:t>
            </w:r>
          </w:p>
          <w:p w:rsidR="00EA4539" w:rsidRPr="00406F5D" w:rsidRDefault="00EA4539" w:rsidP="00EA4539">
            <w:pPr>
              <w:ind w:right="33"/>
              <w:rPr>
                <w:sz w:val="20"/>
                <w:szCs w:val="20"/>
              </w:rPr>
            </w:pPr>
            <w:r w:rsidRPr="00406F5D">
              <w:rPr>
                <w:sz w:val="20"/>
                <w:szCs w:val="20"/>
              </w:rPr>
              <w:t>4. Максимальный процент застройки – 70.</w:t>
            </w:r>
          </w:p>
          <w:p w:rsidR="00EA4539" w:rsidRPr="00406F5D" w:rsidRDefault="00EA4539" w:rsidP="00EA4539">
            <w:pPr>
              <w:ind w:right="33"/>
              <w:rPr>
                <w:sz w:val="20"/>
                <w:szCs w:val="20"/>
              </w:rPr>
            </w:pPr>
            <w:r w:rsidRPr="00406F5D">
              <w:rPr>
                <w:sz w:val="20"/>
                <w:szCs w:val="20"/>
              </w:rPr>
              <w:t>Иные параметры:</w:t>
            </w:r>
          </w:p>
          <w:p w:rsidR="00EA4539" w:rsidRPr="00406F5D" w:rsidRDefault="00EA4539" w:rsidP="00EA4539">
            <w:pPr>
              <w:ind w:right="33"/>
              <w:rPr>
                <w:sz w:val="20"/>
                <w:szCs w:val="20"/>
              </w:rPr>
            </w:pPr>
            <w:r w:rsidRPr="00406F5D">
              <w:rPr>
                <w:sz w:val="20"/>
                <w:szCs w:val="20"/>
              </w:rPr>
              <w:t>Минимальный процент озеленения – 20.</w:t>
            </w:r>
          </w:p>
          <w:p w:rsidR="00EA4539" w:rsidRPr="00406F5D" w:rsidRDefault="00EA4539" w:rsidP="00EA4539">
            <w:pPr>
              <w:ind w:right="33"/>
              <w:rPr>
                <w:sz w:val="20"/>
                <w:szCs w:val="20"/>
              </w:rPr>
            </w:pPr>
            <w:r w:rsidRPr="00406F5D">
              <w:rPr>
                <w:sz w:val="20"/>
                <w:szCs w:val="20"/>
              </w:rPr>
              <w:t>Максимальная высота оград – 1,5.</w:t>
            </w:r>
          </w:p>
        </w:tc>
        <w:tc>
          <w:tcPr>
            <w:tcW w:w="2977" w:type="dxa"/>
            <w:shd w:val="clear" w:color="auto" w:fill="auto"/>
          </w:tcPr>
          <w:p w:rsidR="00EA4539" w:rsidRPr="00406F5D" w:rsidRDefault="00EA4539" w:rsidP="00EA4539">
            <w:pPr>
              <w:ind w:right="33"/>
              <w:rPr>
                <w:sz w:val="20"/>
                <w:szCs w:val="20"/>
              </w:rPr>
            </w:pPr>
            <w:r w:rsidRPr="00406F5D">
              <w:rPr>
                <w:sz w:val="20"/>
                <w:szCs w:val="20"/>
              </w:rPr>
              <w:t>Строительство осуществлять в соответствии со СП 42.13330.2016, СП 118.13330.2012</w:t>
            </w:r>
            <w:proofErr w:type="gramStart"/>
            <w:r w:rsidRPr="00406F5D">
              <w:rPr>
                <w:sz w:val="20"/>
                <w:szCs w:val="20"/>
              </w:rPr>
              <w:t>,  со</w:t>
            </w:r>
            <w:proofErr w:type="gramEnd"/>
            <w:r w:rsidRPr="00406F5D">
              <w:rPr>
                <w:sz w:val="20"/>
                <w:szCs w:val="20"/>
              </w:rPr>
              <w:t xml:space="preserve"> строительными нормами и правилами</w:t>
            </w:r>
            <w:r>
              <w:rPr>
                <w:sz w:val="20"/>
                <w:szCs w:val="20"/>
              </w:rPr>
              <w:t>, СП, техническими регламентами</w:t>
            </w:r>
            <w:r w:rsidRPr="00406F5D">
              <w:rPr>
                <w:sz w:val="20"/>
                <w:szCs w:val="20"/>
              </w:rPr>
              <w:t>.</w:t>
            </w:r>
          </w:p>
          <w:p w:rsidR="00EA4539" w:rsidRPr="00406F5D" w:rsidRDefault="00EA4539" w:rsidP="00EA4539">
            <w:pPr>
              <w:ind w:right="33"/>
              <w:rPr>
                <w:sz w:val="20"/>
                <w:szCs w:val="20"/>
              </w:rPr>
            </w:pPr>
            <w:r w:rsidRPr="00406F5D">
              <w:rPr>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tc>
      </w:tr>
    </w:tbl>
    <w:p w:rsidR="00F83461" w:rsidRPr="00406F5D" w:rsidRDefault="00F83461" w:rsidP="002B222D">
      <w:pPr>
        <w:rPr>
          <w:sz w:val="24"/>
          <w:szCs w:val="24"/>
        </w:rPr>
      </w:pPr>
    </w:p>
    <w:p w:rsidR="00BC71A0" w:rsidRPr="00406F5D" w:rsidRDefault="00BC71A0" w:rsidP="00BC71A0">
      <w:pPr>
        <w:pStyle w:val="3"/>
        <w:spacing w:before="0"/>
        <w:jc w:val="center"/>
        <w:rPr>
          <w:rFonts w:ascii="Times New Roman" w:hAnsi="Times New Roman" w:cs="Times New Roman"/>
          <w:color w:val="auto"/>
          <w:sz w:val="24"/>
          <w:szCs w:val="24"/>
          <w:u w:val="single"/>
        </w:rPr>
      </w:pPr>
      <w:bookmarkStart w:id="92" w:name="_Toc27226133"/>
      <w:r w:rsidRPr="00406F5D">
        <w:rPr>
          <w:rFonts w:ascii="Times New Roman" w:hAnsi="Times New Roman" w:cs="Times New Roman"/>
          <w:color w:val="auto"/>
          <w:sz w:val="24"/>
          <w:szCs w:val="24"/>
          <w:u w:val="single"/>
        </w:rPr>
        <w:t xml:space="preserve">ЗОНЫ </w:t>
      </w:r>
      <w:proofErr w:type="gramStart"/>
      <w:r w:rsidRPr="00406F5D">
        <w:rPr>
          <w:rFonts w:ascii="Times New Roman" w:hAnsi="Times New Roman" w:cs="Times New Roman"/>
          <w:color w:val="auto"/>
          <w:sz w:val="24"/>
          <w:szCs w:val="24"/>
          <w:u w:val="single"/>
        </w:rPr>
        <w:t xml:space="preserve">ИНЖЕНЕРНОЙ </w:t>
      </w:r>
      <w:r w:rsidR="00657A91" w:rsidRPr="00406F5D">
        <w:rPr>
          <w:rFonts w:ascii="Times New Roman" w:hAnsi="Times New Roman" w:cs="Times New Roman"/>
          <w:color w:val="auto"/>
          <w:sz w:val="24"/>
          <w:szCs w:val="24"/>
          <w:u w:val="single"/>
        </w:rPr>
        <w:t xml:space="preserve"> </w:t>
      </w:r>
      <w:r w:rsidRPr="00406F5D">
        <w:rPr>
          <w:rFonts w:ascii="Times New Roman" w:hAnsi="Times New Roman" w:cs="Times New Roman"/>
          <w:color w:val="auto"/>
          <w:sz w:val="24"/>
          <w:szCs w:val="24"/>
          <w:u w:val="single"/>
        </w:rPr>
        <w:t>ИНФРАСТРУКТУРЫ</w:t>
      </w:r>
      <w:proofErr w:type="gramEnd"/>
      <w:r w:rsidRPr="00406F5D">
        <w:rPr>
          <w:rFonts w:ascii="Times New Roman" w:hAnsi="Times New Roman" w:cs="Times New Roman"/>
          <w:color w:val="auto"/>
          <w:sz w:val="24"/>
          <w:szCs w:val="24"/>
          <w:u w:val="single"/>
        </w:rPr>
        <w:t xml:space="preserve"> (П</w:t>
      </w:r>
      <w:r w:rsidR="00FB0006" w:rsidRPr="00406F5D">
        <w:rPr>
          <w:rFonts w:ascii="Times New Roman" w:hAnsi="Times New Roman" w:cs="Times New Roman"/>
          <w:color w:val="auto"/>
          <w:sz w:val="24"/>
          <w:szCs w:val="24"/>
          <w:u w:val="single"/>
        </w:rPr>
        <w:t>З</w:t>
      </w:r>
      <w:r w:rsidRPr="00406F5D">
        <w:rPr>
          <w:rFonts w:ascii="Times New Roman" w:hAnsi="Times New Roman" w:cs="Times New Roman"/>
          <w:color w:val="auto"/>
          <w:sz w:val="24"/>
          <w:szCs w:val="24"/>
          <w:u w:val="single"/>
        </w:rPr>
        <w:t>-</w:t>
      </w:r>
      <w:r w:rsidR="00657A91" w:rsidRPr="00406F5D">
        <w:rPr>
          <w:rFonts w:ascii="Times New Roman" w:hAnsi="Times New Roman" w:cs="Times New Roman"/>
          <w:color w:val="auto"/>
          <w:sz w:val="24"/>
          <w:szCs w:val="24"/>
          <w:u w:val="single"/>
        </w:rPr>
        <w:t>3</w:t>
      </w:r>
      <w:r w:rsidRPr="00406F5D">
        <w:rPr>
          <w:rFonts w:ascii="Times New Roman" w:hAnsi="Times New Roman" w:cs="Times New Roman"/>
          <w:color w:val="auto"/>
          <w:sz w:val="24"/>
          <w:szCs w:val="24"/>
          <w:u w:val="single"/>
        </w:rPr>
        <w:t>)</w:t>
      </w:r>
      <w:bookmarkEnd w:id="92"/>
    </w:p>
    <w:p w:rsidR="002B222D" w:rsidRPr="00406F5D" w:rsidRDefault="002B222D" w:rsidP="002B222D">
      <w:pPr>
        <w:rPr>
          <w:sz w:val="24"/>
          <w:szCs w:val="24"/>
        </w:rPr>
      </w:pPr>
    </w:p>
    <w:p w:rsidR="002B222D" w:rsidRPr="00406F5D" w:rsidRDefault="002B222D" w:rsidP="002B222D">
      <w:pPr>
        <w:rPr>
          <w:sz w:val="24"/>
          <w:szCs w:val="24"/>
        </w:rPr>
      </w:pPr>
      <w:r w:rsidRPr="00406F5D">
        <w:rPr>
          <w:sz w:val="24"/>
          <w:szCs w:val="24"/>
        </w:rPr>
        <w:t>1. ОСНОВНЫЕ ВИДЫ И ПАРАМЕТРЫ РАЗРЕШЁННОГО ИСПОЛЬЗОВАНИЯ ЗЕМЕЛЬНЫХ УЧАСТКОВ И ОБЪЕКТОВ КАПИТАЛЬНОГО СТРОИТЕЛЬСТВА:</w:t>
      </w:r>
    </w:p>
    <w:p w:rsidR="002B222D" w:rsidRPr="00406F5D" w:rsidRDefault="002B222D" w:rsidP="002B222D">
      <w:pPr>
        <w:rPr>
          <w:sz w:val="24"/>
          <w:szCs w:val="24"/>
        </w:rPr>
      </w:pP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430"/>
        <w:gridCol w:w="2957"/>
        <w:gridCol w:w="2694"/>
        <w:gridCol w:w="4035"/>
        <w:gridCol w:w="2911"/>
      </w:tblGrid>
      <w:tr w:rsidR="00813206" w:rsidRPr="00406F5D" w:rsidTr="00CF147E">
        <w:trPr>
          <w:trHeight w:val="1670"/>
          <w:tblHeader/>
        </w:trPr>
        <w:tc>
          <w:tcPr>
            <w:tcW w:w="2430" w:type="dxa"/>
            <w:vAlign w:val="center"/>
          </w:tcPr>
          <w:p w:rsidR="00813206" w:rsidRPr="00406F5D" w:rsidRDefault="00813206" w:rsidP="000030A9">
            <w:pPr>
              <w:autoSpaceDE w:val="0"/>
              <w:autoSpaceDN w:val="0"/>
              <w:adjustRightInd w:val="0"/>
              <w:contextualSpacing/>
              <w:jc w:val="center"/>
              <w:rPr>
                <w:sz w:val="20"/>
                <w:szCs w:val="20"/>
              </w:rPr>
            </w:pPr>
            <w:r w:rsidRPr="00406F5D">
              <w:rPr>
                <w:sz w:val="20"/>
                <w:szCs w:val="20"/>
              </w:rPr>
              <w:t>ВИДЫ</w:t>
            </w:r>
          </w:p>
          <w:p w:rsidR="00813206" w:rsidRPr="00406F5D" w:rsidRDefault="00813206" w:rsidP="000030A9">
            <w:pPr>
              <w:autoSpaceDE w:val="0"/>
              <w:autoSpaceDN w:val="0"/>
              <w:adjustRightInd w:val="0"/>
              <w:contextualSpacing/>
              <w:jc w:val="center"/>
              <w:rPr>
                <w:sz w:val="20"/>
                <w:szCs w:val="20"/>
              </w:rPr>
            </w:pPr>
            <w:r w:rsidRPr="00406F5D">
              <w:rPr>
                <w:sz w:val="20"/>
                <w:szCs w:val="20"/>
              </w:rPr>
              <w:t xml:space="preserve"> ИСПОЛЬЗОВАНИЯ</w:t>
            </w:r>
          </w:p>
          <w:p w:rsidR="00813206" w:rsidRPr="00406F5D" w:rsidRDefault="00813206" w:rsidP="000030A9">
            <w:pPr>
              <w:autoSpaceDE w:val="0"/>
              <w:autoSpaceDN w:val="0"/>
              <w:adjustRightInd w:val="0"/>
              <w:contextualSpacing/>
              <w:jc w:val="center"/>
              <w:rPr>
                <w:sz w:val="20"/>
                <w:szCs w:val="20"/>
              </w:rPr>
            </w:pPr>
            <w:r w:rsidRPr="00406F5D">
              <w:rPr>
                <w:sz w:val="20"/>
                <w:szCs w:val="20"/>
              </w:rPr>
              <w:t>ЗЕМЕЛЬНОГО УЧАСТКА</w:t>
            </w:r>
          </w:p>
        </w:tc>
        <w:tc>
          <w:tcPr>
            <w:tcW w:w="2957" w:type="dxa"/>
            <w:vAlign w:val="center"/>
          </w:tcPr>
          <w:p w:rsidR="00813206" w:rsidRPr="00406F5D" w:rsidRDefault="00813206" w:rsidP="000030A9">
            <w:pPr>
              <w:autoSpaceDE w:val="0"/>
              <w:autoSpaceDN w:val="0"/>
              <w:adjustRightInd w:val="0"/>
              <w:contextualSpacing/>
              <w:jc w:val="center"/>
              <w:rPr>
                <w:sz w:val="20"/>
                <w:szCs w:val="20"/>
              </w:rPr>
            </w:pPr>
            <w:r w:rsidRPr="00406F5D">
              <w:rPr>
                <w:sz w:val="20"/>
                <w:szCs w:val="20"/>
              </w:rPr>
              <w:t>ОПИСАНИЕ ВИДА РАЗРЕШЕННОГО ИСПОЛЬЗОВАНИЯ ЗЕМЕЛЬНОГО УЧАСТКА</w:t>
            </w:r>
          </w:p>
        </w:tc>
        <w:tc>
          <w:tcPr>
            <w:tcW w:w="2694" w:type="dxa"/>
            <w:vAlign w:val="center"/>
          </w:tcPr>
          <w:p w:rsidR="00813206" w:rsidRPr="00406F5D" w:rsidRDefault="00813206" w:rsidP="000030A9">
            <w:pPr>
              <w:autoSpaceDE w:val="0"/>
              <w:autoSpaceDN w:val="0"/>
              <w:adjustRightInd w:val="0"/>
              <w:contextualSpacing/>
              <w:jc w:val="center"/>
              <w:rPr>
                <w:sz w:val="20"/>
                <w:szCs w:val="20"/>
              </w:rPr>
            </w:pPr>
            <w:r>
              <w:rPr>
                <w:sz w:val="20"/>
                <w:szCs w:val="20"/>
              </w:rPr>
              <w:t>ВИДЫ ОБЪЕКТОВ</w:t>
            </w:r>
          </w:p>
          <w:p w:rsidR="00813206" w:rsidRPr="00406F5D" w:rsidRDefault="00813206" w:rsidP="000030A9">
            <w:pPr>
              <w:autoSpaceDE w:val="0"/>
              <w:autoSpaceDN w:val="0"/>
              <w:adjustRightInd w:val="0"/>
              <w:contextualSpacing/>
              <w:jc w:val="center"/>
              <w:rPr>
                <w:sz w:val="20"/>
                <w:szCs w:val="20"/>
              </w:rPr>
            </w:pPr>
            <w:r w:rsidRPr="00406F5D">
              <w:rPr>
                <w:sz w:val="20"/>
                <w:szCs w:val="20"/>
              </w:rPr>
              <w:t>КАПИТАЛЬНОГО СТРОИТЕЛЬСТВА</w:t>
            </w:r>
          </w:p>
          <w:p w:rsidR="00813206" w:rsidRPr="00406F5D" w:rsidRDefault="00813206" w:rsidP="000030A9">
            <w:pPr>
              <w:autoSpaceDE w:val="0"/>
              <w:autoSpaceDN w:val="0"/>
              <w:adjustRightInd w:val="0"/>
              <w:contextualSpacing/>
              <w:jc w:val="center"/>
              <w:rPr>
                <w:sz w:val="20"/>
                <w:szCs w:val="20"/>
              </w:rPr>
            </w:pPr>
            <w:r w:rsidRPr="00406F5D">
              <w:rPr>
                <w:sz w:val="20"/>
                <w:szCs w:val="20"/>
              </w:rPr>
              <w:t>И ИНЫЕ ВИДЫ ОБЪЕКТОВ</w:t>
            </w:r>
          </w:p>
        </w:tc>
        <w:tc>
          <w:tcPr>
            <w:tcW w:w="4035" w:type="dxa"/>
            <w:shd w:val="clear" w:color="auto" w:fill="auto"/>
            <w:vAlign w:val="center"/>
          </w:tcPr>
          <w:p w:rsidR="00813206" w:rsidRPr="00406F5D" w:rsidRDefault="00813206" w:rsidP="000030A9">
            <w:pPr>
              <w:autoSpaceDE w:val="0"/>
              <w:autoSpaceDN w:val="0"/>
              <w:adjustRightInd w:val="0"/>
              <w:contextualSpacing/>
              <w:jc w:val="center"/>
              <w:rPr>
                <w:sz w:val="20"/>
                <w:szCs w:val="20"/>
              </w:rPr>
            </w:pPr>
            <w:r w:rsidRPr="00813206">
              <w:rPr>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2911" w:type="dxa"/>
            <w:shd w:val="clear" w:color="auto" w:fill="auto"/>
            <w:vAlign w:val="center"/>
          </w:tcPr>
          <w:p w:rsidR="00813206" w:rsidRPr="00406F5D" w:rsidRDefault="00813206" w:rsidP="000030A9">
            <w:pPr>
              <w:autoSpaceDE w:val="0"/>
              <w:autoSpaceDN w:val="0"/>
              <w:adjustRightInd w:val="0"/>
              <w:contextualSpacing/>
              <w:jc w:val="center"/>
              <w:rPr>
                <w:sz w:val="20"/>
                <w:szCs w:val="20"/>
              </w:rPr>
            </w:pPr>
            <w:r w:rsidRPr="00406F5D">
              <w:rPr>
                <w:sz w:val="20"/>
                <w:szCs w:val="20"/>
              </w:rPr>
              <w:t xml:space="preserve">ОСОБЫЕ УСЛОВИЯ РЕАЛИЗАЦИИ </w:t>
            </w:r>
          </w:p>
          <w:p w:rsidR="00813206" w:rsidRPr="00406F5D" w:rsidRDefault="00813206" w:rsidP="000030A9">
            <w:pPr>
              <w:autoSpaceDE w:val="0"/>
              <w:autoSpaceDN w:val="0"/>
              <w:adjustRightInd w:val="0"/>
              <w:contextualSpacing/>
              <w:jc w:val="center"/>
              <w:rPr>
                <w:sz w:val="20"/>
                <w:szCs w:val="20"/>
              </w:rPr>
            </w:pPr>
            <w:r w:rsidRPr="00406F5D">
              <w:rPr>
                <w:sz w:val="20"/>
                <w:szCs w:val="20"/>
              </w:rPr>
              <w:t>РЕГЛАМЕНТА</w:t>
            </w:r>
          </w:p>
        </w:tc>
      </w:tr>
      <w:tr w:rsidR="002B222D" w:rsidRPr="00406F5D" w:rsidTr="00813206">
        <w:trPr>
          <w:tblHeader/>
        </w:trPr>
        <w:tc>
          <w:tcPr>
            <w:tcW w:w="2430" w:type="dxa"/>
            <w:vAlign w:val="center"/>
          </w:tcPr>
          <w:p w:rsidR="002B222D" w:rsidRPr="00406F5D" w:rsidRDefault="002B222D" w:rsidP="000030A9">
            <w:pPr>
              <w:autoSpaceDE w:val="0"/>
              <w:autoSpaceDN w:val="0"/>
              <w:adjustRightInd w:val="0"/>
              <w:contextualSpacing/>
              <w:jc w:val="center"/>
              <w:rPr>
                <w:sz w:val="20"/>
                <w:szCs w:val="20"/>
              </w:rPr>
            </w:pPr>
            <w:r w:rsidRPr="00406F5D">
              <w:rPr>
                <w:sz w:val="20"/>
                <w:szCs w:val="20"/>
              </w:rPr>
              <w:t>1</w:t>
            </w:r>
          </w:p>
        </w:tc>
        <w:tc>
          <w:tcPr>
            <w:tcW w:w="2957" w:type="dxa"/>
            <w:vAlign w:val="center"/>
          </w:tcPr>
          <w:p w:rsidR="002B222D" w:rsidRPr="00406F5D" w:rsidRDefault="002B222D" w:rsidP="000030A9">
            <w:pPr>
              <w:autoSpaceDE w:val="0"/>
              <w:autoSpaceDN w:val="0"/>
              <w:adjustRightInd w:val="0"/>
              <w:contextualSpacing/>
              <w:jc w:val="center"/>
              <w:rPr>
                <w:sz w:val="20"/>
                <w:szCs w:val="20"/>
              </w:rPr>
            </w:pPr>
            <w:r w:rsidRPr="00406F5D">
              <w:rPr>
                <w:sz w:val="20"/>
                <w:szCs w:val="20"/>
              </w:rPr>
              <w:t>2</w:t>
            </w:r>
          </w:p>
        </w:tc>
        <w:tc>
          <w:tcPr>
            <w:tcW w:w="2694" w:type="dxa"/>
            <w:shd w:val="clear" w:color="auto" w:fill="auto"/>
            <w:vAlign w:val="center"/>
          </w:tcPr>
          <w:p w:rsidR="002B222D" w:rsidRPr="00406F5D" w:rsidRDefault="002B222D" w:rsidP="000030A9">
            <w:pPr>
              <w:autoSpaceDE w:val="0"/>
              <w:autoSpaceDN w:val="0"/>
              <w:adjustRightInd w:val="0"/>
              <w:contextualSpacing/>
              <w:jc w:val="center"/>
              <w:rPr>
                <w:sz w:val="20"/>
                <w:szCs w:val="20"/>
              </w:rPr>
            </w:pPr>
            <w:r w:rsidRPr="00406F5D">
              <w:rPr>
                <w:sz w:val="20"/>
                <w:szCs w:val="20"/>
              </w:rPr>
              <w:t>3</w:t>
            </w:r>
          </w:p>
        </w:tc>
        <w:tc>
          <w:tcPr>
            <w:tcW w:w="4035" w:type="dxa"/>
            <w:shd w:val="clear" w:color="auto" w:fill="auto"/>
            <w:vAlign w:val="center"/>
          </w:tcPr>
          <w:p w:rsidR="002B222D" w:rsidRPr="00406F5D" w:rsidRDefault="002B222D" w:rsidP="000030A9">
            <w:pPr>
              <w:autoSpaceDE w:val="0"/>
              <w:autoSpaceDN w:val="0"/>
              <w:adjustRightInd w:val="0"/>
              <w:contextualSpacing/>
              <w:jc w:val="center"/>
              <w:rPr>
                <w:sz w:val="20"/>
                <w:szCs w:val="20"/>
              </w:rPr>
            </w:pPr>
            <w:r w:rsidRPr="00406F5D">
              <w:rPr>
                <w:sz w:val="20"/>
                <w:szCs w:val="20"/>
              </w:rPr>
              <w:t>4</w:t>
            </w:r>
          </w:p>
        </w:tc>
        <w:tc>
          <w:tcPr>
            <w:tcW w:w="2911" w:type="dxa"/>
            <w:shd w:val="clear" w:color="auto" w:fill="auto"/>
            <w:vAlign w:val="center"/>
          </w:tcPr>
          <w:p w:rsidR="002B222D" w:rsidRPr="00406F5D" w:rsidRDefault="002B222D" w:rsidP="000030A9">
            <w:pPr>
              <w:autoSpaceDE w:val="0"/>
              <w:autoSpaceDN w:val="0"/>
              <w:adjustRightInd w:val="0"/>
              <w:contextualSpacing/>
              <w:jc w:val="center"/>
              <w:rPr>
                <w:sz w:val="20"/>
                <w:szCs w:val="20"/>
              </w:rPr>
            </w:pPr>
            <w:r w:rsidRPr="00406F5D">
              <w:rPr>
                <w:sz w:val="20"/>
                <w:szCs w:val="20"/>
              </w:rPr>
              <w:t>5</w:t>
            </w:r>
          </w:p>
        </w:tc>
      </w:tr>
      <w:tr w:rsidR="00D52C7D" w:rsidRPr="00406F5D" w:rsidTr="00813206">
        <w:tc>
          <w:tcPr>
            <w:tcW w:w="2430" w:type="dxa"/>
          </w:tcPr>
          <w:p w:rsidR="00D52C7D" w:rsidRPr="00406F5D" w:rsidRDefault="00D52C7D" w:rsidP="00154152">
            <w:pPr>
              <w:autoSpaceDE w:val="0"/>
              <w:autoSpaceDN w:val="0"/>
              <w:adjustRightInd w:val="0"/>
              <w:rPr>
                <w:bCs/>
                <w:sz w:val="20"/>
                <w:szCs w:val="20"/>
              </w:rPr>
            </w:pPr>
            <w:r w:rsidRPr="00406F5D">
              <w:rPr>
                <w:bCs/>
                <w:sz w:val="20"/>
                <w:szCs w:val="20"/>
              </w:rPr>
              <w:t>Предоставление коммунальных услуг 3.1.1</w:t>
            </w:r>
          </w:p>
          <w:p w:rsidR="00D52C7D" w:rsidRPr="00406F5D" w:rsidRDefault="00D52C7D" w:rsidP="00154152">
            <w:pPr>
              <w:widowControl w:val="0"/>
              <w:autoSpaceDE w:val="0"/>
              <w:autoSpaceDN w:val="0"/>
              <w:adjustRightInd w:val="0"/>
              <w:jc w:val="both"/>
              <w:rPr>
                <w:sz w:val="20"/>
                <w:szCs w:val="20"/>
              </w:rPr>
            </w:pPr>
          </w:p>
        </w:tc>
        <w:tc>
          <w:tcPr>
            <w:tcW w:w="2957" w:type="dxa"/>
          </w:tcPr>
          <w:p w:rsidR="00D52C7D" w:rsidRPr="00406F5D" w:rsidRDefault="00D52C7D" w:rsidP="00154152">
            <w:pPr>
              <w:autoSpaceDE w:val="0"/>
              <w:autoSpaceDN w:val="0"/>
              <w:adjustRightInd w:val="0"/>
              <w:jc w:val="both"/>
              <w:rPr>
                <w:sz w:val="20"/>
                <w:szCs w:val="20"/>
              </w:rPr>
            </w:pPr>
            <w:r w:rsidRPr="00406F5D">
              <w:rPr>
                <w:bCs/>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694" w:type="dxa"/>
            <w:shd w:val="clear" w:color="auto" w:fill="auto"/>
          </w:tcPr>
          <w:p w:rsidR="00D52C7D" w:rsidRPr="00406F5D" w:rsidRDefault="00D52C7D" w:rsidP="000030A9">
            <w:pPr>
              <w:tabs>
                <w:tab w:val="left" w:pos="142"/>
              </w:tabs>
              <w:overflowPunct w:val="0"/>
              <w:autoSpaceDE w:val="0"/>
              <w:autoSpaceDN w:val="0"/>
              <w:adjustRightInd w:val="0"/>
              <w:ind w:right="284"/>
              <w:contextualSpacing/>
              <w:rPr>
                <w:bCs/>
                <w:sz w:val="20"/>
                <w:szCs w:val="20"/>
              </w:rPr>
            </w:pPr>
            <w:r w:rsidRPr="00406F5D">
              <w:rPr>
                <w:bCs/>
                <w:sz w:val="20"/>
                <w:szCs w:val="20"/>
              </w:rPr>
              <w:t>Объекты инженерно-технического обеспечения, сооружения и коммуникации</w:t>
            </w:r>
          </w:p>
        </w:tc>
        <w:tc>
          <w:tcPr>
            <w:tcW w:w="4035" w:type="dxa"/>
            <w:vMerge w:val="restart"/>
            <w:shd w:val="clear" w:color="auto" w:fill="auto"/>
          </w:tcPr>
          <w:p w:rsidR="00D52C7D" w:rsidRPr="00406F5D" w:rsidRDefault="00D52C7D" w:rsidP="001D13F5">
            <w:pPr>
              <w:ind w:right="33"/>
              <w:rPr>
                <w:sz w:val="20"/>
                <w:szCs w:val="20"/>
              </w:rPr>
            </w:pPr>
            <w:r w:rsidRPr="00406F5D">
              <w:rPr>
                <w:sz w:val="20"/>
                <w:szCs w:val="20"/>
              </w:rPr>
              <w:t>1.Предельные размеры земельных участков не устанавливается.</w:t>
            </w:r>
          </w:p>
          <w:p w:rsidR="00D52C7D" w:rsidRPr="00406F5D" w:rsidRDefault="00D52C7D" w:rsidP="001D13F5">
            <w:pPr>
              <w:ind w:right="33"/>
              <w:rPr>
                <w:sz w:val="20"/>
                <w:szCs w:val="20"/>
              </w:rPr>
            </w:pPr>
            <w:r w:rsidRPr="00406F5D">
              <w:rPr>
                <w:sz w:val="20"/>
                <w:szCs w:val="20"/>
              </w:rPr>
              <w:t>2.Минимальный отступ от границ земельного участка не устанавливается.</w:t>
            </w:r>
          </w:p>
          <w:p w:rsidR="00D52C7D" w:rsidRPr="00406F5D" w:rsidRDefault="00D52C7D" w:rsidP="001D13F5">
            <w:pPr>
              <w:tabs>
                <w:tab w:val="center" w:pos="4677"/>
                <w:tab w:val="right" w:pos="9355"/>
              </w:tabs>
              <w:ind w:right="33"/>
              <w:rPr>
                <w:sz w:val="20"/>
                <w:szCs w:val="20"/>
              </w:rPr>
            </w:pPr>
            <w:r w:rsidRPr="00406F5D">
              <w:rPr>
                <w:sz w:val="20"/>
                <w:szCs w:val="20"/>
              </w:rPr>
              <w:t>3.Предельное количество этажей, предельная высота зданий, строений, сооружений не устанавливается.</w:t>
            </w:r>
          </w:p>
          <w:p w:rsidR="00D52C7D" w:rsidRPr="00406F5D" w:rsidRDefault="00D52C7D" w:rsidP="001D13F5">
            <w:pPr>
              <w:tabs>
                <w:tab w:val="left" w:pos="142"/>
              </w:tabs>
              <w:overflowPunct w:val="0"/>
              <w:autoSpaceDE w:val="0"/>
              <w:autoSpaceDN w:val="0"/>
              <w:adjustRightInd w:val="0"/>
              <w:ind w:right="284"/>
              <w:contextualSpacing/>
              <w:rPr>
                <w:sz w:val="20"/>
                <w:szCs w:val="20"/>
              </w:rPr>
            </w:pPr>
            <w:r w:rsidRPr="00406F5D">
              <w:rPr>
                <w:sz w:val="20"/>
                <w:szCs w:val="20"/>
              </w:rPr>
              <w:t xml:space="preserve">4.Максимальный процент </w:t>
            </w:r>
            <w:proofErr w:type="gramStart"/>
            <w:r w:rsidRPr="00406F5D">
              <w:rPr>
                <w:sz w:val="20"/>
                <w:szCs w:val="20"/>
              </w:rPr>
              <w:t>застройки  не</w:t>
            </w:r>
            <w:proofErr w:type="gramEnd"/>
            <w:r w:rsidRPr="00406F5D">
              <w:rPr>
                <w:sz w:val="20"/>
                <w:szCs w:val="20"/>
              </w:rPr>
              <w:t xml:space="preserve"> устанавливается.</w:t>
            </w:r>
          </w:p>
          <w:p w:rsidR="00D52C7D" w:rsidRPr="00406F5D" w:rsidRDefault="00D52C7D" w:rsidP="001D13F5">
            <w:pPr>
              <w:widowControl w:val="0"/>
              <w:autoSpaceDE w:val="0"/>
              <w:autoSpaceDN w:val="0"/>
              <w:spacing w:line="236" w:lineRule="exact"/>
              <w:ind w:left="87"/>
              <w:rPr>
                <w:rFonts w:eastAsia="Times New Roman"/>
                <w:sz w:val="20"/>
                <w:szCs w:val="20"/>
                <w:lang w:eastAsia="en-US"/>
              </w:rPr>
            </w:pPr>
          </w:p>
          <w:p w:rsidR="00D52C7D" w:rsidRPr="00406F5D" w:rsidRDefault="00D52C7D" w:rsidP="001D13F5">
            <w:pPr>
              <w:widowControl w:val="0"/>
              <w:autoSpaceDE w:val="0"/>
              <w:autoSpaceDN w:val="0"/>
              <w:spacing w:line="236" w:lineRule="exact"/>
              <w:ind w:left="-5"/>
              <w:rPr>
                <w:rFonts w:eastAsia="Times New Roman"/>
                <w:sz w:val="20"/>
                <w:szCs w:val="20"/>
                <w:lang w:eastAsia="en-US"/>
              </w:rPr>
            </w:pPr>
            <w:r w:rsidRPr="00406F5D">
              <w:rPr>
                <w:rFonts w:eastAsia="Times New Roman"/>
                <w:sz w:val="20"/>
                <w:szCs w:val="20"/>
                <w:lang w:eastAsia="en-US"/>
              </w:rPr>
              <w:t>Иные параметры:</w:t>
            </w:r>
          </w:p>
          <w:p w:rsidR="00D52C7D" w:rsidRPr="00406F5D" w:rsidRDefault="00D52C7D" w:rsidP="001D13F5">
            <w:pPr>
              <w:widowControl w:val="0"/>
              <w:autoSpaceDE w:val="0"/>
              <w:autoSpaceDN w:val="0"/>
              <w:spacing w:line="236" w:lineRule="exact"/>
              <w:ind w:left="-5"/>
              <w:rPr>
                <w:rFonts w:eastAsia="Times New Roman"/>
                <w:sz w:val="20"/>
                <w:szCs w:val="20"/>
                <w:lang w:eastAsia="en-US"/>
              </w:rPr>
            </w:pPr>
            <w:r w:rsidRPr="00406F5D">
              <w:rPr>
                <w:rFonts w:eastAsia="Times New Roman"/>
                <w:sz w:val="20"/>
                <w:szCs w:val="20"/>
                <w:lang w:eastAsia="en-US"/>
              </w:rPr>
              <w:t>Расстояние от объектов инженерного благоустройства до деревьев и кустарников следует принимать:</w:t>
            </w:r>
          </w:p>
          <w:p w:rsidR="00D52C7D" w:rsidRPr="00406F5D" w:rsidRDefault="00D52C7D" w:rsidP="001D13F5">
            <w:pPr>
              <w:widowControl w:val="0"/>
              <w:autoSpaceDE w:val="0"/>
              <w:autoSpaceDN w:val="0"/>
              <w:ind w:left="-5"/>
              <w:rPr>
                <w:rFonts w:eastAsia="Times New Roman"/>
                <w:sz w:val="20"/>
                <w:szCs w:val="20"/>
                <w:lang w:eastAsia="en-US"/>
              </w:rPr>
            </w:pPr>
            <w:r w:rsidRPr="00406F5D">
              <w:rPr>
                <w:rFonts w:eastAsia="Times New Roman"/>
                <w:sz w:val="20"/>
                <w:szCs w:val="20"/>
                <w:lang w:eastAsia="en-US"/>
              </w:rPr>
              <w:t>Газопровод и канализация – 1,5 м.;</w:t>
            </w:r>
          </w:p>
          <w:p w:rsidR="00D52C7D" w:rsidRPr="00406F5D" w:rsidRDefault="00D52C7D" w:rsidP="001D13F5">
            <w:pPr>
              <w:widowControl w:val="0"/>
              <w:autoSpaceDE w:val="0"/>
              <w:autoSpaceDN w:val="0"/>
              <w:ind w:left="-5"/>
              <w:rPr>
                <w:rFonts w:eastAsia="Times New Roman"/>
                <w:sz w:val="20"/>
                <w:szCs w:val="20"/>
                <w:lang w:eastAsia="en-US"/>
              </w:rPr>
            </w:pPr>
            <w:r w:rsidRPr="00406F5D">
              <w:rPr>
                <w:rFonts w:eastAsia="Times New Roman"/>
                <w:sz w:val="20"/>
                <w:szCs w:val="20"/>
                <w:lang w:eastAsia="en-US"/>
              </w:rPr>
              <w:t xml:space="preserve">Тепловая сеть – 2,0 м; </w:t>
            </w:r>
          </w:p>
          <w:p w:rsidR="00D52C7D" w:rsidRPr="00406F5D" w:rsidRDefault="00D52C7D" w:rsidP="001D13F5">
            <w:pPr>
              <w:widowControl w:val="0"/>
              <w:autoSpaceDE w:val="0"/>
              <w:autoSpaceDN w:val="0"/>
              <w:ind w:left="-5"/>
              <w:rPr>
                <w:rFonts w:eastAsia="Times New Roman"/>
                <w:sz w:val="20"/>
                <w:szCs w:val="20"/>
                <w:lang w:eastAsia="en-US"/>
              </w:rPr>
            </w:pPr>
            <w:r w:rsidRPr="00406F5D">
              <w:rPr>
                <w:rFonts w:eastAsia="Times New Roman"/>
                <w:sz w:val="20"/>
                <w:szCs w:val="20"/>
                <w:lang w:eastAsia="en-US"/>
              </w:rPr>
              <w:t>Водопровод, дренаж – 2,0 м; Силовой кабель и кабель связи – 2,0 м.</w:t>
            </w:r>
          </w:p>
          <w:p w:rsidR="00D52C7D" w:rsidRPr="00406F5D" w:rsidRDefault="00D52C7D" w:rsidP="001D13F5">
            <w:pPr>
              <w:widowControl w:val="0"/>
              <w:autoSpaceDE w:val="0"/>
              <w:autoSpaceDN w:val="0"/>
              <w:ind w:left="-5" w:firstLine="55"/>
              <w:rPr>
                <w:rFonts w:eastAsia="Times New Roman"/>
                <w:sz w:val="20"/>
                <w:szCs w:val="20"/>
                <w:lang w:eastAsia="en-US"/>
              </w:rPr>
            </w:pPr>
            <w:r w:rsidRPr="00406F5D">
              <w:rPr>
                <w:rFonts w:eastAsia="Times New Roman"/>
                <w:sz w:val="20"/>
                <w:szCs w:val="20"/>
                <w:lang w:eastAsia="en-US"/>
              </w:rPr>
              <w:t>Рекомендуемые минимальные санитарно-защитные зоны для котельных составляют 50 метров от каждой котельной.</w:t>
            </w:r>
          </w:p>
          <w:p w:rsidR="00D52C7D" w:rsidRPr="00406F5D" w:rsidRDefault="00D52C7D" w:rsidP="001D13F5">
            <w:pPr>
              <w:widowControl w:val="0"/>
              <w:autoSpaceDE w:val="0"/>
              <w:autoSpaceDN w:val="0"/>
              <w:ind w:left="-5"/>
              <w:rPr>
                <w:rFonts w:eastAsia="Times New Roman"/>
                <w:sz w:val="20"/>
                <w:szCs w:val="20"/>
                <w:lang w:eastAsia="en-US"/>
              </w:rPr>
            </w:pPr>
            <w:r w:rsidRPr="00406F5D">
              <w:rPr>
                <w:rFonts w:eastAsia="Times New Roman"/>
                <w:sz w:val="20"/>
                <w:szCs w:val="20"/>
                <w:lang w:eastAsia="en-US"/>
              </w:rPr>
              <w:t>Для газопровода высокого давления</w:t>
            </w:r>
          </w:p>
          <w:p w:rsidR="00D52C7D" w:rsidRPr="00406F5D" w:rsidRDefault="00D52C7D" w:rsidP="001D13F5">
            <w:pPr>
              <w:tabs>
                <w:tab w:val="left" w:pos="142"/>
              </w:tabs>
              <w:overflowPunct w:val="0"/>
              <w:autoSpaceDE w:val="0"/>
              <w:autoSpaceDN w:val="0"/>
              <w:adjustRightInd w:val="0"/>
              <w:ind w:left="-5"/>
              <w:contextualSpacing/>
              <w:rPr>
                <w:sz w:val="20"/>
                <w:szCs w:val="20"/>
              </w:rPr>
            </w:pPr>
            <w:r w:rsidRPr="00406F5D">
              <w:rPr>
                <w:rFonts w:eastAsia="Times New Roman"/>
                <w:sz w:val="20"/>
                <w:szCs w:val="20"/>
                <w:lang w:eastAsia="en-US"/>
              </w:rPr>
              <w:t>(0,6 мПа) – размер минимального санитарного разрыва  - 7,0 м.</w:t>
            </w:r>
          </w:p>
        </w:tc>
        <w:tc>
          <w:tcPr>
            <w:tcW w:w="2911" w:type="dxa"/>
            <w:shd w:val="clear" w:color="auto" w:fill="auto"/>
          </w:tcPr>
          <w:p w:rsidR="00D52C7D" w:rsidRPr="00406F5D" w:rsidRDefault="00D52C7D" w:rsidP="000030A9">
            <w:pPr>
              <w:ind w:right="284"/>
              <w:contextualSpacing/>
              <w:rPr>
                <w:sz w:val="20"/>
                <w:szCs w:val="20"/>
              </w:rPr>
            </w:pPr>
            <w:r w:rsidRPr="00406F5D">
              <w:rPr>
                <w:sz w:val="20"/>
                <w:szCs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FB0006" w:rsidRPr="00406F5D">
              <w:rPr>
                <w:sz w:val="20"/>
                <w:szCs w:val="20"/>
              </w:rPr>
              <w:t>32-37</w:t>
            </w:r>
            <w:r w:rsidRPr="00406F5D">
              <w:rPr>
                <w:sz w:val="20"/>
                <w:szCs w:val="20"/>
              </w:rPr>
              <w:t xml:space="preserve"> настоящих Правил.</w:t>
            </w:r>
          </w:p>
          <w:p w:rsidR="00D52C7D" w:rsidRPr="00406F5D" w:rsidRDefault="00D52C7D" w:rsidP="000030A9">
            <w:pPr>
              <w:autoSpaceDE w:val="0"/>
              <w:autoSpaceDN w:val="0"/>
              <w:adjustRightInd w:val="0"/>
              <w:ind w:right="284"/>
              <w:contextualSpacing/>
              <w:rPr>
                <w:sz w:val="20"/>
                <w:szCs w:val="20"/>
              </w:rPr>
            </w:pPr>
          </w:p>
        </w:tc>
      </w:tr>
      <w:tr w:rsidR="001D13F5" w:rsidRPr="00406F5D" w:rsidTr="00813206">
        <w:trPr>
          <w:trHeight w:val="591"/>
        </w:trPr>
        <w:tc>
          <w:tcPr>
            <w:tcW w:w="2430" w:type="dxa"/>
          </w:tcPr>
          <w:p w:rsidR="001D13F5" w:rsidRPr="00406F5D" w:rsidRDefault="001D13F5" w:rsidP="00E9798D">
            <w:pPr>
              <w:pStyle w:val="ConsPlusNormal"/>
              <w:ind w:firstLine="34"/>
              <w:rPr>
                <w:rFonts w:ascii="Times New Roman" w:hAnsi="Times New Roman" w:cs="Times New Roman"/>
              </w:rPr>
            </w:pPr>
            <w:r w:rsidRPr="00406F5D">
              <w:rPr>
                <w:rFonts w:ascii="Times New Roman" w:hAnsi="Times New Roman" w:cs="Times New Roman"/>
              </w:rPr>
              <w:t>Энергетика 6.7</w:t>
            </w:r>
          </w:p>
        </w:tc>
        <w:tc>
          <w:tcPr>
            <w:tcW w:w="2957" w:type="dxa"/>
          </w:tcPr>
          <w:p w:rsidR="001D13F5" w:rsidRPr="00406F5D" w:rsidRDefault="001D13F5" w:rsidP="001D13F5">
            <w:pPr>
              <w:pStyle w:val="ConsPlusNormal"/>
              <w:ind w:firstLine="34"/>
              <w:rPr>
                <w:rFonts w:ascii="Times New Roman" w:hAnsi="Times New Roman" w:cs="Times New Roman"/>
              </w:rPr>
            </w:pPr>
            <w:r w:rsidRPr="00406F5D">
              <w:rPr>
                <w:rFonts w:ascii="Times New Roman" w:hAnsi="Times New Roman" w:cs="Times New Roman"/>
              </w:rPr>
              <w:t xml:space="preserve">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w:t>
            </w:r>
            <w:hyperlink w:anchor="Par180" w:tooltip="Коммунальное обслуживание" w:history="1">
              <w:r w:rsidRPr="00406F5D">
                <w:rPr>
                  <w:rFonts w:ascii="Times New Roman" w:hAnsi="Times New Roman" w:cs="Times New Roman"/>
                </w:rPr>
                <w:t>кодом 3.1</w:t>
              </w:r>
            </w:hyperlink>
          </w:p>
        </w:tc>
        <w:tc>
          <w:tcPr>
            <w:tcW w:w="2694" w:type="dxa"/>
            <w:shd w:val="clear" w:color="auto" w:fill="auto"/>
          </w:tcPr>
          <w:p w:rsidR="001D13F5" w:rsidRPr="00406F5D" w:rsidRDefault="001D13F5" w:rsidP="00B3650C">
            <w:pPr>
              <w:pStyle w:val="ConsPlusNormal"/>
              <w:ind w:firstLine="34"/>
              <w:rPr>
                <w:rFonts w:ascii="Times New Roman" w:hAnsi="Times New Roman" w:cs="Times New Roman"/>
              </w:rPr>
            </w:pPr>
            <w:r w:rsidRPr="00406F5D">
              <w:rPr>
                <w:rFonts w:ascii="Times New Roman" w:hAnsi="Times New Roman" w:cs="Times New Roman"/>
              </w:rPr>
              <w:t>Объекты  электросетевого хозяйства</w:t>
            </w:r>
          </w:p>
        </w:tc>
        <w:tc>
          <w:tcPr>
            <w:tcW w:w="4035" w:type="dxa"/>
            <w:vMerge/>
            <w:shd w:val="clear" w:color="auto" w:fill="auto"/>
          </w:tcPr>
          <w:p w:rsidR="001D13F5" w:rsidRPr="00406F5D" w:rsidRDefault="001D13F5" w:rsidP="00E9798D">
            <w:pPr>
              <w:tabs>
                <w:tab w:val="left" w:pos="142"/>
                <w:tab w:val="left" w:pos="1860"/>
              </w:tabs>
              <w:ind w:firstLine="34"/>
              <w:contextualSpacing/>
              <w:rPr>
                <w:sz w:val="20"/>
                <w:szCs w:val="20"/>
              </w:rPr>
            </w:pPr>
          </w:p>
        </w:tc>
        <w:tc>
          <w:tcPr>
            <w:tcW w:w="2911" w:type="dxa"/>
            <w:shd w:val="clear" w:color="auto" w:fill="auto"/>
          </w:tcPr>
          <w:p w:rsidR="001D13F5" w:rsidRPr="00406F5D" w:rsidRDefault="001D13F5" w:rsidP="00E03714">
            <w:pPr>
              <w:ind w:firstLine="34"/>
              <w:contextualSpacing/>
              <w:rPr>
                <w:sz w:val="20"/>
                <w:szCs w:val="20"/>
              </w:rPr>
            </w:pPr>
            <w:r w:rsidRPr="00406F5D">
              <w:rPr>
                <w:sz w:val="20"/>
                <w:szCs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FB0006" w:rsidRPr="00406F5D">
              <w:rPr>
                <w:sz w:val="20"/>
                <w:szCs w:val="20"/>
              </w:rPr>
              <w:t>32-37</w:t>
            </w:r>
            <w:r w:rsidRPr="00406F5D">
              <w:rPr>
                <w:sz w:val="20"/>
                <w:szCs w:val="20"/>
              </w:rPr>
              <w:t xml:space="preserve"> настоящих Правил.</w:t>
            </w:r>
          </w:p>
        </w:tc>
      </w:tr>
      <w:tr w:rsidR="001D13F5" w:rsidRPr="00406F5D" w:rsidTr="00813206">
        <w:tc>
          <w:tcPr>
            <w:tcW w:w="2430" w:type="dxa"/>
          </w:tcPr>
          <w:p w:rsidR="001D13F5" w:rsidRPr="00406F5D" w:rsidRDefault="001D13F5" w:rsidP="007C10C1">
            <w:pPr>
              <w:tabs>
                <w:tab w:val="left" w:pos="142"/>
              </w:tabs>
              <w:rPr>
                <w:sz w:val="20"/>
                <w:szCs w:val="20"/>
              </w:rPr>
            </w:pPr>
            <w:r w:rsidRPr="00406F5D">
              <w:rPr>
                <w:sz w:val="20"/>
                <w:szCs w:val="20"/>
              </w:rPr>
              <w:t>Специальное пользование водными объектами 11.2.</w:t>
            </w:r>
          </w:p>
        </w:tc>
        <w:tc>
          <w:tcPr>
            <w:tcW w:w="2957" w:type="dxa"/>
          </w:tcPr>
          <w:p w:rsidR="001D13F5" w:rsidRPr="00406F5D" w:rsidRDefault="001D13F5" w:rsidP="007C10C1">
            <w:pPr>
              <w:tabs>
                <w:tab w:val="left" w:pos="142"/>
              </w:tabs>
              <w:rPr>
                <w:bCs/>
                <w:sz w:val="20"/>
                <w:szCs w:val="20"/>
              </w:rPr>
            </w:pPr>
            <w:r w:rsidRPr="00406F5D">
              <w:rPr>
                <w:sz w:val="20"/>
                <w:szCs w:val="20"/>
              </w:rPr>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c>
          <w:tcPr>
            <w:tcW w:w="2694" w:type="dxa"/>
            <w:shd w:val="clear" w:color="auto" w:fill="auto"/>
          </w:tcPr>
          <w:p w:rsidR="001D13F5" w:rsidRPr="00406F5D" w:rsidRDefault="001D13F5" w:rsidP="007C10C1">
            <w:pPr>
              <w:tabs>
                <w:tab w:val="left" w:pos="142"/>
              </w:tabs>
              <w:rPr>
                <w:bCs/>
                <w:sz w:val="20"/>
                <w:szCs w:val="20"/>
                <w:shd w:val="clear" w:color="auto" w:fill="00FF00"/>
              </w:rPr>
            </w:pPr>
            <w:r w:rsidRPr="00406F5D">
              <w:rPr>
                <w:bCs/>
                <w:sz w:val="20"/>
                <w:szCs w:val="20"/>
              </w:rPr>
              <w:t xml:space="preserve">Объекты и сооружения, предназначенные для  </w:t>
            </w:r>
            <w:r w:rsidRPr="00406F5D">
              <w:rPr>
                <w:sz w:val="20"/>
                <w:szCs w:val="20"/>
              </w:rPr>
              <w:t>забора водных ресурсов из поверхностных водных объектов, сброса сточных вод и (или) дренажных вод</w:t>
            </w:r>
          </w:p>
        </w:tc>
        <w:tc>
          <w:tcPr>
            <w:tcW w:w="4035" w:type="dxa"/>
            <w:vMerge/>
            <w:shd w:val="clear" w:color="auto" w:fill="auto"/>
          </w:tcPr>
          <w:p w:rsidR="001D13F5" w:rsidRPr="00406F5D" w:rsidRDefault="001D13F5" w:rsidP="007C10C1">
            <w:pPr>
              <w:rPr>
                <w:sz w:val="20"/>
                <w:szCs w:val="20"/>
              </w:rPr>
            </w:pPr>
          </w:p>
        </w:tc>
        <w:tc>
          <w:tcPr>
            <w:tcW w:w="2911" w:type="dxa"/>
            <w:vMerge w:val="restart"/>
            <w:shd w:val="clear" w:color="auto" w:fill="auto"/>
          </w:tcPr>
          <w:p w:rsidR="001D13F5" w:rsidRPr="00406F5D" w:rsidRDefault="001D13F5" w:rsidP="007C10C1">
            <w:pPr>
              <w:widowControl w:val="0"/>
              <w:ind w:firstLine="34"/>
              <w:rPr>
                <w:sz w:val="20"/>
                <w:szCs w:val="20"/>
              </w:rPr>
            </w:pPr>
            <w:r w:rsidRPr="00406F5D">
              <w:rPr>
                <w:sz w:val="20"/>
                <w:szCs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FB0006" w:rsidRPr="00406F5D">
              <w:rPr>
                <w:sz w:val="20"/>
                <w:szCs w:val="20"/>
              </w:rPr>
              <w:t>32-37</w:t>
            </w:r>
            <w:r w:rsidRPr="00406F5D">
              <w:rPr>
                <w:sz w:val="20"/>
                <w:szCs w:val="20"/>
              </w:rPr>
              <w:t xml:space="preserve"> настоящих Правил.</w:t>
            </w:r>
          </w:p>
          <w:p w:rsidR="001D13F5" w:rsidRPr="00406F5D" w:rsidRDefault="001D13F5" w:rsidP="001D13F5">
            <w:pPr>
              <w:widowControl w:val="0"/>
              <w:rPr>
                <w:sz w:val="20"/>
                <w:szCs w:val="20"/>
              </w:rPr>
            </w:pPr>
          </w:p>
        </w:tc>
      </w:tr>
      <w:tr w:rsidR="001D13F5" w:rsidRPr="00406F5D" w:rsidTr="00813206">
        <w:tc>
          <w:tcPr>
            <w:tcW w:w="2430" w:type="dxa"/>
          </w:tcPr>
          <w:p w:rsidR="001D13F5" w:rsidRPr="00406F5D" w:rsidRDefault="001D13F5" w:rsidP="007C10C1">
            <w:pPr>
              <w:tabs>
                <w:tab w:val="left" w:pos="142"/>
              </w:tabs>
              <w:rPr>
                <w:sz w:val="20"/>
                <w:szCs w:val="20"/>
              </w:rPr>
            </w:pPr>
            <w:r w:rsidRPr="00406F5D">
              <w:rPr>
                <w:sz w:val="20"/>
                <w:szCs w:val="20"/>
              </w:rPr>
              <w:t>Связь 6.8.</w:t>
            </w:r>
          </w:p>
        </w:tc>
        <w:tc>
          <w:tcPr>
            <w:tcW w:w="2957" w:type="dxa"/>
          </w:tcPr>
          <w:p w:rsidR="001D13F5" w:rsidRPr="00406F5D" w:rsidRDefault="001D13F5" w:rsidP="001D13F5">
            <w:pPr>
              <w:autoSpaceDE w:val="0"/>
              <w:autoSpaceDN w:val="0"/>
              <w:adjustRightInd w:val="0"/>
              <w:rPr>
                <w:rFonts w:eastAsiaTheme="minorHAnsi"/>
                <w:sz w:val="20"/>
                <w:szCs w:val="20"/>
                <w:lang w:eastAsia="en-US"/>
              </w:rPr>
            </w:pPr>
            <w:r w:rsidRPr="00406F5D">
              <w:rPr>
                <w:rFonts w:eastAsiaTheme="minorHAnsi"/>
                <w:sz w:val="20"/>
                <w:szCs w:val="20"/>
                <w:lang w:eastAsia="en-US"/>
              </w:rPr>
              <w:t>Размещение объектов связи,</w:t>
            </w:r>
          </w:p>
          <w:p w:rsidR="001D13F5" w:rsidRPr="00406F5D" w:rsidRDefault="001D13F5" w:rsidP="001D13F5">
            <w:pPr>
              <w:autoSpaceDE w:val="0"/>
              <w:autoSpaceDN w:val="0"/>
              <w:adjustRightInd w:val="0"/>
              <w:rPr>
                <w:rFonts w:eastAsiaTheme="minorHAnsi"/>
                <w:sz w:val="20"/>
                <w:szCs w:val="20"/>
                <w:lang w:eastAsia="en-US"/>
              </w:rPr>
            </w:pPr>
            <w:r w:rsidRPr="00406F5D">
              <w:rPr>
                <w:rFonts w:eastAsiaTheme="minorHAnsi"/>
                <w:sz w:val="20"/>
                <w:szCs w:val="20"/>
                <w:lang w:eastAsia="en-US"/>
              </w:rPr>
              <w:t>радиовещания, телевидения,</w:t>
            </w:r>
          </w:p>
          <w:p w:rsidR="001D13F5" w:rsidRPr="00406F5D" w:rsidRDefault="001D13F5" w:rsidP="001D13F5">
            <w:pPr>
              <w:autoSpaceDE w:val="0"/>
              <w:autoSpaceDN w:val="0"/>
              <w:adjustRightInd w:val="0"/>
              <w:rPr>
                <w:sz w:val="20"/>
                <w:szCs w:val="20"/>
              </w:rPr>
            </w:pPr>
            <w:r w:rsidRPr="00406F5D">
              <w:rPr>
                <w:rFonts w:eastAsiaTheme="minorHAnsi"/>
                <w:sz w:val="20"/>
                <w:szCs w:val="20"/>
                <w:lang w:eastAsia="en-US"/>
              </w:rPr>
              <w:t>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кодом 3.1</w:t>
            </w:r>
          </w:p>
        </w:tc>
        <w:tc>
          <w:tcPr>
            <w:tcW w:w="2694" w:type="dxa"/>
            <w:shd w:val="clear" w:color="auto" w:fill="auto"/>
          </w:tcPr>
          <w:p w:rsidR="001D13F5" w:rsidRPr="00406F5D" w:rsidRDefault="001D13F5" w:rsidP="007C10C1">
            <w:pPr>
              <w:tabs>
                <w:tab w:val="left" w:pos="142"/>
              </w:tabs>
              <w:rPr>
                <w:bCs/>
                <w:sz w:val="20"/>
                <w:szCs w:val="20"/>
              </w:rPr>
            </w:pPr>
            <w:r w:rsidRPr="00406F5D">
              <w:rPr>
                <w:bCs/>
                <w:sz w:val="20"/>
                <w:szCs w:val="20"/>
              </w:rPr>
              <w:t>Объекты связи</w:t>
            </w:r>
          </w:p>
        </w:tc>
        <w:tc>
          <w:tcPr>
            <w:tcW w:w="4035" w:type="dxa"/>
            <w:vMerge/>
            <w:shd w:val="clear" w:color="auto" w:fill="auto"/>
          </w:tcPr>
          <w:p w:rsidR="001D13F5" w:rsidRPr="00406F5D" w:rsidRDefault="001D13F5" w:rsidP="007C10C1">
            <w:pPr>
              <w:widowControl w:val="0"/>
              <w:tabs>
                <w:tab w:val="left" w:pos="142"/>
              </w:tabs>
              <w:rPr>
                <w:sz w:val="20"/>
                <w:szCs w:val="20"/>
              </w:rPr>
            </w:pPr>
          </w:p>
        </w:tc>
        <w:tc>
          <w:tcPr>
            <w:tcW w:w="2911" w:type="dxa"/>
            <w:vMerge/>
            <w:shd w:val="clear" w:color="auto" w:fill="auto"/>
          </w:tcPr>
          <w:p w:rsidR="001D13F5" w:rsidRPr="00406F5D" w:rsidRDefault="001D13F5" w:rsidP="007C10C1">
            <w:pPr>
              <w:widowControl w:val="0"/>
              <w:ind w:firstLine="34"/>
              <w:rPr>
                <w:sz w:val="20"/>
                <w:szCs w:val="20"/>
              </w:rPr>
            </w:pPr>
          </w:p>
        </w:tc>
      </w:tr>
      <w:tr w:rsidR="00D1731F" w:rsidRPr="00406F5D" w:rsidTr="00813206">
        <w:tc>
          <w:tcPr>
            <w:tcW w:w="2430" w:type="dxa"/>
          </w:tcPr>
          <w:p w:rsidR="00D1731F" w:rsidRPr="00406F5D" w:rsidRDefault="00D1731F" w:rsidP="00950BC1">
            <w:pPr>
              <w:tabs>
                <w:tab w:val="left" w:pos="142"/>
              </w:tabs>
              <w:rPr>
                <w:sz w:val="20"/>
                <w:szCs w:val="20"/>
              </w:rPr>
            </w:pPr>
            <w:r w:rsidRPr="00406F5D">
              <w:rPr>
                <w:sz w:val="20"/>
                <w:szCs w:val="20"/>
              </w:rPr>
              <w:t>Земельные участки (территории) общего пользования 12.0</w:t>
            </w:r>
          </w:p>
        </w:tc>
        <w:tc>
          <w:tcPr>
            <w:tcW w:w="2957" w:type="dxa"/>
          </w:tcPr>
          <w:p w:rsidR="00D1731F" w:rsidRPr="00406F5D" w:rsidRDefault="00045381" w:rsidP="00950BC1">
            <w:pPr>
              <w:tabs>
                <w:tab w:val="left" w:pos="142"/>
              </w:tabs>
              <w:rPr>
                <w:sz w:val="20"/>
                <w:szCs w:val="20"/>
              </w:rPr>
            </w:pPr>
            <w:r w:rsidRPr="00406F5D">
              <w:rPr>
                <w:rFonts w:eastAsia="DengXian"/>
                <w:sz w:val="20"/>
                <w:szCs w:val="20"/>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2694" w:type="dxa"/>
            <w:shd w:val="clear" w:color="auto" w:fill="auto"/>
          </w:tcPr>
          <w:p w:rsidR="00D1731F" w:rsidRPr="00406F5D" w:rsidRDefault="00D1731F" w:rsidP="00950BC1">
            <w:pPr>
              <w:tabs>
                <w:tab w:val="left" w:pos="142"/>
              </w:tabs>
              <w:overflowPunct w:val="0"/>
              <w:autoSpaceDE w:val="0"/>
              <w:autoSpaceDN w:val="0"/>
              <w:adjustRightInd w:val="0"/>
              <w:rPr>
                <w:sz w:val="20"/>
                <w:szCs w:val="20"/>
              </w:rPr>
            </w:pPr>
            <w:r w:rsidRPr="00406F5D">
              <w:rPr>
                <w:sz w:val="20"/>
                <w:szCs w:val="20"/>
              </w:rPr>
              <w:t>Объекты улично-дорожной сети, автомобильные дороги и пешеходные тротуары в границах населенных пунктов, пешеходные переходы, набережные, береговые полосы водных объектов общего пользования, скверы, бульвары, площади, проезды, малые архитектурные формы благоустройства</w:t>
            </w:r>
          </w:p>
        </w:tc>
        <w:tc>
          <w:tcPr>
            <w:tcW w:w="4035" w:type="dxa"/>
            <w:shd w:val="clear" w:color="auto" w:fill="auto"/>
          </w:tcPr>
          <w:p w:rsidR="00D1731F" w:rsidRPr="00406F5D" w:rsidRDefault="00D1731F" w:rsidP="00950BC1">
            <w:pPr>
              <w:tabs>
                <w:tab w:val="left" w:pos="142"/>
              </w:tabs>
              <w:overflowPunct w:val="0"/>
              <w:autoSpaceDE w:val="0"/>
              <w:autoSpaceDN w:val="0"/>
              <w:adjustRightInd w:val="0"/>
              <w:ind w:left="-74"/>
              <w:rPr>
                <w:sz w:val="20"/>
                <w:szCs w:val="20"/>
              </w:rPr>
            </w:pPr>
            <w:r w:rsidRPr="00406F5D">
              <w:rPr>
                <w:sz w:val="20"/>
                <w:szCs w:val="20"/>
              </w:rPr>
              <w:t>1. Предельные размеры земельных участков не устанавливаются.</w:t>
            </w:r>
          </w:p>
          <w:p w:rsidR="00D1731F" w:rsidRPr="00406F5D" w:rsidRDefault="00D1731F" w:rsidP="00950BC1">
            <w:pPr>
              <w:tabs>
                <w:tab w:val="left" w:pos="142"/>
              </w:tabs>
              <w:overflowPunct w:val="0"/>
              <w:autoSpaceDE w:val="0"/>
              <w:autoSpaceDN w:val="0"/>
              <w:adjustRightInd w:val="0"/>
              <w:ind w:left="-74"/>
              <w:rPr>
                <w:sz w:val="20"/>
                <w:szCs w:val="20"/>
              </w:rPr>
            </w:pPr>
            <w:r w:rsidRPr="00406F5D">
              <w:rPr>
                <w:sz w:val="20"/>
                <w:szCs w:val="20"/>
              </w:rPr>
              <w:t>2. Минимальный отступ от границ земельного участка не устанавливается.</w:t>
            </w:r>
          </w:p>
          <w:p w:rsidR="00D1731F" w:rsidRPr="00406F5D" w:rsidRDefault="00D1731F" w:rsidP="00950BC1">
            <w:pPr>
              <w:tabs>
                <w:tab w:val="left" w:pos="142"/>
              </w:tabs>
              <w:overflowPunct w:val="0"/>
              <w:autoSpaceDE w:val="0"/>
              <w:autoSpaceDN w:val="0"/>
              <w:adjustRightInd w:val="0"/>
              <w:ind w:left="-74"/>
              <w:rPr>
                <w:sz w:val="20"/>
                <w:szCs w:val="20"/>
              </w:rPr>
            </w:pPr>
            <w:r w:rsidRPr="00406F5D">
              <w:rPr>
                <w:sz w:val="20"/>
                <w:szCs w:val="20"/>
              </w:rPr>
              <w:t>3. Предельное количество этажей, предельная высота зданий, строений, сооружений не устанавливается.</w:t>
            </w:r>
          </w:p>
          <w:p w:rsidR="00D1731F" w:rsidRPr="00406F5D" w:rsidRDefault="00D1731F" w:rsidP="00950BC1">
            <w:pPr>
              <w:tabs>
                <w:tab w:val="left" w:pos="142"/>
              </w:tabs>
              <w:overflowPunct w:val="0"/>
              <w:autoSpaceDE w:val="0"/>
              <w:autoSpaceDN w:val="0"/>
              <w:adjustRightInd w:val="0"/>
              <w:rPr>
                <w:sz w:val="20"/>
                <w:szCs w:val="20"/>
              </w:rPr>
            </w:pPr>
            <w:r w:rsidRPr="00406F5D">
              <w:rPr>
                <w:sz w:val="20"/>
                <w:szCs w:val="20"/>
              </w:rPr>
              <w:t>4. Максимальный процент застройки не устанавливается.</w:t>
            </w:r>
          </w:p>
          <w:p w:rsidR="00D1731F" w:rsidRPr="00406F5D" w:rsidRDefault="00D1731F" w:rsidP="00950BC1">
            <w:pPr>
              <w:tabs>
                <w:tab w:val="left" w:pos="142"/>
              </w:tabs>
              <w:overflowPunct w:val="0"/>
              <w:autoSpaceDE w:val="0"/>
              <w:autoSpaceDN w:val="0"/>
              <w:adjustRightInd w:val="0"/>
              <w:rPr>
                <w:sz w:val="20"/>
                <w:szCs w:val="20"/>
              </w:rPr>
            </w:pPr>
          </w:p>
          <w:p w:rsidR="00D1731F" w:rsidRPr="00406F5D" w:rsidRDefault="00D1731F" w:rsidP="00950BC1">
            <w:pPr>
              <w:tabs>
                <w:tab w:val="left" w:pos="142"/>
              </w:tabs>
              <w:overflowPunct w:val="0"/>
              <w:autoSpaceDE w:val="0"/>
              <w:autoSpaceDN w:val="0"/>
              <w:adjustRightInd w:val="0"/>
              <w:rPr>
                <w:sz w:val="20"/>
                <w:szCs w:val="20"/>
              </w:rPr>
            </w:pPr>
          </w:p>
        </w:tc>
        <w:tc>
          <w:tcPr>
            <w:tcW w:w="2911" w:type="dxa"/>
            <w:shd w:val="clear" w:color="auto" w:fill="auto"/>
          </w:tcPr>
          <w:p w:rsidR="00D1731F" w:rsidRPr="00406F5D" w:rsidRDefault="00D1731F" w:rsidP="00950BC1">
            <w:pPr>
              <w:rPr>
                <w:sz w:val="20"/>
                <w:szCs w:val="20"/>
              </w:rPr>
            </w:pPr>
            <w:r w:rsidRPr="00406F5D">
              <w:rPr>
                <w:sz w:val="20"/>
                <w:szCs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FB0006" w:rsidRPr="00406F5D">
              <w:rPr>
                <w:sz w:val="20"/>
                <w:szCs w:val="20"/>
              </w:rPr>
              <w:t>32-37</w:t>
            </w:r>
            <w:r w:rsidRPr="00406F5D">
              <w:rPr>
                <w:sz w:val="20"/>
                <w:szCs w:val="20"/>
              </w:rPr>
              <w:t xml:space="preserve"> настоящих Правил.</w:t>
            </w:r>
          </w:p>
          <w:p w:rsidR="00D1731F" w:rsidRPr="00406F5D" w:rsidRDefault="00D1731F" w:rsidP="00950BC1">
            <w:pPr>
              <w:autoSpaceDE w:val="0"/>
              <w:autoSpaceDN w:val="0"/>
              <w:adjustRightInd w:val="0"/>
              <w:rPr>
                <w:sz w:val="20"/>
                <w:szCs w:val="20"/>
              </w:rPr>
            </w:pPr>
          </w:p>
        </w:tc>
      </w:tr>
    </w:tbl>
    <w:p w:rsidR="002B222D" w:rsidRPr="00406F5D" w:rsidRDefault="002B222D" w:rsidP="002B222D">
      <w:pPr>
        <w:ind w:right="-1"/>
        <w:jc w:val="center"/>
        <w:rPr>
          <w:b/>
          <w:sz w:val="24"/>
          <w:szCs w:val="24"/>
        </w:rPr>
      </w:pPr>
    </w:p>
    <w:p w:rsidR="002B222D" w:rsidRPr="00406F5D" w:rsidRDefault="002B222D" w:rsidP="002B222D">
      <w:pPr>
        <w:rPr>
          <w:sz w:val="24"/>
          <w:szCs w:val="24"/>
        </w:rPr>
      </w:pPr>
      <w:r w:rsidRPr="00406F5D">
        <w:rPr>
          <w:sz w:val="24"/>
          <w:szCs w:val="24"/>
        </w:rPr>
        <w:t>2. ВСПОМОГАТЕЛЬНЫЕ ВИДЫ И ПАРАМЕТРЫ РАЗРЕШЁННОГО ИСПОЛЬЗОВАНИЯ ЗЕМЕЛЬНЫХ УЧАСТКОВ И ОБЪЕКТОВ КАПИТАЛЬНОГО СТРОИТЕЛЬСТВА: нет.</w:t>
      </w:r>
    </w:p>
    <w:p w:rsidR="002B222D" w:rsidRPr="00406F5D" w:rsidRDefault="002B222D" w:rsidP="002B222D">
      <w:pPr>
        <w:rPr>
          <w:sz w:val="24"/>
          <w:szCs w:val="24"/>
        </w:rPr>
      </w:pPr>
    </w:p>
    <w:p w:rsidR="002B222D" w:rsidRPr="00406F5D" w:rsidRDefault="002B222D" w:rsidP="002B222D">
      <w:pPr>
        <w:rPr>
          <w:sz w:val="24"/>
          <w:szCs w:val="24"/>
        </w:rPr>
      </w:pPr>
      <w:r w:rsidRPr="00406F5D">
        <w:rPr>
          <w:sz w:val="24"/>
          <w:szCs w:val="24"/>
        </w:rPr>
        <w:t>3. УСЛОВНО РАЗРЕШЁННЫЕ ВИДЫ И ПАРАМЕТРЫ ИСПОЛЬЗОВАНИЯ ЗЕМЕЛЬНЫХ УЧАСТКОВ И ОБЪЕКТОВ КАПИТАЛЬНОГО СТРОИТЕЛЬСТВА:</w:t>
      </w:r>
      <w:r w:rsidR="00657A91" w:rsidRPr="00406F5D">
        <w:rPr>
          <w:sz w:val="24"/>
          <w:szCs w:val="24"/>
        </w:rPr>
        <w:t xml:space="preserve"> нет</w:t>
      </w:r>
    </w:p>
    <w:p w:rsidR="007C10C1" w:rsidRPr="00406F5D" w:rsidRDefault="007C10C1" w:rsidP="007C10C1">
      <w:pPr>
        <w:ind w:left="426"/>
        <w:jc w:val="center"/>
        <w:rPr>
          <w:b/>
          <w:bCs/>
          <w:sz w:val="24"/>
          <w:szCs w:val="24"/>
          <w:u w:val="single"/>
        </w:rPr>
      </w:pPr>
    </w:p>
    <w:p w:rsidR="007C10C1" w:rsidRPr="00AC4F8E" w:rsidRDefault="007C10C1" w:rsidP="00AC4F8E">
      <w:pPr>
        <w:pStyle w:val="3"/>
        <w:spacing w:before="0"/>
        <w:jc w:val="center"/>
        <w:rPr>
          <w:rFonts w:ascii="Times New Roman" w:hAnsi="Times New Roman" w:cs="Times New Roman"/>
          <w:color w:val="auto"/>
          <w:sz w:val="24"/>
          <w:szCs w:val="24"/>
        </w:rPr>
      </w:pPr>
      <w:bookmarkStart w:id="93" w:name="_Toc27226134"/>
      <w:r w:rsidRPr="00AC4F8E">
        <w:rPr>
          <w:rFonts w:ascii="Times New Roman" w:hAnsi="Times New Roman" w:cs="Times New Roman"/>
          <w:color w:val="auto"/>
          <w:sz w:val="24"/>
          <w:szCs w:val="24"/>
        </w:rPr>
        <w:t xml:space="preserve">ЗОНА </w:t>
      </w:r>
      <w:r w:rsidR="00184F7C" w:rsidRPr="00AC4F8E">
        <w:rPr>
          <w:rFonts w:ascii="Times New Roman" w:hAnsi="Times New Roman" w:cs="Times New Roman"/>
          <w:color w:val="auto"/>
          <w:sz w:val="24"/>
          <w:szCs w:val="24"/>
        </w:rPr>
        <w:t>ТРАНСПОРТНОЙ ИНФРАСТРУКТУРЫ</w:t>
      </w:r>
      <w:r w:rsidRPr="00AC4F8E">
        <w:rPr>
          <w:rFonts w:ascii="Times New Roman" w:hAnsi="Times New Roman" w:cs="Times New Roman"/>
          <w:color w:val="auto"/>
          <w:sz w:val="24"/>
          <w:szCs w:val="24"/>
        </w:rPr>
        <w:t xml:space="preserve"> (П</w:t>
      </w:r>
      <w:r w:rsidR="00FB0006" w:rsidRPr="00AC4F8E">
        <w:rPr>
          <w:rFonts w:ascii="Times New Roman" w:hAnsi="Times New Roman" w:cs="Times New Roman"/>
          <w:color w:val="auto"/>
          <w:sz w:val="24"/>
          <w:szCs w:val="24"/>
        </w:rPr>
        <w:t>З</w:t>
      </w:r>
      <w:r w:rsidRPr="00AC4F8E">
        <w:rPr>
          <w:rFonts w:ascii="Times New Roman" w:hAnsi="Times New Roman" w:cs="Times New Roman"/>
          <w:color w:val="auto"/>
          <w:sz w:val="24"/>
          <w:szCs w:val="24"/>
        </w:rPr>
        <w:t>-</w:t>
      </w:r>
      <w:r w:rsidR="005501E0" w:rsidRPr="00AC4F8E">
        <w:rPr>
          <w:rFonts w:ascii="Times New Roman" w:hAnsi="Times New Roman" w:cs="Times New Roman"/>
          <w:color w:val="auto"/>
          <w:sz w:val="24"/>
          <w:szCs w:val="24"/>
        </w:rPr>
        <w:t>4</w:t>
      </w:r>
      <w:r w:rsidRPr="00AC4F8E">
        <w:rPr>
          <w:rFonts w:ascii="Times New Roman" w:hAnsi="Times New Roman" w:cs="Times New Roman"/>
          <w:color w:val="auto"/>
          <w:sz w:val="24"/>
          <w:szCs w:val="24"/>
        </w:rPr>
        <w:t>)</w:t>
      </w:r>
      <w:bookmarkEnd w:id="93"/>
    </w:p>
    <w:p w:rsidR="007C10C1" w:rsidRPr="00406F5D" w:rsidRDefault="007C10C1" w:rsidP="007C10C1">
      <w:pPr>
        <w:ind w:left="426"/>
        <w:jc w:val="center"/>
        <w:rPr>
          <w:b/>
          <w:bCs/>
          <w:sz w:val="24"/>
          <w:szCs w:val="24"/>
          <w:u w:val="single"/>
        </w:rPr>
      </w:pPr>
    </w:p>
    <w:p w:rsidR="007C10C1" w:rsidRPr="00406F5D" w:rsidRDefault="007C10C1" w:rsidP="007C10C1">
      <w:pPr>
        <w:rPr>
          <w:sz w:val="24"/>
          <w:szCs w:val="24"/>
        </w:rPr>
      </w:pPr>
      <w:r w:rsidRPr="00406F5D">
        <w:rPr>
          <w:sz w:val="24"/>
          <w:szCs w:val="24"/>
        </w:rPr>
        <w:t>1. ОСНОВНЫЕ ВИДЫ И ПАРАМЕТРЫ РАЗРЕШЁННОГО ИСПОЛЬЗОВАНИЯ ЗЕМЕЛЬНЫХ УЧАСТКОВ И ОБЪЕКТОВ КАПИТАЛЬНОГО СТРОИТЕЛЬСТВА:</w:t>
      </w:r>
    </w:p>
    <w:p w:rsidR="007C10C1" w:rsidRPr="00406F5D" w:rsidRDefault="007C10C1" w:rsidP="007C10C1">
      <w:pPr>
        <w:rPr>
          <w:sz w:val="24"/>
          <w:szCs w:val="24"/>
        </w:rPr>
      </w:pP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430"/>
        <w:gridCol w:w="2957"/>
        <w:gridCol w:w="2694"/>
        <w:gridCol w:w="4025"/>
        <w:gridCol w:w="2921"/>
      </w:tblGrid>
      <w:tr w:rsidR="00813206" w:rsidRPr="00406F5D" w:rsidTr="00CF147E">
        <w:trPr>
          <w:trHeight w:val="1670"/>
          <w:tblHeader/>
        </w:trPr>
        <w:tc>
          <w:tcPr>
            <w:tcW w:w="2430" w:type="dxa"/>
            <w:vAlign w:val="center"/>
          </w:tcPr>
          <w:p w:rsidR="00813206" w:rsidRPr="00406F5D" w:rsidRDefault="00813206" w:rsidP="007C10C1">
            <w:pPr>
              <w:autoSpaceDE w:val="0"/>
              <w:autoSpaceDN w:val="0"/>
              <w:adjustRightInd w:val="0"/>
              <w:contextualSpacing/>
              <w:jc w:val="center"/>
              <w:rPr>
                <w:sz w:val="20"/>
                <w:szCs w:val="20"/>
              </w:rPr>
            </w:pPr>
            <w:r w:rsidRPr="00406F5D">
              <w:rPr>
                <w:sz w:val="20"/>
                <w:szCs w:val="20"/>
              </w:rPr>
              <w:t>ВИДЫ</w:t>
            </w:r>
          </w:p>
          <w:p w:rsidR="00813206" w:rsidRPr="00406F5D" w:rsidRDefault="00813206" w:rsidP="007C10C1">
            <w:pPr>
              <w:autoSpaceDE w:val="0"/>
              <w:autoSpaceDN w:val="0"/>
              <w:adjustRightInd w:val="0"/>
              <w:contextualSpacing/>
              <w:jc w:val="center"/>
              <w:rPr>
                <w:sz w:val="20"/>
                <w:szCs w:val="20"/>
              </w:rPr>
            </w:pPr>
            <w:r w:rsidRPr="00406F5D">
              <w:rPr>
                <w:sz w:val="20"/>
                <w:szCs w:val="20"/>
              </w:rPr>
              <w:t xml:space="preserve"> ИСПОЛЬЗОВАНИЯ</w:t>
            </w:r>
          </w:p>
          <w:p w:rsidR="00813206" w:rsidRPr="00406F5D" w:rsidRDefault="00813206" w:rsidP="007C10C1">
            <w:pPr>
              <w:autoSpaceDE w:val="0"/>
              <w:autoSpaceDN w:val="0"/>
              <w:adjustRightInd w:val="0"/>
              <w:contextualSpacing/>
              <w:jc w:val="center"/>
              <w:rPr>
                <w:sz w:val="20"/>
                <w:szCs w:val="20"/>
              </w:rPr>
            </w:pPr>
            <w:r w:rsidRPr="00406F5D">
              <w:rPr>
                <w:sz w:val="20"/>
                <w:szCs w:val="20"/>
              </w:rPr>
              <w:t>ЗЕМЕЛЬНОГО УЧАСТКА</w:t>
            </w:r>
          </w:p>
        </w:tc>
        <w:tc>
          <w:tcPr>
            <w:tcW w:w="2957" w:type="dxa"/>
            <w:vAlign w:val="center"/>
          </w:tcPr>
          <w:p w:rsidR="00813206" w:rsidRPr="00406F5D" w:rsidRDefault="00813206" w:rsidP="007C10C1">
            <w:pPr>
              <w:autoSpaceDE w:val="0"/>
              <w:autoSpaceDN w:val="0"/>
              <w:adjustRightInd w:val="0"/>
              <w:contextualSpacing/>
              <w:jc w:val="center"/>
              <w:rPr>
                <w:sz w:val="20"/>
                <w:szCs w:val="20"/>
              </w:rPr>
            </w:pPr>
            <w:r w:rsidRPr="00406F5D">
              <w:rPr>
                <w:sz w:val="20"/>
                <w:szCs w:val="20"/>
              </w:rPr>
              <w:t>ОПИСАНИЕ ВИДА РАЗРЕШЕННОГО ИСПОЛЬЗОВАНИЯ ЗЕМЕЛЬНОГО УЧАСТКА</w:t>
            </w:r>
          </w:p>
        </w:tc>
        <w:tc>
          <w:tcPr>
            <w:tcW w:w="2694" w:type="dxa"/>
            <w:vAlign w:val="center"/>
          </w:tcPr>
          <w:p w:rsidR="00813206" w:rsidRPr="00406F5D" w:rsidRDefault="00813206" w:rsidP="007C10C1">
            <w:pPr>
              <w:autoSpaceDE w:val="0"/>
              <w:autoSpaceDN w:val="0"/>
              <w:adjustRightInd w:val="0"/>
              <w:contextualSpacing/>
              <w:jc w:val="center"/>
              <w:rPr>
                <w:sz w:val="20"/>
                <w:szCs w:val="20"/>
              </w:rPr>
            </w:pPr>
            <w:r>
              <w:rPr>
                <w:sz w:val="20"/>
                <w:szCs w:val="20"/>
              </w:rPr>
              <w:t>ВИДЫ ОБЪЕКТОВ</w:t>
            </w:r>
          </w:p>
          <w:p w:rsidR="00813206" w:rsidRPr="00406F5D" w:rsidRDefault="00813206" w:rsidP="007C10C1">
            <w:pPr>
              <w:autoSpaceDE w:val="0"/>
              <w:autoSpaceDN w:val="0"/>
              <w:adjustRightInd w:val="0"/>
              <w:contextualSpacing/>
              <w:jc w:val="center"/>
              <w:rPr>
                <w:sz w:val="20"/>
                <w:szCs w:val="20"/>
              </w:rPr>
            </w:pPr>
            <w:r w:rsidRPr="00406F5D">
              <w:rPr>
                <w:sz w:val="20"/>
                <w:szCs w:val="20"/>
              </w:rPr>
              <w:t>КАПИТАЛЬНОГО СТРОИТЕЛЬСТВА</w:t>
            </w:r>
          </w:p>
          <w:p w:rsidR="00813206" w:rsidRPr="00406F5D" w:rsidRDefault="00813206" w:rsidP="007C10C1">
            <w:pPr>
              <w:autoSpaceDE w:val="0"/>
              <w:autoSpaceDN w:val="0"/>
              <w:adjustRightInd w:val="0"/>
              <w:contextualSpacing/>
              <w:jc w:val="center"/>
              <w:rPr>
                <w:sz w:val="20"/>
                <w:szCs w:val="20"/>
              </w:rPr>
            </w:pPr>
            <w:r w:rsidRPr="00406F5D">
              <w:rPr>
                <w:sz w:val="20"/>
                <w:szCs w:val="20"/>
              </w:rPr>
              <w:t>И ИНЫЕ ВИДЫ ОБЪЕКТОВ</w:t>
            </w:r>
          </w:p>
        </w:tc>
        <w:tc>
          <w:tcPr>
            <w:tcW w:w="4025" w:type="dxa"/>
            <w:shd w:val="clear" w:color="auto" w:fill="auto"/>
            <w:vAlign w:val="center"/>
          </w:tcPr>
          <w:p w:rsidR="00813206" w:rsidRPr="00406F5D" w:rsidRDefault="00813206" w:rsidP="007C10C1">
            <w:pPr>
              <w:autoSpaceDE w:val="0"/>
              <w:autoSpaceDN w:val="0"/>
              <w:adjustRightInd w:val="0"/>
              <w:contextualSpacing/>
              <w:jc w:val="center"/>
              <w:rPr>
                <w:sz w:val="20"/>
                <w:szCs w:val="20"/>
              </w:rPr>
            </w:pPr>
            <w:r w:rsidRPr="00813206">
              <w:rPr>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2921" w:type="dxa"/>
            <w:shd w:val="clear" w:color="auto" w:fill="auto"/>
            <w:vAlign w:val="center"/>
          </w:tcPr>
          <w:p w:rsidR="00813206" w:rsidRPr="00406F5D" w:rsidRDefault="00813206" w:rsidP="007C10C1">
            <w:pPr>
              <w:autoSpaceDE w:val="0"/>
              <w:autoSpaceDN w:val="0"/>
              <w:adjustRightInd w:val="0"/>
              <w:contextualSpacing/>
              <w:jc w:val="center"/>
              <w:rPr>
                <w:sz w:val="20"/>
                <w:szCs w:val="20"/>
              </w:rPr>
            </w:pPr>
            <w:r w:rsidRPr="00406F5D">
              <w:rPr>
                <w:sz w:val="20"/>
                <w:szCs w:val="20"/>
              </w:rPr>
              <w:t xml:space="preserve">ОСОБЫЕ УСЛОВИЯ РЕАЛИЗАЦИИ </w:t>
            </w:r>
          </w:p>
          <w:p w:rsidR="00813206" w:rsidRPr="00406F5D" w:rsidRDefault="00813206" w:rsidP="007C10C1">
            <w:pPr>
              <w:autoSpaceDE w:val="0"/>
              <w:autoSpaceDN w:val="0"/>
              <w:adjustRightInd w:val="0"/>
              <w:contextualSpacing/>
              <w:jc w:val="center"/>
              <w:rPr>
                <w:sz w:val="20"/>
                <w:szCs w:val="20"/>
              </w:rPr>
            </w:pPr>
            <w:r w:rsidRPr="00406F5D">
              <w:rPr>
                <w:sz w:val="20"/>
                <w:szCs w:val="20"/>
              </w:rPr>
              <w:t>РЕГЛАМЕНТА</w:t>
            </w:r>
          </w:p>
        </w:tc>
      </w:tr>
      <w:tr w:rsidR="007C10C1" w:rsidRPr="00406F5D" w:rsidTr="00813206">
        <w:trPr>
          <w:tblHeader/>
        </w:trPr>
        <w:tc>
          <w:tcPr>
            <w:tcW w:w="2430" w:type="dxa"/>
            <w:vAlign w:val="center"/>
          </w:tcPr>
          <w:p w:rsidR="007C10C1" w:rsidRPr="00406F5D" w:rsidRDefault="007C10C1" w:rsidP="007C10C1">
            <w:pPr>
              <w:autoSpaceDE w:val="0"/>
              <w:autoSpaceDN w:val="0"/>
              <w:adjustRightInd w:val="0"/>
              <w:contextualSpacing/>
              <w:jc w:val="center"/>
              <w:rPr>
                <w:sz w:val="20"/>
                <w:szCs w:val="20"/>
              </w:rPr>
            </w:pPr>
            <w:r w:rsidRPr="00406F5D">
              <w:rPr>
                <w:sz w:val="20"/>
                <w:szCs w:val="20"/>
              </w:rPr>
              <w:t>1</w:t>
            </w:r>
          </w:p>
        </w:tc>
        <w:tc>
          <w:tcPr>
            <w:tcW w:w="2957" w:type="dxa"/>
            <w:vAlign w:val="center"/>
          </w:tcPr>
          <w:p w:rsidR="007C10C1" w:rsidRPr="00406F5D" w:rsidRDefault="007C10C1" w:rsidP="007C10C1">
            <w:pPr>
              <w:autoSpaceDE w:val="0"/>
              <w:autoSpaceDN w:val="0"/>
              <w:adjustRightInd w:val="0"/>
              <w:contextualSpacing/>
              <w:jc w:val="center"/>
              <w:rPr>
                <w:sz w:val="20"/>
                <w:szCs w:val="20"/>
              </w:rPr>
            </w:pPr>
            <w:r w:rsidRPr="00406F5D">
              <w:rPr>
                <w:sz w:val="20"/>
                <w:szCs w:val="20"/>
              </w:rPr>
              <w:t>2</w:t>
            </w:r>
          </w:p>
        </w:tc>
        <w:tc>
          <w:tcPr>
            <w:tcW w:w="2694" w:type="dxa"/>
            <w:shd w:val="clear" w:color="auto" w:fill="auto"/>
            <w:vAlign w:val="center"/>
          </w:tcPr>
          <w:p w:rsidR="007C10C1" w:rsidRPr="00406F5D" w:rsidRDefault="007C10C1" w:rsidP="007C10C1">
            <w:pPr>
              <w:autoSpaceDE w:val="0"/>
              <w:autoSpaceDN w:val="0"/>
              <w:adjustRightInd w:val="0"/>
              <w:contextualSpacing/>
              <w:jc w:val="center"/>
              <w:rPr>
                <w:sz w:val="20"/>
                <w:szCs w:val="20"/>
              </w:rPr>
            </w:pPr>
            <w:r w:rsidRPr="00406F5D">
              <w:rPr>
                <w:sz w:val="20"/>
                <w:szCs w:val="20"/>
              </w:rPr>
              <w:t>3</w:t>
            </w:r>
          </w:p>
        </w:tc>
        <w:tc>
          <w:tcPr>
            <w:tcW w:w="4025" w:type="dxa"/>
            <w:shd w:val="clear" w:color="auto" w:fill="auto"/>
            <w:vAlign w:val="center"/>
          </w:tcPr>
          <w:p w:rsidR="007C10C1" w:rsidRPr="00406F5D" w:rsidRDefault="007C10C1" w:rsidP="007C10C1">
            <w:pPr>
              <w:autoSpaceDE w:val="0"/>
              <w:autoSpaceDN w:val="0"/>
              <w:adjustRightInd w:val="0"/>
              <w:contextualSpacing/>
              <w:jc w:val="center"/>
              <w:rPr>
                <w:sz w:val="20"/>
                <w:szCs w:val="20"/>
              </w:rPr>
            </w:pPr>
            <w:r w:rsidRPr="00406F5D">
              <w:rPr>
                <w:sz w:val="20"/>
                <w:szCs w:val="20"/>
              </w:rPr>
              <w:t>4</w:t>
            </w:r>
          </w:p>
        </w:tc>
        <w:tc>
          <w:tcPr>
            <w:tcW w:w="2921" w:type="dxa"/>
            <w:shd w:val="clear" w:color="auto" w:fill="auto"/>
            <w:vAlign w:val="center"/>
          </w:tcPr>
          <w:p w:rsidR="007C10C1" w:rsidRPr="00406F5D" w:rsidRDefault="007C10C1" w:rsidP="007C10C1">
            <w:pPr>
              <w:autoSpaceDE w:val="0"/>
              <w:autoSpaceDN w:val="0"/>
              <w:adjustRightInd w:val="0"/>
              <w:contextualSpacing/>
              <w:jc w:val="center"/>
              <w:rPr>
                <w:sz w:val="20"/>
                <w:szCs w:val="20"/>
              </w:rPr>
            </w:pPr>
            <w:r w:rsidRPr="00406F5D">
              <w:rPr>
                <w:sz w:val="20"/>
                <w:szCs w:val="20"/>
              </w:rPr>
              <w:t>5</w:t>
            </w:r>
          </w:p>
        </w:tc>
      </w:tr>
      <w:tr w:rsidR="00D52C7D" w:rsidRPr="00406F5D" w:rsidTr="00813206">
        <w:tc>
          <w:tcPr>
            <w:tcW w:w="2430" w:type="dxa"/>
          </w:tcPr>
          <w:p w:rsidR="00D52C7D" w:rsidRPr="00406F5D" w:rsidRDefault="00D52C7D" w:rsidP="00154152">
            <w:pPr>
              <w:autoSpaceDE w:val="0"/>
              <w:autoSpaceDN w:val="0"/>
              <w:adjustRightInd w:val="0"/>
              <w:jc w:val="both"/>
              <w:rPr>
                <w:sz w:val="20"/>
                <w:szCs w:val="20"/>
              </w:rPr>
            </w:pPr>
            <w:r w:rsidRPr="00406F5D">
              <w:rPr>
                <w:sz w:val="20"/>
                <w:szCs w:val="20"/>
              </w:rPr>
              <w:t>Служебные гаражи 4.9.</w:t>
            </w:r>
          </w:p>
          <w:p w:rsidR="00D52C7D" w:rsidRPr="00406F5D" w:rsidRDefault="00D52C7D" w:rsidP="00154152">
            <w:pPr>
              <w:autoSpaceDE w:val="0"/>
              <w:autoSpaceDN w:val="0"/>
              <w:adjustRightInd w:val="0"/>
              <w:jc w:val="both"/>
              <w:rPr>
                <w:bCs/>
                <w:sz w:val="20"/>
                <w:szCs w:val="20"/>
              </w:rPr>
            </w:pPr>
          </w:p>
        </w:tc>
        <w:tc>
          <w:tcPr>
            <w:tcW w:w="2957" w:type="dxa"/>
          </w:tcPr>
          <w:p w:rsidR="00D52C7D" w:rsidRPr="00406F5D" w:rsidRDefault="00D52C7D" w:rsidP="00154152">
            <w:pPr>
              <w:jc w:val="both"/>
              <w:rPr>
                <w:rFonts w:ascii="Verdana" w:hAnsi="Verdana"/>
                <w:sz w:val="20"/>
                <w:szCs w:val="20"/>
              </w:rPr>
            </w:pPr>
            <w:r w:rsidRPr="00406F5D">
              <w:rPr>
                <w:sz w:val="20"/>
                <w:szCs w:val="20"/>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2694" w:type="dxa"/>
            <w:shd w:val="clear" w:color="auto" w:fill="auto"/>
          </w:tcPr>
          <w:p w:rsidR="00D52C7D" w:rsidRPr="00406F5D" w:rsidRDefault="00D52C7D" w:rsidP="007C10C1">
            <w:pPr>
              <w:tabs>
                <w:tab w:val="left" w:pos="142"/>
              </w:tabs>
              <w:autoSpaceDE w:val="0"/>
              <w:ind w:right="284"/>
              <w:contextualSpacing/>
              <w:rPr>
                <w:sz w:val="20"/>
                <w:szCs w:val="20"/>
              </w:rPr>
            </w:pPr>
            <w:bookmarkStart w:id="94" w:name="Par223"/>
            <w:bookmarkEnd w:id="94"/>
            <w:r w:rsidRPr="00406F5D">
              <w:rPr>
                <w:sz w:val="20"/>
                <w:szCs w:val="20"/>
              </w:rPr>
              <w:t>Гаражи с несколькими стояночными местами, стоянок (парковок).</w:t>
            </w:r>
          </w:p>
          <w:p w:rsidR="00D52C7D" w:rsidRPr="00406F5D" w:rsidRDefault="00D52C7D" w:rsidP="007C10C1">
            <w:pPr>
              <w:tabs>
                <w:tab w:val="left" w:pos="142"/>
              </w:tabs>
              <w:autoSpaceDE w:val="0"/>
              <w:ind w:right="284"/>
              <w:contextualSpacing/>
              <w:rPr>
                <w:sz w:val="20"/>
                <w:szCs w:val="20"/>
              </w:rPr>
            </w:pPr>
            <w:proofErr w:type="gramStart"/>
            <w:r w:rsidRPr="00406F5D">
              <w:rPr>
                <w:sz w:val="20"/>
                <w:szCs w:val="20"/>
              </w:rPr>
              <w:t>Гаражи  в</w:t>
            </w:r>
            <w:proofErr w:type="gramEnd"/>
            <w:r w:rsidRPr="00406F5D">
              <w:rPr>
                <w:sz w:val="20"/>
                <w:szCs w:val="20"/>
              </w:rPr>
              <w:t xml:space="preserve"> том числе многоярусные.</w:t>
            </w:r>
          </w:p>
          <w:p w:rsidR="00D52C7D" w:rsidRPr="00406F5D" w:rsidRDefault="00D52C7D" w:rsidP="007C10C1">
            <w:pPr>
              <w:tabs>
                <w:tab w:val="left" w:pos="142"/>
              </w:tabs>
              <w:autoSpaceDE w:val="0"/>
              <w:ind w:right="284"/>
              <w:contextualSpacing/>
              <w:rPr>
                <w:sz w:val="20"/>
                <w:szCs w:val="20"/>
              </w:rPr>
            </w:pPr>
            <w:r w:rsidRPr="00406F5D">
              <w:rPr>
                <w:sz w:val="20"/>
                <w:szCs w:val="20"/>
              </w:rPr>
              <w:t>Стоянка автомобилей</w:t>
            </w:r>
          </w:p>
        </w:tc>
        <w:tc>
          <w:tcPr>
            <w:tcW w:w="4025" w:type="dxa"/>
            <w:shd w:val="clear" w:color="auto" w:fill="auto"/>
          </w:tcPr>
          <w:p w:rsidR="00D52C7D" w:rsidRPr="00406F5D" w:rsidRDefault="00D52C7D" w:rsidP="007C10C1">
            <w:pPr>
              <w:ind w:right="33"/>
              <w:contextualSpacing/>
              <w:rPr>
                <w:sz w:val="20"/>
                <w:szCs w:val="20"/>
              </w:rPr>
            </w:pPr>
            <w:r w:rsidRPr="00406F5D">
              <w:rPr>
                <w:sz w:val="20"/>
                <w:szCs w:val="20"/>
              </w:rPr>
              <w:t>1. Предельные размеры земельных участков не устанавливаются.</w:t>
            </w:r>
          </w:p>
          <w:p w:rsidR="00D52C7D" w:rsidRPr="00406F5D" w:rsidRDefault="00D52C7D" w:rsidP="007C10C1">
            <w:pPr>
              <w:ind w:right="33"/>
              <w:contextualSpacing/>
              <w:rPr>
                <w:sz w:val="20"/>
                <w:szCs w:val="20"/>
              </w:rPr>
            </w:pPr>
            <w:r w:rsidRPr="00406F5D">
              <w:rPr>
                <w:sz w:val="20"/>
                <w:szCs w:val="20"/>
              </w:rPr>
              <w:t xml:space="preserve">2. Минимальный отступ от границ земельного </w:t>
            </w:r>
            <w:proofErr w:type="gramStart"/>
            <w:r w:rsidRPr="00406F5D">
              <w:rPr>
                <w:sz w:val="20"/>
                <w:szCs w:val="20"/>
              </w:rPr>
              <w:t>участка  не</w:t>
            </w:r>
            <w:proofErr w:type="gramEnd"/>
            <w:r w:rsidRPr="00406F5D">
              <w:rPr>
                <w:sz w:val="20"/>
                <w:szCs w:val="20"/>
              </w:rPr>
              <w:t xml:space="preserve"> устанавливается.</w:t>
            </w:r>
          </w:p>
          <w:p w:rsidR="00D52C7D" w:rsidRPr="00406F5D" w:rsidRDefault="00D52C7D" w:rsidP="00C85B5A">
            <w:pPr>
              <w:tabs>
                <w:tab w:val="center" w:pos="4677"/>
                <w:tab w:val="right" w:pos="9355"/>
              </w:tabs>
              <w:ind w:right="33"/>
              <w:contextualSpacing/>
              <w:rPr>
                <w:sz w:val="20"/>
                <w:szCs w:val="20"/>
              </w:rPr>
            </w:pPr>
            <w:r w:rsidRPr="00406F5D">
              <w:rPr>
                <w:sz w:val="20"/>
                <w:szCs w:val="20"/>
              </w:rPr>
              <w:t>3.Предельное количество этажей, предельная высота зданий, строений, сооружений не устанавливается.</w:t>
            </w:r>
          </w:p>
          <w:p w:rsidR="00D52C7D" w:rsidRPr="00406F5D" w:rsidRDefault="00D52C7D" w:rsidP="007C10C1">
            <w:pPr>
              <w:ind w:right="33"/>
              <w:contextualSpacing/>
              <w:rPr>
                <w:sz w:val="20"/>
                <w:szCs w:val="20"/>
              </w:rPr>
            </w:pPr>
            <w:r w:rsidRPr="00406F5D">
              <w:rPr>
                <w:sz w:val="20"/>
                <w:szCs w:val="20"/>
              </w:rPr>
              <w:t>4.Максимальный процент застройки   не устанавливается.</w:t>
            </w:r>
          </w:p>
          <w:p w:rsidR="00D52C7D" w:rsidRPr="00406F5D" w:rsidRDefault="00D52C7D" w:rsidP="007C10C1">
            <w:pPr>
              <w:tabs>
                <w:tab w:val="left" w:pos="142"/>
              </w:tabs>
              <w:autoSpaceDE w:val="0"/>
              <w:ind w:right="284"/>
              <w:contextualSpacing/>
              <w:rPr>
                <w:sz w:val="20"/>
                <w:szCs w:val="20"/>
              </w:rPr>
            </w:pPr>
            <w:r w:rsidRPr="00406F5D">
              <w:rPr>
                <w:sz w:val="20"/>
                <w:szCs w:val="20"/>
              </w:rPr>
              <w:t xml:space="preserve">Минимальный отступ от границ земельного участка, жилых и общественных зданий в целях определения места допустимого размещения сооружений принимается на основании расчетов </w:t>
            </w:r>
            <w:proofErr w:type="gramStart"/>
            <w:r w:rsidRPr="00406F5D">
              <w:rPr>
                <w:sz w:val="20"/>
                <w:szCs w:val="20"/>
              </w:rPr>
              <w:t>по  требованиям</w:t>
            </w:r>
            <w:proofErr w:type="gramEnd"/>
            <w:r w:rsidRPr="00406F5D">
              <w:rPr>
                <w:sz w:val="20"/>
                <w:szCs w:val="20"/>
              </w:rPr>
              <w:t xml:space="preserve"> норм инсоляции, освещенности  и противопожарным требованиям.</w:t>
            </w:r>
          </w:p>
          <w:p w:rsidR="00D52C7D" w:rsidRPr="00406F5D" w:rsidRDefault="00D52C7D" w:rsidP="007C10C1">
            <w:pPr>
              <w:tabs>
                <w:tab w:val="left" w:pos="142"/>
                <w:tab w:val="left" w:pos="1860"/>
              </w:tabs>
              <w:ind w:right="284"/>
              <w:contextualSpacing/>
              <w:rPr>
                <w:sz w:val="20"/>
                <w:szCs w:val="20"/>
              </w:rPr>
            </w:pPr>
          </w:p>
        </w:tc>
        <w:tc>
          <w:tcPr>
            <w:tcW w:w="2921" w:type="dxa"/>
            <w:shd w:val="clear" w:color="auto" w:fill="auto"/>
          </w:tcPr>
          <w:p w:rsidR="00D52C7D" w:rsidRPr="00406F5D" w:rsidRDefault="00D52C7D" w:rsidP="007C10C1">
            <w:pPr>
              <w:ind w:right="284"/>
              <w:contextualSpacing/>
              <w:rPr>
                <w:sz w:val="20"/>
                <w:szCs w:val="20"/>
              </w:rPr>
            </w:pPr>
            <w:r w:rsidRPr="00406F5D">
              <w:rPr>
                <w:sz w:val="20"/>
                <w:szCs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FB0006" w:rsidRPr="00406F5D">
              <w:rPr>
                <w:sz w:val="20"/>
                <w:szCs w:val="20"/>
              </w:rPr>
              <w:t>32-37</w:t>
            </w:r>
            <w:r w:rsidRPr="00406F5D">
              <w:rPr>
                <w:sz w:val="20"/>
                <w:szCs w:val="20"/>
              </w:rPr>
              <w:t xml:space="preserve"> настоящих Правил.</w:t>
            </w:r>
          </w:p>
          <w:p w:rsidR="00D52C7D" w:rsidRPr="00406F5D" w:rsidRDefault="00D52C7D" w:rsidP="007C10C1">
            <w:pPr>
              <w:autoSpaceDE w:val="0"/>
              <w:autoSpaceDN w:val="0"/>
              <w:adjustRightInd w:val="0"/>
              <w:ind w:right="284"/>
              <w:contextualSpacing/>
              <w:rPr>
                <w:sz w:val="20"/>
                <w:szCs w:val="20"/>
              </w:rPr>
            </w:pPr>
          </w:p>
        </w:tc>
      </w:tr>
      <w:tr w:rsidR="007C10C1" w:rsidRPr="00406F5D" w:rsidTr="00813206">
        <w:tc>
          <w:tcPr>
            <w:tcW w:w="2430" w:type="dxa"/>
          </w:tcPr>
          <w:p w:rsidR="007C10C1" w:rsidRPr="00406F5D" w:rsidRDefault="007C10C1" w:rsidP="007C10C1">
            <w:pPr>
              <w:tabs>
                <w:tab w:val="left" w:pos="142"/>
              </w:tabs>
              <w:autoSpaceDE w:val="0"/>
              <w:ind w:right="284"/>
              <w:contextualSpacing/>
              <w:rPr>
                <w:sz w:val="20"/>
                <w:szCs w:val="20"/>
              </w:rPr>
            </w:pPr>
            <w:r w:rsidRPr="00406F5D">
              <w:rPr>
                <w:sz w:val="20"/>
                <w:szCs w:val="20"/>
              </w:rPr>
              <w:t>Земельные участки (территории) общего пользования 12.0</w:t>
            </w:r>
          </w:p>
        </w:tc>
        <w:tc>
          <w:tcPr>
            <w:tcW w:w="2957" w:type="dxa"/>
          </w:tcPr>
          <w:p w:rsidR="007C10C1" w:rsidRPr="00406F5D" w:rsidRDefault="00045381" w:rsidP="007C10C1">
            <w:pPr>
              <w:tabs>
                <w:tab w:val="left" w:pos="142"/>
              </w:tabs>
              <w:autoSpaceDE w:val="0"/>
              <w:ind w:right="284"/>
              <w:contextualSpacing/>
              <w:rPr>
                <w:rFonts w:eastAsia="Calibri"/>
                <w:sz w:val="20"/>
                <w:szCs w:val="20"/>
                <w:lang w:eastAsia="en-US"/>
              </w:rPr>
            </w:pPr>
            <w:r w:rsidRPr="00406F5D">
              <w:rPr>
                <w:rFonts w:eastAsia="DengXian"/>
                <w:sz w:val="20"/>
                <w:szCs w:val="20"/>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2694" w:type="dxa"/>
            <w:shd w:val="clear" w:color="auto" w:fill="auto"/>
          </w:tcPr>
          <w:p w:rsidR="007C10C1" w:rsidRPr="00406F5D" w:rsidRDefault="007C10C1" w:rsidP="007C10C1">
            <w:pPr>
              <w:tabs>
                <w:tab w:val="left" w:pos="142"/>
              </w:tabs>
              <w:overflowPunct w:val="0"/>
              <w:autoSpaceDE w:val="0"/>
              <w:autoSpaceDN w:val="0"/>
              <w:adjustRightInd w:val="0"/>
              <w:ind w:right="284"/>
              <w:contextualSpacing/>
              <w:rPr>
                <w:rFonts w:eastAsia="Calibri"/>
                <w:sz w:val="20"/>
                <w:szCs w:val="20"/>
                <w:lang w:eastAsia="en-US"/>
              </w:rPr>
            </w:pPr>
            <w:r w:rsidRPr="00406F5D">
              <w:rPr>
                <w:rFonts w:eastAsia="Calibri"/>
                <w:sz w:val="20"/>
                <w:szCs w:val="20"/>
                <w:lang w:eastAsia="en-US"/>
              </w:rPr>
              <w:t>Пешеходные тротуары;</w:t>
            </w:r>
          </w:p>
          <w:p w:rsidR="007C10C1" w:rsidRPr="00406F5D" w:rsidRDefault="007C10C1" w:rsidP="007C10C1">
            <w:pPr>
              <w:tabs>
                <w:tab w:val="left" w:pos="142"/>
              </w:tabs>
              <w:overflowPunct w:val="0"/>
              <w:autoSpaceDE w:val="0"/>
              <w:autoSpaceDN w:val="0"/>
              <w:adjustRightInd w:val="0"/>
              <w:ind w:right="284"/>
              <w:contextualSpacing/>
              <w:rPr>
                <w:rFonts w:eastAsia="Calibri"/>
                <w:sz w:val="20"/>
                <w:szCs w:val="20"/>
                <w:lang w:eastAsia="en-US"/>
              </w:rPr>
            </w:pPr>
            <w:r w:rsidRPr="00406F5D">
              <w:rPr>
                <w:rFonts w:eastAsia="Calibri"/>
                <w:sz w:val="20"/>
                <w:szCs w:val="20"/>
                <w:lang w:eastAsia="en-US"/>
              </w:rPr>
              <w:t>Пешеходные переходы;</w:t>
            </w:r>
          </w:p>
          <w:p w:rsidR="007C10C1" w:rsidRPr="00406F5D" w:rsidRDefault="007C10C1" w:rsidP="007C10C1">
            <w:pPr>
              <w:tabs>
                <w:tab w:val="left" w:pos="142"/>
              </w:tabs>
              <w:overflowPunct w:val="0"/>
              <w:autoSpaceDE w:val="0"/>
              <w:autoSpaceDN w:val="0"/>
              <w:adjustRightInd w:val="0"/>
              <w:ind w:right="284"/>
              <w:contextualSpacing/>
              <w:rPr>
                <w:rFonts w:eastAsia="Calibri"/>
                <w:sz w:val="20"/>
                <w:szCs w:val="20"/>
                <w:lang w:eastAsia="en-US"/>
              </w:rPr>
            </w:pPr>
            <w:r w:rsidRPr="00406F5D">
              <w:rPr>
                <w:rFonts w:eastAsia="Calibri"/>
                <w:sz w:val="20"/>
                <w:szCs w:val="20"/>
                <w:lang w:eastAsia="en-US"/>
              </w:rPr>
              <w:t>Бульвары;</w:t>
            </w:r>
          </w:p>
          <w:p w:rsidR="007C10C1" w:rsidRPr="00406F5D" w:rsidRDefault="007C10C1" w:rsidP="007C10C1">
            <w:pPr>
              <w:tabs>
                <w:tab w:val="left" w:pos="142"/>
              </w:tabs>
              <w:overflowPunct w:val="0"/>
              <w:autoSpaceDE w:val="0"/>
              <w:autoSpaceDN w:val="0"/>
              <w:adjustRightInd w:val="0"/>
              <w:ind w:right="284"/>
              <w:contextualSpacing/>
              <w:rPr>
                <w:b/>
                <w:sz w:val="20"/>
                <w:szCs w:val="20"/>
                <w:shd w:val="clear" w:color="auto" w:fill="00FF00"/>
              </w:rPr>
            </w:pPr>
            <w:r w:rsidRPr="00406F5D">
              <w:rPr>
                <w:rFonts w:eastAsia="Calibri"/>
                <w:sz w:val="20"/>
                <w:szCs w:val="20"/>
                <w:lang w:eastAsia="en-US"/>
              </w:rPr>
              <w:t>Набережные и др.</w:t>
            </w:r>
          </w:p>
        </w:tc>
        <w:tc>
          <w:tcPr>
            <w:tcW w:w="4025" w:type="dxa"/>
            <w:shd w:val="clear" w:color="auto" w:fill="auto"/>
          </w:tcPr>
          <w:p w:rsidR="007C10C1" w:rsidRPr="00406F5D" w:rsidRDefault="007C10C1" w:rsidP="007C10C1">
            <w:pPr>
              <w:tabs>
                <w:tab w:val="left" w:pos="142"/>
              </w:tabs>
              <w:overflowPunct w:val="0"/>
              <w:autoSpaceDE w:val="0"/>
              <w:autoSpaceDN w:val="0"/>
              <w:adjustRightInd w:val="0"/>
              <w:ind w:left="-74"/>
              <w:rPr>
                <w:sz w:val="20"/>
                <w:szCs w:val="20"/>
              </w:rPr>
            </w:pPr>
            <w:r w:rsidRPr="00406F5D">
              <w:rPr>
                <w:sz w:val="20"/>
                <w:szCs w:val="20"/>
              </w:rPr>
              <w:t>1. Предельные размеры земельных участков не устанавливаются.</w:t>
            </w:r>
          </w:p>
          <w:p w:rsidR="007C10C1" w:rsidRPr="00406F5D" w:rsidRDefault="007C10C1" w:rsidP="007C10C1">
            <w:pPr>
              <w:tabs>
                <w:tab w:val="left" w:pos="142"/>
              </w:tabs>
              <w:overflowPunct w:val="0"/>
              <w:autoSpaceDE w:val="0"/>
              <w:autoSpaceDN w:val="0"/>
              <w:adjustRightInd w:val="0"/>
              <w:ind w:left="-74"/>
              <w:rPr>
                <w:sz w:val="20"/>
                <w:szCs w:val="20"/>
              </w:rPr>
            </w:pPr>
            <w:r w:rsidRPr="00406F5D">
              <w:rPr>
                <w:sz w:val="20"/>
                <w:szCs w:val="20"/>
              </w:rPr>
              <w:t>2. Минимальный отступ от границ земельного участка не устанавливается.</w:t>
            </w:r>
          </w:p>
          <w:p w:rsidR="007C10C1" w:rsidRPr="00406F5D" w:rsidRDefault="007C10C1" w:rsidP="007C10C1">
            <w:pPr>
              <w:tabs>
                <w:tab w:val="left" w:pos="142"/>
              </w:tabs>
              <w:overflowPunct w:val="0"/>
              <w:autoSpaceDE w:val="0"/>
              <w:autoSpaceDN w:val="0"/>
              <w:adjustRightInd w:val="0"/>
              <w:ind w:left="-74"/>
              <w:rPr>
                <w:sz w:val="20"/>
                <w:szCs w:val="20"/>
              </w:rPr>
            </w:pPr>
            <w:r w:rsidRPr="00406F5D">
              <w:rPr>
                <w:sz w:val="20"/>
                <w:szCs w:val="20"/>
              </w:rPr>
              <w:t>3. Предельное количество этажей, предельная высота зданий, строений, сооружений не устанавливается.</w:t>
            </w:r>
          </w:p>
          <w:p w:rsidR="007C10C1" w:rsidRPr="00406F5D" w:rsidRDefault="007C10C1" w:rsidP="00C85B5A">
            <w:pPr>
              <w:tabs>
                <w:tab w:val="left" w:pos="34"/>
              </w:tabs>
              <w:overflowPunct w:val="0"/>
              <w:autoSpaceDE w:val="0"/>
              <w:autoSpaceDN w:val="0"/>
              <w:adjustRightInd w:val="0"/>
              <w:rPr>
                <w:sz w:val="20"/>
                <w:szCs w:val="20"/>
              </w:rPr>
            </w:pPr>
            <w:r w:rsidRPr="00406F5D">
              <w:rPr>
                <w:sz w:val="20"/>
                <w:szCs w:val="20"/>
              </w:rPr>
              <w:t>4. Максимальный процент застройки не устанавливается.</w:t>
            </w:r>
          </w:p>
          <w:p w:rsidR="007C10C1" w:rsidRPr="00406F5D" w:rsidRDefault="007C10C1" w:rsidP="00C85B5A">
            <w:pPr>
              <w:tabs>
                <w:tab w:val="left" w:pos="142"/>
              </w:tabs>
              <w:overflowPunct w:val="0"/>
              <w:autoSpaceDE w:val="0"/>
              <w:autoSpaceDN w:val="0"/>
              <w:adjustRightInd w:val="0"/>
              <w:rPr>
                <w:b/>
                <w:sz w:val="20"/>
                <w:szCs w:val="20"/>
              </w:rPr>
            </w:pPr>
          </w:p>
        </w:tc>
        <w:tc>
          <w:tcPr>
            <w:tcW w:w="2921" w:type="dxa"/>
            <w:shd w:val="clear" w:color="auto" w:fill="auto"/>
          </w:tcPr>
          <w:p w:rsidR="007C10C1" w:rsidRPr="00406F5D" w:rsidRDefault="007C10C1" w:rsidP="007C10C1">
            <w:pPr>
              <w:ind w:right="284"/>
              <w:contextualSpacing/>
              <w:rPr>
                <w:sz w:val="20"/>
                <w:szCs w:val="20"/>
              </w:rPr>
            </w:pPr>
            <w:r w:rsidRPr="00406F5D">
              <w:rPr>
                <w:sz w:val="20"/>
                <w:szCs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FB0006" w:rsidRPr="00406F5D">
              <w:rPr>
                <w:sz w:val="20"/>
                <w:szCs w:val="20"/>
              </w:rPr>
              <w:t>32-37</w:t>
            </w:r>
            <w:r w:rsidRPr="00406F5D">
              <w:rPr>
                <w:sz w:val="20"/>
                <w:szCs w:val="20"/>
              </w:rPr>
              <w:t xml:space="preserve"> настоящих Правил.</w:t>
            </w:r>
          </w:p>
          <w:p w:rsidR="007C10C1" w:rsidRPr="00406F5D" w:rsidRDefault="007C10C1" w:rsidP="007C10C1">
            <w:pPr>
              <w:autoSpaceDE w:val="0"/>
              <w:autoSpaceDN w:val="0"/>
              <w:adjustRightInd w:val="0"/>
              <w:ind w:right="284"/>
              <w:contextualSpacing/>
              <w:rPr>
                <w:sz w:val="20"/>
                <w:szCs w:val="20"/>
              </w:rPr>
            </w:pPr>
          </w:p>
        </w:tc>
      </w:tr>
      <w:tr w:rsidR="004C13B7" w:rsidRPr="00406F5D" w:rsidTr="00813206">
        <w:tc>
          <w:tcPr>
            <w:tcW w:w="2430" w:type="dxa"/>
          </w:tcPr>
          <w:p w:rsidR="004C13B7" w:rsidRPr="00406F5D" w:rsidRDefault="004C13B7" w:rsidP="00154152">
            <w:pPr>
              <w:jc w:val="both"/>
              <w:rPr>
                <w:rFonts w:ascii="Verdana" w:hAnsi="Verdana"/>
                <w:sz w:val="20"/>
                <w:szCs w:val="20"/>
              </w:rPr>
            </w:pPr>
            <w:r w:rsidRPr="00406F5D">
              <w:rPr>
                <w:sz w:val="20"/>
                <w:szCs w:val="20"/>
              </w:rPr>
              <w:t>Объекты дорожного сервиса 4.9.1</w:t>
            </w:r>
          </w:p>
        </w:tc>
        <w:tc>
          <w:tcPr>
            <w:tcW w:w="2957" w:type="dxa"/>
          </w:tcPr>
          <w:p w:rsidR="004C13B7" w:rsidRPr="00406F5D" w:rsidRDefault="004C13B7" w:rsidP="00154152">
            <w:pPr>
              <w:jc w:val="both"/>
              <w:rPr>
                <w:rFonts w:ascii="Verdana" w:hAnsi="Verdana"/>
                <w:sz w:val="20"/>
                <w:szCs w:val="20"/>
              </w:rPr>
            </w:pPr>
            <w:r w:rsidRPr="00406F5D">
              <w:rPr>
                <w:sz w:val="20"/>
                <w:szCs w:val="20"/>
              </w:rPr>
              <w:t>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кодами 4.9.1.1 - 4.9.1.4</w:t>
            </w:r>
          </w:p>
        </w:tc>
        <w:tc>
          <w:tcPr>
            <w:tcW w:w="2694" w:type="dxa"/>
            <w:shd w:val="clear" w:color="auto" w:fill="auto"/>
          </w:tcPr>
          <w:p w:rsidR="004C13B7" w:rsidRPr="00406F5D" w:rsidRDefault="004C13B7" w:rsidP="007C10C1">
            <w:pPr>
              <w:tabs>
                <w:tab w:val="left" w:pos="142"/>
              </w:tabs>
              <w:overflowPunct w:val="0"/>
              <w:autoSpaceDE w:val="0"/>
              <w:autoSpaceDN w:val="0"/>
              <w:adjustRightInd w:val="0"/>
              <w:ind w:right="284"/>
              <w:contextualSpacing/>
              <w:rPr>
                <w:rFonts w:eastAsia="Calibri"/>
                <w:sz w:val="20"/>
                <w:szCs w:val="20"/>
                <w:lang w:eastAsia="en-US"/>
              </w:rPr>
            </w:pPr>
            <w:r w:rsidRPr="00406F5D">
              <w:rPr>
                <w:rFonts w:eastAsia="Calibri"/>
                <w:sz w:val="20"/>
                <w:szCs w:val="20"/>
                <w:lang w:eastAsia="en-US"/>
              </w:rPr>
              <w:t>Автозаправочные станции.</w:t>
            </w:r>
          </w:p>
          <w:p w:rsidR="004C13B7" w:rsidRPr="00406F5D" w:rsidRDefault="004C13B7" w:rsidP="007C10C1">
            <w:pPr>
              <w:tabs>
                <w:tab w:val="left" w:pos="142"/>
              </w:tabs>
              <w:overflowPunct w:val="0"/>
              <w:autoSpaceDE w:val="0"/>
              <w:autoSpaceDN w:val="0"/>
              <w:adjustRightInd w:val="0"/>
              <w:ind w:right="284"/>
              <w:contextualSpacing/>
              <w:rPr>
                <w:rFonts w:eastAsia="Calibri"/>
                <w:sz w:val="20"/>
                <w:szCs w:val="20"/>
                <w:lang w:eastAsia="en-US"/>
              </w:rPr>
            </w:pPr>
            <w:r w:rsidRPr="00406F5D">
              <w:rPr>
                <w:rFonts w:eastAsia="Calibri"/>
                <w:sz w:val="20"/>
                <w:szCs w:val="20"/>
                <w:lang w:eastAsia="en-US"/>
              </w:rPr>
              <w:t>Магазины сопутствующей торговли.</w:t>
            </w:r>
          </w:p>
          <w:p w:rsidR="004C13B7" w:rsidRPr="00406F5D" w:rsidRDefault="004C13B7" w:rsidP="007C10C1">
            <w:pPr>
              <w:tabs>
                <w:tab w:val="left" w:pos="142"/>
              </w:tabs>
              <w:autoSpaceDE w:val="0"/>
              <w:ind w:right="284"/>
              <w:contextualSpacing/>
              <w:rPr>
                <w:sz w:val="20"/>
                <w:szCs w:val="20"/>
              </w:rPr>
            </w:pPr>
            <w:r w:rsidRPr="00406F5D">
              <w:rPr>
                <w:rFonts w:eastAsia="Calibri"/>
                <w:sz w:val="20"/>
                <w:szCs w:val="20"/>
                <w:lang w:eastAsia="en-US"/>
              </w:rPr>
              <w:t xml:space="preserve">Объекты общественного питания. </w:t>
            </w:r>
            <w:r w:rsidRPr="00406F5D">
              <w:rPr>
                <w:sz w:val="20"/>
                <w:szCs w:val="20"/>
              </w:rPr>
              <w:t>Гостиницы.</w:t>
            </w:r>
            <w:r w:rsidRPr="00406F5D">
              <w:rPr>
                <w:rFonts w:eastAsia="Calibri"/>
                <w:sz w:val="20"/>
                <w:szCs w:val="20"/>
                <w:lang w:eastAsia="en-US"/>
              </w:rPr>
              <w:t xml:space="preserve"> Автомобильные мойки и прачечные. Мастерские</w:t>
            </w:r>
          </w:p>
        </w:tc>
        <w:tc>
          <w:tcPr>
            <w:tcW w:w="4025" w:type="dxa"/>
            <w:shd w:val="clear" w:color="auto" w:fill="auto"/>
          </w:tcPr>
          <w:p w:rsidR="004C13B7" w:rsidRPr="00406F5D" w:rsidRDefault="004C13B7" w:rsidP="007C10C1">
            <w:pPr>
              <w:tabs>
                <w:tab w:val="left" w:pos="142"/>
              </w:tabs>
              <w:autoSpaceDE w:val="0"/>
              <w:autoSpaceDN w:val="0"/>
              <w:adjustRightInd w:val="0"/>
              <w:ind w:right="284"/>
              <w:contextualSpacing/>
              <w:rPr>
                <w:sz w:val="20"/>
                <w:szCs w:val="20"/>
              </w:rPr>
            </w:pPr>
            <w:r w:rsidRPr="00406F5D">
              <w:rPr>
                <w:sz w:val="20"/>
                <w:szCs w:val="20"/>
              </w:rPr>
              <w:t>1.Минимальный размер земельного участка – 0,1 га.</w:t>
            </w:r>
          </w:p>
          <w:p w:rsidR="004C13B7" w:rsidRPr="00406F5D" w:rsidRDefault="004C13B7" w:rsidP="00C85B5A">
            <w:pPr>
              <w:ind w:right="33"/>
              <w:contextualSpacing/>
              <w:rPr>
                <w:sz w:val="20"/>
                <w:szCs w:val="20"/>
              </w:rPr>
            </w:pPr>
            <w:r w:rsidRPr="00406F5D">
              <w:rPr>
                <w:sz w:val="20"/>
                <w:szCs w:val="20"/>
              </w:rPr>
              <w:t xml:space="preserve">2. Минимальный отступ от границ земельного </w:t>
            </w:r>
            <w:proofErr w:type="gramStart"/>
            <w:r w:rsidRPr="00406F5D">
              <w:rPr>
                <w:sz w:val="20"/>
                <w:szCs w:val="20"/>
              </w:rPr>
              <w:t>участка  не</w:t>
            </w:r>
            <w:proofErr w:type="gramEnd"/>
            <w:r w:rsidRPr="00406F5D">
              <w:rPr>
                <w:sz w:val="20"/>
                <w:szCs w:val="20"/>
              </w:rPr>
              <w:t xml:space="preserve"> устанавливается.</w:t>
            </w:r>
          </w:p>
          <w:p w:rsidR="004C13B7" w:rsidRPr="00406F5D" w:rsidRDefault="004C13B7" w:rsidP="00C85B5A">
            <w:pPr>
              <w:tabs>
                <w:tab w:val="center" w:pos="4677"/>
                <w:tab w:val="right" w:pos="9355"/>
              </w:tabs>
              <w:ind w:right="33"/>
              <w:contextualSpacing/>
              <w:rPr>
                <w:sz w:val="20"/>
                <w:szCs w:val="20"/>
              </w:rPr>
            </w:pPr>
            <w:r w:rsidRPr="00406F5D">
              <w:rPr>
                <w:sz w:val="20"/>
                <w:szCs w:val="20"/>
              </w:rPr>
              <w:t>3.Предельное количество этажей, предельная высота зданий, строений, сооружений не устанавливается.</w:t>
            </w:r>
          </w:p>
          <w:p w:rsidR="004C13B7" w:rsidRPr="00406F5D" w:rsidRDefault="004C13B7" w:rsidP="00C85B5A">
            <w:pPr>
              <w:ind w:right="33"/>
              <w:contextualSpacing/>
              <w:rPr>
                <w:sz w:val="20"/>
                <w:szCs w:val="20"/>
              </w:rPr>
            </w:pPr>
            <w:r w:rsidRPr="00406F5D">
              <w:rPr>
                <w:sz w:val="20"/>
                <w:szCs w:val="20"/>
              </w:rPr>
              <w:t>4.Максимальный процент застройки   не устанавливается.</w:t>
            </w:r>
          </w:p>
          <w:p w:rsidR="004C13B7" w:rsidRPr="00406F5D" w:rsidRDefault="004C13B7" w:rsidP="007C10C1">
            <w:pPr>
              <w:ind w:right="33"/>
              <w:contextualSpacing/>
              <w:rPr>
                <w:sz w:val="20"/>
                <w:szCs w:val="20"/>
              </w:rPr>
            </w:pPr>
            <w:r w:rsidRPr="00406F5D">
              <w:rPr>
                <w:sz w:val="20"/>
                <w:szCs w:val="20"/>
              </w:rPr>
              <w:t>Иные параметры:</w:t>
            </w:r>
          </w:p>
          <w:p w:rsidR="004C13B7" w:rsidRPr="00406F5D" w:rsidRDefault="004C13B7" w:rsidP="00C85B5A">
            <w:pPr>
              <w:widowControl w:val="0"/>
              <w:autoSpaceDE w:val="0"/>
              <w:autoSpaceDN w:val="0"/>
              <w:ind w:left="34" w:right="-52"/>
              <w:rPr>
                <w:rFonts w:eastAsia="Times New Roman"/>
                <w:sz w:val="20"/>
                <w:szCs w:val="20"/>
                <w:lang w:eastAsia="en-US"/>
              </w:rPr>
            </w:pPr>
            <w:r w:rsidRPr="00406F5D">
              <w:rPr>
                <w:rFonts w:eastAsia="Times New Roman"/>
                <w:sz w:val="20"/>
                <w:szCs w:val="20"/>
                <w:lang w:eastAsia="en-US"/>
              </w:rPr>
              <w:t xml:space="preserve">Автозаправочные станции проектировать из расчета 1 </w:t>
            </w:r>
            <w:proofErr w:type="gramStart"/>
            <w:r w:rsidRPr="00406F5D">
              <w:rPr>
                <w:rFonts w:eastAsia="Times New Roman"/>
                <w:sz w:val="20"/>
                <w:szCs w:val="20"/>
                <w:lang w:eastAsia="en-US"/>
              </w:rPr>
              <w:t>топливо- раздаточная</w:t>
            </w:r>
            <w:proofErr w:type="gramEnd"/>
            <w:r w:rsidRPr="00406F5D">
              <w:rPr>
                <w:rFonts w:eastAsia="Times New Roman"/>
                <w:sz w:val="20"/>
                <w:szCs w:val="20"/>
                <w:lang w:eastAsia="en-US"/>
              </w:rPr>
              <w:t xml:space="preserve"> колонка на 1200 легковых автомобилей.</w:t>
            </w:r>
          </w:p>
          <w:p w:rsidR="004C13B7" w:rsidRPr="00406F5D" w:rsidRDefault="004C13B7" w:rsidP="00C85B5A">
            <w:pPr>
              <w:widowControl w:val="0"/>
              <w:autoSpaceDE w:val="0"/>
              <w:autoSpaceDN w:val="0"/>
              <w:ind w:left="34" w:right="-52"/>
              <w:rPr>
                <w:b/>
                <w:sz w:val="20"/>
                <w:szCs w:val="20"/>
              </w:rPr>
            </w:pPr>
            <w:r w:rsidRPr="00406F5D">
              <w:rPr>
                <w:rFonts w:eastAsia="Times New Roman"/>
                <w:sz w:val="20"/>
                <w:szCs w:val="20"/>
                <w:lang w:eastAsia="en-US"/>
              </w:rPr>
              <w:t>Станции техобслуживания – один пост на 200 легковых автомобилей. Расстояние между остановочными пунктами следует принимать – 400-600м для жилых зон.</w:t>
            </w:r>
            <w:r w:rsidRPr="00406F5D">
              <w:rPr>
                <w:sz w:val="20"/>
                <w:szCs w:val="20"/>
              </w:rPr>
              <w:t>.</w:t>
            </w:r>
          </w:p>
        </w:tc>
        <w:tc>
          <w:tcPr>
            <w:tcW w:w="2921" w:type="dxa"/>
            <w:shd w:val="clear" w:color="auto" w:fill="auto"/>
          </w:tcPr>
          <w:p w:rsidR="004C13B7" w:rsidRPr="00406F5D" w:rsidRDefault="004C13B7" w:rsidP="007C10C1">
            <w:pPr>
              <w:ind w:right="284"/>
              <w:contextualSpacing/>
              <w:rPr>
                <w:sz w:val="20"/>
                <w:szCs w:val="20"/>
              </w:rPr>
            </w:pPr>
            <w:r w:rsidRPr="00406F5D">
              <w:rPr>
                <w:sz w:val="20"/>
                <w:szCs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FB0006" w:rsidRPr="00406F5D">
              <w:rPr>
                <w:sz w:val="20"/>
                <w:szCs w:val="20"/>
              </w:rPr>
              <w:t>32-37</w:t>
            </w:r>
            <w:r w:rsidRPr="00406F5D">
              <w:rPr>
                <w:sz w:val="20"/>
                <w:szCs w:val="20"/>
              </w:rPr>
              <w:t xml:space="preserve"> настоящих Правил.</w:t>
            </w:r>
          </w:p>
          <w:p w:rsidR="004C13B7" w:rsidRPr="00406F5D" w:rsidRDefault="004C13B7" w:rsidP="007C10C1">
            <w:pPr>
              <w:autoSpaceDE w:val="0"/>
              <w:autoSpaceDN w:val="0"/>
              <w:adjustRightInd w:val="0"/>
              <w:ind w:right="284"/>
              <w:contextualSpacing/>
              <w:rPr>
                <w:sz w:val="20"/>
                <w:szCs w:val="20"/>
              </w:rPr>
            </w:pPr>
          </w:p>
        </w:tc>
      </w:tr>
      <w:tr w:rsidR="00D52C7D" w:rsidRPr="00406F5D" w:rsidTr="00813206">
        <w:tc>
          <w:tcPr>
            <w:tcW w:w="2430" w:type="dxa"/>
          </w:tcPr>
          <w:p w:rsidR="00D52C7D" w:rsidRPr="00406F5D" w:rsidRDefault="00D52C7D" w:rsidP="00154152">
            <w:pPr>
              <w:autoSpaceDE w:val="0"/>
              <w:autoSpaceDN w:val="0"/>
              <w:adjustRightInd w:val="0"/>
              <w:rPr>
                <w:bCs/>
                <w:sz w:val="20"/>
                <w:szCs w:val="20"/>
              </w:rPr>
            </w:pPr>
            <w:r w:rsidRPr="00406F5D">
              <w:rPr>
                <w:bCs/>
                <w:sz w:val="20"/>
                <w:szCs w:val="20"/>
              </w:rPr>
              <w:t>Предоставление коммунальных услуг 3.1.1</w:t>
            </w:r>
          </w:p>
          <w:p w:rsidR="00D52C7D" w:rsidRPr="00406F5D" w:rsidRDefault="00D52C7D" w:rsidP="00154152">
            <w:pPr>
              <w:widowControl w:val="0"/>
              <w:autoSpaceDE w:val="0"/>
              <w:autoSpaceDN w:val="0"/>
              <w:adjustRightInd w:val="0"/>
              <w:jc w:val="both"/>
              <w:rPr>
                <w:sz w:val="20"/>
                <w:szCs w:val="20"/>
              </w:rPr>
            </w:pPr>
          </w:p>
        </w:tc>
        <w:tc>
          <w:tcPr>
            <w:tcW w:w="2957" w:type="dxa"/>
          </w:tcPr>
          <w:p w:rsidR="00D52C7D" w:rsidRPr="00406F5D" w:rsidRDefault="00D52C7D" w:rsidP="00154152">
            <w:pPr>
              <w:autoSpaceDE w:val="0"/>
              <w:autoSpaceDN w:val="0"/>
              <w:adjustRightInd w:val="0"/>
              <w:jc w:val="both"/>
              <w:rPr>
                <w:sz w:val="20"/>
                <w:szCs w:val="20"/>
              </w:rPr>
            </w:pPr>
            <w:r w:rsidRPr="00406F5D">
              <w:rPr>
                <w:bCs/>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694" w:type="dxa"/>
            <w:shd w:val="clear" w:color="auto" w:fill="auto"/>
          </w:tcPr>
          <w:p w:rsidR="00D52C7D" w:rsidRPr="00406F5D" w:rsidRDefault="00D52C7D" w:rsidP="007C10C1">
            <w:pPr>
              <w:tabs>
                <w:tab w:val="left" w:pos="142"/>
              </w:tabs>
              <w:overflowPunct w:val="0"/>
              <w:autoSpaceDE w:val="0"/>
              <w:autoSpaceDN w:val="0"/>
              <w:adjustRightInd w:val="0"/>
              <w:ind w:right="284"/>
              <w:contextualSpacing/>
              <w:rPr>
                <w:bCs/>
                <w:sz w:val="20"/>
                <w:szCs w:val="20"/>
              </w:rPr>
            </w:pPr>
            <w:r w:rsidRPr="00406F5D">
              <w:rPr>
                <w:bCs/>
                <w:sz w:val="20"/>
                <w:szCs w:val="20"/>
              </w:rPr>
              <w:t>Объекты инженерно-технического обеспечения, сооружения и коммуникации</w:t>
            </w:r>
          </w:p>
        </w:tc>
        <w:tc>
          <w:tcPr>
            <w:tcW w:w="4025" w:type="dxa"/>
            <w:shd w:val="clear" w:color="auto" w:fill="auto"/>
          </w:tcPr>
          <w:p w:rsidR="00D52C7D" w:rsidRPr="00406F5D" w:rsidRDefault="00D52C7D" w:rsidP="00C85B5A">
            <w:pPr>
              <w:ind w:right="33"/>
              <w:contextualSpacing/>
              <w:rPr>
                <w:sz w:val="20"/>
                <w:szCs w:val="20"/>
              </w:rPr>
            </w:pPr>
            <w:r w:rsidRPr="00406F5D">
              <w:rPr>
                <w:sz w:val="20"/>
                <w:szCs w:val="20"/>
              </w:rPr>
              <w:t xml:space="preserve">2. Минимальный отступ от границ земельного </w:t>
            </w:r>
            <w:proofErr w:type="gramStart"/>
            <w:r w:rsidRPr="00406F5D">
              <w:rPr>
                <w:sz w:val="20"/>
                <w:szCs w:val="20"/>
              </w:rPr>
              <w:t>участка  не</w:t>
            </w:r>
            <w:proofErr w:type="gramEnd"/>
            <w:r w:rsidRPr="00406F5D">
              <w:rPr>
                <w:sz w:val="20"/>
                <w:szCs w:val="20"/>
              </w:rPr>
              <w:t xml:space="preserve"> устанавливается.</w:t>
            </w:r>
          </w:p>
          <w:p w:rsidR="00D52C7D" w:rsidRPr="00406F5D" w:rsidRDefault="00D52C7D" w:rsidP="00C85B5A">
            <w:pPr>
              <w:tabs>
                <w:tab w:val="center" w:pos="4677"/>
                <w:tab w:val="right" w:pos="9355"/>
              </w:tabs>
              <w:ind w:right="33"/>
              <w:contextualSpacing/>
              <w:rPr>
                <w:sz w:val="20"/>
                <w:szCs w:val="20"/>
              </w:rPr>
            </w:pPr>
            <w:r w:rsidRPr="00406F5D">
              <w:rPr>
                <w:sz w:val="20"/>
                <w:szCs w:val="20"/>
              </w:rPr>
              <w:t>3.Предельное количество этажей, предельная высота зданий, строений, сооружений не устанавливается.</w:t>
            </w:r>
          </w:p>
          <w:p w:rsidR="00D52C7D" w:rsidRPr="00406F5D" w:rsidRDefault="00D52C7D" w:rsidP="00C85B5A">
            <w:pPr>
              <w:ind w:right="33"/>
              <w:contextualSpacing/>
              <w:rPr>
                <w:sz w:val="20"/>
                <w:szCs w:val="20"/>
              </w:rPr>
            </w:pPr>
            <w:r w:rsidRPr="00406F5D">
              <w:rPr>
                <w:sz w:val="20"/>
                <w:szCs w:val="20"/>
              </w:rPr>
              <w:t>4.Максимальный процент застройки   не устанавливается.</w:t>
            </w:r>
          </w:p>
          <w:p w:rsidR="00D52C7D" w:rsidRPr="00406F5D" w:rsidRDefault="00D52C7D" w:rsidP="007C10C1">
            <w:pPr>
              <w:tabs>
                <w:tab w:val="left" w:pos="142"/>
              </w:tabs>
              <w:overflowPunct w:val="0"/>
              <w:autoSpaceDE w:val="0"/>
              <w:autoSpaceDN w:val="0"/>
              <w:adjustRightInd w:val="0"/>
              <w:ind w:right="284"/>
              <w:contextualSpacing/>
              <w:rPr>
                <w:sz w:val="20"/>
                <w:szCs w:val="20"/>
              </w:rPr>
            </w:pPr>
          </w:p>
          <w:p w:rsidR="00D52C7D" w:rsidRPr="00406F5D" w:rsidRDefault="00D52C7D" w:rsidP="007C10C1">
            <w:pPr>
              <w:tabs>
                <w:tab w:val="left" w:pos="142"/>
              </w:tabs>
              <w:overflowPunct w:val="0"/>
              <w:autoSpaceDE w:val="0"/>
              <w:autoSpaceDN w:val="0"/>
              <w:adjustRightInd w:val="0"/>
              <w:ind w:right="284"/>
              <w:contextualSpacing/>
              <w:rPr>
                <w:sz w:val="20"/>
                <w:szCs w:val="20"/>
              </w:rPr>
            </w:pPr>
          </w:p>
        </w:tc>
        <w:tc>
          <w:tcPr>
            <w:tcW w:w="2921" w:type="dxa"/>
            <w:shd w:val="clear" w:color="auto" w:fill="auto"/>
          </w:tcPr>
          <w:p w:rsidR="00D52C7D" w:rsidRPr="00406F5D" w:rsidRDefault="00D52C7D" w:rsidP="007C10C1">
            <w:pPr>
              <w:ind w:right="284"/>
              <w:contextualSpacing/>
              <w:rPr>
                <w:sz w:val="20"/>
                <w:szCs w:val="20"/>
              </w:rPr>
            </w:pPr>
            <w:r w:rsidRPr="00406F5D">
              <w:rPr>
                <w:sz w:val="20"/>
                <w:szCs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FB0006" w:rsidRPr="00406F5D">
              <w:rPr>
                <w:sz w:val="20"/>
                <w:szCs w:val="20"/>
              </w:rPr>
              <w:t>32-37</w:t>
            </w:r>
            <w:r w:rsidRPr="00406F5D">
              <w:rPr>
                <w:sz w:val="20"/>
                <w:szCs w:val="20"/>
              </w:rPr>
              <w:t xml:space="preserve"> настоящих Правил.</w:t>
            </w:r>
          </w:p>
          <w:p w:rsidR="00D52C7D" w:rsidRPr="00406F5D" w:rsidRDefault="00D52C7D" w:rsidP="007C10C1">
            <w:pPr>
              <w:autoSpaceDE w:val="0"/>
              <w:autoSpaceDN w:val="0"/>
              <w:adjustRightInd w:val="0"/>
              <w:ind w:right="284"/>
              <w:contextualSpacing/>
              <w:rPr>
                <w:sz w:val="20"/>
                <w:szCs w:val="20"/>
              </w:rPr>
            </w:pPr>
          </w:p>
        </w:tc>
      </w:tr>
      <w:tr w:rsidR="007C10C1" w:rsidRPr="00406F5D" w:rsidTr="00813206">
        <w:tc>
          <w:tcPr>
            <w:tcW w:w="2430" w:type="dxa"/>
          </w:tcPr>
          <w:p w:rsidR="007C10C1" w:rsidRPr="00406F5D" w:rsidRDefault="007C10C1" w:rsidP="007C10C1">
            <w:pPr>
              <w:ind w:right="284"/>
              <w:contextualSpacing/>
              <w:textAlignment w:val="baseline"/>
              <w:rPr>
                <w:sz w:val="20"/>
                <w:szCs w:val="20"/>
              </w:rPr>
            </w:pPr>
            <w:r w:rsidRPr="00406F5D">
              <w:rPr>
                <w:sz w:val="20"/>
                <w:szCs w:val="20"/>
              </w:rPr>
              <w:t>Автомобильный транспорт 7.2.</w:t>
            </w:r>
          </w:p>
        </w:tc>
        <w:tc>
          <w:tcPr>
            <w:tcW w:w="2957" w:type="dxa"/>
          </w:tcPr>
          <w:p w:rsidR="007C10C1" w:rsidRPr="00406F5D" w:rsidRDefault="00926AE5" w:rsidP="007C10C1">
            <w:pPr>
              <w:ind w:right="284"/>
              <w:contextualSpacing/>
              <w:textAlignment w:val="baseline"/>
              <w:rPr>
                <w:sz w:val="20"/>
                <w:szCs w:val="20"/>
              </w:rPr>
            </w:pPr>
            <w:r w:rsidRPr="00406F5D">
              <w:rPr>
                <w:rFonts w:eastAsia="DengXian"/>
                <w:sz w:val="20"/>
                <w:szCs w:val="20"/>
              </w:rPr>
              <w:t>Размещение зданий и сооружений автомобильного транспорта. Содержание данного вида разрешенного использования включает в себя содержание видов разрешенного использования с кодами 7.2.1 - 7.2.3</w:t>
            </w:r>
          </w:p>
        </w:tc>
        <w:tc>
          <w:tcPr>
            <w:tcW w:w="2694" w:type="dxa"/>
            <w:shd w:val="clear" w:color="auto" w:fill="auto"/>
          </w:tcPr>
          <w:p w:rsidR="007C10C1" w:rsidRPr="00406F5D" w:rsidRDefault="007C10C1" w:rsidP="007C10C1">
            <w:pPr>
              <w:tabs>
                <w:tab w:val="left" w:pos="142"/>
              </w:tabs>
              <w:overflowPunct w:val="0"/>
              <w:autoSpaceDE w:val="0"/>
              <w:autoSpaceDN w:val="0"/>
              <w:adjustRightInd w:val="0"/>
              <w:ind w:right="284"/>
              <w:contextualSpacing/>
              <w:rPr>
                <w:rFonts w:eastAsia="Calibri"/>
                <w:sz w:val="20"/>
                <w:szCs w:val="20"/>
                <w:lang w:eastAsia="en-US"/>
              </w:rPr>
            </w:pPr>
            <w:r w:rsidRPr="00406F5D">
              <w:rPr>
                <w:rFonts w:eastAsia="Calibri"/>
                <w:sz w:val="20"/>
                <w:szCs w:val="20"/>
                <w:lang w:eastAsia="en-US"/>
              </w:rPr>
              <w:t>Сооружения на автодорогах,</w:t>
            </w:r>
          </w:p>
          <w:p w:rsidR="007C10C1" w:rsidRPr="00406F5D" w:rsidRDefault="007C10C1" w:rsidP="007C10C1">
            <w:pPr>
              <w:tabs>
                <w:tab w:val="left" w:pos="142"/>
              </w:tabs>
              <w:overflowPunct w:val="0"/>
              <w:autoSpaceDE w:val="0"/>
              <w:autoSpaceDN w:val="0"/>
              <w:adjustRightInd w:val="0"/>
              <w:ind w:right="284"/>
              <w:contextualSpacing/>
              <w:rPr>
                <w:rFonts w:eastAsia="Calibri"/>
                <w:sz w:val="20"/>
                <w:szCs w:val="20"/>
                <w:lang w:eastAsia="en-US"/>
              </w:rPr>
            </w:pPr>
            <w:r w:rsidRPr="00406F5D">
              <w:rPr>
                <w:rFonts w:eastAsia="Calibri"/>
                <w:sz w:val="20"/>
                <w:szCs w:val="20"/>
                <w:lang w:eastAsia="en-US"/>
              </w:rPr>
              <w:t>Здания и сооружения для обслуживания пассажиров;</w:t>
            </w:r>
          </w:p>
          <w:p w:rsidR="007C10C1" w:rsidRPr="00406F5D" w:rsidRDefault="007C10C1" w:rsidP="007C10C1">
            <w:pPr>
              <w:tabs>
                <w:tab w:val="left" w:pos="142"/>
              </w:tabs>
              <w:overflowPunct w:val="0"/>
              <w:autoSpaceDE w:val="0"/>
              <w:autoSpaceDN w:val="0"/>
              <w:adjustRightInd w:val="0"/>
              <w:ind w:right="284"/>
              <w:contextualSpacing/>
              <w:rPr>
                <w:rFonts w:eastAsia="Calibri"/>
                <w:sz w:val="20"/>
                <w:szCs w:val="20"/>
                <w:lang w:eastAsia="en-US"/>
              </w:rPr>
            </w:pPr>
            <w:r w:rsidRPr="00406F5D">
              <w:rPr>
                <w:rFonts w:eastAsia="Calibri"/>
                <w:sz w:val="20"/>
                <w:szCs w:val="20"/>
                <w:lang w:eastAsia="en-US"/>
              </w:rPr>
              <w:t>Депо автомобильного транспорта;</w:t>
            </w:r>
          </w:p>
          <w:p w:rsidR="007C10C1" w:rsidRPr="00406F5D" w:rsidRDefault="007C10C1" w:rsidP="007C10C1">
            <w:pPr>
              <w:tabs>
                <w:tab w:val="left" w:pos="142"/>
              </w:tabs>
              <w:overflowPunct w:val="0"/>
              <w:autoSpaceDE w:val="0"/>
              <w:autoSpaceDN w:val="0"/>
              <w:adjustRightInd w:val="0"/>
              <w:ind w:right="284"/>
              <w:contextualSpacing/>
              <w:rPr>
                <w:bCs/>
                <w:sz w:val="20"/>
                <w:szCs w:val="20"/>
              </w:rPr>
            </w:pPr>
            <w:r w:rsidRPr="00406F5D">
              <w:rPr>
                <w:rFonts w:eastAsia="Calibri"/>
                <w:sz w:val="20"/>
                <w:szCs w:val="20"/>
                <w:lang w:eastAsia="en-US"/>
              </w:rPr>
              <w:t>иные объекты.</w:t>
            </w:r>
          </w:p>
        </w:tc>
        <w:tc>
          <w:tcPr>
            <w:tcW w:w="4025" w:type="dxa"/>
            <w:shd w:val="clear" w:color="auto" w:fill="auto"/>
          </w:tcPr>
          <w:p w:rsidR="007C10C1" w:rsidRPr="00406F5D" w:rsidRDefault="007C10C1" w:rsidP="007C10C1">
            <w:pPr>
              <w:tabs>
                <w:tab w:val="left" w:pos="142"/>
              </w:tabs>
              <w:overflowPunct w:val="0"/>
              <w:autoSpaceDE w:val="0"/>
              <w:autoSpaceDN w:val="0"/>
              <w:adjustRightInd w:val="0"/>
              <w:ind w:left="-74"/>
              <w:rPr>
                <w:sz w:val="20"/>
                <w:szCs w:val="20"/>
              </w:rPr>
            </w:pPr>
            <w:r w:rsidRPr="00406F5D">
              <w:rPr>
                <w:sz w:val="20"/>
                <w:szCs w:val="20"/>
              </w:rPr>
              <w:t>1. Предельные размеры земельных участков не устанавливаются.</w:t>
            </w:r>
          </w:p>
          <w:p w:rsidR="007C10C1" w:rsidRPr="00406F5D" w:rsidRDefault="007C10C1" w:rsidP="007C10C1">
            <w:pPr>
              <w:tabs>
                <w:tab w:val="left" w:pos="142"/>
              </w:tabs>
              <w:overflowPunct w:val="0"/>
              <w:autoSpaceDE w:val="0"/>
              <w:autoSpaceDN w:val="0"/>
              <w:adjustRightInd w:val="0"/>
              <w:ind w:left="-74"/>
              <w:rPr>
                <w:sz w:val="20"/>
                <w:szCs w:val="20"/>
              </w:rPr>
            </w:pPr>
            <w:r w:rsidRPr="00406F5D">
              <w:rPr>
                <w:sz w:val="20"/>
                <w:szCs w:val="20"/>
              </w:rPr>
              <w:t>2. Минимальный отступ от границ земельного участка не устанавливается.</w:t>
            </w:r>
          </w:p>
          <w:p w:rsidR="007C10C1" w:rsidRPr="00406F5D" w:rsidRDefault="007C10C1" w:rsidP="007C10C1">
            <w:pPr>
              <w:tabs>
                <w:tab w:val="left" w:pos="142"/>
              </w:tabs>
              <w:overflowPunct w:val="0"/>
              <w:autoSpaceDE w:val="0"/>
              <w:autoSpaceDN w:val="0"/>
              <w:adjustRightInd w:val="0"/>
              <w:ind w:left="-74"/>
              <w:rPr>
                <w:sz w:val="20"/>
                <w:szCs w:val="20"/>
              </w:rPr>
            </w:pPr>
            <w:r w:rsidRPr="00406F5D">
              <w:rPr>
                <w:sz w:val="20"/>
                <w:szCs w:val="20"/>
              </w:rPr>
              <w:t>3. Предельное количество этажей, предельная высота зданий, строений, сооружений не устанавливается.</w:t>
            </w:r>
          </w:p>
          <w:p w:rsidR="007C10C1" w:rsidRPr="00406F5D" w:rsidRDefault="007C10C1" w:rsidP="007C10C1">
            <w:pPr>
              <w:tabs>
                <w:tab w:val="left" w:pos="142"/>
              </w:tabs>
              <w:overflowPunct w:val="0"/>
              <w:autoSpaceDE w:val="0"/>
              <w:autoSpaceDN w:val="0"/>
              <w:adjustRightInd w:val="0"/>
              <w:rPr>
                <w:sz w:val="20"/>
                <w:szCs w:val="20"/>
              </w:rPr>
            </w:pPr>
            <w:r w:rsidRPr="00406F5D">
              <w:rPr>
                <w:sz w:val="20"/>
                <w:szCs w:val="20"/>
              </w:rPr>
              <w:t>4. Максимальный процент застройки не устанавливается.</w:t>
            </w:r>
          </w:p>
          <w:p w:rsidR="007C10C1" w:rsidRPr="00406F5D" w:rsidRDefault="007C10C1" w:rsidP="007C10C1">
            <w:pPr>
              <w:tabs>
                <w:tab w:val="left" w:pos="142"/>
              </w:tabs>
              <w:overflowPunct w:val="0"/>
              <w:autoSpaceDE w:val="0"/>
              <w:autoSpaceDN w:val="0"/>
              <w:adjustRightInd w:val="0"/>
              <w:rPr>
                <w:b/>
                <w:sz w:val="20"/>
                <w:szCs w:val="20"/>
              </w:rPr>
            </w:pPr>
          </w:p>
        </w:tc>
        <w:tc>
          <w:tcPr>
            <w:tcW w:w="2921" w:type="dxa"/>
            <w:shd w:val="clear" w:color="auto" w:fill="auto"/>
          </w:tcPr>
          <w:p w:rsidR="007C10C1" w:rsidRPr="00406F5D" w:rsidRDefault="007C10C1" w:rsidP="007C10C1">
            <w:pPr>
              <w:ind w:right="284"/>
              <w:contextualSpacing/>
              <w:rPr>
                <w:sz w:val="20"/>
                <w:szCs w:val="20"/>
              </w:rPr>
            </w:pPr>
            <w:r w:rsidRPr="00406F5D">
              <w:rPr>
                <w:sz w:val="20"/>
                <w:szCs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FB0006" w:rsidRPr="00406F5D">
              <w:rPr>
                <w:sz w:val="20"/>
                <w:szCs w:val="20"/>
              </w:rPr>
              <w:t>32-37</w:t>
            </w:r>
            <w:r w:rsidRPr="00406F5D">
              <w:rPr>
                <w:sz w:val="20"/>
                <w:szCs w:val="20"/>
              </w:rPr>
              <w:t xml:space="preserve"> настоящих Правил.</w:t>
            </w:r>
          </w:p>
          <w:p w:rsidR="007C10C1" w:rsidRPr="00406F5D" w:rsidRDefault="007C10C1" w:rsidP="007C10C1">
            <w:pPr>
              <w:autoSpaceDE w:val="0"/>
              <w:autoSpaceDN w:val="0"/>
              <w:adjustRightInd w:val="0"/>
              <w:ind w:right="284"/>
              <w:contextualSpacing/>
              <w:rPr>
                <w:sz w:val="20"/>
                <w:szCs w:val="20"/>
              </w:rPr>
            </w:pPr>
          </w:p>
        </w:tc>
      </w:tr>
    </w:tbl>
    <w:p w:rsidR="007C10C1" w:rsidRPr="00406F5D" w:rsidRDefault="007C10C1" w:rsidP="007C10C1">
      <w:pPr>
        <w:ind w:right="-1"/>
        <w:jc w:val="center"/>
        <w:rPr>
          <w:b/>
          <w:sz w:val="24"/>
          <w:szCs w:val="24"/>
        </w:rPr>
      </w:pPr>
    </w:p>
    <w:p w:rsidR="007C10C1" w:rsidRPr="00406F5D" w:rsidRDefault="007C10C1" w:rsidP="007C10C1">
      <w:pPr>
        <w:rPr>
          <w:sz w:val="24"/>
          <w:szCs w:val="24"/>
        </w:rPr>
      </w:pPr>
      <w:r w:rsidRPr="00406F5D">
        <w:rPr>
          <w:sz w:val="24"/>
          <w:szCs w:val="24"/>
        </w:rPr>
        <w:t xml:space="preserve">2. ВСПОМОГАТЕЛЬНЫЕ ВИДЫ И ПАРАМЕТРЫ РАЗРЕШЁННОГО ИСПОЛЬЗОВАНИЯ ЗЕМЕЛЬНЫХ УЧАСТКОВ И ОБЪЕКТОВ КАПИТАЛЬНОГО СТРОИТЕЛЬСТВА: </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430"/>
        <w:gridCol w:w="2957"/>
        <w:gridCol w:w="2694"/>
        <w:gridCol w:w="3969"/>
        <w:gridCol w:w="2977"/>
      </w:tblGrid>
      <w:tr w:rsidR="00813206" w:rsidRPr="00406F5D" w:rsidTr="00CF147E">
        <w:trPr>
          <w:trHeight w:val="1640"/>
          <w:tblHeader/>
        </w:trPr>
        <w:tc>
          <w:tcPr>
            <w:tcW w:w="2430" w:type="dxa"/>
            <w:vAlign w:val="center"/>
          </w:tcPr>
          <w:p w:rsidR="00813206" w:rsidRPr="00406F5D" w:rsidRDefault="00813206" w:rsidP="007C10C1">
            <w:pPr>
              <w:autoSpaceDE w:val="0"/>
              <w:autoSpaceDN w:val="0"/>
              <w:adjustRightInd w:val="0"/>
              <w:jc w:val="center"/>
              <w:rPr>
                <w:sz w:val="20"/>
                <w:szCs w:val="20"/>
              </w:rPr>
            </w:pPr>
            <w:r w:rsidRPr="00406F5D">
              <w:rPr>
                <w:sz w:val="20"/>
                <w:szCs w:val="20"/>
              </w:rPr>
              <w:t>ВИДЫ</w:t>
            </w:r>
          </w:p>
          <w:p w:rsidR="00813206" w:rsidRPr="00406F5D" w:rsidRDefault="00813206" w:rsidP="007C10C1">
            <w:pPr>
              <w:autoSpaceDE w:val="0"/>
              <w:autoSpaceDN w:val="0"/>
              <w:adjustRightInd w:val="0"/>
              <w:jc w:val="center"/>
              <w:rPr>
                <w:sz w:val="20"/>
                <w:szCs w:val="20"/>
              </w:rPr>
            </w:pPr>
            <w:r w:rsidRPr="00406F5D">
              <w:rPr>
                <w:sz w:val="20"/>
                <w:szCs w:val="20"/>
              </w:rPr>
              <w:t xml:space="preserve"> ИСПОЛЬЗОВАНИЯ</w:t>
            </w:r>
          </w:p>
          <w:p w:rsidR="00813206" w:rsidRPr="00406F5D" w:rsidRDefault="00813206" w:rsidP="007C10C1">
            <w:pPr>
              <w:autoSpaceDE w:val="0"/>
              <w:autoSpaceDN w:val="0"/>
              <w:adjustRightInd w:val="0"/>
              <w:jc w:val="center"/>
              <w:rPr>
                <w:sz w:val="20"/>
                <w:szCs w:val="20"/>
              </w:rPr>
            </w:pPr>
            <w:r w:rsidRPr="00406F5D">
              <w:rPr>
                <w:sz w:val="20"/>
                <w:szCs w:val="20"/>
              </w:rPr>
              <w:t>ЗЕМЕЛЬНОГО УЧАСТКА</w:t>
            </w:r>
          </w:p>
        </w:tc>
        <w:tc>
          <w:tcPr>
            <w:tcW w:w="2957" w:type="dxa"/>
            <w:vAlign w:val="center"/>
          </w:tcPr>
          <w:p w:rsidR="00813206" w:rsidRPr="00406F5D" w:rsidRDefault="00813206" w:rsidP="007C10C1">
            <w:pPr>
              <w:autoSpaceDE w:val="0"/>
              <w:autoSpaceDN w:val="0"/>
              <w:adjustRightInd w:val="0"/>
              <w:jc w:val="center"/>
              <w:rPr>
                <w:sz w:val="20"/>
                <w:szCs w:val="20"/>
              </w:rPr>
            </w:pPr>
            <w:r w:rsidRPr="00406F5D">
              <w:rPr>
                <w:sz w:val="20"/>
                <w:szCs w:val="20"/>
              </w:rPr>
              <w:t>ОПИСАНИЕ ВИДА РАЗРЕШЕННОГО ИСПОЛЬЗОВАНИЯ ЗЕМЕЛЬНОГО УЧАСТКА</w:t>
            </w:r>
          </w:p>
        </w:tc>
        <w:tc>
          <w:tcPr>
            <w:tcW w:w="2694" w:type="dxa"/>
            <w:vAlign w:val="center"/>
          </w:tcPr>
          <w:p w:rsidR="00813206" w:rsidRPr="00406F5D" w:rsidRDefault="00813206" w:rsidP="007C10C1">
            <w:pPr>
              <w:suppressAutoHyphens/>
              <w:autoSpaceDE w:val="0"/>
              <w:autoSpaceDN w:val="0"/>
              <w:adjustRightInd w:val="0"/>
              <w:jc w:val="center"/>
              <w:rPr>
                <w:sz w:val="20"/>
                <w:szCs w:val="20"/>
              </w:rPr>
            </w:pPr>
            <w:r>
              <w:rPr>
                <w:sz w:val="20"/>
                <w:szCs w:val="20"/>
              </w:rPr>
              <w:t>ВИДЫ ОБЪЕКТОВ</w:t>
            </w:r>
          </w:p>
          <w:p w:rsidR="00813206" w:rsidRPr="00406F5D" w:rsidRDefault="00813206" w:rsidP="007C10C1">
            <w:pPr>
              <w:suppressAutoHyphens/>
              <w:autoSpaceDE w:val="0"/>
              <w:autoSpaceDN w:val="0"/>
              <w:adjustRightInd w:val="0"/>
              <w:jc w:val="center"/>
              <w:rPr>
                <w:sz w:val="20"/>
                <w:szCs w:val="20"/>
              </w:rPr>
            </w:pPr>
            <w:r w:rsidRPr="00406F5D">
              <w:rPr>
                <w:sz w:val="20"/>
                <w:szCs w:val="20"/>
              </w:rPr>
              <w:t>КАПИТАЛЬНОГО СТРОИТЕЛЬСТВА И ИНЫЕ ВИДЫ ОБЪЕКТОВ</w:t>
            </w:r>
          </w:p>
        </w:tc>
        <w:tc>
          <w:tcPr>
            <w:tcW w:w="3969" w:type="dxa"/>
            <w:shd w:val="clear" w:color="auto" w:fill="auto"/>
            <w:vAlign w:val="center"/>
          </w:tcPr>
          <w:p w:rsidR="00813206" w:rsidRPr="00406F5D" w:rsidRDefault="00813206" w:rsidP="007C10C1">
            <w:pPr>
              <w:autoSpaceDE w:val="0"/>
              <w:autoSpaceDN w:val="0"/>
              <w:adjustRightInd w:val="0"/>
              <w:jc w:val="center"/>
              <w:rPr>
                <w:sz w:val="20"/>
                <w:szCs w:val="20"/>
              </w:rPr>
            </w:pPr>
            <w:r w:rsidRPr="00813206">
              <w:rPr>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2977" w:type="dxa"/>
            <w:shd w:val="clear" w:color="auto" w:fill="auto"/>
            <w:vAlign w:val="center"/>
          </w:tcPr>
          <w:p w:rsidR="00813206" w:rsidRPr="00406F5D" w:rsidRDefault="00813206" w:rsidP="007C10C1">
            <w:pPr>
              <w:autoSpaceDE w:val="0"/>
              <w:autoSpaceDN w:val="0"/>
              <w:adjustRightInd w:val="0"/>
              <w:jc w:val="center"/>
              <w:rPr>
                <w:sz w:val="20"/>
                <w:szCs w:val="20"/>
              </w:rPr>
            </w:pPr>
            <w:r w:rsidRPr="00406F5D">
              <w:rPr>
                <w:sz w:val="20"/>
                <w:szCs w:val="20"/>
              </w:rPr>
              <w:t>ОСОБЫЕ УСЛОВИЯ РЕАЛИЗАЦИИ РЕГЛАМЕНТА</w:t>
            </w:r>
          </w:p>
        </w:tc>
      </w:tr>
      <w:tr w:rsidR="007C10C1" w:rsidRPr="00406F5D" w:rsidTr="00813206">
        <w:trPr>
          <w:tblHeader/>
        </w:trPr>
        <w:tc>
          <w:tcPr>
            <w:tcW w:w="2430" w:type="dxa"/>
            <w:vAlign w:val="center"/>
          </w:tcPr>
          <w:p w:rsidR="007C10C1" w:rsidRPr="00406F5D" w:rsidRDefault="007C10C1" w:rsidP="007C10C1">
            <w:pPr>
              <w:autoSpaceDE w:val="0"/>
              <w:autoSpaceDN w:val="0"/>
              <w:adjustRightInd w:val="0"/>
              <w:jc w:val="center"/>
              <w:rPr>
                <w:sz w:val="20"/>
                <w:szCs w:val="20"/>
              </w:rPr>
            </w:pPr>
            <w:r w:rsidRPr="00406F5D">
              <w:rPr>
                <w:sz w:val="20"/>
                <w:szCs w:val="20"/>
              </w:rPr>
              <w:t>1</w:t>
            </w:r>
          </w:p>
        </w:tc>
        <w:tc>
          <w:tcPr>
            <w:tcW w:w="2957" w:type="dxa"/>
            <w:vAlign w:val="center"/>
          </w:tcPr>
          <w:p w:rsidR="007C10C1" w:rsidRPr="00406F5D" w:rsidRDefault="007C10C1" w:rsidP="007C10C1">
            <w:pPr>
              <w:autoSpaceDE w:val="0"/>
              <w:autoSpaceDN w:val="0"/>
              <w:adjustRightInd w:val="0"/>
              <w:jc w:val="center"/>
              <w:rPr>
                <w:sz w:val="20"/>
                <w:szCs w:val="20"/>
              </w:rPr>
            </w:pPr>
            <w:r w:rsidRPr="00406F5D">
              <w:rPr>
                <w:sz w:val="20"/>
                <w:szCs w:val="20"/>
              </w:rPr>
              <w:t>2</w:t>
            </w:r>
          </w:p>
        </w:tc>
        <w:tc>
          <w:tcPr>
            <w:tcW w:w="2694" w:type="dxa"/>
            <w:shd w:val="clear" w:color="auto" w:fill="auto"/>
            <w:vAlign w:val="center"/>
          </w:tcPr>
          <w:p w:rsidR="007C10C1" w:rsidRPr="00406F5D" w:rsidRDefault="007C10C1" w:rsidP="007C10C1">
            <w:pPr>
              <w:autoSpaceDE w:val="0"/>
              <w:autoSpaceDN w:val="0"/>
              <w:adjustRightInd w:val="0"/>
              <w:jc w:val="center"/>
              <w:rPr>
                <w:sz w:val="20"/>
                <w:szCs w:val="20"/>
              </w:rPr>
            </w:pPr>
            <w:r w:rsidRPr="00406F5D">
              <w:rPr>
                <w:sz w:val="20"/>
                <w:szCs w:val="20"/>
              </w:rPr>
              <w:t>3</w:t>
            </w:r>
          </w:p>
        </w:tc>
        <w:tc>
          <w:tcPr>
            <w:tcW w:w="3969" w:type="dxa"/>
            <w:shd w:val="clear" w:color="auto" w:fill="auto"/>
            <w:vAlign w:val="center"/>
          </w:tcPr>
          <w:p w:rsidR="007C10C1" w:rsidRPr="00406F5D" w:rsidRDefault="007C10C1" w:rsidP="007C10C1">
            <w:pPr>
              <w:autoSpaceDE w:val="0"/>
              <w:autoSpaceDN w:val="0"/>
              <w:adjustRightInd w:val="0"/>
              <w:jc w:val="center"/>
              <w:rPr>
                <w:sz w:val="20"/>
                <w:szCs w:val="20"/>
              </w:rPr>
            </w:pPr>
            <w:r w:rsidRPr="00406F5D">
              <w:rPr>
                <w:sz w:val="20"/>
                <w:szCs w:val="20"/>
              </w:rPr>
              <w:t>4</w:t>
            </w:r>
          </w:p>
        </w:tc>
        <w:tc>
          <w:tcPr>
            <w:tcW w:w="2977" w:type="dxa"/>
            <w:shd w:val="clear" w:color="auto" w:fill="auto"/>
            <w:vAlign w:val="center"/>
          </w:tcPr>
          <w:p w:rsidR="007C10C1" w:rsidRPr="00406F5D" w:rsidRDefault="007C10C1" w:rsidP="007C10C1">
            <w:pPr>
              <w:autoSpaceDE w:val="0"/>
              <w:autoSpaceDN w:val="0"/>
              <w:adjustRightInd w:val="0"/>
              <w:jc w:val="center"/>
              <w:rPr>
                <w:sz w:val="20"/>
                <w:szCs w:val="20"/>
              </w:rPr>
            </w:pPr>
            <w:r w:rsidRPr="00406F5D">
              <w:rPr>
                <w:sz w:val="20"/>
                <w:szCs w:val="20"/>
              </w:rPr>
              <w:t>5</w:t>
            </w:r>
          </w:p>
        </w:tc>
      </w:tr>
      <w:tr w:rsidR="00045381" w:rsidRPr="00406F5D" w:rsidTr="00813206">
        <w:tc>
          <w:tcPr>
            <w:tcW w:w="2430" w:type="dxa"/>
          </w:tcPr>
          <w:p w:rsidR="00045381" w:rsidRPr="00406F5D" w:rsidRDefault="00045381" w:rsidP="00154152">
            <w:pPr>
              <w:pStyle w:val="16"/>
              <w:tabs>
                <w:tab w:val="left" w:pos="142"/>
              </w:tabs>
              <w:spacing w:after="0" w:line="240" w:lineRule="auto"/>
              <w:ind w:firstLine="0"/>
              <w:jc w:val="left"/>
              <w:rPr>
                <w:b/>
                <w:sz w:val="20"/>
                <w:szCs w:val="20"/>
              </w:rPr>
            </w:pPr>
            <w:r w:rsidRPr="00406F5D">
              <w:rPr>
                <w:sz w:val="20"/>
                <w:szCs w:val="20"/>
              </w:rPr>
              <w:t>Административные здания организаций, обеспечивающих предоставление коммунальных услуг 3.1.2.</w:t>
            </w:r>
          </w:p>
        </w:tc>
        <w:tc>
          <w:tcPr>
            <w:tcW w:w="2957" w:type="dxa"/>
          </w:tcPr>
          <w:p w:rsidR="00045381" w:rsidRPr="00406F5D" w:rsidRDefault="00045381" w:rsidP="00154152">
            <w:pPr>
              <w:pStyle w:val="16"/>
              <w:tabs>
                <w:tab w:val="left" w:pos="142"/>
              </w:tabs>
              <w:spacing w:after="0" w:line="240" w:lineRule="auto"/>
              <w:ind w:firstLine="0"/>
              <w:jc w:val="left"/>
              <w:rPr>
                <w:bCs/>
                <w:sz w:val="20"/>
                <w:szCs w:val="20"/>
              </w:rPr>
            </w:pPr>
            <w:r w:rsidRPr="00406F5D">
              <w:rPr>
                <w:bCs/>
                <w:sz w:val="20"/>
                <w:szCs w:val="20"/>
              </w:rPr>
              <w:t>Размещение зданий, предназначенных для приема физических и юридических лиц в связи с предоставлением им коммунальных услуг</w:t>
            </w:r>
          </w:p>
        </w:tc>
        <w:tc>
          <w:tcPr>
            <w:tcW w:w="2694" w:type="dxa"/>
            <w:shd w:val="clear" w:color="auto" w:fill="auto"/>
          </w:tcPr>
          <w:p w:rsidR="00045381" w:rsidRPr="00406F5D" w:rsidRDefault="00045381" w:rsidP="007C10C1">
            <w:pPr>
              <w:tabs>
                <w:tab w:val="left" w:pos="142"/>
              </w:tabs>
              <w:overflowPunct w:val="0"/>
              <w:autoSpaceDE w:val="0"/>
              <w:autoSpaceDN w:val="0"/>
              <w:adjustRightInd w:val="0"/>
              <w:ind w:right="284"/>
              <w:contextualSpacing/>
              <w:rPr>
                <w:bCs/>
                <w:sz w:val="20"/>
                <w:szCs w:val="20"/>
              </w:rPr>
            </w:pPr>
            <w:r w:rsidRPr="00406F5D">
              <w:rPr>
                <w:bCs/>
                <w:sz w:val="20"/>
                <w:szCs w:val="20"/>
              </w:rPr>
              <w:t>Объекты инженерно-технического обеспечения, сооружения и коммуникации</w:t>
            </w:r>
          </w:p>
        </w:tc>
        <w:tc>
          <w:tcPr>
            <w:tcW w:w="3969" w:type="dxa"/>
            <w:shd w:val="clear" w:color="auto" w:fill="auto"/>
          </w:tcPr>
          <w:p w:rsidR="00045381" w:rsidRPr="00406F5D" w:rsidRDefault="00045381" w:rsidP="00C85B5A">
            <w:pPr>
              <w:ind w:right="33"/>
              <w:contextualSpacing/>
              <w:rPr>
                <w:sz w:val="20"/>
                <w:szCs w:val="20"/>
              </w:rPr>
            </w:pPr>
            <w:r w:rsidRPr="00406F5D">
              <w:rPr>
                <w:sz w:val="20"/>
                <w:szCs w:val="20"/>
              </w:rPr>
              <w:t xml:space="preserve">2. Минимальный отступ от границ земельного </w:t>
            </w:r>
            <w:proofErr w:type="gramStart"/>
            <w:r w:rsidRPr="00406F5D">
              <w:rPr>
                <w:sz w:val="20"/>
                <w:szCs w:val="20"/>
              </w:rPr>
              <w:t>участка  не</w:t>
            </w:r>
            <w:proofErr w:type="gramEnd"/>
            <w:r w:rsidRPr="00406F5D">
              <w:rPr>
                <w:sz w:val="20"/>
                <w:szCs w:val="20"/>
              </w:rPr>
              <w:t xml:space="preserve"> устанавливается.</w:t>
            </w:r>
          </w:p>
          <w:p w:rsidR="00045381" w:rsidRPr="00406F5D" w:rsidRDefault="00045381" w:rsidP="00C85B5A">
            <w:pPr>
              <w:tabs>
                <w:tab w:val="center" w:pos="4677"/>
                <w:tab w:val="right" w:pos="9355"/>
              </w:tabs>
              <w:ind w:right="33"/>
              <w:contextualSpacing/>
              <w:rPr>
                <w:sz w:val="20"/>
                <w:szCs w:val="20"/>
              </w:rPr>
            </w:pPr>
            <w:r w:rsidRPr="00406F5D">
              <w:rPr>
                <w:sz w:val="20"/>
                <w:szCs w:val="20"/>
              </w:rPr>
              <w:t>3.Предельное количество этажей, предельная высота зданий, строений, сооружений не устанавливается.</w:t>
            </w:r>
          </w:p>
          <w:p w:rsidR="00045381" w:rsidRPr="00406F5D" w:rsidRDefault="00045381" w:rsidP="00C85B5A">
            <w:pPr>
              <w:ind w:right="33"/>
              <w:contextualSpacing/>
              <w:rPr>
                <w:sz w:val="20"/>
                <w:szCs w:val="20"/>
              </w:rPr>
            </w:pPr>
            <w:r w:rsidRPr="00406F5D">
              <w:rPr>
                <w:sz w:val="20"/>
                <w:szCs w:val="20"/>
              </w:rPr>
              <w:t>4.Максимальный процент застройки   не устанавливается.</w:t>
            </w:r>
          </w:p>
          <w:p w:rsidR="00045381" w:rsidRPr="00406F5D" w:rsidRDefault="00045381" w:rsidP="007C10C1">
            <w:pPr>
              <w:tabs>
                <w:tab w:val="left" w:pos="142"/>
              </w:tabs>
              <w:overflowPunct w:val="0"/>
              <w:autoSpaceDE w:val="0"/>
              <w:autoSpaceDN w:val="0"/>
              <w:adjustRightInd w:val="0"/>
              <w:ind w:right="284"/>
              <w:contextualSpacing/>
              <w:rPr>
                <w:sz w:val="20"/>
                <w:szCs w:val="20"/>
              </w:rPr>
            </w:pPr>
          </w:p>
          <w:p w:rsidR="00045381" w:rsidRPr="00406F5D" w:rsidRDefault="00045381" w:rsidP="007C10C1">
            <w:pPr>
              <w:tabs>
                <w:tab w:val="left" w:pos="142"/>
              </w:tabs>
              <w:overflowPunct w:val="0"/>
              <w:autoSpaceDE w:val="0"/>
              <w:autoSpaceDN w:val="0"/>
              <w:adjustRightInd w:val="0"/>
              <w:ind w:right="284"/>
              <w:contextualSpacing/>
              <w:rPr>
                <w:sz w:val="20"/>
                <w:szCs w:val="20"/>
              </w:rPr>
            </w:pPr>
          </w:p>
        </w:tc>
        <w:tc>
          <w:tcPr>
            <w:tcW w:w="2977" w:type="dxa"/>
            <w:shd w:val="clear" w:color="auto" w:fill="auto"/>
          </w:tcPr>
          <w:p w:rsidR="00045381" w:rsidRPr="00406F5D" w:rsidRDefault="00045381" w:rsidP="007C10C1">
            <w:pPr>
              <w:ind w:right="284"/>
              <w:contextualSpacing/>
              <w:rPr>
                <w:sz w:val="20"/>
                <w:szCs w:val="20"/>
              </w:rPr>
            </w:pPr>
            <w:r w:rsidRPr="00406F5D">
              <w:rPr>
                <w:sz w:val="20"/>
                <w:szCs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FB0006" w:rsidRPr="00406F5D">
              <w:rPr>
                <w:sz w:val="20"/>
                <w:szCs w:val="20"/>
              </w:rPr>
              <w:t>32-37</w:t>
            </w:r>
            <w:r w:rsidRPr="00406F5D">
              <w:rPr>
                <w:sz w:val="20"/>
                <w:szCs w:val="20"/>
              </w:rPr>
              <w:t xml:space="preserve"> настоящих Правил.</w:t>
            </w:r>
          </w:p>
          <w:p w:rsidR="00045381" w:rsidRPr="00406F5D" w:rsidRDefault="00045381" w:rsidP="007C10C1">
            <w:pPr>
              <w:autoSpaceDE w:val="0"/>
              <w:autoSpaceDN w:val="0"/>
              <w:adjustRightInd w:val="0"/>
              <w:ind w:right="284"/>
              <w:contextualSpacing/>
              <w:rPr>
                <w:sz w:val="20"/>
                <w:szCs w:val="20"/>
              </w:rPr>
            </w:pPr>
          </w:p>
        </w:tc>
      </w:tr>
    </w:tbl>
    <w:p w:rsidR="007C10C1" w:rsidRPr="00406F5D" w:rsidRDefault="007C10C1" w:rsidP="007C10C1">
      <w:pPr>
        <w:rPr>
          <w:sz w:val="24"/>
          <w:szCs w:val="24"/>
        </w:rPr>
      </w:pPr>
    </w:p>
    <w:p w:rsidR="007C10C1" w:rsidRPr="00406F5D" w:rsidRDefault="007C10C1" w:rsidP="007C10C1">
      <w:pPr>
        <w:rPr>
          <w:sz w:val="24"/>
          <w:szCs w:val="24"/>
        </w:rPr>
      </w:pPr>
      <w:r w:rsidRPr="00406F5D">
        <w:rPr>
          <w:sz w:val="24"/>
          <w:szCs w:val="24"/>
        </w:rPr>
        <w:t>3. УСЛОВНО РАЗРЕШЁННЫЕ ВИДЫ И ПАРАМЕТРЫ ИСПОЛЬЗОВАНИЯ ЗЕМЕЛЬНЫХ УЧАСТКОВ И ОБЪЕКТОВ КАПИТАЛЬНОГО СТРОИТЕЛЬСТВА:</w:t>
      </w:r>
      <w:r w:rsidR="00184F7C" w:rsidRPr="00406F5D">
        <w:rPr>
          <w:sz w:val="24"/>
          <w:szCs w:val="24"/>
        </w:rPr>
        <w:t xml:space="preserve"> нет.</w:t>
      </w:r>
    </w:p>
    <w:p w:rsidR="007C10C1" w:rsidRPr="00406F5D" w:rsidRDefault="007C10C1" w:rsidP="007C10C1">
      <w:pPr>
        <w:rPr>
          <w:sz w:val="24"/>
          <w:szCs w:val="24"/>
        </w:rPr>
      </w:pPr>
    </w:p>
    <w:p w:rsidR="002B222D" w:rsidRPr="00406F5D" w:rsidRDefault="002B222D" w:rsidP="00AE550D">
      <w:pPr>
        <w:pStyle w:val="3"/>
        <w:spacing w:before="0"/>
        <w:jc w:val="center"/>
        <w:rPr>
          <w:rFonts w:ascii="Times New Roman" w:hAnsi="Times New Roman" w:cs="Times New Roman"/>
          <w:color w:val="auto"/>
          <w:sz w:val="24"/>
          <w:szCs w:val="24"/>
        </w:rPr>
      </w:pPr>
      <w:bookmarkStart w:id="95" w:name="_Toc27226135"/>
      <w:r w:rsidRPr="00406F5D">
        <w:rPr>
          <w:rFonts w:ascii="Times New Roman" w:hAnsi="Times New Roman" w:cs="Times New Roman"/>
          <w:color w:val="auto"/>
          <w:sz w:val="24"/>
          <w:szCs w:val="24"/>
        </w:rPr>
        <w:t>ЗОНЫ СЕЛЬСКОХОЗЯЙСТВЕННОГО ИСПОЛЬЗОВАНИЯ</w:t>
      </w:r>
      <w:bookmarkEnd w:id="95"/>
    </w:p>
    <w:p w:rsidR="002B222D" w:rsidRPr="00406F5D" w:rsidRDefault="002B222D" w:rsidP="00AE550D">
      <w:pPr>
        <w:jc w:val="center"/>
        <w:rPr>
          <w:b/>
          <w:sz w:val="24"/>
          <w:szCs w:val="24"/>
        </w:rPr>
      </w:pPr>
    </w:p>
    <w:p w:rsidR="002B222D" w:rsidRPr="00406F5D" w:rsidRDefault="00AE550D" w:rsidP="00AE550D">
      <w:pPr>
        <w:pStyle w:val="3"/>
        <w:spacing w:before="0"/>
        <w:jc w:val="center"/>
        <w:rPr>
          <w:rFonts w:ascii="Times New Roman" w:hAnsi="Times New Roman" w:cs="Times New Roman"/>
          <w:color w:val="auto"/>
          <w:sz w:val="24"/>
          <w:szCs w:val="24"/>
          <w:u w:val="single"/>
        </w:rPr>
      </w:pPr>
      <w:bookmarkStart w:id="96" w:name="_Toc27226136"/>
      <w:r w:rsidRPr="00406F5D">
        <w:rPr>
          <w:rFonts w:ascii="Times New Roman" w:hAnsi="Times New Roman" w:cs="Times New Roman"/>
          <w:color w:val="auto"/>
          <w:sz w:val="24"/>
          <w:szCs w:val="24"/>
          <w:u w:val="single"/>
        </w:rPr>
        <w:t>З</w:t>
      </w:r>
      <w:r w:rsidR="002B222D" w:rsidRPr="00406F5D">
        <w:rPr>
          <w:rFonts w:ascii="Times New Roman" w:hAnsi="Times New Roman" w:cs="Times New Roman"/>
          <w:color w:val="auto"/>
          <w:sz w:val="24"/>
          <w:szCs w:val="24"/>
          <w:u w:val="single"/>
        </w:rPr>
        <w:t>ОНА СЕЛЬСКОХОЗЯЙСТВЕННЫХ УГОДИЙ (СХ</w:t>
      </w:r>
      <w:r w:rsidR="00FB0006" w:rsidRPr="00406F5D">
        <w:rPr>
          <w:rFonts w:ascii="Times New Roman" w:hAnsi="Times New Roman" w:cs="Times New Roman"/>
          <w:color w:val="auto"/>
          <w:sz w:val="24"/>
          <w:szCs w:val="24"/>
          <w:u w:val="single"/>
        </w:rPr>
        <w:t>З</w:t>
      </w:r>
      <w:r w:rsidR="00E973C6" w:rsidRPr="00406F5D">
        <w:rPr>
          <w:rFonts w:ascii="Times New Roman" w:hAnsi="Times New Roman" w:cs="Times New Roman"/>
          <w:color w:val="auto"/>
          <w:sz w:val="24"/>
          <w:szCs w:val="24"/>
          <w:u w:val="single"/>
        </w:rPr>
        <w:t>-1</w:t>
      </w:r>
      <w:r w:rsidR="002B222D" w:rsidRPr="00406F5D">
        <w:rPr>
          <w:rFonts w:ascii="Times New Roman" w:hAnsi="Times New Roman" w:cs="Times New Roman"/>
          <w:b w:val="0"/>
          <w:color w:val="auto"/>
          <w:sz w:val="24"/>
          <w:szCs w:val="24"/>
          <w:u w:val="single"/>
        </w:rPr>
        <w:t>)</w:t>
      </w:r>
      <w:r w:rsidR="002B222D" w:rsidRPr="00406F5D">
        <w:rPr>
          <w:rFonts w:ascii="Times New Roman" w:hAnsi="Times New Roman" w:cs="Times New Roman"/>
          <w:b w:val="0"/>
          <w:color w:val="auto"/>
          <w:sz w:val="24"/>
          <w:szCs w:val="24"/>
          <w:u w:val="single"/>
          <w:vertAlign w:val="superscript"/>
        </w:rPr>
        <w:footnoteReference w:id="2"/>
      </w:r>
      <w:bookmarkEnd w:id="96"/>
    </w:p>
    <w:p w:rsidR="002B222D" w:rsidRPr="00406F5D" w:rsidRDefault="002B222D" w:rsidP="002B222D">
      <w:pPr>
        <w:rPr>
          <w:sz w:val="24"/>
          <w:szCs w:val="24"/>
        </w:rPr>
      </w:pPr>
      <w:r w:rsidRPr="00406F5D">
        <w:rPr>
          <w:sz w:val="24"/>
          <w:szCs w:val="24"/>
        </w:rPr>
        <w:t>1. ОСНОВНЫЕ ВИДЫ И ПАРАМЕТРЫ РАЗРЕШЁННОГО ИСПОЛЬЗОВАНИЯ ЗЕМЕЛЬНЫХ УЧАСТКОВ И ОБЪЕКТОВ КАПИТАЛЬНОГО СТРОИТЕЛЬСТВА:</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430"/>
        <w:gridCol w:w="2957"/>
        <w:gridCol w:w="2694"/>
        <w:gridCol w:w="3969"/>
        <w:gridCol w:w="2977"/>
      </w:tblGrid>
      <w:tr w:rsidR="00813206" w:rsidRPr="00406F5D" w:rsidTr="00CF147E">
        <w:trPr>
          <w:trHeight w:val="1670"/>
          <w:tblHeader/>
        </w:trPr>
        <w:tc>
          <w:tcPr>
            <w:tcW w:w="2430" w:type="dxa"/>
            <w:vAlign w:val="center"/>
          </w:tcPr>
          <w:p w:rsidR="00813206" w:rsidRPr="00406F5D" w:rsidRDefault="00813206" w:rsidP="000030A9">
            <w:pPr>
              <w:tabs>
                <w:tab w:val="left" w:pos="2235"/>
              </w:tabs>
              <w:autoSpaceDE w:val="0"/>
              <w:autoSpaceDN w:val="0"/>
              <w:adjustRightInd w:val="0"/>
              <w:contextualSpacing/>
              <w:jc w:val="center"/>
              <w:rPr>
                <w:sz w:val="20"/>
                <w:szCs w:val="20"/>
              </w:rPr>
            </w:pPr>
            <w:r w:rsidRPr="00406F5D">
              <w:rPr>
                <w:sz w:val="20"/>
                <w:szCs w:val="20"/>
              </w:rPr>
              <w:t>ВИДЫ</w:t>
            </w:r>
          </w:p>
          <w:p w:rsidR="00813206" w:rsidRPr="00406F5D" w:rsidRDefault="00813206" w:rsidP="000030A9">
            <w:pPr>
              <w:tabs>
                <w:tab w:val="left" w:pos="2235"/>
              </w:tabs>
              <w:autoSpaceDE w:val="0"/>
              <w:autoSpaceDN w:val="0"/>
              <w:adjustRightInd w:val="0"/>
              <w:contextualSpacing/>
              <w:jc w:val="center"/>
              <w:rPr>
                <w:sz w:val="20"/>
                <w:szCs w:val="20"/>
              </w:rPr>
            </w:pPr>
            <w:r w:rsidRPr="00406F5D">
              <w:rPr>
                <w:sz w:val="20"/>
                <w:szCs w:val="20"/>
              </w:rPr>
              <w:t>ИСПОЛЬЗОВАНИЯ</w:t>
            </w:r>
          </w:p>
          <w:p w:rsidR="00813206" w:rsidRPr="00406F5D" w:rsidRDefault="00813206" w:rsidP="000030A9">
            <w:pPr>
              <w:tabs>
                <w:tab w:val="left" w:pos="2235"/>
              </w:tabs>
              <w:autoSpaceDE w:val="0"/>
              <w:autoSpaceDN w:val="0"/>
              <w:adjustRightInd w:val="0"/>
              <w:contextualSpacing/>
              <w:jc w:val="center"/>
              <w:rPr>
                <w:sz w:val="20"/>
                <w:szCs w:val="20"/>
              </w:rPr>
            </w:pPr>
            <w:r w:rsidRPr="00406F5D">
              <w:rPr>
                <w:sz w:val="20"/>
                <w:szCs w:val="20"/>
              </w:rPr>
              <w:t>ЗЕМЕЛЬНОГО УЧАСТКА</w:t>
            </w:r>
          </w:p>
        </w:tc>
        <w:tc>
          <w:tcPr>
            <w:tcW w:w="2957" w:type="dxa"/>
            <w:vAlign w:val="center"/>
          </w:tcPr>
          <w:p w:rsidR="00813206" w:rsidRPr="00406F5D" w:rsidRDefault="00813206" w:rsidP="000030A9">
            <w:pPr>
              <w:tabs>
                <w:tab w:val="left" w:pos="2235"/>
              </w:tabs>
              <w:autoSpaceDE w:val="0"/>
              <w:autoSpaceDN w:val="0"/>
              <w:adjustRightInd w:val="0"/>
              <w:contextualSpacing/>
              <w:jc w:val="center"/>
              <w:rPr>
                <w:sz w:val="20"/>
                <w:szCs w:val="20"/>
              </w:rPr>
            </w:pPr>
            <w:r w:rsidRPr="00406F5D">
              <w:rPr>
                <w:sz w:val="20"/>
                <w:szCs w:val="20"/>
              </w:rPr>
              <w:t>ОПИСАНИЕ ВИДА РАЗРЕШЕННОГО</w:t>
            </w:r>
          </w:p>
          <w:p w:rsidR="00813206" w:rsidRPr="00406F5D" w:rsidRDefault="00813206" w:rsidP="000030A9">
            <w:pPr>
              <w:tabs>
                <w:tab w:val="left" w:pos="2235"/>
              </w:tabs>
              <w:autoSpaceDE w:val="0"/>
              <w:autoSpaceDN w:val="0"/>
              <w:adjustRightInd w:val="0"/>
              <w:contextualSpacing/>
              <w:jc w:val="center"/>
              <w:rPr>
                <w:sz w:val="20"/>
                <w:szCs w:val="20"/>
              </w:rPr>
            </w:pPr>
            <w:r w:rsidRPr="00406F5D">
              <w:rPr>
                <w:sz w:val="20"/>
                <w:szCs w:val="20"/>
              </w:rPr>
              <w:t>ИСПОЛЬЗОВАНИЯ ЗЕМЕЛЬНОГО УЧАСТКА</w:t>
            </w:r>
          </w:p>
        </w:tc>
        <w:tc>
          <w:tcPr>
            <w:tcW w:w="2694" w:type="dxa"/>
            <w:vAlign w:val="center"/>
          </w:tcPr>
          <w:p w:rsidR="00813206" w:rsidRPr="00406F5D" w:rsidRDefault="00813206" w:rsidP="000030A9">
            <w:pPr>
              <w:tabs>
                <w:tab w:val="left" w:pos="2235"/>
              </w:tabs>
              <w:autoSpaceDE w:val="0"/>
              <w:autoSpaceDN w:val="0"/>
              <w:adjustRightInd w:val="0"/>
              <w:contextualSpacing/>
              <w:jc w:val="center"/>
              <w:rPr>
                <w:sz w:val="20"/>
                <w:szCs w:val="20"/>
              </w:rPr>
            </w:pPr>
            <w:r>
              <w:rPr>
                <w:sz w:val="20"/>
                <w:szCs w:val="20"/>
              </w:rPr>
              <w:t>ВИДЫ ОБЪЕКТОВ</w:t>
            </w:r>
          </w:p>
          <w:p w:rsidR="00813206" w:rsidRPr="00406F5D" w:rsidRDefault="00813206" w:rsidP="000030A9">
            <w:pPr>
              <w:tabs>
                <w:tab w:val="left" w:pos="2235"/>
              </w:tabs>
              <w:autoSpaceDE w:val="0"/>
              <w:autoSpaceDN w:val="0"/>
              <w:adjustRightInd w:val="0"/>
              <w:contextualSpacing/>
              <w:jc w:val="center"/>
              <w:rPr>
                <w:sz w:val="20"/>
                <w:szCs w:val="20"/>
              </w:rPr>
            </w:pPr>
            <w:r w:rsidRPr="00406F5D">
              <w:rPr>
                <w:sz w:val="20"/>
                <w:szCs w:val="20"/>
              </w:rPr>
              <w:t xml:space="preserve">КАПИТАЛЬНОГО СТРОИТЕЛЬСТВА И ИНЫЕ ВИДЫ </w:t>
            </w:r>
          </w:p>
          <w:p w:rsidR="00813206" w:rsidRPr="00406F5D" w:rsidRDefault="00813206" w:rsidP="000030A9">
            <w:pPr>
              <w:tabs>
                <w:tab w:val="left" w:pos="2235"/>
              </w:tabs>
              <w:autoSpaceDE w:val="0"/>
              <w:autoSpaceDN w:val="0"/>
              <w:adjustRightInd w:val="0"/>
              <w:contextualSpacing/>
              <w:jc w:val="center"/>
              <w:rPr>
                <w:sz w:val="20"/>
                <w:szCs w:val="20"/>
              </w:rPr>
            </w:pPr>
            <w:r w:rsidRPr="00406F5D">
              <w:rPr>
                <w:sz w:val="20"/>
                <w:szCs w:val="20"/>
              </w:rPr>
              <w:t>ОБЪЕКТОВ</w:t>
            </w:r>
          </w:p>
        </w:tc>
        <w:tc>
          <w:tcPr>
            <w:tcW w:w="3969" w:type="dxa"/>
            <w:shd w:val="clear" w:color="auto" w:fill="auto"/>
            <w:vAlign w:val="center"/>
          </w:tcPr>
          <w:p w:rsidR="00813206" w:rsidRPr="00406F5D" w:rsidRDefault="00813206" w:rsidP="000030A9">
            <w:pPr>
              <w:tabs>
                <w:tab w:val="left" w:pos="2235"/>
              </w:tabs>
              <w:autoSpaceDE w:val="0"/>
              <w:autoSpaceDN w:val="0"/>
              <w:adjustRightInd w:val="0"/>
              <w:contextualSpacing/>
              <w:jc w:val="center"/>
              <w:rPr>
                <w:sz w:val="20"/>
                <w:szCs w:val="20"/>
              </w:rPr>
            </w:pPr>
            <w:r w:rsidRPr="00813206">
              <w:rPr>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2977" w:type="dxa"/>
            <w:shd w:val="clear" w:color="auto" w:fill="auto"/>
            <w:vAlign w:val="center"/>
          </w:tcPr>
          <w:p w:rsidR="00813206" w:rsidRPr="00406F5D" w:rsidRDefault="00813206" w:rsidP="000030A9">
            <w:pPr>
              <w:tabs>
                <w:tab w:val="left" w:pos="2235"/>
              </w:tabs>
              <w:autoSpaceDE w:val="0"/>
              <w:autoSpaceDN w:val="0"/>
              <w:adjustRightInd w:val="0"/>
              <w:contextualSpacing/>
              <w:jc w:val="center"/>
              <w:rPr>
                <w:sz w:val="20"/>
                <w:szCs w:val="20"/>
              </w:rPr>
            </w:pPr>
            <w:r w:rsidRPr="00406F5D">
              <w:rPr>
                <w:sz w:val="20"/>
                <w:szCs w:val="20"/>
              </w:rPr>
              <w:t>ОСОБЫЕ УСЛОВИЯ</w:t>
            </w:r>
          </w:p>
          <w:p w:rsidR="00813206" w:rsidRPr="00406F5D" w:rsidRDefault="00813206" w:rsidP="000030A9">
            <w:pPr>
              <w:tabs>
                <w:tab w:val="left" w:pos="2235"/>
              </w:tabs>
              <w:autoSpaceDE w:val="0"/>
              <w:autoSpaceDN w:val="0"/>
              <w:adjustRightInd w:val="0"/>
              <w:contextualSpacing/>
              <w:jc w:val="center"/>
              <w:rPr>
                <w:sz w:val="20"/>
                <w:szCs w:val="20"/>
              </w:rPr>
            </w:pPr>
            <w:r w:rsidRPr="00406F5D">
              <w:rPr>
                <w:sz w:val="20"/>
                <w:szCs w:val="20"/>
              </w:rPr>
              <w:t>РЕАЛИЗАЦИИ</w:t>
            </w:r>
          </w:p>
          <w:p w:rsidR="00813206" w:rsidRPr="00406F5D" w:rsidRDefault="00813206" w:rsidP="000030A9">
            <w:pPr>
              <w:tabs>
                <w:tab w:val="left" w:pos="2235"/>
              </w:tabs>
              <w:autoSpaceDE w:val="0"/>
              <w:autoSpaceDN w:val="0"/>
              <w:adjustRightInd w:val="0"/>
              <w:contextualSpacing/>
              <w:jc w:val="center"/>
              <w:rPr>
                <w:sz w:val="20"/>
                <w:szCs w:val="20"/>
              </w:rPr>
            </w:pPr>
            <w:r w:rsidRPr="00406F5D">
              <w:rPr>
                <w:sz w:val="20"/>
                <w:szCs w:val="20"/>
              </w:rPr>
              <w:t>РЕГЛАМЕНТА</w:t>
            </w:r>
          </w:p>
        </w:tc>
      </w:tr>
      <w:tr w:rsidR="002B222D" w:rsidRPr="00406F5D" w:rsidTr="00813206">
        <w:trPr>
          <w:tblHeader/>
        </w:trPr>
        <w:tc>
          <w:tcPr>
            <w:tcW w:w="2430" w:type="dxa"/>
            <w:vAlign w:val="center"/>
          </w:tcPr>
          <w:p w:rsidR="002B222D" w:rsidRPr="00406F5D" w:rsidRDefault="002B222D" w:rsidP="000030A9">
            <w:pPr>
              <w:tabs>
                <w:tab w:val="left" w:pos="2235"/>
              </w:tabs>
              <w:autoSpaceDE w:val="0"/>
              <w:autoSpaceDN w:val="0"/>
              <w:adjustRightInd w:val="0"/>
              <w:contextualSpacing/>
              <w:jc w:val="center"/>
              <w:rPr>
                <w:sz w:val="20"/>
                <w:szCs w:val="20"/>
              </w:rPr>
            </w:pPr>
            <w:r w:rsidRPr="00406F5D">
              <w:rPr>
                <w:sz w:val="20"/>
                <w:szCs w:val="20"/>
              </w:rPr>
              <w:t>1</w:t>
            </w:r>
          </w:p>
        </w:tc>
        <w:tc>
          <w:tcPr>
            <w:tcW w:w="2957" w:type="dxa"/>
            <w:vAlign w:val="center"/>
          </w:tcPr>
          <w:p w:rsidR="002B222D" w:rsidRPr="00406F5D" w:rsidRDefault="002B222D" w:rsidP="000030A9">
            <w:pPr>
              <w:tabs>
                <w:tab w:val="left" w:pos="2235"/>
              </w:tabs>
              <w:autoSpaceDE w:val="0"/>
              <w:autoSpaceDN w:val="0"/>
              <w:adjustRightInd w:val="0"/>
              <w:contextualSpacing/>
              <w:jc w:val="center"/>
              <w:rPr>
                <w:sz w:val="20"/>
                <w:szCs w:val="20"/>
              </w:rPr>
            </w:pPr>
            <w:r w:rsidRPr="00406F5D">
              <w:rPr>
                <w:sz w:val="20"/>
                <w:szCs w:val="20"/>
              </w:rPr>
              <w:t>2</w:t>
            </w:r>
          </w:p>
        </w:tc>
        <w:tc>
          <w:tcPr>
            <w:tcW w:w="2694" w:type="dxa"/>
            <w:shd w:val="clear" w:color="auto" w:fill="auto"/>
            <w:vAlign w:val="center"/>
          </w:tcPr>
          <w:p w:rsidR="002B222D" w:rsidRPr="00406F5D" w:rsidRDefault="002B222D" w:rsidP="000030A9">
            <w:pPr>
              <w:tabs>
                <w:tab w:val="left" w:pos="2235"/>
              </w:tabs>
              <w:autoSpaceDE w:val="0"/>
              <w:autoSpaceDN w:val="0"/>
              <w:adjustRightInd w:val="0"/>
              <w:contextualSpacing/>
              <w:jc w:val="center"/>
              <w:rPr>
                <w:sz w:val="20"/>
                <w:szCs w:val="20"/>
              </w:rPr>
            </w:pPr>
            <w:r w:rsidRPr="00406F5D">
              <w:rPr>
                <w:sz w:val="20"/>
                <w:szCs w:val="20"/>
              </w:rPr>
              <w:t>3</w:t>
            </w:r>
          </w:p>
        </w:tc>
        <w:tc>
          <w:tcPr>
            <w:tcW w:w="3969" w:type="dxa"/>
            <w:shd w:val="clear" w:color="auto" w:fill="auto"/>
            <w:vAlign w:val="center"/>
          </w:tcPr>
          <w:p w:rsidR="002B222D" w:rsidRPr="00406F5D" w:rsidRDefault="002B222D" w:rsidP="000030A9">
            <w:pPr>
              <w:tabs>
                <w:tab w:val="left" w:pos="2235"/>
              </w:tabs>
              <w:autoSpaceDE w:val="0"/>
              <w:autoSpaceDN w:val="0"/>
              <w:adjustRightInd w:val="0"/>
              <w:contextualSpacing/>
              <w:jc w:val="center"/>
              <w:rPr>
                <w:sz w:val="20"/>
                <w:szCs w:val="20"/>
              </w:rPr>
            </w:pPr>
            <w:r w:rsidRPr="00406F5D">
              <w:rPr>
                <w:sz w:val="20"/>
                <w:szCs w:val="20"/>
              </w:rPr>
              <w:t>4</w:t>
            </w:r>
          </w:p>
        </w:tc>
        <w:tc>
          <w:tcPr>
            <w:tcW w:w="2977" w:type="dxa"/>
            <w:shd w:val="clear" w:color="auto" w:fill="auto"/>
            <w:vAlign w:val="center"/>
          </w:tcPr>
          <w:p w:rsidR="002B222D" w:rsidRPr="00406F5D" w:rsidRDefault="002B222D" w:rsidP="000030A9">
            <w:pPr>
              <w:tabs>
                <w:tab w:val="left" w:pos="2235"/>
              </w:tabs>
              <w:autoSpaceDE w:val="0"/>
              <w:autoSpaceDN w:val="0"/>
              <w:adjustRightInd w:val="0"/>
              <w:contextualSpacing/>
              <w:jc w:val="center"/>
              <w:rPr>
                <w:sz w:val="20"/>
                <w:szCs w:val="20"/>
              </w:rPr>
            </w:pPr>
            <w:r w:rsidRPr="00406F5D">
              <w:rPr>
                <w:sz w:val="20"/>
                <w:szCs w:val="20"/>
              </w:rPr>
              <w:t>5</w:t>
            </w:r>
          </w:p>
        </w:tc>
      </w:tr>
      <w:tr w:rsidR="002B222D" w:rsidRPr="00406F5D" w:rsidTr="00813206">
        <w:tc>
          <w:tcPr>
            <w:tcW w:w="2430" w:type="dxa"/>
          </w:tcPr>
          <w:p w:rsidR="002B222D" w:rsidRPr="00406F5D" w:rsidRDefault="002B222D" w:rsidP="000030A9">
            <w:pPr>
              <w:overflowPunct w:val="0"/>
              <w:autoSpaceDE w:val="0"/>
              <w:autoSpaceDN w:val="0"/>
              <w:adjustRightInd w:val="0"/>
              <w:contextualSpacing/>
              <w:rPr>
                <w:sz w:val="20"/>
                <w:szCs w:val="20"/>
                <w:lang w:eastAsia="en-US"/>
              </w:rPr>
            </w:pPr>
            <w:r w:rsidRPr="00406F5D">
              <w:rPr>
                <w:sz w:val="20"/>
                <w:szCs w:val="20"/>
                <w:lang w:eastAsia="en-US"/>
              </w:rPr>
              <w:t>Скотоводство 1.8.</w:t>
            </w:r>
          </w:p>
        </w:tc>
        <w:tc>
          <w:tcPr>
            <w:tcW w:w="2957" w:type="dxa"/>
          </w:tcPr>
          <w:p w:rsidR="002B222D" w:rsidRPr="00406F5D" w:rsidRDefault="002B222D" w:rsidP="000030A9">
            <w:pPr>
              <w:autoSpaceDE w:val="0"/>
              <w:autoSpaceDN w:val="0"/>
              <w:adjustRightInd w:val="0"/>
              <w:contextualSpacing/>
              <w:rPr>
                <w:sz w:val="20"/>
                <w:szCs w:val="20"/>
                <w:lang w:eastAsia="en-US"/>
              </w:rPr>
            </w:pPr>
            <w:r w:rsidRPr="00406F5D">
              <w:rPr>
                <w:sz w:val="20"/>
                <w:szCs w:val="20"/>
                <w:lang w:eastAsia="en-US"/>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w:t>
            </w:r>
          </w:p>
          <w:p w:rsidR="002B222D" w:rsidRPr="00406F5D" w:rsidRDefault="002B222D" w:rsidP="000030A9">
            <w:pPr>
              <w:autoSpaceDE w:val="0"/>
              <w:autoSpaceDN w:val="0"/>
              <w:adjustRightInd w:val="0"/>
              <w:contextualSpacing/>
              <w:rPr>
                <w:sz w:val="20"/>
                <w:szCs w:val="20"/>
                <w:lang w:eastAsia="en-US"/>
              </w:rPr>
            </w:pPr>
            <w:r w:rsidRPr="00406F5D">
              <w:rPr>
                <w:sz w:val="20"/>
                <w:szCs w:val="20"/>
                <w:lang w:eastAsia="en-US"/>
              </w:rPr>
              <w:t>сенокошение, выпас сельскохозяйственных животных, производство кормов</w:t>
            </w:r>
          </w:p>
          <w:p w:rsidR="002B222D" w:rsidRPr="00406F5D" w:rsidRDefault="002B222D" w:rsidP="000030A9">
            <w:pPr>
              <w:overflowPunct w:val="0"/>
              <w:autoSpaceDE w:val="0"/>
              <w:autoSpaceDN w:val="0"/>
              <w:adjustRightInd w:val="0"/>
              <w:contextualSpacing/>
              <w:rPr>
                <w:sz w:val="20"/>
                <w:szCs w:val="20"/>
                <w:lang w:eastAsia="en-US"/>
              </w:rPr>
            </w:pPr>
          </w:p>
        </w:tc>
        <w:tc>
          <w:tcPr>
            <w:tcW w:w="2694" w:type="dxa"/>
            <w:shd w:val="clear" w:color="auto" w:fill="auto"/>
          </w:tcPr>
          <w:p w:rsidR="002B222D" w:rsidRPr="00406F5D" w:rsidRDefault="002B222D" w:rsidP="000030A9">
            <w:pPr>
              <w:overflowPunct w:val="0"/>
              <w:autoSpaceDE w:val="0"/>
              <w:autoSpaceDN w:val="0"/>
              <w:adjustRightInd w:val="0"/>
              <w:contextualSpacing/>
              <w:rPr>
                <w:sz w:val="20"/>
                <w:szCs w:val="20"/>
                <w:lang w:eastAsia="en-US"/>
              </w:rPr>
            </w:pPr>
            <w:r w:rsidRPr="00406F5D">
              <w:rPr>
                <w:sz w:val="20"/>
                <w:szCs w:val="20"/>
                <w:lang w:eastAsia="en-US"/>
              </w:rPr>
              <w:t>-</w:t>
            </w:r>
          </w:p>
        </w:tc>
        <w:tc>
          <w:tcPr>
            <w:tcW w:w="3969" w:type="dxa"/>
            <w:vMerge w:val="restart"/>
            <w:shd w:val="clear" w:color="auto" w:fill="auto"/>
          </w:tcPr>
          <w:p w:rsidR="002B222D" w:rsidRPr="00406F5D" w:rsidRDefault="00E973C6" w:rsidP="000030A9">
            <w:pPr>
              <w:overflowPunct w:val="0"/>
              <w:autoSpaceDE w:val="0"/>
              <w:autoSpaceDN w:val="0"/>
              <w:adjustRightInd w:val="0"/>
              <w:contextualSpacing/>
              <w:rPr>
                <w:sz w:val="20"/>
                <w:szCs w:val="20"/>
                <w:lang w:eastAsia="en-US"/>
              </w:rPr>
            </w:pPr>
            <w:r w:rsidRPr="00406F5D">
              <w:rPr>
                <w:sz w:val="20"/>
                <w:szCs w:val="20"/>
                <w:lang w:eastAsia="en-US"/>
              </w:rPr>
              <w:t>1.</w:t>
            </w:r>
            <w:r w:rsidR="002B222D" w:rsidRPr="00406F5D">
              <w:rPr>
                <w:sz w:val="20"/>
                <w:szCs w:val="20"/>
                <w:lang w:eastAsia="en-US"/>
              </w:rPr>
              <w:t>Минимальная площадь земельных участков – 0,06 га</w:t>
            </w:r>
          </w:p>
          <w:p w:rsidR="002B222D" w:rsidRPr="00406F5D" w:rsidRDefault="00E973C6" w:rsidP="000030A9">
            <w:pPr>
              <w:contextualSpacing/>
              <w:rPr>
                <w:sz w:val="20"/>
                <w:szCs w:val="20"/>
              </w:rPr>
            </w:pPr>
            <w:r w:rsidRPr="00406F5D">
              <w:rPr>
                <w:sz w:val="20"/>
                <w:szCs w:val="20"/>
              </w:rPr>
              <w:t xml:space="preserve">2. </w:t>
            </w:r>
            <w:r w:rsidR="002B222D" w:rsidRPr="00406F5D">
              <w:rPr>
                <w:sz w:val="20"/>
                <w:szCs w:val="20"/>
              </w:rPr>
              <w:t xml:space="preserve">Минимальный отступ от границ земельного </w:t>
            </w:r>
            <w:proofErr w:type="gramStart"/>
            <w:r w:rsidR="002B222D" w:rsidRPr="00406F5D">
              <w:rPr>
                <w:sz w:val="20"/>
                <w:szCs w:val="20"/>
              </w:rPr>
              <w:t>участка  не</w:t>
            </w:r>
            <w:proofErr w:type="gramEnd"/>
            <w:r w:rsidR="002B222D" w:rsidRPr="00406F5D">
              <w:rPr>
                <w:sz w:val="20"/>
                <w:szCs w:val="20"/>
              </w:rPr>
              <w:t xml:space="preserve"> устанавливается.</w:t>
            </w:r>
          </w:p>
          <w:p w:rsidR="002B222D" w:rsidRPr="00406F5D" w:rsidRDefault="00E973C6" w:rsidP="000030A9">
            <w:pPr>
              <w:tabs>
                <w:tab w:val="center" w:pos="4677"/>
                <w:tab w:val="right" w:pos="9355"/>
              </w:tabs>
              <w:contextualSpacing/>
              <w:rPr>
                <w:sz w:val="20"/>
                <w:szCs w:val="20"/>
              </w:rPr>
            </w:pPr>
            <w:r w:rsidRPr="00406F5D">
              <w:rPr>
                <w:sz w:val="20"/>
                <w:szCs w:val="20"/>
              </w:rPr>
              <w:t xml:space="preserve">3. </w:t>
            </w:r>
            <w:r w:rsidR="002B222D" w:rsidRPr="00406F5D">
              <w:rPr>
                <w:sz w:val="20"/>
                <w:szCs w:val="20"/>
              </w:rPr>
              <w:t>Предельное количество этажей или высот</w:t>
            </w:r>
            <w:r w:rsidRPr="00406F5D">
              <w:rPr>
                <w:sz w:val="20"/>
                <w:szCs w:val="20"/>
              </w:rPr>
              <w:t xml:space="preserve">а зданий, строений, </w:t>
            </w:r>
            <w:proofErr w:type="gramStart"/>
            <w:r w:rsidRPr="00406F5D">
              <w:rPr>
                <w:sz w:val="20"/>
                <w:szCs w:val="20"/>
              </w:rPr>
              <w:t>сооружений  не</w:t>
            </w:r>
            <w:proofErr w:type="gramEnd"/>
            <w:r w:rsidRPr="00406F5D">
              <w:rPr>
                <w:sz w:val="20"/>
                <w:szCs w:val="20"/>
              </w:rPr>
              <w:t xml:space="preserve"> устанавливается.</w:t>
            </w:r>
          </w:p>
          <w:p w:rsidR="002B222D" w:rsidRPr="00406F5D" w:rsidRDefault="00E973C6" w:rsidP="000030A9">
            <w:pPr>
              <w:contextualSpacing/>
              <w:rPr>
                <w:sz w:val="20"/>
                <w:szCs w:val="20"/>
              </w:rPr>
            </w:pPr>
            <w:r w:rsidRPr="00406F5D">
              <w:rPr>
                <w:sz w:val="20"/>
                <w:szCs w:val="20"/>
              </w:rPr>
              <w:t xml:space="preserve">4. </w:t>
            </w:r>
            <w:r w:rsidR="002B222D" w:rsidRPr="00406F5D">
              <w:rPr>
                <w:sz w:val="20"/>
                <w:szCs w:val="20"/>
              </w:rPr>
              <w:t>Максимальный процент застройки   не устанавливается.</w:t>
            </w:r>
          </w:p>
          <w:p w:rsidR="002B222D" w:rsidRPr="00406F5D" w:rsidRDefault="002B222D" w:rsidP="000030A9">
            <w:pPr>
              <w:overflowPunct w:val="0"/>
              <w:autoSpaceDE w:val="0"/>
              <w:autoSpaceDN w:val="0"/>
              <w:adjustRightInd w:val="0"/>
              <w:contextualSpacing/>
              <w:rPr>
                <w:sz w:val="20"/>
                <w:szCs w:val="20"/>
                <w:lang w:eastAsia="en-US"/>
              </w:rPr>
            </w:pPr>
          </w:p>
        </w:tc>
        <w:tc>
          <w:tcPr>
            <w:tcW w:w="2977" w:type="dxa"/>
            <w:vMerge w:val="restart"/>
            <w:shd w:val="clear" w:color="auto" w:fill="auto"/>
          </w:tcPr>
          <w:p w:rsidR="002B222D" w:rsidRPr="00406F5D" w:rsidRDefault="002B222D" w:rsidP="000030A9">
            <w:pPr>
              <w:autoSpaceDE w:val="0"/>
              <w:autoSpaceDN w:val="0"/>
              <w:adjustRightInd w:val="0"/>
              <w:contextualSpacing/>
              <w:rPr>
                <w:sz w:val="20"/>
                <w:szCs w:val="20"/>
                <w:lang w:eastAsia="en-US"/>
              </w:rPr>
            </w:pPr>
            <w:r w:rsidRPr="00406F5D">
              <w:rPr>
                <w:sz w:val="20"/>
                <w:szCs w:val="20"/>
                <w:lang w:eastAsia="en-US"/>
              </w:rPr>
              <w:t>В соответствии с техническими регламентами, СНиПами, СП, СанПиН и др. документами.</w:t>
            </w:r>
          </w:p>
          <w:p w:rsidR="002B222D" w:rsidRPr="00406F5D" w:rsidRDefault="002B222D" w:rsidP="000030A9">
            <w:pPr>
              <w:autoSpaceDE w:val="0"/>
              <w:autoSpaceDN w:val="0"/>
              <w:adjustRightInd w:val="0"/>
              <w:contextualSpacing/>
              <w:rPr>
                <w:sz w:val="20"/>
                <w:szCs w:val="20"/>
                <w:lang w:eastAsia="en-US"/>
              </w:rPr>
            </w:pPr>
            <w:r w:rsidRPr="00406F5D">
              <w:rPr>
                <w:sz w:val="20"/>
                <w:szCs w:val="20"/>
                <w:lang w:eastAsia="en-US"/>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FB0006" w:rsidRPr="00406F5D">
              <w:rPr>
                <w:sz w:val="20"/>
                <w:szCs w:val="20"/>
                <w:lang w:eastAsia="en-US"/>
              </w:rPr>
              <w:t>32-37</w:t>
            </w:r>
            <w:r w:rsidR="00AE550D" w:rsidRPr="00406F5D">
              <w:rPr>
                <w:sz w:val="20"/>
                <w:szCs w:val="20"/>
                <w:lang w:eastAsia="en-US"/>
              </w:rPr>
              <w:t xml:space="preserve"> </w:t>
            </w:r>
            <w:r w:rsidRPr="00406F5D">
              <w:rPr>
                <w:sz w:val="20"/>
                <w:szCs w:val="20"/>
                <w:lang w:eastAsia="en-US"/>
              </w:rPr>
              <w:t>настоящих Правил</w:t>
            </w:r>
          </w:p>
        </w:tc>
      </w:tr>
      <w:tr w:rsidR="002B222D" w:rsidRPr="00406F5D" w:rsidTr="00813206">
        <w:tc>
          <w:tcPr>
            <w:tcW w:w="2430" w:type="dxa"/>
          </w:tcPr>
          <w:p w:rsidR="002B222D" w:rsidRPr="00406F5D" w:rsidRDefault="002B222D" w:rsidP="000030A9">
            <w:pPr>
              <w:overflowPunct w:val="0"/>
              <w:autoSpaceDE w:val="0"/>
              <w:autoSpaceDN w:val="0"/>
              <w:adjustRightInd w:val="0"/>
              <w:contextualSpacing/>
              <w:rPr>
                <w:sz w:val="20"/>
                <w:szCs w:val="20"/>
                <w:lang w:eastAsia="en-US"/>
              </w:rPr>
            </w:pPr>
            <w:r w:rsidRPr="00406F5D">
              <w:rPr>
                <w:sz w:val="20"/>
                <w:szCs w:val="20"/>
                <w:lang w:eastAsia="en-US"/>
              </w:rPr>
              <w:t>Растениеводство 1.1.</w:t>
            </w:r>
          </w:p>
        </w:tc>
        <w:tc>
          <w:tcPr>
            <w:tcW w:w="2957" w:type="dxa"/>
          </w:tcPr>
          <w:p w:rsidR="002B222D" w:rsidRPr="00406F5D" w:rsidRDefault="002B222D" w:rsidP="000030A9">
            <w:pPr>
              <w:autoSpaceDE w:val="0"/>
              <w:autoSpaceDN w:val="0"/>
              <w:adjustRightInd w:val="0"/>
              <w:contextualSpacing/>
              <w:rPr>
                <w:sz w:val="20"/>
                <w:szCs w:val="20"/>
              </w:rPr>
            </w:pPr>
            <w:r w:rsidRPr="00406F5D">
              <w:rPr>
                <w:sz w:val="20"/>
                <w:szCs w:val="20"/>
              </w:rPr>
              <w:t>Осуществление хозяйственной деятельности, связанной с выращиванием сельскохозяйственных культур.</w:t>
            </w:r>
          </w:p>
          <w:p w:rsidR="002B222D" w:rsidRPr="00406F5D" w:rsidRDefault="002B222D" w:rsidP="000030A9">
            <w:pPr>
              <w:autoSpaceDE w:val="0"/>
              <w:autoSpaceDN w:val="0"/>
              <w:adjustRightInd w:val="0"/>
              <w:contextualSpacing/>
              <w:rPr>
                <w:sz w:val="20"/>
                <w:szCs w:val="20"/>
                <w:lang w:eastAsia="en-US"/>
              </w:rPr>
            </w:pPr>
            <w:r w:rsidRPr="00406F5D">
              <w:rPr>
                <w:sz w:val="20"/>
                <w:szCs w:val="20"/>
              </w:rPr>
              <w:t xml:space="preserve">Содержание данного вида разрешенного использования включает в себя содержание видов разрешенного использования с </w:t>
            </w:r>
            <w:hyperlink w:anchor="Par51" w:tooltip="1.2" w:history="1">
              <w:r w:rsidRPr="00406F5D">
                <w:rPr>
                  <w:sz w:val="20"/>
                  <w:szCs w:val="20"/>
                </w:rPr>
                <w:t>кодами 1.2</w:t>
              </w:r>
            </w:hyperlink>
            <w:r w:rsidRPr="00406F5D">
              <w:rPr>
                <w:sz w:val="20"/>
                <w:szCs w:val="20"/>
              </w:rPr>
              <w:t xml:space="preserve"> - </w:t>
            </w:r>
            <w:hyperlink w:anchor="Par63" w:tooltip="1.6" w:history="1">
              <w:r w:rsidRPr="00406F5D">
                <w:rPr>
                  <w:sz w:val="20"/>
                  <w:szCs w:val="20"/>
                </w:rPr>
                <w:t>1.6</w:t>
              </w:r>
            </w:hyperlink>
          </w:p>
        </w:tc>
        <w:tc>
          <w:tcPr>
            <w:tcW w:w="2694" w:type="dxa"/>
            <w:shd w:val="clear" w:color="auto" w:fill="auto"/>
          </w:tcPr>
          <w:p w:rsidR="002B222D" w:rsidRPr="00406F5D" w:rsidRDefault="002B222D" w:rsidP="000030A9">
            <w:pPr>
              <w:overflowPunct w:val="0"/>
              <w:autoSpaceDE w:val="0"/>
              <w:autoSpaceDN w:val="0"/>
              <w:adjustRightInd w:val="0"/>
              <w:contextualSpacing/>
              <w:rPr>
                <w:sz w:val="20"/>
                <w:szCs w:val="20"/>
                <w:lang w:eastAsia="en-US"/>
              </w:rPr>
            </w:pPr>
            <w:r w:rsidRPr="00406F5D">
              <w:rPr>
                <w:sz w:val="20"/>
                <w:szCs w:val="20"/>
                <w:lang w:eastAsia="en-US"/>
              </w:rPr>
              <w:t>-</w:t>
            </w:r>
          </w:p>
        </w:tc>
        <w:tc>
          <w:tcPr>
            <w:tcW w:w="3969" w:type="dxa"/>
            <w:vMerge/>
            <w:shd w:val="clear" w:color="auto" w:fill="auto"/>
          </w:tcPr>
          <w:p w:rsidR="002B222D" w:rsidRPr="00406F5D" w:rsidRDefault="002B222D" w:rsidP="000030A9">
            <w:pPr>
              <w:overflowPunct w:val="0"/>
              <w:autoSpaceDE w:val="0"/>
              <w:autoSpaceDN w:val="0"/>
              <w:adjustRightInd w:val="0"/>
              <w:contextualSpacing/>
              <w:rPr>
                <w:sz w:val="20"/>
                <w:szCs w:val="20"/>
                <w:lang w:eastAsia="en-US"/>
              </w:rPr>
            </w:pPr>
          </w:p>
        </w:tc>
        <w:tc>
          <w:tcPr>
            <w:tcW w:w="2977" w:type="dxa"/>
            <w:vMerge/>
            <w:shd w:val="clear" w:color="auto" w:fill="auto"/>
          </w:tcPr>
          <w:p w:rsidR="002B222D" w:rsidRPr="00406F5D" w:rsidRDefault="002B222D" w:rsidP="000030A9">
            <w:pPr>
              <w:autoSpaceDE w:val="0"/>
              <w:autoSpaceDN w:val="0"/>
              <w:adjustRightInd w:val="0"/>
              <w:contextualSpacing/>
              <w:rPr>
                <w:sz w:val="20"/>
                <w:szCs w:val="20"/>
                <w:lang w:eastAsia="en-US"/>
              </w:rPr>
            </w:pPr>
          </w:p>
        </w:tc>
      </w:tr>
      <w:tr w:rsidR="002B222D" w:rsidRPr="00406F5D" w:rsidTr="00813206">
        <w:tc>
          <w:tcPr>
            <w:tcW w:w="2430" w:type="dxa"/>
          </w:tcPr>
          <w:p w:rsidR="002B222D" w:rsidRPr="00406F5D" w:rsidRDefault="002B222D" w:rsidP="000030A9">
            <w:pPr>
              <w:autoSpaceDE w:val="0"/>
              <w:autoSpaceDN w:val="0"/>
              <w:adjustRightInd w:val="0"/>
              <w:contextualSpacing/>
              <w:rPr>
                <w:sz w:val="20"/>
                <w:szCs w:val="20"/>
              </w:rPr>
            </w:pPr>
            <w:r w:rsidRPr="00406F5D">
              <w:rPr>
                <w:sz w:val="20"/>
                <w:szCs w:val="20"/>
              </w:rPr>
              <w:t>Ведение личного подсобного хозяйства на полевых участках 1.16.</w:t>
            </w:r>
          </w:p>
        </w:tc>
        <w:tc>
          <w:tcPr>
            <w:tcW w:w="2957" w:type="dxa"/>
          </w:tcPr>
          <w:p w:rsidR="002B222D" w:rsidRPr="00406F5D" w:rsidRDefault="002B222D" w:rsidP="000030A9">
            <w:pPr>
              <w:autoSpaceDE w:val="0"/>
              <w:autoSpaceDN w:val="0"/>
              <w:adjustRightInd w:val="0"/>
              <w:contextualSpacing/>
              <w:rPr>
                <w:sz w:val="20"/>
                <w:szCs w:val="20"/>
              </w:rPr>
            </w:pPr>
            <w:r w:rsidRPr="00406F5D">
              <w:rPr>
                <w:sz w:val="20"/>
                <w:szCs w:val="20"/>
              </w:rPr>
              <w:t>Производство сельскохозяйственной продукции без права возведения объектов капитального строительства</w:t>
            </w:r>
          </w:p>
        </w:tc>
        <w:tc>
          <w:tcPr>
            <w:tcW w:w="2694" w:type="dxa"/>
            <w:shd w:val="clear" w:color="auto" w:fill="auto"/>
          </w:tcPr>
          <w:p w:rsidR="002B222D" w:rsidRPr="00406F5D" w:rsidRDefault="002B222D" w:rsidP="000030A9">
            <w:pPr>
              <w:overflowPunct w:val="0"/>
              <w:autoSpaceDE w:val="0"/>
              <w:autoSpaceDN w:val="0"/>
              <w:adjustRightInd w:val="0"/>
              <w:contextualSpacing/>
              <w:rPr>
                <w:sz w:val="20"/>
                <w:szCs w:val="20"/>
                <w:lang w:eastAsia="en-US"/>
              </w:rPr>
            </w:pPr>
            <w:r w:rsidRPr="00406F5D">
              <w:rPr>
                <w:sz w:val="20"/>
                <w:szCs w:val="20"/>
                <w:lang w:eastAsia="en-US"/>
              </w:rPr>
              <w:t>-</w:t>
            </w:r>
          </w:p>
        </w:tc>
        <w:tc>
          <w:tcPr>
            <w:tcW w:w="3969" w:type="dxa"/>
            <w:vMerge/>
            <w:shd w:val="clear" w:color="auto" w:fill="auto"/>
          </w:tcPr>
          <w:p w:rsidR="002B222D" w:rsidRPr="00406F5D" w:rsidRDefault="002B222D" w:rsidP="000030A9">
            <w:pPr>
              <w:overflowPunct w:val="0"/>
              <w:autoSpaceDE w:val="0"/>
              <w:autoSpaceDN w:val="0"/>
              <w:adjustRightInd w:val="0"/>
              <w:contextualSpacing/>
              <w:rPr>
                <w:sz w:val="20"/>
                <w:szCs w:val="20"/>
                <w:lang w:eastAsia="en-US"/>
              </w:rPr>
            </w:pPr>
          </w:p>
        </w:tc>
        <w:tc>
          <w:tcPr>
            <w:tcW w:w="2977" w:type="dxa"/>
            <w:vMerge/>
            <w:shd w:val="clear" w:color="auto" w:fill="auto"/>
          </w:tcPr>
          <w:p w:rsidR="002B222D" w:rsidRPr="00406F5D" w:rsidRDefault="002B222D" w:rsidP="000030A9">
            <w:pPr>
              <w:autoSpaceDE w:val="0"/>
              <w:autoSpaceDN w:val="0"/>
              <w:adjustRightInd w:val="0"/>
              <w:contextualSpacing/>
              <w:rPr>
                <w:sz w:val="20"/>
                <w:szCs w:val="20"/>
                <w:lang w:eastAsia="en-US"/>
              </w:rPr>
            </w:pPr>
          </w:p>
        </w:tc>
      </w:tr>
      <w:tr w:rsidR="002B222D" w:rsidRPr="00406F5D" w:rsidTr="00813206">
        <w:tc>
          <w:tcPr>
            <w:tcW w:w="2430" w:type="dxa"/>
          </w:tcPr>
          <w:p w:rsidR="002B222D" w:rsidRPr="00406F5D" w:rsidRDefault="002B222D" w:rsidP="000030A9">
            <w:pPr>
              <w:autoSpaceDE w:val="0"/>
              <w:autoSpaceDN w:val="0"/>
              <w:adjustRightInd w:val="0"/>
              <w:contextualSpacing/>
              <w:rPr>
                <w:sz w:val="20"/>
                <w:szCs w:val="20"/>
              </w:rPr>
            </w:pPr>
            <w:r w:rsidRPr="00406F5D">
              <w:rPr>
                <w:sz w:val="20"/>
                <w:szCs w:val="20"/>
              </w:rPr>
              <w:t>Питомники 1.17</w:t>
            </w:r>
          </w:p>
        </w:tc>
        <w:tc>
          <w:tcPr>
            <w:tcW w:w="2957" w:type="dxa"/>
          </w:tcPr>
          <w:p w:rsidR="002B222D" w:rsidRPr="00406F5D" w:rsidRDefault="002B222D" w:rsidP="000030A9">
            <w:pPr>
              <w:autoSpaceDE w:val="0"/>
              <w:autoSpaceDN w:val="0"/>
              <w:adjustRightInd w:val="0"/>
              <w:rPr>
                <w:sz w:val="20"/>
                <w:szCs w:val="20"/>
              </w:rPr>
            </w:pPr>
            <w:r w:rsidRPr="00406F5D">
              <w:rPr>
                <w:sz w:val="20"/>
                <w:szCs w:val="20"/>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w:t>
            </w:r>
          </w:p>
          <w:p w:rsidR="002B222D" w:rsidRPr="00406F5D" w:rsidRDefault="002B222D" w:rsidP="000030A9">
            <w:pPr>
              <w:autoSpaceDE w:val="0"/>
              <w:autoSpaceDN w:val="0"/>
              <w:adjustRightInd w:val="0"/>
              <w:contextualSpacing/>
              <w:rPr>
                <w:sz w:val="20"/>
                <w:szCs w:val="20"/>
              </w:rPr>
            </w:pPr>
            <w:r w:rsidRPr="00406F5D">
              <w:rPr>
                <w:sz w:val="20"/>
                <w:szCs w:val="20"/>
              </w:rPr>
              <w:t>размещение сооружений, необходимых для указанных видов сельскохозяйственного производства</w:t>
            </w:r>
          </w:p>
        </w:tc>
        <w:tc>
          <w:tcPr>
            <w:tcW w:w="2694" w:type="dxa"/>
            <w:shd w:val="clear" w:color="auto" w:fill="auto"/>
          </w:tcPr>
          <w:p w:rsidR="002B222D" w:rsidRPr="00406F5D" w:rsidRDefault="002B222D" w:rsidP="000030A9">
            <w:pPr>
              <w:overflowPunct w:val="0"/>
              <w:autoSpaceDE w:val="0"/>
              <w:autoSpaceDN w:val="0"/>
              <w:adjustRightInd w:val="0"/>
              <w:contextualSpacing/>
              <w:rPr>
                <w:sz w:val="20"/>
                <w:szCs w:val="20"/>
                <w:lang w:eastAsia="en-US"/>
              </w:rPr>
            </w:pPr>
            <w:r w:rsidRPr="00406F5D">
              <w:rPr>
                <w:sz w:val="20"/>
                <w:szCs w:val="20"/>
                <w:lang w:eastAsia="en-US"/>
              </w:rPr>
              <w:t>Сооружения питомников</w:t>
            </w:r>
          </w:p>
        </w:tc>
        <w:tc>
          <w:tcPr>
            <w:tcW w:w="3969" w:type="dxa"/>
            <w:vMerge/>
            <w:shd w:val="clear" w:color="auto" w:fill="auto"/>
          </w:tcPr>
          <w:p w:rsidR="002B222D" w:rsidRPr="00406F5D" w:rsidRDefault="002B222D" w:rsidP="000030A9">
            <w:pPr>
              <w:overflowPunct w:val="0"/>
              <w:autoSpaceDE w:val="0"/>
              <w:autoSpaceDN w:val="0"/>
              <w:adjustRightInd w:val="0"/>
              <w:contextualSpacing/>
              <w:rPr>
                <w:sz w:val="20"/>
                <w:szCs w:val="20"/>
                <w:lang w:eastAsia="en-US"/>
              </w:rPr>
            </w:pPr>
          </w:p>
        </w:tc>
        <w:tc>
          <w:tcPr>
            <w:tcW w:w="2977" w:type="dxa"/>
            <w:vMerge/>
            <w:shd w:val="clear" w:color="auto" w:fill="auto"/>
          </w:tcPr>
          <w:p w:rsidR="002B222D" w:rsidRPr="00406F5D" w:rsidRDefault="002B222D" w:rsidP="000030A9">
            <w:pPr>
              <w:autoSpaceDE w:val="0"/>
              <w:autoSpaceDN w:val="0"/>
              <w:adjustRightInd w:val="0"/>
              <w:contextualSpacing/>
              <w:rPr>
                <w:sz w:val="20"/>
                <w:szCs w:val="20"/>
                <w:lang w:eastAsia="en-US"/>
              </w:rPr>
            </w:pPr>
          </w:p>
        </w:tc>
      </w:tr>
      <w:tr w:rsidR="00E03714" w:rsidRPr="00406F5D" w:rsidTr="00813206">
        <w:tc>
          <w:tcPr>
            <w:tcW w:w="2430" w:type="dxa"/>
          </w:tcPr>
          <w:p w:rsidR="00E03714" w:rsidRPr="00406F5D" w:rsidRDefault="00E03714" w:rsidP="00950BC1">
            <w:pPr>
              <w:tabs>
                <w:tab w:val="left" w:pos="142"/>
              </w:tabs>
              <w:rPr>
                <w:sz w:val="20"/>
                <w:szCs w:val="20"/>
              </w:rPr>
            </w:pPr>
            <w:r w:rsidRPr="00406F5D">
              <w:rPr>
                <w:sz w:val="20"/>
                <w:szCs w:val="20"/>
              </w:rPr>
              <w:t>Земельные участки (территории) общего пользования 12.0</w:t>
            </w:r>
          </w:p>
        </w:tc>
        <w:tc>
          <w:tcPr>
            <w:tcW w:w="2957" w:type="dxa"/>
          </w:tcPr>
          <w:p w:rsidR="00E03714" w:rsidRPr="00406F5D" w:rsidRDefault="00045381" w:rsidP="00950BC1">
            <w:pPr>
              <w:tabs>
                <w:tab w:val="left" w:pos="142"/>
              </w:tabs>
              <w:rPr>
                <w:sz w:val="20"/>
                <w:szCs w:val="20"/>
              </w:rPr>
            </w:pPr>
            <w:r w:rsidRPr="00406F5D">
              <w:rPr>
                <w:rFonts w:eastAsia="DengXian"/>
                <w:sz w:val="20"/>
                <w:szCs w:val="20"/>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2694" w:type="dxa"/>
            <w:shd w:val="clear" w:color="auto" w:fill="auto"/>
          </w:tcPr>
          <w:p w:rsidR="00E03714" w:rsidRPr="00406F5D" w:rsidRDefault="00E03714" w:rsidP="00950BC1">
            <w:pPr>
              <w:tabs>
                <w:tab w:val="left" w:pos="142"/>
              </w:tabs>
              <w:overflowPunct w:val="0"/>
              <w:autoSpaceDE w:val="0"/>
              <w:autoSpaceDN w:val="0"/>
              <w:adjustRightInd w:val="0"/>
              <w:rPr>
                <w:sz w:val="20"/>
                <w:szCs w:val="20"/>
              </w:rPr>
            </w:pPr>
            <w:r w:rsidRPr="00406F5D">
              <w:rPr>
                <w:sz w:val="20"/>
                <w:szCs w:val="20"/>
              </w:rPr>
              <w:t>Объекты улично-дорожной сети, автомобильные дороги и пешеходные тротуары в границах населенных пунктов, пешеходные переходы, набережные, береговые полосы водных объектов общего пользования, скверы, бульвары, площади, проезды, малые архитектурные формы благоустройства</w:t>
            </w:r>
          </w:p>
        </w:tc>
        <w:tc>
          <w:tcPr>
            <w:tcW w:w="3969" w:type="dxa"/>
            <w:shd w:val="clear" w:color="auto" w:fill="auto"/>
          </w:tcPr>
          <w:p w:rsidR="00E03714" w:rsidRPr="00406F5D" w:rsidRDefault="00E03714" w:rsidP="00950BC1">
            <w:pPr>
              <w:tabs>
                <w:tab w:val="left" w:pos="142"/>
              </w:tabs>
              <w:overflowPunct w:val="0"/>
              <w:autoSpaceDE w:val="0"/>
              <w:autoSpaceDN w:val="0"/>
              <w:adjustRightInd w:val="0"/>
              <w:ind w:left="-74"/>
              <w:rPr>
                <w:sz w:val="20"/>
                <w:szCs w:val="20"/>
              </w:rPr>
            </w:pPr>
            <w:r w:rsidRPr="00406F5D">
              <w:rPr>
                <w:sz w:val="20"/>
                <w:szCs w:val="20"/>
              </w:rPr>
              <w:t>1. Предельные размеры земельных участков не устанавливаются.</w:t>
            </w:r>
          </w:p>
          <w:p w:rsidR="00E03714" w:rsidRPr="00406F5D" w:rsidRDefault="00E03714" w:rsidP="00950BC1">
            <w:pPr>
              <w:tabs>
                <w:tab w:val="left" w:pos="142"/>
              </w:tabs>
              <w:overflowPunct w:val="0"/>
              <w:autoSpaceDE w:val="0"/>
              <w:autoSpaceDN w:val="0"/>
              <w:adjustRightInd w:val="0"/>
              <w:ind w:left="-74"/>
              <w:rPr>
                <w:sz w:val="20"/>
                <w:szCs w:val="20"/>
              </w:rPr>
            </w:pPr>
            <w:r w:rsidRPr="00406F5D">
              <w:rPr>
                <w:sz w:val="20"/>
                <w:szCs w:val="20"/>
              </w:rPr>
              <w:t>2. Минимальный отступ от границ земельного участка не устанавливается.</w:t>
            </w:r>
          </w:p>
          <w:p w:rsidR="00E03714" w:rsidRPr="00406F5D" w:rsidRDefault="00E03714" w:rsidP="00950BC1">
            <w:pPr>
              <w:tabs>
                <w:tab w:val="left" w:pos="142"/>
              </w:tabs>
              <w:overflowPunct w:val="0"/>
              <w:autoSpaceDE w:val="0"/>
              <w:autoSpaceDN w:val="0"/>
              <w:adjustRightInd w:val="0"/>
              <w:ind w:left="-74"/>
              <w:rPr>
                <w:sz w:val="20"/>
                <w:szCs w:val="20"/>
              </w:rPr>
            </w:pPr>
            <w:r w:rsidRPr="00406F5D">
              <w:rPr>
                <w:sz w:val="20"/>
                <w:szCs w:val="20"/>
              </w:rPr>
              <w:t>3. Предельное количество этажей, предельная высота зданий, строений, сооружений не устанавливается.</w:t>
            </w:r>
          </w:p>
          <w:p w:rsidR="00E03714" w:rsidRPr="00406F5D" w:rsidRDefault="00E03714" w:rsidP="00950BC1">
            <w:pPr>
              <w:tabs>
                <w:tab w:val="left" w:pos="142"/>
              </w:tabs>
              <w:overflowPunct w:val="0"/>
              <w:autoSpaceDE w:val="0"/>
              <w:autoSpaceDN w:val="0"/>
              <w:adjustRightInd w:val="0"/>
              <w:rPr>
                <w:sz w:val="20"/>
                <w:szCs w:val="20"/>
              </w:rPr>
            </w:pPr>
            <w:r w:rsidRPr="00406F5D">
              <w:rPr>
                <w:sz w:val="20"/>
                <w:szCs w:val="20"/>
              </w:rPr>
              <w:t>4. Максимальный процент застройки не устанавливается.</w:t>
            </w:r>
          </w:p>
          <w:p w:rsidR="00E03714" w:rsidRPr="00406F5D" w:rsidRDefault="00E03714" w:rsidP="00950BC1">
            <w:pPr>
              <w:tabs>
                <w:tab w:val="left" w:pos="142"/>
              </w:tabs>
              <w:overflowPunct w:val="0"/>
              <w:autoSpaceDE w:val="0"/>
              <w:autoSpaceDN w:val="0"/>
              <w:adjustRightInd w:val="0"/>
              <w:rPr>
                <w:sz w:val="20"/>
                <w:szCs w:val="20"/>
              </w:rPr>
            </w:pPr>
          </w:p>
          <w:p w:rsidR="00E03714" w:rsidRPr="00406F5D" w:rsidRDefault="00E03714" w:rsidP="00950BC1">
            <w:pPr>
              <w:tabs>
                <w:tab w:val="left" w:pos="142"/>
              </w:tabs>
              <w:overflowPunct w:val="0"/>
              <w:autoSpaceDE w:val="0"/>
              <w:autoSpaceDN w:val="0"/>
              <w:adjustRightInd w:val="0"/>
              <w:rPr>
                <w:sz w:val="20"/>
                <w:szCs w:val="20"/>
              </w:rPr>
            </w:pPr>
          </w:p>
        </w:tc>
        <w:tc>
          <w:tcPr>
            <w:tcW w:w="2977" w:type="dxa"/>
            <w:shd w:val="clear" w:color="auto" w:fill="auto"/>
          </w:tcPr>
          <w:p w:rsidR="00E03714" w:rsidRPr="00406F5D" w:rsidRDefault="00E03714" w:rsidP="00950BC1">
            <w:pPr>
              <w:rPr>
                <w:sz w:val="20"/>
                <w:szCs w:val="20"/>
              </w:rPr>
            </w:pPr>
            <w:r w:rsidRPr="00406F5D">
              <w:rPr>
                <w:sz w:val="20"/>
                <w:szCs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FB0006" w:rsidRPr="00406F5D">
              <w:rPr>
                <w:sz w:val="20"/>
                <w:szCs w:val="20"/>
              </w:rPr>
              <w:t>32-37</w:t>
            </w:r>
            <w:r w:rsidRPr="00406F5D">
              <w:rPr>
                <w:sz w:val="20"/>
                <w:szCs w:val="20"/>
              </w:rPr>
              <w:t xml:space="preserve"> настоящих Правил.</w:t>
            </w:r>
          </w:p>
          <w:p w:rsidR="00E03714" w:rsidRPr="00406F5D" w:rsidRDefault="00E03714" w:rsidP="00950BC1">
            <w:pPr>
              <w:autoSpaceDE w:val="0"/>
              <w:autoSpaceDN w:val="0"/>
              <w:adjustRightInd w:val="0"/>
              <w:rPr>
                <w:sz w:val="20"/>
                <w:szCs w:val="20"/>
              </w:rPr>
            </w:pPr>
          </w:p>
        </w:tc>
      </w:tr>
      <w:tr w:rsidR="00D52C7D" w:rsidRPr="00406F5D" w:rsidTr="00813206">
        <w:tc>
          <w:tcPr>
            <w:tcW w:w="2430" w:type="dxa"/>
          </w:tcPr>
          <w:p w:rsidR="00D52C7D" w:rsidRPr="00406F5D" w:rsidRDefault="00D52C7D" w:rsidP="00154152">
            <w:pPr>
              <w:autoSpaceDE w:val="0"/>
              <w:autoSpaceDN w:val="0"/>
              <w:adjustRightInd w:val="0"/>
              <w:rPr>
                <w:bCs/>
                <w:sz w:val="20"/>
                <w:szCs w:val="20"/>
              </w:rPr>
            </w:pPr>
            <w:r w:rsidRPr="00406F5D">
              <w:rPr>
                <w:bCs/>
                <w:sz w:val="20"/>
                <w:szCs w:val="20"/>
              </w:rPr>
              <w:t>Предоставление коммунальных услуг 3.1.1</w:t>
            </w:r>
          </w:p>
          <w:p w:rsidR="00D52C7D" w:rsidRPr="00406F5D" w:rsidRDefault="00D52C7D" w:rsidP="00154152">
            <w:pPr>
              <w:widowControl w:val="0"/>
              <w:autoSpaceDE w:val="0"/>
              <w:autoSpaceDN w:val="0"/>
              <w:adjustRightInd w:val="0"/>
              <w:jc w:val="both"/>
              <w:rPr>
                <w:sz w:val="20"/>
                <w:szCs w:val="20"/>
              </w:rPr>
            </w:pPr>
          </w:p>
        </w:tc>
        <w:tc>
          <w:tcPr>
            <w:tcW w:w="2957" w:type="dxa"/>
          </w:tcPr>
          <w:p w:rsidR="00D52C7D" w:rsidRPr="00406F5D" w:rsidRDefault="00D52C7D" w:rsidP="00154152">
            <w:pPr>
              <w:autoSpaceDE w:val="0"/>
              <w:autoSpaceDN w:val="0"/>
              <w:adjustRightInd w:val="0"/>
              <w:jc w:val="both"/>
              <w:rPr>
                <w:sz w:val="20"/>
                <w:szCs w:val="20"/>
              </w:rPr>
            </w:pPr>
            <w:r w:rsidRPr="00406F5D">
              <w:rPr>
                <w:bCs/>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694" w:type="dxa"/>
            <w:shd w:val="clear" w:color="auto" w:fill="auto"/>
          </w:tcPr>
          <w:p w:rsidR="00D52C7D" w:rsidRPr="00406F5D" w:rsidRDefault="00D52C7D" w:rsidP="00950BC1">
            <w:pPr>
              <w:rPr>
                <w:sz w:val="20"/>
                <w:szCs w:val="20"/>
              </w:rPr>
            </w:pPr>
            <w:r w:rsidRPr="00406F5D">
              <w:rPr>
                <w:sz w:val="20"/>
                <w:szCs w:val="20"/>
              </w:rPr>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
        </w:tc>
        <w:tc>
          <w:tcPr>
            <w:tcW w:w="3969" w:type="dxa"/>
            <w:shd w:val="clear" w:color="auto" w:fill="auto"/>
          </w:tcPr>
          <w:p w:rsidR="00D52C7D" w:rsidRPr="00406F5D" w:rsidRDefault="00D52C7D" w:rsidP="00950BC1">
            <w:pPr>
              <w:rPr>
                <w:sz w:val="20"/>
                <w:szCs w:val="20"/>
              </w:rPr>
            </w:pPr>
            <w:r w:rsidRPr="00406F5D">
              <w:rPr>
                <w:sz w:val="20"/>
                <w:szCs w:val="20"/>
              </w:rPr>
              <w:t>1.Предельные размеры земельных участков не устанавливаются.</w:t>
            </w:r>
          </w:p>
          <w:p w:rsidR="00D52C7D" w:rsidRPr="00406F5D" w:rsidRDefault="00D52C7D" w:rsidP="00950BC1">
            <w:pPr>
              <w:rPr>
                <w:sz w:val="20"/>
                <w:szCs w:val="20"/>
              </w:rPr>
            </w:pPr>
            <w:r w:rsidRPr="00406F5D">
              <w:rPr>
                <w:sz w:val="20"/>
                <w:szCs w:val="20"/>
              </w:rPr>
              <w:t>2.Минимальный отступ от границ земельного участка не устанавливается.</w:t>
            </w:r>
          </w:p>
          <w:p w:rsidR="00D52C7D" w:rsidRPr="00406F5D" w:rsidRDefault="00D52C7D" w:rsidP="00950BC1">
            <w:pPr>
              <w:rPr>
                <w:sz w:val="20"/>
                <w:szCs w:val="20"/>
              </w:rPr>
            </w:pPr>
            <w:r w:rsidRPr="00406F5D">
              <w:rPr>
                <w:sz w:val="20"/>
                <w:szCs w:val="20"/>
              </w:rPr>
              <w:t>3.Максимальное количество этажей- 1.</w:t>
            </w:r>
          </w:p>
          <w:p w:rsidR="00D52C7D" w:rsidRPr="00406F5D" w:rsidRDefault="00D52C7D" w:rsidP="00950BC1">
            <w:pPr>
              <w:rPr>
                <w:sz w:val="20"/>
                <w:szCs w:val="20"/>
              </w:rPr>
            </w:pPr>
            <w:r w:rsidRPr="00406F5D">
              <w:rPr>
                <w:sz w:val="20"/>
                <w:szCs w:val="20"/>
              </w:rPr>
              <w:t>4.Максимальный процент застройки не устанавливается.</w:t>
            </w:r>
          </w:p>
        </w:tc>
        <w:tc>
          <w:tcPr>
            <w:tcW w:w="2977" w:type="dxa"/>
            <w:shd w:val="clear" w:color="auto" w:fill="auto"/>
          </w:tcPr>
          <w:p w:rsidR="00EA4539" w:rsidRPr="00406F5D" w:rsidRDefault="00EA4539" w:rsidP="00EA4539">
            <w:pPr>
              <w:rPr>
                <w:sz w:val="20"/>
                <w:szCs w:val="20"/>
              </w:rPr>
            </w:pPr>
            <w:r w:rsidRPr="00406F5D">
              <w:rPr>
                <w:sz w:val="20"/>
                <w:szCs w:val="20"/>
              </w:rPr>
              <w:t>Строительство осуществлять в соответствии с СП 42.13330.2016, со строительными нормами и прави</w:t>
            </w:r>
            <w:r>
              <w:rPr>
                <w:sz w:val="20"/>
                <w:szCs w:val="20"/>
              </w:rPr>
              <w:t>лами, техническими регламентами</w:t>
            </w:r>
            <w:r w:rsidRPr="00406F5D">
              <w:rPr>
                <w:sz w:val="20"/>
                <w:szCs w:val="20"/>
              </w:rPr>
              <w:t>.</w:t>
            </w:r>
          </w:p>
          <w:p w:rsidR="00D52C7D" w:rsidRPr="00406F5D" w:rsidRDefault="00EA4539" w:rsidP="00EA4539">
            <w:pPr>
              <w:rPr>
                <w:sz w:val="20"/>
                <w:szCs w:val="20"/>
              </w:rPr>
            </w:pPr>
            <w:r w:rsidRPr="00406F5D">
              <w:rPr>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tc>
      </w:tr>
    </w:tbl>
    <w:p w:rsidR="002B222D" w:rsidRPr="00406F5D" w:rsidRDefault="002B222D" w:rsidP="002B222D">
      <w:pPr>
        <w:rPr>
          <w:sz w:val="24"/>
          <w:szCs w:val="24"/>
        </w:rPr>
      </w:pPr>
      <w:r w:rsidRPr="00406F5D">
        <w:rPr>
          <w:sz w:val="24"/>
          <w:szCs w:val="24"/>
        </w:rPr>
        <w:t>2. ВСПОМОГАТЕЛЬНЫЕ ВИДЫ И ПАРАМЕТРЫ РАЗРЕШЁННОГО ИСПОЛЬЗОВАНИЯ ЗЕМЕЛЬНЫХ УЧАСТКОВ И ОБЪЕКТОВ КАПИТАЛЬНОГО СТРОИТЕЛЬСТВА: нет.</w:t>
      </w:r>
    </w:p>
    <w:p w:rsidR="00CF147E" w:rsidRDefault="00CF147E" w:rsidP="00CF147E">
      <w:pPr>
        <w:rPr>
          <w:sz w:val="24"/>
          <w:szCs w:val="24"/>
        </w:rPr>
      </w:pPr>
    </w:p>
    <w:p w:rsidR="002B222D" w:rsidRDefault="002B222D" w:rsidP="007C608A">
      <w:pPr>
        <w:pStyle w:val="a7"/>
        <w:numPr>
          <w:ilvl w:val="0"/>
          <w:numId w:val="71"/>
        </w:numPr>
        <w:ind w:left="0" w:firstLine="0"/>
        <w:rPr>
          <w:rFonts w:ascii="Times New Roman" w:hAnsi="Times New Roman"/>
          <w:sz w:val="24"/>
          <w:szCs w:val="24"/>
        </w:rPr>
      </w:pPr>
      <w:r w:rsidRPr="00CF147E">
        <w:rPr>
          <w:rFonts w:ascii="Times New Roman" w:hAnsi="Times New Roman"/>
          <w:sz w:val="24"/>
          <w:szCs w:val="24"/>
        </w:rPr>
        <w:t>УСЛОВНО РАЗРЕШЁННЫЕ ВИДЫ И ПАРАМЕТРЫ ИСПОЛЬЗОВАНИЯ ЗЕМЕЛЬНЫХ УЧАСТКОВ И ОБЪЕКТОВ КАПИТАЛЬНОГО СТРОИТЕЛЬСТВА: нет.</w:t>
      </w:r>
    </w:p>
    <w:p w:rsidR="00CF147E" w:rsidRPr="00CF147E" w:rsidRDefault="00CF147E" w:rsidP="00CF147E">
      <w:pPr>
        <w:pStyle w:val="a7"/>
        <w:ind w:left="0"/>
        <w:rPr>
          <w:rFonts w:ascii="Times New Roman" w:hAnsi="Times New Roman"/>
          <w:sz w:val="24"/>
          <w:szCs w:val="24"/>
        </w:rPr>
      </w:pPr>
    </w:p>
    <w:p w:rsidR="00CF147E" w:rsidRPr="00CF147E" w:rsidRDefault="00CF147E" w:rsidP="00CF147E">
      <w:pPr>
        <w:pStyle w:val="1"/>
        <w:spacing w:before="0"/>
        <w:jc w:val="center"/>
        <w:rPr>
          <w:rFonts w:ascii="Times New Roman" w:hAnsi="Times New Roman" w:cs="Times New Roman"/>
          <w:color w:val="auto"/>
          <w:sz w:val="24"/>
          <w:szCs w:val="24"/>
        </w:rPr>
      </w:pPr>
      <w:bookmarkStart w:id="97" w:name="_Toc27226137"/>
      <w:r w:rsidRPr="00CF147E">
        <w:rPr>
          <w:rFonts w:ascii="Times New Roman" w:hAnsi="Times New Roman" w:cs="Times New Roman"/>
          <w:color w:val="auto"/>
          <w:sz w:val="24"/>
          <w:szCs w:val="24"/>
        </w:rPr>
        <w:t>ЗОНА САДОВОДЧЕСКИХ, ОГОРОДНИЧЕСКИХ ИЛИ ДАЧНЫХ НЕКОММЕРЧЕСКИХ ОБЪЕДИНЕНИЙ ГРАЖДАН (СХ-2)</w:t>
      </w:r>
      <w:bookmarkEnd w:id="97"/>
    </w:p>
    <w:p w:rsidR="00CF147E" w:rsidRPr="00CF147E" w:rsidRDefault="00CF147E" w:rsidP="00CF147E">
      <w:pPr>
        <w:pStyle w:val="a7"/>
        <w:ind w:left="0"/>
        <w:rPr>
          <w:rFonts w:ascii="Times New Roman" w:hAnsi="Times New Roman"/>
          <w:b/>
          <w:sz w:val="24"/>
          <w:szCs w:val="24"/>
          <w:u w:val="single"/>
        </w:rPr>
      </w:pPr>
    </w:p>
    <w:p w:rsidR="00CF147E" w:rsidRPr="00CF147E" w:rsidRDefault="00CF147E" w:rsidP="00CF147E">
      <w:pPr>
        <w:rPr>
          <w:rFonts w:eastAsia="Times New Roman"/>
        </w:rPr>
      </w:pPr>
      <w:r w:rsidRPr="00CF147E">
        <w:rPr>
          <w:rFonts w:eastAsia="Times New Roman"/>
        </w:rPr>
        <w:t>1. ОСНОВНЫЕ ВИДЫ И ПАРАМЕТРЫ РАЗРЕШЁННОГО ИСПОЛЬЗОВАНИЯ ЗЕМЕЛЬНЫХ УЧАСТКОВ И ОБЪЕКТОВ КАПИТАЛЬНОГО СТРОИТЕЛЬСТВА:</w:t>
      </w:r>
    </w:p>
    <w:tbl>
      <w:tblPr>
        <w:tblW w:w="15168" w:type="dxa"/>
        <w:tblInd w:w="-45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518"/>
        <w:gridCol w:w="3029"/>
        <w:gridCol w:w="2675"/>
        <w:gridCol w:w="3969"/>
        <w:gridCol w:w="2977"/>
      </w:tblGrid>
      <w:tr w:rsidR="00CF147E" w:rsidRPr="005973C0" w:rsidTr="00CF147E">
        <w:trPr>
          <w:trHeight w:val="1440"/>
          <w:tblHeader/>
        </w:trPr>
        <w:tc>
          <w:tcPr>
            <w:tcW w:w="2518" w:type="dxa"/>
            <w:tcBorders>
              <w:top w:val="single" w:sz="12" w:space="0" w:color="auto"/>
              <w:left w:val="single" w:sz="12" w:space="0" w:color="auto"/>
              <w:right w:val="single" w:sz="12" w:space="0" w:color="auto"/>
            </w:tcBorders>
            <w:vAlign w:val="center"/>
            <w:hideMark/>
          </w:tcPr>
          <w:p w:rsidR="00CF147E" w:rsidRPr="005973C0" w:rsidRDefault="00CF147E" w:rsidP="00CF147E">
            <w:pPr>
              <w:widowControl w:val="0"/>
              <w:tabs>
                <w:tab w:val="left" w:pos="2235"/>
              </w:tabs>
              <w:autoSpaceDE w:val="0"/>
              <w:autoSpaceDN w:val="0"/>
              <w:adjustRightInd w:val="0"/>
              <w:jc w:val="center"/>
              <w:rPr>
                <w:rFonts w:eastAsia="Times New Roman"/>
                <w:sz w:val="20"/>
                <w:szCs w:val="20"/>
              </w:rPr>
            </w:pPr>
            <w:r w:rsidRPr="005973C0">
              <w:rPr>
                <w:rFonts w:eastAsia="Times New Roman"/>
                <w:sz w:val="20"/>
                <w:szCs w:val="20"/>
              </w:rPr>
              <w:t>ВИДЫ</w:t>
            </w:r>
          </w:p>
          <w:p w:rsidR="00CF147E" w:rsidRPr="005973C0" w:rsidRDefault="00CF147E" w:rsidP="00CF147E">
            <w:pPr>
              <w:widowControl w:val="0"/>
              <w:tabs>
                <w:tab w:val="left" w:pos="2235"/>
              </w:tabs>
              <w:autoSpaceDE w:val="0"/>
              <w:autoSpaceDN w:val="0"/>
              <w:adjustRightInd w:val="0"/>
              <w:jc w:val="center"/>
              <w:rPr>
                <w:rFonts w:eastAsia="Times New Roman"/>
                <w:sz w:val="20"/>
                <w:szCs w:val="20"/>
              </w:rPr>
            </w:pPr>
            <w:r w:rsidRPr="005973C0">
              <w:rPr>
                <w:rFonts w:eastAsia="Times New Roman"/>
                <w:sz w:val="20"/>
                <w:szCs w:val="20"/>
              </w:rPr>
              <w:t>ИСПОЛЬЗОВАНИЯ</w:t>
            </w:r>
          </w:p>
          <w:p w:rsidR="00CF147E" w:rsidRPr="005973C0" w:rsidRDefault="00CF147E" w:rsidP="00CF147E">
            <w:pPr>
              <w:widowControl w:val="0"/>
              <w:tabs>
                <w:tab w:val="left" w:pos="2235"/>
              </w:tabs>
              <w:autoSpaceDE w:val="0"/>
              <w:autoSpaceDN w:val="0"/>
              <w:adjustRightInd w:val="0"/>
              <w:jc w:val="center"/>
              <w:rPr>
                <w:rFonts w:eastAsia="Times New Roman"/>
                <w:sz w:val="20"/>
                <w:szCs w:val="20"/>
              </w:rPr>
            </w:pPr>
            <w:r w:rsidRPr="005973C0">
              <w:rPr>
                <w:rFonts w:eastAsia="Times New Roman"/>
                <w:sz w:val="20"/>
                <w:szCs w:val="20"/>
              </w:rPr>
              <w:t>ЗЕМЕЛЬНОГО УЧАСТКА</w:t>
            </w:r>
          </w:p>
        </w:tc>
        <w:tc>
          <w:tcPr>
            <w:tcW w:w="3029" w:type="dxa"/>
            <w:tcBorders>
              <w:top w:val="single" w:sz="12" w:space="0" w:color="auto"/>
              <w:left w:val="single" w:sz="12" w:space="0" w:color="auto"/>
              <w:right w:val="single" w:sz="12" w:space="0" w:color="auto"/>
            </w:tcBorders>
            <w:vAlign w:val="center"/>
          </w:tcPr>
          <w:p w:rsidR="00CF147E" w:rsidRPr="005973C0" w:rsidRDefault="00CF147E" w:rsidP="00CF147E">
            <w:pPr>
              <w:widowControl w:val="0"/>
              <w:tabs>
                <w:tab w:val="left" w:pos="2235"/>
              </w:tabs>
              <w:autoSpaceDE w:val="0"/>
              <w:autoSpaceDN w:val="0"/>
              <w:adjustRightInd w:val="0"/>
              <w:jc w:val="center"/>
              <w:rPr>
                <w:rFonts w:eastAsia="Times New Roman"/>
                <w:sz w:val="20"/>
                <w:szCs w:val="20"/>
              </w:rPr>
            </w:pPr>
            <w:r w:rsidRPr="005973C0">
              <w:rPr>
                <w:rFonts w:eastAsia="Times New Roman"/>
                <w:sz w:val="20"/>
                <w:szCs w:val="20"/>
              </w:rPr>
              <w:t>ОПИСАНИЕ ВИДА РАЗРЕШЕННОГО</w:t>
            </w:r>
          </w:p>
          <w:p w:rsidR="00CF147E" w:rsidRPr="005973C0" w:rsidRDefault="00CF147E" w:rsidP="00CF147E">
            <w:pPr>
              <w:widowControl w:val="0"/>
              <w:tabs>
                <w:tab w:val="left" w:pos="2235"/>
              </w:tabs>
              <w:autoSpaceDE w:val="0"/>
              <w:autoSpaceDN w:val="0"/>
              <w:adjustRightInd w:val="0"/>
              <w:jc w:val="center"/>
              <w:rPr>
                <w:rFonts w:eastAsia="Times New Roman"/>
                <w:sz w:val="20"/>
                <w:szCs w:val="20"/>
              </w:rPr>
            </w:pPr>
            <w:r w:rsidRPr="005973C0">
              <w:rPr>
                <w:rFonts w:eastAsia="Times New Roman"/>
                <w:sz w:val="20"/>
                <w:szCs w:val="20"/>
              </w:rPr>
              <w:t>ИСПОЛЬЗОВАНИЯ ЗЕМЕЛЬНОГО УЧАСТКА</w:t>
            </w:r>
          </w:p>
        </w:tc>
        <w:tc>
          <w:tcPr>
            <w:tcW w:w="2675" w:type="dxa"/>
            <w:vAlign w:val="center"/>
          </w:tcPr>
          <w:p w:rsidR="00CF147E" w:rsidRPr="00406F5D" w:rsidRDefault="00CF147E" w:rsidP="00CF147E">
            <w:pPr>
              <w:tabs>
                <w:tab w:val="left" w:pos="2235"/>
              </w:tabs>
              <w:autoSpaceDE w:val="0"/>
              <w:autoSpaceDN w:val="0"/>
              <w:adjustRightInd w:val="0"/>
              <w:contextualSpacing/>
              <w:jc w:val="center"/>
              <w:rPr>
                <w:sz w:val="20"/>
                <w:szCs w:val="20"/>
              </w:rPr>
            </w:pPr>
            <w:r>
              <w:rPr>
                <w:sz w:val="20"/>
                <w:szCs w:val="20"/>
              </w:rPr>
              <w:t>ВИДЫ ОБЪЕКТОВ</w:t>
            </w:r>
          </w:p>
          <w:p w:rsidR="00CF147E" w:rsidRPr="00406F5D" w:rsidRDefault="00CF147E" w:rsidP="00CF147E">
            <w:pPr>
              <w:tabs>
                <w:tab w:val="left" w:pos="2235"/>
              </w:tabs>
              <w:autoSpaceDE w:val="0"/>
              <w:autoSpaceDN w:val="0"/>
              <w:adjustRightInd w:val="0"/>
              <w:contextualSpacing/>
              <w:jc w:val="center"/>
              <w:rPr>
                <w:sz w:val="20"/>
                <w:szCs w:val="20"/>
              </w:rPr>
            </w:pPr>
            <w:r w:rsidRPr="00406F5D">
              <w:rPr>
                <w:sz w:val="20"/>
                <w:szCs w:val="20"/>
              </w:rPr>
              <w:t xml:space="preserve">КАПИТАЛЬНОГО СТРОИТЕЛЬСТВА И ИНЫЕ ВИДЫ </w:t>
            </w:r>
          </w:p>
          <w:p w:rsidR="00CF147E" w:rsidRPr="00406F5D" w:rsidRDefault="00CF147E" w:rsidP="00CF147E">
            <w:pPr>
              <w:tabs>
                <w:tab w:val="left" w:pos="2235"/>
              </w:tabs>
              <w:autoSpaceDE w:val="0"/>
              <w:autoSpaceDN w:val="0"/>
              <w:adjustRightInd w:val="0"/>
              <w:contextualSpacing/>
              <w:jc w:val="center"/>
              <w:rPr>
                <w:sz w:val="20"/>
                <w:szCs w:val="20"/>
              </w:rPr>
            </w:pPr>
            <w:r w:rsidRPr="00406F5D">
              <w:rPr>
                <w:sz w:val="20"/>
                <w:szCs w:val="20"/>
              </w:rPr>
              <w:t>ОБЪЕКТОВ</w:t>
            </w:r>
          </w:p>
        </w:tc>
        <w:tc>
          <w:tcPr>
            <w:tcW w:w="3969" w:type="dxa"/>
            <w:shd w:val="clear" w:color="auto" w:fill="auto"/>
            <w:vAlign w:val="center"/>
            <w:hideMark/>
          </w:tcPr>
          <w:p w:rsidR="00CF147E" w:rsidRPr="00406F5D" w:rsidRDefault="00CF147E" w:rsidP="00CF147E">
            <w:pPr>
              <w:tabs>
                <w:tab w:val="left" w:pos="2235"/>
              </w:tabs>
              <w:autoSpaceDE w:val="0"/>
              <w:autoSpaceDN w:val="0"/>
              <w:adjustRightInd w:val="0"/>
              <w:contextualSpacing/>
              <w:jc w:val="center"/>
              <w:rPr>
                <w:sz w:val="20"/>
                <w:szCs w:val="20"/>
              </w:rPr>
            </w:pPr>
            <w:r w:rsidRPr="00813206">
              <w:rPr>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2977" w:type="dxa"/>
            <w:tcBorders>
              <w:top w:val="single" w:sz="12" w:space="0" w:color="auto"/>
              <w:left w:val="single" w:sz="12" w:space="0" w:color="auto"/>
              <w:bottom w:val="single" w:sz="12" w:space="0" w:color="auto"/>
              <w:right w:val="single" w:sz="12" w:space="0" w:color="auto"/>
            </w:tcBorders>
            <w:vAlign w:val="center"/>
            <w:hideMark/>
          </w:tcPr>
          <w:p w:rsidR="00CF147E" w:rsidRPr="005973C0" w:rsidRDefault="00CF147E" w:rsidP="00CF147E">
            <w:pPr>
              <w:widowControl w:val="0"/>
              <w:tabs>
                <w:tab w:val="left" w:pos="2235"/>
              </w:tabs>
              <w:autoSpaceDE w:val="0"/>
              <w:autoSpaceDN w:val="0"/>
              <w:adjustRightInd w:val="0"/>
              <w:jc w:val="center"/>
              <w:rPr>
                <w:rFonts w:eastAsia="Times New Roman"/>
                <w:sz w:val="20"/>
                <w:szCs w:val="20"/>
              </w:rPr>
            </w:pPr>
            <w:r w:rsidRPr="005973C0">
              <w:rPr>
                <w:rFonts w:eastAsia="Times New Roman"/>
                <w:sz w:val="20"/>
                <w:szCs w:val="20"/>
              </w:rPr>
              <w:t>ОСОБЫЕ УСЛОВИЯ</w:t>
            </w:r>
          </w:p>
          <w:p w:rsidR="00CF147E" w:rsidRPr="005973C0" w:rsidRDefault="00CF147E" w:rsidP="00CF147E">
            <w:pPr>
              <w:widowControl w:val="0"/>
              <w:tabs>
                <w:tab w:val="left" w:pos="2235"/>
              </w:tabs>
              <w:autoSpaceDE w:val="0"/>
              <w:autoSpaceDN w:val="0"/>
              <w:adjustRightInd w:val="0"/>
              <w:jc w:val="center"/>
              <w:rPr>
                <w:rFonts w:eastAsia="Times New Roman"/>
                <w:sz w:val="20"/>
                <w:szCs w:val="20"/>
              </w:rPr>
            </w:pPr>
            <w:r w:rsidRPr="005973C0">
              <w:rPr>
                <w:rFonts w:eastAsia="Times New Roman"/>
                <w:sz w:val="20"/>
                <w:szCs w:val="20"/>
              </w:rPr>
              <w:t>РЕАЛИЗАЦИИ</w:t>
            </w:r>
          </w:p>
          <w:p w:rsidR="00CF147E" w:rsidRPr="005973C0" w:rsidRDefault="00CF147E" w:rsidP="00CF147E">
            <w:pPr>
              <w:widowControl w:val="0"/>
              <w:tabs>
                <w:tab w:val="left" w:pos="2235"/>
              </w:tabs>
              <w:autoSpaceDE w:val="0"/>
              <w:autoSpaceDN w:val="0"/>
              <w:adjustRightInd w:val="0"/>
              <w:jc w:val="center"/>
              <w:rPr>
                <w:rFonts w:eastAsia="Times New Roman"/>
                <w:sz w:val="20"/>
                <w:szCs w:val="20"/>
              </w:rPr>
            </w:pPr>
            <w:r w:rsidRPr="005973C0">
              <w:rPr>
                <w:rFonts w:eastAsia="Times New Roman"/>
                <w:sz w:val="20"/>
                <w:szCs w:val="20"/>
              </w:rPr>
              <w:t>РЕГЛАМЕНТА</w:t>
            </w:r>
          </w:p>
        </w:tc>
      </w:tr>
      <w:tr w:rsidR="00CF147E" w:rsidRPr="005973C0" w:rsidTr="00CF147E">
        <w:trPr>
          <w:tblHeader/>
        </w:trPr>
        <w:tc>
          <w:tcPr>
            <w:tcW w:w="2518" w:type="dxa"/>
            <w:tcBorders>
              <w:top w:val="single" w:sz="12" w:space="0" w:color="auto"/>
              <w:left w:val="single" w:sz="12" w:space="0" w:color="auto"/>
              <w:bottom w:val="single" w:sz="12" w:space="0" w:color="auto"/>
              <w:right w:val="single" w:sz="12" w:space="0" w:color="auto"/>
            </w:tcBorders>
            <w:vAlign w:val="center"/>
            <w:hideMark/>
          </w:tcPr>
          <w:p w:rsidR="00CF147E" w:rsidRPr="005973C0" w:rsidRDefault="00CF147E" w:rsidP="00CF147E">
            <w:pPr>
              <w:widowControl w:val="0"/>
              <w:tabs>
                <w:tab w:val="left" w:pos="2235"/>
              </w:tabs>
              <w:autoSpaceDE w:val="0"/>
              <w:autoSpaceDN w:val="0"/>
              <w:adjustRightInd w:val="0"/>
              <w:jc w:val="center"/>
              <w:rPr>
                <w:rFonts w:eastAsia="Times New Roman"/>
                <w:sz w:val="20"/>
                <w:szCs w:val="20"/>
              </w:rPr>
            </w:pPr>
            <w:r w:rsidRPr="005973C0">
              <w:rPr>
                <w:rFonts w:eastAsia="Times New Roman"/>
                <w:sz w:val="20"/>
                <w:szCs w:val="20"/>
              </w:rPr>
              <w:t>1</w:t>
            </w:r>
          </w:p>
        </w:tc>
        <w:tc>
          <w:tcPr>
            <w:tcW w:w="3029" w:type="dxa"/>
            <w:tcBorders>
              <w:top w:val="single" w:sz="12" w:space="0" w:color="auto"/>
              <w:left w:val="single" w:sz="12" w:space="0" w:color="auto"/>
              <w:bottom w:val="single" w:sz="12" w:space="0" w:color="auto"/>
              <w:right w:val="single" w:sz="12" w:space="0" w:color="auto"/>
            </w:tcBorders>
            <w:vAlign w:val="center"/>
            <w:hideMark/>
          </w:tcPr>
          <w:p w:rsidR="00CF147E" w:rsidRPr="005973C0" w:rsidRDefault="00CF147E" w:rsidP="00CF147E">
            <w:pPr>
              <w:widowControl w:val="0"/>
              <w:tabs>
                <w:tab w:val="left" w:pos="2235"/>
              </w:tabs>
              <w:autoSpaceDE w:val="0"/>
              <w:autoSpaceDN w:val="0"/>
              <w:adjustRightInd w:val="0"/>
              <w:jc w:val="center"/>
              <w:rPr>
                <w:rFonts w:eastAsia="Times New Roman"/>
                <w:sz w:val="20"/>
                <w:szCs w:val="20"/>
              </w:rPr>
            </w:pPr>
            <w:r w:rsidRPr="005973C0">
              <w:rPr>
                <w:rFonts w:eastAsia="Times New Roman"/>
                <w:sz w:val="20"/>
                <w:szCs w:val="20"/>
              </w:rPr>
              <w:t>2</w:t>
            </w:r>
          </w:p>
        </w:tc>
        <w:tc>
          <w:tcPr>
            <w:tcW w:w="2675" w:type="dxa"/>
            <w:tcBorders>
              <w:top w:val="single" w:sz="12" w:space="0" w:color="auto"/>
              <w:left w:val="single" w:sz="12" w:space="0" w:color="auto"/>
              <w:bottom w:val="single" w:sz="12" w:space="0" w:color="auto"/>
              <w:right w:val="single" w:sz="12" w:space="0" w:color="auto"/>
            </w:tcBorders>
            <w:vAlign w:val="center"/>
            <w:hideMark/>
          </w:tcPr>
          <w:p w:rsidR="00CF147E" w:rsidRPr="005973C0" w:rsidRDefault="00CF147E" w:rsidP="00CF147E">
            <w:pPr>
              <w:widowControl w:val="0"/>
              <w:tabs>
                <w:tab w:val="left" w:pos="2235"/>
              </w:tabs>
              <w:autoSpaceDE w:val="0"/>
              <w:autoSpaceDN w:val="0"/>
              <w:adjustRightInd w:val="0"/>
              <w:jc w:val="center"/>
              <w:rPr>
                <w:rFonts w:eastAsia="Times New Roman"/>
                <w:sz w:val="20"/>
                <w:szCs w:val="20"/>
              </w:rPr>
            </w:pPr>
            <w:r w:rsidRPr="005973C0">
              <w:rPr>
                <w:rFonts w:eastAsia="Times New Roman"/>
                <w:sz w:val="20"/>
                <w:szCs w:val="20"/>
              </w:rPr>
              <w:t>3</w:t>
            </w:r>
          </w:p>
        </w:tc>
        <w:tc>
          <w:tcPr>
            <w:tcW w:w="3969" w:type="dxa"/>
            <w:tcBorders>
              <w:top w:val="single" w:sz="12" w:space="0" w:color="auto"/>
              <w:left w:val="single" w:sz="12" w:space="0" w:color="auto"/>
              <w:bottom w:val="single" w:sz="12" w:space="0" w:color="auto"/>
              <w:right w:val="single" w:sz="12" w:space="0" w:color="auto"/>
            </w:tcBorders>
            <w:vAlign w:val="center"/>
            <w:hideMark/>
          </w:tcPr>
          <w:p w:rsidR="00CF147E" w:rsidRPr="005973C0" w:rsidRDefault="00CF147E" w:rsidP="00CF147E">
            <w:pPr>
              <w:widowControl w:val="0"/>
              <w:tabs>
                <w:tab w:val="left" w:pos="2235"/>
              </w:tabs>
              <w:autoSpaceDE w:val="0"/>
              <w:autoSpaceDN w:val="0"/>
              <w:adjustRightInd w:val="0"/>
              <w:jc w:val="center"/>
              <w:rPr>
                <w:rFonts w:eastAsia="Times New Roman"/>
                <w:sz w:val="20"/>
                <w:szCs w:val="20"/>
              </w:rPr>
            </w:pPr>
            <w:r w:rsidRPr="005973C0">
              <w:rPr>
                <w:rFonts w:eastAsia="Times New Roman"/>
                <w:sz w:val="20"/>
                <w:szCs w:val="20"/>
              </w:rPr>
              <w:t>4</w:t>
            </w:r>
          </w:p>
        </w:tc>
        <w:tc>
          <w:tcPr>
            <w:tcW w:w="2977" w:type="dxa"/>
            <w:tcBorders>
              <w:top w:val="single" w:sz="12" w:space="0" w:color="auto"/>
              <w:left w:val="single" w:sz="12" w:space="0" w:color="auto"/>
              <w:bottom w:val="single" w:sz="12" w:space="0" w:color="auto"/>
              <w:right w:val="single" w:sz="12" w:space="0" w:color="auto"/>
            </w:tcBorders>
            <w:vAlign w:val="center"/>
            <w:hideMark/>
          </w:tcPr>
          <w:p w:rsidR="00CF147E" w:rsidRPr="005973C0" w:rsidRDefault="00CF147E" w:rsidP="00CF147E">
            <w:pPr>
              <w:widowControl w:val="0"/>
              <w:tabs>
                <w:tab w:val="left" w:pos="2235"/>
              </w:tabs>
              <w:autoSpaceDE w:val="0"/>
              <w:autoSpaceDN w:val="0"/>
              <w:adjustRightInd w:val="0"/>
              <w:jc w:val="center"/>
              <w:rPr>
                <w:rFonts w:eastAsia="Times New Roman"/>
                <w:sz w:val="20"/>
                <w:szCs w:val="20"/>
              </w:rPr>
            </w:pPr>
            <w:r w:rsidRPr="005973C0">
              <w:rPr>
                <w:rFonts w:eastAsia="Times New Roman"/>
                <w:sz w:val="20"/>
                <w:szCs w:val="20"/>
              </w:rPr>
              <w:t>5</w:t>
            </w:r>
          </w:p>
        </w:tc>
      </w:tr>
      <w:tr w:rsidR="00CF147E" w:rsidRPr="005973C0" w:rsidTr="00CF147E">
        <w:tc>
          <w:tcPr>
            <w:tcW w:w="2518" w:type="dxa"/>
            <w:tcBorders>
              <w:top w:val="single" w:sz="12" w:space="0" w:color="auto"/>
              <w:left w:val="single" w:sz="12" w:space="0" w:color="auto"/>
              <w:bottom w:val="single" w:sz="12" w:space="0" w:color="auto"/>
              <w:right w:val="single" w:sz="12" w:space="0" w:color="auto"/>
            </w:tcBorders>
            <w:hideMark/>
          </w:tcPr>
          <w:p w:rsidR="00CF147E" w:rsidRPr="005973C0" w:rsidRDefault="00CF147E" w:rsidP="00CF147E">
            <w:pPr>
              <w:tabs>
                <w:tab w:val="left" w:pos="2300"/>
              </w:tabs>
              <w:textAlignment w:val="baseline"/>
              <w:rPr>
                <w:rFonts w:eastAsia="Times New Roman"/>
                <w:sz w:val="20"/>
                <w:szCs w:val="20"/>
              </w:rPr>
            </w:pPr>
            <w:r w:rsidRPr="005973C0">
              <w:rPr>
                <w:rFonts w:eastAsia="Times New Roman"/>
                <w:sz w:val="20"/>
                <w:szCs w:val="20"/>
              </w:rPr>
              <w:t>Ведение садоводства 13.2</w:t>
            </w:r>
          </w:p>
        </w:tc>
        <w:tc>
          <w:tcPr>
            <w:tcW w:w="3029" w:type="dxa"/>
            <w:tcBorders>
              <w:top w:val="single" w:sz="12" w:space="0" w:color="auto"/>
              <w:left w:val="single" w:sz="12" w:space="0" w:color="auto"/>
              <w:bottom w:val="single" w:sz="12" w:space="0" w:color="auto"/>
              <w:right w:val="single" w:sz="12" w:space="0" w:color="auto"/>
            </w:tcBorders>
            <w:hideMark/>
          </w:tcPr>
          <w:p w:rsidR="00CF147E" w:rsidRPr="005973C0" w:rsidRDefault="00CF147E" w:rsidP="00CF147E">
            <w:pPr>
              <w:tabs>
                <w:tab w:val="left" w:pos="2300"/>
              </w:tabs>
              <w:textAlignment w:val="baseline"/>
              <w:rPr>
                <w:rFonts w:eastAsia="Times New Roman"/>
                <w:sz w:val="20"/>
                <w:szCs w:val="20"/>
              </w:rPr>
            </w:pPr>
            <w:proofErr w:type="gramStart"/>
            <w:r w:rsidRPr="005973C0">
              <w:rPr>
                <w:rFonts w:eastAsia="Times New Roman"/>
                <w:sz w:val="20"/>
                <w:szCs w:val="20"/>
              </w:rPr>
              <w:t>Осуществление  отдыха</w:t>
            </w:r>
            <w:proofErr w:type="gramEnd"/>
            <w:r w:rsidRPr="005973C0">
              <w:rPr>
                <w:rFonts w:eastAsia="Times New Roman"/>
                <w:sz w:val="20"/>
                <w:szCs w:val="20"/>
              </w:rPr>
              <w:t xml:space="preserve">  и</w:t>
            </w:r>
          </w:p>
          <w:p w:rsidR="00CF147E" w:rsidRPr="005973C0" w:rsidRDefault="00CF147E" w:rsidP="00CF147E">
            <w:pPr>
              <w:tabs>
                <w:tab w:val="left" w:pos="2300"/>
              </w:tabs>
              <w:textAlignment w:val="baseline"/>
              <w:rPr>
                <w:rFonts w:eastAsia="Times New Roman"/>
                <w:sz w:val="20"/>
                <w:szCs w:val="20"/>
              </w:rPr>
            </w:pPr>
            <w:r w:rsidRPr="005973C0">
              <w:rPr>
                <w:rFonts w:eastAsia="Times New Roman"/>
                <w:sz w:val="20"/>
                <w:szCs w:val="20"/>
              </w:rPr>
              <w:t>(</w:t>
            </w:r>
            <w:proofErr w:type="gramStart"/>
            <w:r w:rsidRPr="005973C0">
              <w:rPr>
                <w:rFonts w:eastAsia="Times New Roman"/>
                <w:sz w:val="20"/>
                <w:szCs w:val="20"/>
              </w:rPr>
              <w:t>или)  выращивания</w:t>
            </w:r>
            <w:proofErr w:type="gramEnd"/>
          </w:p>
          <w:p w:rsidR="00CF147E" w:rsidRPr="005973C0" w:rsidRDefault="00CF147E" w:rsidP="00CF147E">
            <w:pPr>
              <w:tabs>
                <w:tab w:val="left" w:pos="2300"/>
              </w:tabs>
              <w:textAlignment w:val="baseline"/>
              <w:rPr>
                <w:rFonts w:eastAsia="Times New Roman"/>
                <w:sz w:val="20"/>
                <w:szCs w:val="20"/>
              </w:rPr>
            </w:pPr>
            <w:proofErr w:type="gramStart"/>
            <w:r w:rsidRPr="005973C0">
              <w:rPr>
                <w:rFonts w:eastAsia="Times New Roman"/>
                <w:sz w:val="20"/>
                <w:szCs w:val="20"/>
              </w:rPr>
              <w:t>гражданами  для</w:t>
            </w:r>
            <w:proofErr w:type="gramEnd"/>
            <w:r w:rsidRPr="005973C0">
              <w:rPr>
                <w:rFonts w:eastAsia="Times New Roman"/>
                <w:sz w:val="20"/>
                <w:szCs w:val="20"/>
              </w:rPr>
              <w:t xml:space="preserve">  собственных</w:t>
            </w:r>
          </w:p>
          <w:p w:rsidR="00CF147E" w:rsidRPr="005973C0" w:rsidRDefault="00CF147E" w:rsidP="00CF147E">
            <w:pPr>
              <w:tabs>
                <w:tab w:val="left" w:pos="2300"/>
              </w:tabs>
              <w:textAlignment w:val="baseline"/>
              <w:rPr>
                <w:rFonts w:eastAsia="Times New Roman"/>
                <w:sz w:val="20"/>
                <w:szCs w:val="20"/>
              </w:rPr>
            </w:pPr>
            <w:proofErr w:type="gramStart"/>
            <w:r w:rsidRPr="005973C0">
              <w:rPr>
                <w:rFonts w:eastAsia="Times New Roman"/>
                <w:sz w:val="20"/>
                <w:szCs w:val="20"/>
              </w:rPr>
              <w:t>нужд  сельскохозяйственных</w:t>
            </w:r>
            <w:proofErr w:type="gramEnd"/>
          </w:p>
          <w:p w:rsidR="00CF147E" w:rsidRPr="005973C0" w:rsidRDefault="00CF147E" w:rsidP="00CF147E">
            <w:pPr>
              <w:tabs>
                <w:tab w:val="left" w:pos="2300"/>
              </w:tabs>
              <w:textAlignment w:val="baseline"/>
              <w:rPr>
                <w:rFonts w:eastAsia="Times New Roman"/>
                <w:sz w:val="20"/>
                <w:szCs w:val="20"/>
              </w:rPr>
            </w:pPr>
            <w:proofErr w:type="gramStart"/>
            <w:r w:rsidRPr="005973C0">
              <w:rPr>
                <w:rFonts w:eastAsia="Times New Roman"/>
                <w:sz w:val="20"/>
                <w:szCs w:val="20"/>
              </w:rPr>
              <w:t>культур;  размещение</w:t>
            </w:r>
            <w:proofErr w:type="gramEnd"/>
            <w:r w:rsidRPr="005973C0">
              <w:rPr>
                <w:rFonts w:eastAsia="Times New Roman"/>
                <w:sz w:val="20"/>
                <w:szCs w:val="20"/>
              </w:rPr>
              <w:t xml:space="preserve">  для</w:t>
            </w:r>
          </w:p>
          <w:p w:rsidR="00CF147E" w:rsidRPr="005973C0" w:rsidRDefault="00CF147E" w:rsidP="00CF147E">
            <w:pPr>
              <w:tabs>
                <w:tab w:val="left" w:pos="2300"/>
              </w:tabs>
              <w:textAlignment w:val="baseline"/>
              <w:rPr>
                <w:rFonts w:eastAsia="Times New Roman"/>
                <w:sz w:val="20"/>
                <w:szCs w:val="20"/>
              </w:rPr>
            </w:pPr>
            <w:proofErr w:type="gramStart"/>
            <w:r w:rsidRPr="005973C0">
              <w:rPr>
                <w:rFonts w:eastAsia="Times New Roman"/>
                <w:sz w:val="20"/>
                <w:szCs w:val="20"/>
              </w:rPr>
              <w:t>собственных  нужд</w:t>
            </w:r>
            <w:proofErr w:type="gramEnd"/>
            <w:r w:rsidRPr="005973C0">
              <w:rPr>
                <w:rFonts w:eastAsia="Times New Roman"/>
                <w:sz w:val="20"/>
                <w:szCs w:val="20"/>
              </w:rPr>
              <w:t xml:space="preserve">  садовых</w:t>
            </w:r>
          </w:p>
          <w:p w:rsidR="00CF147E" w:rsidRPr="005973C0" w:rsidRDefault="00CF147E" w:rsidP="00CF147E">
            <w:pPr>
              <w:tabs>
                <w:tab w:val="left" w:pos="2300"/>
              </w:tabs>
              <w:textAlignment w:val="baseline"/>
              <w:rPr>
                <w:rFonts w:eastAsia="Times New Roman"/>
                <w:sz w:val="20"/>
                <w:szCs w:val="20"/>
              </w:rPr>
            </w:pPr>
            <w:proofErr w:type="gramStart"/>
            <w:r w:rsidRPr="005973C0">
              <w:rPr>
                <w:rFonts w:eastAsia="Times New Roman"/>
                <w:sz w:val="20"/>
                <w:szCs w:val="20"/>
              </w:rPr>
              <w:t>домов,  жилых</w:t>
            </w:r>
            <w:proofErr w:type="gramEnd"/>
            <w:r w:rsidRPr="005973C0">
              <w:rPr>
                <w:rFonts w:eastAsia="Times New Roman"/>
                <w:sz w:val="20"/>
                <w:szCs w:val="20"/>
              </w:rPr>
              <w:t xml:space="preserve">  домов,</w:t>
            </w:r>
          </w:p>
          <w:p w:rsidR="00CF147E" w:rsidRPr="005973C0" w:rsidRDefault="00CF147E" w:rsidP="00CF147E">
            <w:pPr>
              <w:tabs>
                <w:tab w:val="left" w:pos="2300"/>
              </w:tabs>
              <w:textAlignment w:val="baseline"/>
              <w:rPr>
                <w:rFonts w:eastAsia="Times New Roman"/>
                <w:sz w:val="20"/>
                <w:szCs w:val="20"/>
              </w:rPr>
            </w:pPr>
            <w:proofErr w:type="gramStart"/>
            <w:r w:rsidRPr="005973C0">
              <w:rPr>
                <w:rFonts w:eastAsia="Times New Roman"/>
                <w:sz w:val="20"/>
                <w:szCs w:val="20"/>
              </w:rPr>
              <w:t>хозяйственных  построек</w:t>
            </w:r>
            <w:proofErr w:type="gramEnd"/>
            <w:r w:rsidRPr="005973C0">
              <w:rPr>
                <w:rFonts w:eastAsia="Times New Roman"/>
                <w:sz w:val="20"/>
                <w:szCs w:val="20"/>
              </w:rPr>
              <w:t xml:space="preserve">  и</w:t>
            </w:r>
          </w:p>
          <w:p w:rsidR="00CF147E" w:rsidRPr="005973C0" w:rsidRDefault="00CF147E" w:rsidP="00CF147E">
            <w:pPr>
              <w:tabs>
                <w:tab w:val="left" w:pos="2300"/>
              </w:tabs>
              <w:textAlignment w:val="baseline"/>
              <w:rPr>
                <w:rFonts w:eastAsia="Times New Roman"/>
                <w:sz w:val="20"/>
                <w:szCs w:val="20"/>
              </w:rPr>
            </w:pPr>
            <w:r w:rsidRPr="005973C0">
              <w:rPr>
                <w:rFonts w:eastAsia="Times New Roman"/>
                <w:sz w:val="20"/>
                <w:szCs w:val="20"/>
              </w:rPr>
              <w:t>гаражей</w:t>
            </w:r>
          </w:p>
        </w:tc>
        <w:tc>
          <w:tcPr>
            <w:tcW w:w="2675" w:type="dxa"/>
            <w:tcBorders>
              <w:top w:val="single" w:sz="12" w:space="0" w:color="auto"/>
              <w:left w:val="single" w:sz="12" w:space="0" w:color="auto"/>
              <w:bottom w:val="single" w:sz="12" w:space="0" w:color="auto"/>
              <w:right w:val="single" w:sz="12" w:space="0" w:color="auto"/>
            </w:tcBorders>
            <w:hideMark/>
          </w:tcPr>
          <w:p w:rsidR="00CF147E" w:rsidRPr="005973C0" w:rsidRDefault="00CF147E" w:rsidP="00CF147E">
            <w:pPr>
              <w:tabs>
                <w:tab w:val="left" w:pos="142"/>
                <w:tab w:val="left" w:pos="2300"/>
              </w:tabs>
              <w:overflowPunct w:val="0"/>
              <w:autoSpaceDE w:val="0"/>
              <w:autoSpaceDN w:val="0"/>
              <w:adjustRightInd w:val="0"/>
              <w:rPr>
                <w:rFonts w:eastAsia="Times New Roman"/>
                <w:sz w:val="20"/>
                <w:szCs w:val="20"/>
              </w:rPr>
            </w:pPr>
            <w:r w:rsidRPr="005973C0">
              <w:rPr>
                <w:rFonts w:eastAsia="Times New Roman"/>
                <w:sz w:val="20"/>
                <w:szCs w:val="20"/>
              </w:rPr>
              <w:t>Садовый дом.</w:t>
            </w:r>
          </w:p>
          <w:p w:rsidR="00CF147E" w:rsidRDefault="00CF147E" w:rsidP="00CF147E">
            <w:pPr>
              <w:tabs>
                <w:tab w:val="left" w:pos="142"/>
                <w:tab w:val="left" w:pos="2300"/>
              </w:tabs>
              <w:overflowPunct w:val="0"/>
              <w:autoSpaceDE w:val="0"/>
              <w:autoSpaceDN w:val="0"/>
              <w:adjustRightInd w:val="0"/>
              <w:rPr>
                <w:rFonts w:eastAsia="Times New Roman"/>
                <w:sz w:val="20"/>
                <w:szCs w:val="20"/>
              </w:rPr>
            </w:pPr>
            <w:r>
              <w:rPr>
                <w:rFonts w:eastAsia="Times New Roman"/>
                <w:sz w:val="20"/>
                <w:szCs w:val="20"/>
              </w:rPr>
              <w:t>Жилой дом</w:t>
            </w:r>
          </w:p>
          <w:p w:rsidR="00CF147E" w:rsidRPr="005973C0" w:rsidRDefault="00CF147E" w:rsidP="00CF147E">
            <w:pPr>
              <w:tabs>
                <w:tab w:val="left" w:pos="142"/>
                <w:tab w:val="left" w:pos="2300"/>
              </w:tabs>
              <w:overflowPunct w:val="0"/>
              <w:autoSpaceDE w:val="0"/>
              <w:autoSpaceDN w:val="0"/>
              <w:adjustRightInd w:val="0"/>
              <w:rPr>
                <w:rFonts w:eastAsia="Times New Roman"/>
                <w:b/>
                <w:sz w:val="20"/>
                <w:szCs w:val="20"/>
                <w:shd w:val="clear" w:color="auto" w:fill="00FF00"/>
              </w:rPr>
            </w:pPr>
            <w:r>
              <w:rPr>
                <w:rFonts w:eastAsia="Times New Roman"/>
                <w:sz w:val="20"/>
                <w:szCs w:val="20"/>
              </w:rPr>
              <w:t>Хозяйственные постройки, гаражи</w:t>
            </w:r>
          </w:p>
        </w:tc>
        <w:tc>
          <w:tcPr>
            <w:tcW w:w="3969" w:type="dxa"/>
            <w:vMerge w:val="restart"/>
            <w:tcBorders>
              <w:top w:val="single" w:sz="12" w:space="0" w:color="auto"/>
              <w:left w:val="single" w:sz="12" w:space="0" w:color="auto"/>
              <w:bottom w:val="single" w:sz="12" w:space="0" w:color="auto"/>
              <w:right w:val="single" w:sz="12" w:space="0" w:color="auto"/>
            </w:tcBorders>
            <w:hideMark/>
          </w:tcPr>
          <w:p w:rsidR="00CF147E" w:rsidRPr="005973C0" w:rsidRDefault="00CF147E" w:rsidP="00CF147E">
            <w:pPr>
              <w:overflowPunct w:val="0"/>
              <w:autoSpaceDE w:val="0"/>
              <w:autoSpaceDN w:val="0"/>
              <w:adjustRightInd w:val="0"/>
              <w:jc w:val="both"/>
              <w:rPr>
                <w:rFonts w:eastAsia="Times New Roman"/>
                <w:sz w:val="20"/>
                <w:szCs w:val="20"/>
              </w:rPr>
            </w:pPr>
            <w:r w:rsidRPr="005973C0">
              <w:rPr>
                <w:rFonts w:eastAsia="Times New Roman"/>
                <w:sz w:val="20"/>
                <w:szCs w:val="20"/>
              </w:rPr>
              <w:t xml:space="preserve">1.Минимальная площадь земельного участка -  0,04 га. </w:t>
            </w:r>
          </w:p>
          <w:p w:rsidR="00CF147E" w:rsidRPr="005973C0" w:rsidRDefault="00CF147E" w:rsidP="00CF147E">
            <w:pPr>
              <w:overflowPunct w:val="0"/>
              <w:autoSpaceDE w:val="0"/>
              <w:autoSpaceDN w:val="0"/>
              <w:adjustRightInd w:val="0"/>
              <w:jc w:val="both"/>
              <w:rPr>
                <w:rFonts w:eastAsia="Times New Roman"/>
                <w:sz w:val="20"/>
                <w:szCs w:val="20"/>
              </w:rPr>
            </w:pPr>
            <w:r w:rsidRPr="005973C0">
              <w:rPr>
                <w:rFonts w:eastAsia="Times New Roman"/>
                <w:sz w:val="20"/>
                <w:szCs w:val="20"/>
              </w:rPr>
              <w:t>2.</w:t>
            </w:r>
            <w:proofErr w:type="gramStart"/>
            <w:r w:rsidRPr="005973C0">
              <w:rPr>
                <w:rFonts w:eastAsia="Times New Roman"/>
                <w:sz w:val="20"/>
                <w:szCs w:val="20"/>
              </w:rPr>
              <w:t>Минимальный  отступ</w:t>
            </w:r>
            <w:proofErr w:type="gramEnd"/>
            <w:r w:rsidRPr="005973C0">
              <w:rPr>
                <w:rFonts w:eastAsia="Times New Roman"/>
                <w:sz w:val="20"/>
                <w:szCs w:val="20"/>
              </w:rPr>
              <w:t xml:space="preserve"> от границ земельного участка - 3 м.</w:t>
            </w:r>
          </w:p>
          <w:p w:rsidR="00CF147E" w:rsidRPr="005973C0" w:rsidRDefault="00CF147E" w:rsidP="00CF147E">
            <w:pPr>
              <w:overflowPunct w:val="0"/>
              <w:autoSpaceDE w:val="0"/>
              <w:autoSpaceDN w:val="0"/>
              <w:adjustRightInd w:val="0"/>
              <w:jc w:val="both"/>
              <w:rPr>
                <w:rFonts w:eastAsia="Times New Roman"/>
                <w:sz w:val="20"/>
                <w:szCs w:val="20"/>
              </w:rPr>
            </w:pPr>
            <w:r w:rsidRPr="005973C0">
              <w:rPr>
                <w:rFonts w:eastAsia="Times New Roman"/>
                <w:sz w:val="20"/>
                <w:szCs w:val="20"/>
              </w:rPr>
              <w:t xml:space="preserve">3. Максимальное количество этажей – 2. Максимальная высота зданий, строений, сооружений – 14 м.  </w:t>
            </w:r>
          </w:p>
          <w:p w:rsidR="00CF147E" w:rsidRPr="005973C0" w:rsidRDefault="00CF147E" w:rsidP="00CF147E">
            <w:pPr>
              <w:overflowPunct w:val="0"/>
              <w:autoSpaceDE w:val="0"/>
              <w:autoSpaceDN w:val="0"/>
              <w:adjustRightInd w:val="0"/>
              <w:jc w:val="both"/>
              <w:rPr>
                <w:rFonts w:eastAsia="Times New Roman"/>
                <w:sz w:val="20"/>
                <w:szCs w:val="20"/>
              </w:rPr>
            </w:pPr>
            <w:r w:rsidRPr="005973C0">
              <w:rPr>
                <w:rFonts w:eastAsia="Times New Roman"/>
                <w:sz w:val="20"/>
                <w:szCs w:val="20"/>
              </w:rPr>
              <w:t>4. Максимальный процент застройки не устанавливается.</w:t>
            </w:r>
          </w:p>
          <w:p w:rsidR="00CF147E" w:rsidRPr="005973C0" w:rsidRDefault="00CF147E" w:rsidP="00CF147E">
            <w:pPr>
              <w:tabs>
                <w:tab w:val="left" w:pos="2300"/>
              </w:tabs>
              <w:overflowPunct w:val="0"/>
              <w:autoSpaceDE w:val="0"/>
              <w:autoSpaceDN w:val="0"/>
              <w:adjustRightInd w:val="0"/>
              <w:rPr>
                <w:rFonts w:eastAsia="Times New Roman"/>
                <w:sz w:val="20"/>
                <w:szCs w:val="20"/>
              </w:rPr>
            </w:pPr>
          </w:p>
        </w:tc>
        <w:tc>
          <w:tcPr>
            <w:tcW w:w="2977" w:type="dxa"/>
            <w:tcBorders>
              <w:top w:val="single" w:sz="12" w:space="0" w:color="auto"/>
              <w:left w:val="single" w:sz="12" w:space="0" w:color="auto"/>
              <w:bottom w:val="single" w:sz="12" w:space="0" w:color="auto"/>
              <w:right w:val="single" w:sz="12" w:space="0" w:color="auto"/>
            </w:tcBorders>
          </w:tcPr>
          <w:p w:rsidR="00CF147E" w:rsidRPr="005973C0" w:rsidRDefault="00CF147E" w:rsidP="00CF147E">
            <w:pPr>
              <w:tabs>
                <w:tab w:val="left" w:pos="2300"/>
              </w:tabs>
              <w:rPr>
                <w:rFonts w:eastAsia="Times New Roman"/>
                <w:sz w:val="20"/>
                <w:szCs w:val="20"/>
              </w:rPr>
            </w:pPr>
            <w:r w:rsidRPr="005973C0">
              <w:rPr>
                <w:rFonts w:eastAsia="Times New Roman"/>
                <w:sz w:val="20"/>
                <w:szCs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9E4B82">
              <w:rPr>
                <w:rFonts w:eastAsia="Times New Roman"/>
                <w:sz w:val="20"/>
                <w:szCs w:val="20"/>
              </w:rPr>
              <w:t>32-37</w:t>
            </w:r>
            <w:r w:rsidRPr="005973C0">
              <w:rPr>
                <w:rFonts w:eastAsia="Times New Roman"/>
                <w:sz w:val="20"/>
                <w:szCs w:val="20"/>
              </w:rPr>
              <w:t xml:space="preserve"> настоящих Правил.</w:t>
            </w:r>
          </w:p>
          <w:p w:rsidR="00CF147E" w:rsidRPr="005973C0" w:rsidRDefault="00CF147E" w:rsidP="00CF147E">
            <w:pPr>
              <w:widowControl w:val="0"/>
              <w:tabs>
                <w:tab w:val="left" w:pos="2300"/>
              </w:tabs>
              <w:autoSpaceDE w:val="0"/>
              <w:autoSpaceDN w:val="0"/>
              <w:adjustRightInd w:val="0"/>
              <w:jc w:val="center"/>
              <w:rPr>
                <w:rFonts w:eastAsia="Times New Roman"/>
                <w:sz w:val="20"/>
                <w:szCs w:val="20"/>
              </w:rPr>
            </w:pPr>
          </w:p>
        </w:tc>
      </w:tr>
      <w:tr w:rsidR="00CF147E" w:rsidRPr="005973C0" w:rsidTr="00CF147E">
        <w:tc>
          <w:tcPr>
            <w:tcW w:w="2518" w:type="dxa"/>
            <w:tcBorders>
              <w:top w:val="single" w:sz="12" w:space="0" w:color="auto"/>
              <w:left w:val="single" w:sz="12" w:space="0" w:color="auto"/>
              <w:bottom w:val="single" w:sz="12" w:space="0" w:color="auto"/>
              <w:right w:val="single" w:sz="12" w:space="0" w:color="auto"/>
            </w:tcBorders>
            <w:hideMark/>
          </w:tcPr>
          <w:p w:rsidR="00CF147E" w:rsidRPr="005973C0" w:rsidRDefault="00CF147E" w:rsidP="00CF147E">
            <w:pPr>
              <w:tabs>
                <w:tab w:val="left" w:pos="2300"/>
              </w:tabs>
              <w:textAlignment w:val="baseline"/>
              <w:rPr>
                <w:rFonts w:eastAsia="Times New Roman"/>
                <w:sz w:val="20"/>
                <w:szCs w:val="20"/>
              </w:rPr>
            </w:pPr>
            <w:r w:rsidRPr="005973C0">
              <w:rPr>
                <w:rFonts w:eastAsia="Times New Roman"/>
                <w:sz w:val="20"/>
                <w:szCs w:val="20"/>
              </w:rPr>
              <w:t>Ведение огородничества 13.1.</w:t>
            </w:r>
          </w:p>
        </w:tc>
        <w:tc>
          <w:tcPr>
            <w:tcW w:w="3029" w:type="dxa"/>
            <w:tcBorders>
              <w:top w:val="single" w:sz="12" w:space="0" w:color="auto"/>
              <w:left w:val="single" w:sz="12" w:space="0" w:color="auto"/>
              <w:bottom w:val="single" w:sz="12" w:space="0" w:color="auto"/>
              <w:right w:val="single" w:sz="12" w:space="0" w:color="auto"/>
            </w:tcBorders>
            <w:hideMark/>
          </w:tcPr>
          <w:p w:rsidR="00CF147E" w:rsidRPr="005973C0" w:rsidRDefault="00CF147E" w:rsidP="00CF147E">
            <w:pPr>
              <w:tabs>
                <w:tab w:val="left" w:pos="2300"/>
              </w:tabs>
              <w:textAlignment w:val="baseline"/>
              <w:rPr>
                <w:rFonts w:eastAsia="Times New Roman"/>
                <w:sz w:val="20"/>
                <w:szCs w:val="20"/>
              </w:rPr>
            </w:pPr>
            <w:proofErr w:type="gramStart"/>
            <w:r w:rsidRPr="005973C0">
              <w:rPr>
                <w:rFonts w:eastAsia="Times New Roman"/>
                <w:sz w:val="20"/>
                <w:szCs w:val="20"/>
              </w:rPr>
              <w:t>Осуществление  отдыха</w:t>
            </w:r>
            <w:proofErr w:type="gramEnd"/>
            <w:r w:rsidRPr="005973C0">
              <w:rPr>
                <w:rFonts w:eastAsia="Times New Roman"/>
                <w:sz w:val="20"/>
                <w:szCs w:val="20"/>
              </w:rPr>
              <w:t xml:space="preserve">  и</w:t>
            </w:r>
          </w:p>
          <w:p w:rsidR="00CF147E" w:rsidRPr="005973C0" w:rsidRDefault="00CF147E" w:rsidP="00CF147E">
            <w:pPr>
              <w:tabs>
                <w:tab w:val="left" w:pos="2300"/>
              </w:tabs>
              <w:textAlignment w:val="baseline"/>
              <w:rPr>
                <w:rFonts w:eastAsia="Times New Roman"/>
                <w:sz w:val="20"/>
                <w:szCs w:val="20"/>
              </w:rPr>
            </w:pPr>
            <w:r w:rsidRPr="005973C0">
              <w:rPr>
                <w:rFonts w:eastAsia="Times New Roman"/>
                <w:sz w:val="20"/>
                <w:szCs w:val="20"/>
              </w:rPr>
              <w:t>(</w:t>
            </w:r>
            <w:proofErr w:type="gramStart"/>
            <w:r w:rsidRPr="005973C0">
              <w:rPr>
                <w:rFonts w:eastAsia="Times New Roman"/>
                <w:sz w:val="20"/>
                <w:szCs w:val="20"/>
              </w:rPr>
              <w:t>или)  выращивания</w:t>
            </w:r>
            <w:proofErr w:type="gramEnd"/>
          </w:p>
          <w:p w:rsidR="00CF147E" w:rsidRPr="005973C0" w:rsidRDefault="00CF147E" w:rsidP="00CF147E">
            <w:pPr>
              <w:tabs>
                <w:tab w:val="left" w:pos="2300"/>
              </w:tabs>
              <w:textAlignment w:val="baseline"/>
              <w:rPr>
                <w:rFonts w:eastAsia="Times New Roman"/>
                <w:sz w:val="20"/>
                <w:szCs w:val="20"/>
              </w:rPr>
            </w:pPr>
            <w:proofErr w:type="gramStart"/>
            <w:r w:rsidRPr="005973C0">
              <w:rPr>
                <w:rFonts w:eastAsia="Times New Roman"/>
                <w:sz w:val="20"/>
                <w:szCs w:val="20"/>
              </w:rPr>
              <w:t>гражданами  для</w:t>
            </w:r>
            <w:proofErr w:type="gramEnd"/>
            <w:r w:rsidRPr="005973C0">
              <w:rPr>
                <w:rFonts w:eastAsia="Times New Roman"/>
                <w:sz w:val="20"/>
                <w:szCs w:val="20"/>
              </w:rPr>
              <w:t xml:space="preserve">  собственных</w:t>
            </w:r>
          </w:p>
          <w:p w:rsidR="00CF147E" w:rsidRPr="005973C0" w:rsidRDefault="00CF147E" w:rsidP="00CF147E">
            <w:pPr>
              <w:tabs>
                <w:tab w:val="left" w:pos="2300"/>
              </w:tabs>
              <w:textAlignment w:val="baseline"/>
              <w:rPr>
                <w:rFonts w:eastAsia="Times New Roman"/>
                <w:sz w:val="20"/>
                <w:szCs w:val="20"/>
              </w:rPr>
            </w:pPr>
            <w:proofErr w:type="gramStart"/>
            <w:r w:rsidRPr="005973C0">
              <w:rPr>
                <w:rFonts w:eastAsia="Times New Roman"/>
                <w:sz w:val="20"/>
                <w:szCs w:val="20"/>
              </w:rPr>
              <w:t>нужд  сельскохозяйственных</w:t>
            </w:r>
            <w:proofErr w:type="gramEnd"/>
          </w:p>
          <w:p w:rsidR="00CF147E" w:rsidRPr="005973C0" w:rsidRDefault="00CF147E" w:rsidP="00CF147E">
            <w:pPr>
              <w:tabs>
                <w:tab w:val="left" w:pos="2300"/>
              </w:tabs>
              <w:textAlignment w:val="baseline"/>
              <w:rPr>
                <w:rFonts w:eastAsia="Times New Roman"/>
                <w:sz w:val="20"/>
                <w:szCs w:val="20"/>
              </w:rPr>
            </w:pPr>
            <w:proofErr w:type="gramStart"/>
            <w:r w:rsidRPr="005973C0">
              <w:rPr>
                <w:rFonts w:eastAsia="Times New Roman"/>
                <w:sz w:val="20"/>
                <w:szCs w:val="20"/>
              </w:rPr>
              <w:t>культур;  размещение</w:t>
            </w:r>
            <w:proofErr w:type="gramEnd"/>
          </w:p>
          <w:p w:rsidR="00CF147E" w:rsidRPr="005973C0" w:rsidRDefault="00CF147E" w:rsidP="00CF147E">
            <w:pPr>
              <w:tabs>
                <w:tab w:val="left" w:pos="2300"/>
              </w:tabs>
              <w:textAlignment w:val="baseline"/>
              <w:rPr>
                <w:rFonts w:eastAsia="Times New Roman"/>
                <w:sz w:val="20"/>
                <w:szCs w:val="20"/>
              </w:rPr>
            </w:pPr>
            <w:proofErr w:type="gramStart"/>
            <w:r w:rsidRPr="005973C0">
              <w:rPr>
                <w:rFonts w:eastAsia="Times New Roman"/>
                <w:sz w:val="20"/>
                <w:szCs w:val="20"/>
              </w:rPr>
              <w:t>хозяйственных  построек</w:t>
            </w:r>
            <w:proofErr w:type="gramEnd"/>
            <w:r w:rsidRPr="005973C0">
              <w:rPr>
                <w:rFonts w:eastAsia="Times New Roman"/>
                <w:sz w:val="20"/>
                <w:szCs w:val="20"/>
              </w:rPr>
              <w:t>,  не</w:t>
            </w:r>
          </w:p>
          <w:p w:rsidR="00CF147E" w:rsidRPr="005973C0" w:rsidRDefault="00CF147E" w:rsidP="00CF147E">
            <w:pPr>
              <w:tabs>
                <w:tab w:val="left" w:pos="2300"/>
              </w:tabs>
              <w:textAlignment w:val="baseline"/>
              <w:rPr>
                <w:rFonts w:eastAsia="Times New Roman"/>
                <w:sz w:val="20"/>
                <w:szCs w:val="20"/>
              </w:rPr>
            </w:pPr>
            <w:proofErr w:type="gramStart"/>
            <w:r w:rsidRPr="005973C0">
              <w:rPr>
                <w:rFonts w:eastAsia="Times New Roman"/>
                <w:sz w:val="20"/>
                <w:szCs w:val="20"/>
              </w:rPr>
              <w:t>являющихся  объектами</w:t>
            </w:r>
            <w:proofErr w:type="gramEnd"/>
          </w:p>
          <w:p w:rsidR="00CF147E" w:rsidRPr="005973C0" w:rsidRDefault="00CF147E" w:rsidP="00CF147E">
            <w:pPr>
              <w:tabs>
                <w:tab w:val="left" w:pos="2300"/>
              </w:tabs>
              <w:textAlignment w:val="baseline"/>
              <w:rPr>
                <w:rFonts w:eastAsia="Times New Roman"/>
                <w:sz w:val="20"/>
                <w:szCs w:val="20"/>
              </w:rPr>
            </w:pPr>
            <w:r w:rsidRPr="005973C0">
              <w:rPr>
                <w:rFonts w:eastAsia="Times New Roman"/>
                <w:sz w:val="20"/>
                <w:szCs w:val="20"/>
              </w:rPr>
              <w:t>недвижимости,</w:t>
            </w:r>
          </w:p>
          <w:p w:rsidR="00CF147E" w:rsidRPr="005973C0" w:rsidRDefault="00CF147E" w:rsidP="00CF147E">
            <w:pPr>
              <w:tabs>
                <w:tab w:val="left" w:pos="2300"/>
              </w:tabs>
              <w:textAlignment w:val="baseline"/>
              <w:rPr>
                <w:rFonts w:eastAsia="Times New Roman"/>
                <w:sz w:val="20"/>
                <w:szCs w:val="20"/>
              </w:rPr>
            </w:pPr>
            <w:proofErr w:type="gramStart"/>
            <w:r w:rsidRPr="005973C0">
              <w:rPr>
                <w:rFonts w:eastAsia="Times New Roman"/>
                <w:sz w:val="20"/>
                <w:szCs w:val="20"/>
              </w:rPr>
              <w:t>предназначенных  для</w:t>
            </w:r>
            <w:proofErr w:type="gramEnd"/>
          </w:p>
          <w:p w:rsidR="00CF147E" w:rsidRPr="005973C0" w:rsidRDefault="00CF147E" w:rsidP="00CF147E">
            <w:pPr>
              <w:tabs>
                <w:tab w:val="left" w:pos="2300"/>
              </w:tabs>
              <w:textAlignment w:val="baseline"/>
              <w:rPr>
                <w:rFonts w:eastAsia="Times New Roman"/>
                <w:sz w:val="20"/>
                <w:szCs w:val="20"/>
              </w:rPr>
            </w:pPr>
            <w:proofErr w:type="gramStart"/>
            <w:r w:rsidRPr="005973C0">
              <w:rPr>
                <w:rFonts w:eastAsia="Times New Roman"/>
                <w:sz w:val="20"/>
                <w:szCs w:val="20"/>
              </w:rPr>
              <w:t>хранения  инвентаря</w:t>
            </w:r>
            <w:proofErr w:type="gramEnd"/>
            <w:r w:rsidRPr="005973C0">
              <w:rPr>
                <w:rFonts w:eastAsia="Times New Roman"/>
                <w:sz w:val="20"/>
                <w:szCs w:val="20"/>
              </w:rPr>
              <w:t xml:space="preserve">  и  урожая</w:t>
            </w:r>
          </w:p>
          <w:p w:rsidR="00CF147E" w:rsidRPr="005973C0" w:rsidRDefault="00CF147E" w:rsidP="00CF147E">
            <w:pPr>
              <w:tabs>
                <w:tab w:val="left" w:pos="2300"/>
              </w:tabs>
              <w:textAlignment w:val="baseline"/>
              <w:rPr>
                <w:rFonts w:eastAsia="Times New Roman"/>
                <w:sz w:val="20"/>
                <w:szCs w:val="20"/>
              </w:rPr>
            </w:pPr>
            <w:r w:rsidRPr="005973C0">
              <w:rPr>
                <w:rFonts w:eastAsia="Times New Roman"/>
                <w:sz w:val="20"/>
                <w:szCs w:val="20"/>
              </w:rPr>
              <w:t>сельскохозяйственных</w:t>
            </w:r>
          </w:p>
          <w:p w:rsidR="00CF147E" w:rsidRPr="005973C0" w:rsidRDefault="00CF147E" w:rsidP="00CF147E">
            <w:pPr>
              <w:tabs>
                <w:tab w:val="left" w:pos="2300"/>
              </w:tabs>
              <w:textAlignment w:val="baseline"/>
              <w:rPr>
                <w:rFonts w:eastAsia="Times New Roman"/>
                <w:sz w:val="20"/>
                <w:szCs w:val="20"/>
              </w:rPr>
            </w:pPr>
            <w:r w:rsidRPr="005973C0">
              <w:rPr>
                <w:rFonts w:eastAsia="Times New Roman"/>
                <w:sz w:val="20"/>
                <w:szCs w:val="20"/>
              </w:rPr>
              <w:t>культур</w:t>
            </w:r>
          </w:p>
        </w:tc>
        <w:tc>
          <w:tcPr>
            <w:tcW w:w="2675" w:type="dxa"/>
            <w:tcBorders>
              <w:top w:val="single" w:sz="12" w:space="0" w:color="auto"/>
              <w:left w:val="single" w:sz="12" w:space="0" w:color="auto"/>
              <w:bottom w:val="single" w:sz="12" w:space="0" w:color="auto"/>
              <w:right w:val="single" w:sz="12" w:space="0" w:color="auto"/>
            </w:tcBorders>
            <w:hideMark/>
          </w:tcPr>
          <w:p w:rsidR="00CF147E" w:rsidRPr="005973C0" w:rsidRDefault="00CF147E" w:rsidP="00CF147E">
            <w:pPr>
              <w:tabs>
                <w:tab w:val="left" w:pos="142"/>
                <w:tab w:val="left" w:pos="2300"/>
              </w:tabs>
              <w:overflowPunct w:val="0"/>
              <w:autoSpaceDE w:val="0"/>
              <w:autoSpaceDN w:val="0"/>
              <w:adjustRightInd w:val="0"/>
              <w:rPr>
                <w:rFonts w:eastAsia="Calibri"/>
                <w:b/>
                <w:sz w:val="20"/>
                <w:szCs w:val="20"/>
                <w:shd w:val="clear" w:color="auto" w:fill="00FF00"/>
              </w:rPr>
            </w:pPr>
            <w:r w:rsidRPr="005973C0">
              <w:rPr>
                <w:rFonts w:eastAsia="Times New Roman"/>
                <w:sz w:val="20"/>
                <w:szCs w:val="20"/>
              </w:rPr>
              <w:t>Подсобные сооружения</w:t>
            </w:r>
          </w:p>
        </w:tc>
        <w:tc>
          <w:tcPr>
            <w:tcW w:w="3969" w:type="dxa"/>
            <w:vMerge/>
            <w:tcBorders>
              <w:top w:val="single" w:sz="12" w:space="0" w:color="auto"/>
              <w:left w:val="single" w:sz="12" w:space="0" w:color="auto"/>
              <w:bottom w:val="single" w:sz="12" w:space="0" w:color="auto"/>
              <w:right w:val="single" w:sz="12" w:space="0" w:color="auto"/>
            </w:tcBorders>
            <w:vAlign w:val="center"/>
            <w:hideMark/>
          </w:tcPr>
          <w:p w:rsidR="00CF147E" w:rsidRPr="005973C0" w:rsidRDefault="00CF147E" w:rsidP="00CF147E">
            <w:pPr>
              <w:rPr>
                <w:rFonts w:eastAsia="Times New Roman"/>
                <w:sz w:val="20"/>
                <w:szCs w:val="20"/>
              </w:rPr>
            </w:pPr>
          </w:p>
        </w:tc>
        <w:tc>
          <w:tcPr>
            <w:tcW w:w="2977" w:type="dxa"/>
            <w:tcBorders>
              <w:top w:val="single" w:sz="12" w:space="0" w:color="auto"/>
              <w:left w:val="single" w:sz="12" w:space="0" w:color="auto"/>
              <w:bottom w:val="single" w:sz="12" w:space="0" w:color="auto"/>
              <w:right w:val="single" w:sz="12" w:space="0" w:color="auto"/>
            </w:tcBorders>
          </w:tcPr>
          <w:p w:rsidR="00CF147E" w:rsidRPr="005973C0" w:rsidRDefault="00CF147E" w:rsidP="00CF147E">
            <w:pPr>
              <w:tabs>
                <w:tab w:val="left" w:pos="2300"/>
              </w:tabs>
              <w:rPr>
                <w:rFonts w:eastAsia="Times New Roman"/>
                <w:sz w:val="20"/>
                <w:szCs w:val="20"/>
              </w:rPr>
            </w:pPr>
            <w:r w:rsidRPr="005973C0">
              <w:rPr>
                <w:rFonts w:eastAsia="Times New Roman"/>
                <w:sz w:val="20"/>
                <w:szCs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9E4B82">
              <w:rPr>
                <w:rFonts w:eastAsia="Times New Roman"/>
                <w:sz w:val="20"/>
                <w:szCs w:val="20"/>
              </w:rPr>
              <w:t>32-37</w:t>
            </w:r>
            <w:r w:rsidRPr="005973C0">
              <w:rPr>
                <w:rFonts w:eastAsia="Times New Roman"/>
                <w:sz w:val="20"/>
                <w:szCs w:val="20"/>
              </w:rPr>
              <w:t xml:space="preserve"> настоящих Правил.</w:t>
            </w:r>
          </w:p>
          <w:p w:rsidR="00CF147E" w:rsidRPr="005973C0" w:rsidRDefault="00CF147E" w:rsidP="00CF147E">
            <w:pPr>
              <w:widowControl w:val="0"/>
              <w:tabs>
                <w:tab w:val="left" w:pos="2300"/>
              </w:tabs>
              <w:autoSpaceDE w:val="0"/>
              <w:autoSpaceDN w:val="0"/>
              <w:adjustRightInd w:val="0"/>
              <w:jc w:val="center"/>
              <w:rPr>
                <w:rFonts w:eastAsia="Times New Roman"/>
                <w:sz w:val="20"/>
                <w:szCs w:val="20"/>
              </w:rPr>
            </w:pPr>
          </w:p>
        </w:tc>
      </w:tr>
      <w:tr w:rsidR="00CF147E" w:rsidRPr="005973C0" w:rsidTr="00CF147E">
        <w:tc>
          <w:tcPr>
            <w:tcW w:w="2518" w:type="dxa"/>
            <w:hideMark/>
          </w:tcPr>
          <w:p w:rsidR="00CF147E" w:rsidRPr="00406F5D" w:rsidRDefault="00CF147E" w:rsidP="00CF147E">
            <w:pPr>
              <w:tabs>
                <w:tab w:val="left" w:pos="142"/>
              </w:tabs>
              <w:rPr>
                <w:sz w:val="20"/>
                <w:szCs w:val="20"/>
              </w:rPr>
            </w:pPr>
            <w:r w:rsidRPr="00406F5D">
              <w:rPr>
                <w:sz w:val="20"/>
                <w:szCs w:val="20"/>
              </w:rPr>
              <w:t>Земельные участки (территории) общего пользования 12.0</w:t>
            </w:r>
          </w:p>
        </w:tc>
        <w:tc>
          <w:tcPr>
            <w:tcW w:w="3029" w:type="dxa"/>
            <w:hideMark/>
          </w:tcPr>
          <w:p w:rsidR="00CF147E" w:rsidRPr="00406F5D" w:rsidRDefault="00CF147E" w:rsidP="00CF147E">
            <w:pPr>
              <w:tabs>
                <w:tab w:val="left" w:pos="142"/>
              </w:tabs>
              <w:rPr>
                <w:sz w:val="20"/>
                <w:szCs w:val="20"/>
              </w:rPr>
            </w:pPr>
            <w:r w:rsidRPr="00406F5D">
              <w:rPr>
                <w:rFonts w:eastAsia="DengXian"/>
                <w:sz w:val="20"/>
                <w:szCs w:val="20"/>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2675" w:type="dxa"/>
            <w:tcBorders>
              <w:top w:val="single" w:sz="12" w:space="0" w:color="auto"/>
              <w:left w:val="single" w:sz="12" w:space="0" w:color="auto"/>
              <w:bottom w:val="single" w:sz="12" w:space="0" w:color="auto"/>
              <w:right w:val="single" w:sz="12" w:space="0" w:color="auto"/>
            </w:tcBorders>
            <w:hideMark/>
          </w:tcPr>
          <w:p w:rsidR="00CF147E" w:rsidRPr="00016F35" w:rsidRDefault="00CF147E" w:rsidP="00CF147E">
            <w:pPr>
              <w:tabs>
                <w:tab w:val="left" w:pos="142"/>
              </w:tabs>
              <w:overflowPunct w:val="0"/>
              <w:autoSpaceDE w:val="0"/>
              <w:autoSpaceDN w:val="0"/>
              <w:adjustRightInd w:val="0"/>
              <w:rPr>
                <w:sz w:val="20"/>
                <w:szCs w:val="20"/>
              </w:rPr>
            </w:pPr>
            <w:r w:rsidRPr="00016F35">
              <w:rPr>
                <w:sz w:val="20"/>
                <w:szCs w:val="20"/>
              </w:rPr>
              <w:t>Объекты улично-дорожной сети, автомобильные дороги и пешеходные тротуары в границах населенных пунктов, пешеходные переходы, набережные, береговые полосы водных объектов общего пользования, скверы, бульвары, площади, проезды, малые архитектурные формы благоустройства</w:t>
            </w:r>
          </w:p>
        </w:tc>
        <w:tc>
          <w:tcPr>
            <w:tcW w:w="3969" w:type="dxa"/>
            <w:tcBorders>
              <w:top w:val="single" w:sz="12" w:space="0" w:color="auto"/>
              <w:left w:val="single" w:sz="12" w:space="0" w:color="auto"/>
              <w:bottom w:val="single" w:sz="12" w:space="0" w:color="auto"/>
              <w:right w:val="single" w:sz="12" w:space="0" w:color="auto"/>
            </w:tcBorders>
            <w:hideMark/>
          </w:tcPr>
          <w:p w:rsidR="00CF147E" w:rsidRPr="00016F35" w:rsidRDefault="00CF147E" w:rsidP="00CF147E">
            <w:pPr>
              <w:tabs>
                <w:tab w:val="left" w:pos="142"/>
              </w:tabs>
              <w:overflowPunct w:val="0"/>
              <w:autoSpaceDE w:val="0"/>
              <w:autoSpaceDN w:val="0"/>
              <w:adjustRightInd w:val="0"/>
              <w:ind w:left="-74"/>
              <w:rPr>
                <w:sz w:val="20"/>
                <w:szCs w:val="20"/>
              </w:rPr>
            </w:pPr>
            <w:r w:rsidRPr="00016F35">
              <w:rPr>
                <w:sz w:val="20"/>
                <w:szCs w:val="20"/>
              </w:rPr>
              <w:t>1. Предельные размеры земельных участков не устанавливаются.</w:t>
            </w:r>
          </w:p>
          <w:p w:rsidR="00CF147E" w:rsidRPr="00016F35" w:rsidRDefault="00CF147E" w:rsidP="00CF147E">
            <w:pPr>
              <w:tabs>
                <w:tab w:val="left" w:pos="142"/>
              </w:tabs>
              <w:overflowPunct w:val="0"/>
              <w:autoSpaceDE w:val="0"/>
              <w:autoSpaceDN w:val="0"/>
              <w:adjustRightInd w:val="0"/>
              <w:ind w:left="-74"/>
              <w:rPr>
                <w:sz w:val="20"/>
                <w:szCs w:val="20"/>
              </w:rPr>
            </w:pPr>
            <w:r w:rsidRPr="00016F35">
              <w:rPr>
                <w:sz w:val="20"/>
                <w:szCs w:val="20"/>
              </w:rPr>
              <w:t>2. Минимальный отступ от границ земельного участка не устанавливается.</w:t>
            </w:r>
          </w:p>
          <w:p w:rsidR="00CF147E" w:rsidRPr="00016F35" w:rsidRDefault="00CF147E" w:rsidP="00CF147E">
            <w:pPr>
              <w:tabs>
                <w:tab w:val="left" w:pos="142"/>
              </w:tabs>
              <w:overflowPunct w:val="0"/>
              <w:autoSpaceDE w:val="0"/>
              <w:autoSpaceDN w:val="0"/>
              <w:adjustRightInd w:val="0"/>
              <w:ind w:left="-74"/>
              <w:rPr>
                <w:sz w:val="20"/>
                <w:szCs w:val="20"/>
              </w:rPr>
            </w:pPr>
            <w:r w:rsidRPr="00016F35">
              <w:rPr>
                <w:sz w:val="20"/>
                <w:szCs w:val="20"/>
              </w:rPr>
              <w:t>3. Предельное количество этажей, предельная высота зданий, строений, сооружений не устанавливается.</w:t>
            </w:r>
          </w:p>
          <w:p w:rsidR="00CF147E" w:rsidRPr="00016F35" w:rsidRDefault="00CF147E" w:rsidP="00CF147E">
            <w:pPr>
              <w:tabs>
                <w:tab w:val="left" w:pos="142"/>
              </w:tabs>
              <w:overflowPunct w:val="0"/>
              <w:autoSpaceDE w:val="0"/>
              <w:autoSpaceDN w:val="0"/>
              <w:adjustRightInd w:val="0"/>
              <w:rPr>
                <w:sz w:val="20"/>
                <w:szCs w:val="20"/>
              </w:rPr>
            </w:pPr>
            <w:r w:rsidRPr="00016F35">
              <w:rPr>
                <w:sz w:val="20"/>
                <w:szCs w:val="20"/>
              </w:rPr>
              <w:t>4. Максимальный процент застройки не устанавливается.</w:t>
            </w:r>
          </w:p>
          <w:p w:rsidR="00CF147E" w:rsidRPr="00016F35" w:rsidRDefault="00CF147E" w:rsidP="00CF147E">
            <w:pPr>
              <w:tabs>
                <w:tab w:val="left" w:pos="142"/>
              </w:tabs>
              <w:overflowPunct w:val="0"/>
              <w:autoSpaceDE w:val="0"/>
              <w:autoSpaceDN w:val="0"/>
              <w:adjustRightInd w:val="0"/>
              <w:rPr>
                <w:sz w:val="20"/>
                <w:szCs w:val="20"/>
              </w:rPr>
            </w:pPr>
          </w:p>
          <w:p w:rsidR="00CF147E" w:rsidRPr="00016F35" w:rsidRDefault="00CF147E" w:rsidP="00CF147E">
            <w:pPr>
              <w:tabs>
                <w:tab w:val="left" w:pos="142"/>
              </w:tabs>
              <w:overflowPunct w:val="0"/>
              <w:autoSpaceDE w:val="0"/>
              <w:autoSpaceDN w:val="0"/>
              <w:adjustRightInd w:val="0"/>
              <w:rPr>
                <w:sz w:val="20"/>
                <w:szCs w:val="20"/>
              </w:rPr>
            </w:pPr>
          </w:p>
        </w:tc>
        <w:tc>
          <w:tcPr>
            <w:tcW w:w="2977" w:type="dxa"/>
            <w:tcBorders>
              <w:top w:val="single" w:sz="12" w:space="0" w:color="auto"/>
              <w:left w:val="single" w:sz="12" w:space="0" w:color="auto"/>
              <w:bottom w:val="single" w:sz="12" w:space="0" w:color="auto"/>
              <w:right w:val="single" w:sz="12" w:space="0" w:color="auto"/>
            </w:tcBorders>
          </w:tcPr>
          <w:p w:rsidR="00CF147E" w:rsidRPr="00016F35" w:rsidRDefault="00CF147E" w:rsidP="00CF147E">
            <w:pPr>
              <w:rPr>
                <w:sz w:val="20"/>
                <w:szCs w:val="20"/>
              </w:rPr>
            </w:pPr>
            <w:r w:rsidRPr="00016F35">
              <w:rPr>
                <w:sz w:val="20"/>
                <w:szCs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9E4B82">
              <w:rPr>
                <w:sz w:val="20"/>
                <w:szCs w:val="20"/>
              </w:rPr>
              <w:t>32-37</w:t>
            </w:r>
            <w:r w:rsidRPr="00016F35">
              <w:rPr>
                <w:sz w:val="20"/>
                <w:szCs w:val="20"/>
              </w:rPr>
              <w:t xml:space="preserve"> настоящих Правил.</w:t>
            </w:r>
          </w:p>
          <w:p w:rsidR="00CF147E" w:rsidRPr="00016F35" w:rsidRDefault="00CF147E" w:rsidP="00CF147E">
            <w:pPr>
              <w:autoSpaceDE w:val="0"/>
              <w:autoSpaceDN w:val="0"/>
              <w:adjustRightInd w:val="0"/>
              <w:rPr>
                <w:sz w:val="20"/>
                <w:szCs w:val="20"/>
              </w:rPr>
            </w:pPr>
          </w:p>
        </w:tc>
      </w:tr>
      <w:tr w:rsidR="00CF147E" w:rsidRPr="005973C0" w:rsidTr="00CF147E">
        <w:tc>
          <w:tcPr>
            <w:tcW w:w="2518" w:type="dxa"/>
            <w:hideMark/>
          </w:tcPr>
          <w:p w:rsidR="00CF147E" w:rsidRPr="00406F5D" w:rsidRDefault="00CF147E" w:rsidP="00CF147E">
            <w:pPr>
              <w:autoSpaceDE w:val="0"/>
              <w:autoSpaceDN w:val="0"/>
              <w:adjustRightInd w:val="0"/>
              <w:rPr>
                <w:bCs/>
                <w:sz w:val="20"/>
                <w:szCs w:val="20"/>
              </w:rPr>
            </w:pPr>
            <w:r w:rsidRPr="00406F5D">
              <w:rPr>
                <w:bCs/>
                <w:sz w:val="20"/>
                <w:szCs w:val="20"/>
              </w:rPr>
              <w:t>Предоставление коммунальных услуг 3.1.1</w:t>
            </w:r>
          </w:p>
          <w:p w:rsidR="00CF147E" w:rsidRPr="00406F5D" w:rsidRDefault="00CF147E" w:rsidP="00CF147E">
            <w:pPr>
              <w:widowControl w:val="0"/>
              <w:autoSpaceDE w:val="0"/>
              <w:autoSpaceDN w:val="0"/>
              <w:adjustRightInd w:val="0"/>
              <w:jc w:val="both"/>
              <w:rPr>
                <w:sz w:val="20"/>
                <w:szCs w:val="20"/>
              </w:rPr>
            </w:pPr>
          </w:p>
        </w:tc>
        <w:tc>
          <w:tcPr>
            <w:tcW w:w="3029" w:type="dxa"/>
            <w:hideMark/>
          </w:tcPr>
          <w:p w:rsidR="00CF147E" w:rsidRPr="00406F5D" w:rsidRDefault="00CF147E" w:rsidP="00CF147E">
            <w:pPr>
              <w:autoSpaceDE w:val="0"/>
              <w:autoSpaceDN w:val="0"/>
              <w:adjustRightInd w:val="0"/>
              <w:jc w:val="both"/>
              <w:rPr>
                <w:sz w:val="20"/>
                <w:szCs w:val="20"/>
              </w:rPr>
            </w:pPr>
            <w:r w:rsidRPr="00406F5D">
              <w:rPr>
                <w:bCs/>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675" w:type="dxa"/>
            <w:tcBorders>
              <w:top w:val="single" w:sz="12" w:space="0" w:color="auto"/>
              <w:left w:val="single" w:sz="12" w:space="0" w:color="auto"/>
              <w:bottom w:val="single" w:sz="12" w:space="0" w:color="auto"/>
              <w:right w:val="single" w:sz="12" w:space="0" w:color="auto"/>
            </w:tcBorders>
            <w:hideMark/>
          </w:tcPr>
          <w:p w:rsidR="00CF147E" w:rsidRPr="004329BD" w:rsidRDefault="00CF147E" w:rsidP="00CF147E">
            <w:pPr>
              <w:rPr>
                <w:sz w:val="20"/>
                <w:szCs w:val="20"/>
              </w:rPr>
            </w:pPr>
            <w:r w:rsidRPr="004329BD">
              <w:rPr>
                <w:sz w:val="20"/>
                <w:szCs w:val="20"/>
              </w:rPr>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
        </w:tc>
        <w:tc>
          <w:tcPr>
            <w:tcW w:w="3969" w:type="dxa"/>
            <w:tcBorders>
              <w:top w:val="single" w:sz="12" w:space="0" w:color="auto"/>
              <w:left w:val="single" w:sz="12" w:space="0" w:color="auto"/>
              <w:bottom w:val="single" w:sz="12" w:space="0" w:color="auto"/>
              <w:right w:val="single" w:sz="12" w:space="0" w:color="auto"/>
            </w:tcBorders>
            <w:hideMark/>
          </w:tcPr>
          <w:p w:rsidR="00CF147E" w:rsidRPr="004329BD" w:rsidRDefault="00CF147E" w:rsidP="00CF147E">
            <w:pPr>
              <w:rPr>
                <w:sz w:val="20"/>
                <w:szCs w:val="20"/>
              </w:rPr>
            </w:pPr>
            <w:r w:rsidRPr="004329BD">
              <w:rPr>
                <w:sz w:val="20"/>
                <w:szCs w:val="20"/>
              </w:rPr>
              <w:t>1.Предельные размеры земельных участков не устанавливаются.</w:t>
            </w:r>
          </w:p>
          <w:p w:rsidR="00CF147E" w:rsidRPr="004329BD" w:rsidRDefault="00CF147E" w:rsidP="00CF147E">
            <w:pPr>
              <w:rPr>
                <w:sz w:val="20"/>
                <w:szCs w:val="20"/>
              </w:rPr>
            </w:pPr>
            <w:r w:rsidRPr="004329BD">
              <w:rPr>
                <w:sz w:val="20"/>
                <w:szCs w:val="20"/>
              </w:rPr>
              <w:t>2.Минимальный отступ от границ земельного участка не устанавливается.</w:t>
            </w:r>
          </w:p>
          <w:p w:rsidR="00CF147E" w:rsidRPr="004329BD" w:rsidRDefault="00CF147E" w:rsidP="00CF147E">
            <w:pPr>
              <w:rPr>
                <w:sz w:val="20"/>
                <w:szCs w:val="20"/>
              </w:rPr>
            </w:pPr>
            <w:r w:rsidRPr="004329BD">
              <w:rPr>
                <w:sz w:val="20"/>
                <w:szCs w:val="20"/>
              </w:rPr>
              <w:t>3.Максимальное количество этажей- 1.</w:t>
            </w:r>
          </w:p>
          <w:p w:rsidR="00CF147E" w:rsidRPr="004329BD" w:rsidRDefault="00CF147E" w:rsidP="00CF147E">
            <w:pPr>
              <w:rPr>
                <w:sz w:val="20"/>
                <w:szCs w:val="20"/>
              </w:rPr>
            </w:pPr>
            <w:r w:rsidRPr="004329BD">
              <w:rPr>
                <w:sz w:val="20"/>
                <w:szCs w:val="20"/>
              </w:rPr>
              <w:t>4.Максимальный процент застройки не устанавливается.</w:t>
            </w:r>
          </w:p>
        </w:tc>
        <w:tc>
          <w:tcPr>
            <w:tcW w:w="2977" w:type="dxa"/>
            <w:tcBorders>
              <w:top w:val="single" w:sz="12" w:space="0" w:color="auto"/>
              <w:left w:val="single" w:sz="12" w:space="0" w:color="auto"/>
              <w:bottom w:val="single" w:sz="12" w:space="0" w:color="auto"/>
              <w:right w:val="single" w:sz="12" w:space="0" w:color="auto"/>
            </w:tcBorders>
          </w:tcPr>
          <w:p w:rsidR="00EA4539" w:rsidRPr="00406F5D" w:rsidRDefault="00EA4539" w:rsidP="00EA4539">
            <w:pPr>
              <w:rPr>
                <w:sz w:val="20"/>
                <w:szCs w:val="20"/>
              </w:rPr>
            </w:pPr>
            <w:r w:rsidRPr="00406F5D">
              <w:rPr>
                <w:sz w:val="20"/>
                <w:szCs w:val="20"/>
              </w:rPr>
              <w:t>Строительство осуществлять в соответствии с СП 42.13330.2016, со строительными нормами и прави</w:t>
            </w:r>
            <w:r>
              <w:rPr>
                <w:sz w:val="20"/>
                <w:szCs w:val="20"/>
              </w:rPr>
              <w:t>лами, техническими регламентами</w:t>
            </w:r>
            <w:r w:rsidRPr="00406F5D">
              <w:rPr>
                <w:sz w:val="20"/>
                <w:szCs w:val="20"/>
              </w:rPr>
              <w:t>.</w:t>
            </w:r>
          </w:p>
          <w:p w:rsidR="00CF147E" w:rsidRPr="004329BD" w:rsidRDefault="00EA4539" w:rsidP="00EA4539">
            <w:pPr>
              <w:rPr>
                <w:sz w:val="20"/>
                <w:szCs w:val="20"/>
              </w:rPr>
            </w:pPr>
            <w:r w:rsidRPr="00406F5D">
              <w:rPr>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tc>
      </w:tr>
    </w:tbl>
    <w:p w:rsidR="00CF147E" w:rsidRPr="00CF147E" w:rsidRDefault="00CF147E" w:rsidP="00CF147E"/>
    <w:p w:rsidR="00CF147E" w:rsidRPr="00CF147E" w:rsidRDefault="00CF147E" w:rsidP="00CF147E">
      <w:pPr>
        <w:widowControl w:val="0"/>
        <w:autoSpaceDE w:val="0"/>
        <w:autoSpaceDN w:val="0"/>
        <w:adjustRightInd w:val="0"/>
        <w:ind w:right="301"/>
        <w:jc w:val="both"/>
        <w:rPr>
          <w:rFonts w:eastAsia="Times New Roman"/>
          <w:sz w:val="24"/>
          <w:szCs w:val="24"/>
        </w:rPr>
      </w:pPr>
      <w:r w:rsidRPr="00CF147E">
        <w:rPr>
          <w:rFonts w:eastAsia="Times New Roman"/>
          <w:sz w:val="24"/>
          <w:szCs w:val="24"/>
        </w:rPr>
        <w:t>2.ВСПОМОГАТЕЛЬНЫЕ ВИДЫ И ПАРАМЕТРЫ РАЗРЕШЁННОГО ИСПОЛЬЗОВАНИЯ ЗЕМЕЛЬНЫХ УЧАСТКОВ И ОБЪЕКТОВ КАПИТАЛЬНОГО СТРОИТЕЛЬСТВА:</w:t>
      </w:r>
    </w:p>
    <w:p w:rsidR="00CF147E" w:rsidRPr="00CF147E" w:rsidRDefault="00CF147E" w:rsidP="00CF147E">
      <w:pPr>
        <w:widowControl w:val="0"/>
        <w:autoSpaceDE w:val="0"/>
        <w:autoSpaceDN w:val="0"/>
        <w:adjustRightInd w:val="0"/>
        <w:ind w:right="301"/>
        <w:jc w:val="both"/>
        <w:rPr>
          <w:rFonts w:eastAsia="Times New Roman"/>
          <w:sz w:val="24"/>
          <w:szCs w:val="24"/>
        </w:rPr>
      </w:pPr>
    </w:p>
    <w:tbl>
      <w:tblPr>
        <w:tblW w:w="15309" w:type="dxa"/>
        <w:tblInd w:w="-45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615"/>
        <w:gridCol w:w="2939"/>
        <w:gridCol w:w="2668"/>
        <w:gridCol w:w="3995"/>
        <w:gridCol w:w="3092"/>
      </w:tblGrid>
      <w:tr w:rsidR="00CF147E" w:rsidRPr="005973C0" w:rsidTr="00CF147E">
        <w:trPr>
          <w:trHeight w:val="1640"/>
          <w:tblHeader/>
        </w:trPr>
        <w:tc>
          <w:tcPr>
            <w:tcW w:w="2615" w:type="dxa"/>
            <w:vAlign w:val="center"/>
            <w:hideMark/>
          </w:tcPr>
          <w:p w:rsidR="00CF147E" w:rsidRPr="005973C0" w:rsidRDefault="00CF147E" w:rsidP="00CF147E">
            <w:pPr>
              <w:widowControl w:val="0"/>
              <w:autoSpaceDE w:val="0"/>
              <w:autoSpaceDN w:val="0"/>
              <w:adjustRightInd w:val="0"/>
              <w:ind w:right="284"/>
              <w:jc w:val="center"/>
              <w:rPr>
                <w:rFonts w:eastAsia="Times New Roman"/>
                <w:sz w:val="20"/>
                <w:szCs w:val="20"/>
              </w:rPr>
            </w:pPr>
            <w:r w:rsidRPr="005973C0">
              <w:rPr>
                <w:rFonts w:eastAsia="Times New Roman"/>
                <w:sz w:val="20"/>
                <w:szCs w:val="20"/>
              </w:rPr>
              <w:t>ВИДЫ ИСПОЛЬЗОВАНИЯ</w:t>
            </w:r>
          </w:p>
          <w:p w:rsidR="00CF147E" w:rsidRPr="005973C0" w:rsidRDefault="00CF147E" w:rsidP="00CF147E">
            <w:pPr>
              <w:widowControl w:val="0"/>
              <w:autoSpaceDE w:val="0"/>
              <w:autoSpaceDN w:val="0"/>
              <w:adjustRightInd w:val="0"/>
              <w:ind w:right="284"/>
              <w:jc w:val="center"/>
              <w:rPr>
                <w:rFonts w:eastAsia="Times New Roman"/>
                <w:sz w:val="20"/>
                <w:szCs w:val="20"/>
              </w:rPr>
            </w:pPr>
            <w:r w:rsidRPr="005973C0">
              <w:rPr>
                <w:rFonts w:eastAsia="Times New Roman"/>
                <w:sz w:val="20"/>
                <w:szCs w:val="20"/>
              </w:rPr>
              <w:t>ЗЕМЕЛЬНОГО УЧАСТКА</w:t>
            </w:r>
          </w:p>
        </w:tc>
        <w:tc>
          <w:tcPr>
            <w:tcW w:w="2939" w:type="dxa"/>
            <w:vAlign w:val="center"/>
          </w:tcPr>
          <w:p w:rsidR="00CF147E" w:rsidRPr="005973C0" w:rsidRDefault="00CF147E" w:rsidP="00CF147E">
            <w:pPr>
              <w:widowControl w:val="0"/>
              <w:autoSpaceDE w:val="0"/>
              <w:autoSpaceDN w:val="0"/>
              <w:adjustRightInd w:val="0"/>
              <w:ind w:right="284"/>
              <w:jc w:val="center"/>
              <w:rPr>
                <w:rFonts w:eastAsia="Times New Roman"/>
                <w:sz w:val="20"/>
                <w:szCs w:val="20"/>
              </w:rPr>
            </w:pPr>
            <w:r w:rsidRPr="005973C0">
              <w:rPr>
                <w:rFonts w:eastAsia="Times New Roman"/>
                <w:sz w:val="20"/>
                <w:szCs w:val="20"/>
              </w:rPr>
              <w:t>ОПИСАНИЕ ВИДА РАЗРЕШЕННОГО ИСПОЛЬЗОВАНИЯ ЗЕМЕЛЬНОГО УЧАСТКА</w:t>
            </w:r>
          </w:p>
        </w:tc>
        <w:tc>
          <w:tcPr>
            <w:tcW w:w="2668" w:type="dxa"/>
            <w:vAlign w:val="center"/>
          </w:tcPr>
          <w:p w:rsidR="00CF147E" w:rsidRPr="00406F5D" w:rsidRDefault="00CF147E" w:rsidP="00CF147E">
            <w:pPr>
              <w:tabs>
                <w:tab w:val="left" w:pos="2235"/>
              </w:tabs>
              <w:autoSpaceDE w:val="0"/>
              <w:autoSpaceDN w:val="0"/>
              <w:adjustRightInd w:val="0"/>
              <w:contextualSpacing/>
              <w:jc w:val="center"/>
              <w:rPr>
                <w:sz w:val="20"/>
                <w:szCs w:val="20"/>
              </w:rPr>
            </w:pPr>
            <w:r>
              <w:rPr>
                <w:sz w:val="20"/>
                <w:szCs w:val="20"/>
              </w:rPr>
              <w:t>ВИДЫ ОБЪЕКТОВ</w:t>
            </w:r>
          </w:p>
          <w:p w:rsidR="00CF147E" w:rsidRPr="00406F5D" w:rsidRDefault="00CF147E" w:rsidP="00CF147E">
            <w:pPr>
              <w:tabs>
                <w:tab w:val="left" w:pos="2235"/>
              </w:tabs>
              <w:autoSpaceDE w:val="0"/>
              <w:autoSpaceDN w:val="0"/>
              <w:adjustRightInd w:val="0"/>
              <w:contextualSpacing/>
              <w:jc w:val="center"/>
              <w:rPr>
                <w:sz w:val="20"/>
                <w:szCs w:val="20"/>
              </w:rPr>
            </w:pPr>
            <w:r w:rsidRPr="00406F5D">
              <w:rPr>
                <w:sz w:val="20"/>
                <w:szCs w:val="20"/>
              </w:rPr>
              <w:t>КАПИТАЛЬНОГО СТРОИТЕЛЬСТВА И ИНЫЕ ВИДЫ</w:t>
            </w:r>
          </w:p>
          <w:p w:rsidR="00CF147E" w:rsidRPr="00406F5D" w:rsidRDefault="00CF147E" w:rsidP="00CF147E">
            <w:pPr>
              <w:tabs>
                <w:tab w:val="left" w:pos="2235"/>
              </w:tabs>
              <w:autoSpaceDE w:val="0"/>
              <w:autoSpaceDN w:val="0"/>
              <w:adjustRightInd w:val="0"/>
              <w:contextualSpacing/>
              <w:jc w:val="center"/>
              <w:rPr>
                <w:sz w:val="20"/>
                <w:szCs w:val="20"/>
              </w:rPr>
            </w:pPr>
            <w:r w:rsidRPr="00406F5D">
              <w:rPr>
                <w:sz w:val="20"/>
                <w:szCs w:val="20"/>
              </w:rPr>
              <w:t>ОБЪЕКТОВ</w:t>
            </w:r>
          </w:p>
        </w:tc>
        <w:tc>
          <w:tcPr>
            <w:tcW w:w="3995" w:type="dxa"/>
            <w:shd w:val="clear" w:color="auto" w:fill="auto"/>
            <w:vAlign w:val="center"/>
            <w:hideMark/>
          </w:tcPr>
          <w:p w:rsidR="00CF147E" w:rsidRPr="00406F5D" w:rsidRDefault="00CF147E" w:rsidP="00CF147E">
            <w:pPr>
              <w:tabs>
                <w:tab w:val="left" w:pos="2235"/>
              </w:tabs>
              <w:autoSpaceDE w:val="0"/>
              <w:autoSpaceDN w:val="0"/>
              <w:adjustRightInd w:val="0"/>
              <w:contextualSpacing/>
              <w:jc w:val="center"/>
              <w:rPr>
                <w:sz w:val="20"/>
                <w:szCs w:val="20"/>
              </w:rPr>
            </w:pPr>
            <w:r w:rsidRPr="00813206">
              <w:rPr>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092" w:type="dxa"/>
            <w:vAlign w:val="center"/>
            <w:hideMark/>
          </w:tcPr>
          <w:p w:rsidR="00CF147E" w:rsidRPr="005973C0" w:rsidRDefault="00CF147E" w:rsidP="00CF147E">
            <w:pPr>
              <w:widowControl w:val="0"/>
              <w:autoSpaceDE w:val="0"/>
              <w:autoSpaceDN w:val="0"/>
              <w:adjustRightInd w:val="0"/>
              <w:ind w:right="284"/>
              <w:jc w:val="center"/>
              <w:rPr>
                <w:rFonts w:eastAsia="Times New Roman"/>
                <w:sz w:val="20"/>
                <w:szCs w:val="20"/>
              </w:rPr>
            </w:pPr>
            <w:r w:rsidRPr="005973C0">
              <w:rPr>
                <w:rFonts w:eastAsia="Times New Roman"/>
                <w:sz w:val="20"/>
                <w:szCs w:val="20"/>
              </w:rPr>
              <w:t>ОСОБЫЕ УСЛОВИЯ РЕАЛИЗАЦИИ РЕГЛАМЕНТА</w:t>
            </w:r>
          </w:p>
        </w:tc>
      </w:tr>
      <w:tr w:rsidR="00CF147E" w:rsidRPr="005973C0" w:rsidTr="00CF147E">
        <w:trPr>
          <w:tblHeader/>
        </w:trPr>
        <w:tc>
          <w:tcPr>
            <w:tcW w:w="2615" w:type="dxa"/>
            <w:hideMark/>
          </w:tcPr>
          <w:p w:rsidR="00CF147E" w:rsidRPr="005973C0" w:rsidRDefault="00CF147E" w:rsidP="00CF147E">
            <w:pPr>
              <w:widowControl w:val="0"/>
              <w:autoSpaceDE w:val="0"/>
              <w:autoSpaceDN w:val="0"/>
              <w:adjustRightInd w:val="0"/>
              <w:ind w:right="284"/>
              <w:jc w:val="center"/>
              <w:rPr>
                <w:rFonts w:eastAsia="Times New Roman"/>
                <w:sz w:val="20"/>
                <w:szCs w:val="20"/>
              </w:rPr>
            </w:pPr>
            <w:r w:rsidRPr="005973C0">
              <w:rPr>
                <w:rFonts w:eastAsia="Times New Roman"/>
                <w:sz w:val="20"/>
                <w:szCs w:val="20"/>
              </w:rPr>
              <w:t>1</w:t>
            </w:r>
          </w:p>
        </w:tc>
        <w:tc>
          <w:tcPr>
            <w:tcW w:w="2939" w:type="dxa"/>
            <w:hideMark/>
          </w:tcPr>
          <w:p w:rsidR="00CF147E" w:rsidRPr="005973C0" w:rsidRDefault="00CF147E" w:rsidP="00CF147E">
            <w:pPr>
              <w:widowControl w:val="0"/>
              <w:autoSpaceDE w:val="0"/>
              <w:autoSpaceDN w:val="0"/>
              <w:adjustRightInd w:val="0"/>
              <w:ind w:right="284"/>
              <w:jc w:val="center"/>
              <w:rPr>
                <w:rFonts w:eastAsia="Times New Roman"/>
                <w:sz w:val="20"/>
                <w:szCs w:val="20"/>
              </w:rPr>
            </w:pPr>
            <w:r w:rsidRPr="005973C0">
              <w:rPr>
                <w:rFonts w:eastAsia="Times New Roman"/>
                <w:sz w:val="20"/>
                <w:szCs w:val="20"/>
              </w:rPr>
              <w:t>2</w:t>
            </w:r>
          </w:p>
        </w:tc>
        <w:tc>
          <w:tcPr>
            <w:tcW w:w="2668" w:type="dxa"/>
            <w:hideMark/>
          </w:tcPr>
          <w:p w:rsidR="00CF147E" w:rsidRPr="005973C0" w:rsidRDefault="00CF147E" w:rsidP="00CF147E">
            <w:pPr>
              <w:widowControl w:val="0"/>
              <w:autoSpaceDE w:val="0"/>
              <w:autoSpaceDN w:val="0"/>
              <w:adjustRightInd w:val="0"/>
              <w:ind w:right="284"/>
              <w:jc w:val="center"/>
              <w:rPr>
                <w:rFonts w:eastAsia="Times New Roman"/>
                <w:sz w:val="20"/>
                <w:szCs w:val="20"/>
              </w:rPr>
            </w:pPr>
            <w:r w:rsidRPr="005973C0">
              <w:rPr>
                <w:rFonts w:eastAsia="Times New Roman"/>
                <w:sz w:val="20"/>
                <w:szCs w:val="20"/>
              </w:rPr>
              <w:t>3</w:t>
            </w:r>
          </w:p>
        </w:tc>
        <w:tc>
          <w:tcPr>
            <w:tcW w:w="3995" w:type="dxa"/>
            <w:hideMark/>
          </w:tcPr>
          <w:p w:rsidR="00CF147E" w:rsidRPr="005973C0" w:rsidRDefault="00CF147E" w:rsidP="00CF147E">
            <w:pPr>
              <w:widowControl w:val="0"/>
              <w:autoSpaceDE w:val="0"/>
              <w:autoSpaceDN w:val="0"/>
              <w:adjustRightInd w:val="0"/>
              <w:ind w:right="284"/>
              <w:jc w:val="center"/>
              <w:rPr>
                <w:rFonts w:eastAsia="Times New Roman"/>
                <w:sz w:val="20"/>
                <w:szCs w:val="20"/>
              </w:rPr>
            </w:pPr>
            <w:r w:rsidRPr="005973C0">
              <w:rPr>
                <w:rFonts w:eastAsia="Times New Roman"/>
                <w:sz w:val="20"/>
                <w:szCs w:val="20"/>
              </w:rPr>
              <w:t>4</w:t>
            </w:r>
          </w:p>
        </w:tc>
        <w:tc>
          <w:tcPr>
            <w:tcW w:w="3092" w:type="dxa"/>
            <w:hideMark/>
          </w:tcPr>
          <w:p w:rsidR="00CF147E" w:rsidRPr="005973C0" w:rsidRDefault="00CF147E" w:rsidP="00CF147E">
            <w:pPr>
              <w:widowControl w:val="0"/>
              <w:autoSpaceDE w:val="0"/>
              <w:autoSpaceDN w:val="0"/>
              <w:adjustRightInd w:val="0"/>
              <w:ind w:right="284"/>
              <w:jc w:val="center"/>
              <w:rPr>
                <w:rFonts w:eastAsia="Times New Roman"/>
                <w:sz w:val="20"/>
                <w:szCs w:val="20"/>
              </w:rPr>
            </w:pPr>
            <w:r w:rsidRPr="005973C0">
              <w:rPr>
                <w:rFonts w:eastAsia="Times New Roman"/>
                <w:sz w:val="20"/>
                <w:szCs w:val="20"/>
              </w:rPr>
              <w:t>5</w:t>
            </w:r>
          </w:p>
        </w:tc>
      </w:tr>
      <w:tr w:rsidR="007C608A" w:rsidRPr="005973C0" w:rsidTr="00CF147E">
        <w:tc>
          <w:tcPr>
            <w:tcW w:w="2615" w:type="dxa"/>
            <w:hideMark/>
          </w:tcPr>
          <w:p w:rsidR="007C608A" w:rsidRPr="00406F5D" w:rsidRDefault="007C608A" w:rsidP="007C608A">
            <w:pPr>
              <w:autoSpaceDE w:val="0"/>
              <w:autoSpaceDN w:val="0"/>
              <w:adjustRightInd w:val="0"/>
              <w:jc w:val="both"/>
              <w:rPr>
                <w:sz w:val="20"/>
                <w:szCs w:val="20"/>
              </w:rPr>
            </w:pPr>
            <w:r w:rsidRPr="00406F5D">
              <w:rPr>
                <w:sz w:val="20"/>
                <w:szCs w:val="20"/>
              </w:rPr>
              <w:t>Служебные гаражи 4.9.</w:t>
            </w:r>
          </w:p>
          <w:p w:rsidR="007C608A" w:rsidRPr="00406F5D" w:rsidRDefault="007C608A" w:rsidP="007C608A">
            <w:pPr>
              <w:autoSpaceDE w:val="0"/>
              <w:autoSpaceDN w:val="0"/>
              <w:adjustRightInd w:val="0"/>
              <w:jc w:val="both"/>
              <w:rPr>
                <w:bCs/>
                <w:sz w:val="20"/>
                <w:szCs w:val="20"/>
              </w:rPr>
            </w:pPr>
          </w:p>
        </w:tc>
        <w:tc>
          <w:tcPr>
            <w:tcW w:w="2939" w:type="dxa"/>
            <w:hideMark/>
          </w:tcPr>
          <w:p w:rsidR="007C608A" w:rsidRPr="00406F5D" w:rsidRDefault="007C608A" w:rsidP="007C608A">
            <w:pPr>
              <w:jc w:val="both"/>
              <w:rPr>
                <w:rFonts w:ascii="Verdana" w:hAnsi="Verdana"/>
                <w:sz w:val="20"/>
                <w:szCs w:val="20"/>
              </w:rPr>
            </w:pPr>
            <w:r w:rsidRPr="00406F5D">
              <w:rPr>
                <w:sz w:val="20"/>
                <w:szCs w:val="20"/>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2668" w:type="dxa"/>
            <w:hideMark/>
          </w:tcPr>
          <w:p w:rsidR="007C608A" w:rsidRPr="005973C0" w:rsidRDefault="007C608A" w:rsidP="007C608A">
            <w:pPr>
              <w:widowControl w:val="0"/>
              <w:tabs>
                <w:tab w:val="left" w:pos="142"/>
                <w:tab w:val="left" w:pos="284"/>
              </w:tabs>
              <w:autoSpaceDE w:val="0"/>
              <w:ind w:right="284"/>
              <w:rPr>
                <w:rFonts w:eastAsia="Times New Roman"/>
                <w:sz w:val="20"/>
                <w:szCs w:val="20"/>
              </w:rPr>
            </w:pPr>
            <w:r w:rsidRPr="005973C0">
              <w:rPr>
                <w:rFonts w:eastAsia="Times New Roman"/>
                <w:sz w:val="20"/>
                <w:szCs w:val="20"/>
              </w:rPr>
              <w:t>Стоянки автомобилей</w:t>
            </w:r>
          </w:p>
        </w:tc>
        <w:tc>
          <w:tcPr>
            <w:tcW w:w="3995" w:type="dxa"/>
            <w:vMerge w:val="restart"/>
          </w:tcPr>
          <w:p w:rsidR="007C608A" w:rsidRPr="005973C0" w:rsidRDefault="007C608A" w:rsidP="007C608A">
            <w:pPr>
              <w:widowControl w:val="0"/>
              <w:ind w:right="33"/>
              <w:rPr>
                <w:rFonts w:eastAsia="Times New Roman"/>
                <w:sz w:val="20"/>
                <w:szCs w:val="20"/>
              </w:rPr>
            </w:pPr>
            <w:r w:rsidRPr="005973C0">
              <w:rPr>
                <w:rFonts w:eastAsia="Times New Roman"/>
                <w:sz w:val="20"/>
                <w:szCs w:val="20"/>
              </w:rPr>
              <w:t>1. Предельные размеры земельных участков не устанавливаются.</w:t>
            </w:r>
          </w:p>
          <w:p w:rsidR="007C608A" w:rsidRPr="005973C0" w:rsidRDefault="007C608A" w:rsidP="007C608A">
            <w:pPr>
              <w:widowControl w:val="0"/>
              <w:ind w:right="33"/>
              <w:rPr>
                <w:rFonts w:eastAsia="Times New Roman"/>
                <w:sz w:val="20"/>
                <w:szCs w:val="20"/>
              </w:rPr>
            </w:pPr>
            <w:r w:rsidRPr="005973C0">
              <w:rPr>
                <w:rFonts w:eastAsia="Times New Roman"/>
                <w:sz w:val="20"/>
                <w:szCs w:val="20"/>
              </w:rPr>
              <w:t>2. Минимальный отступ от границ земельного участка не устанавливается.</w:t>
            </w:r>
          </w:p>
          <w:p w:rsidR="007C608A" w:rsidRPr="005973C0" w:rsidRDefault="007C608A" w:rsidP="007C608A">
            <w:pPr>
              <w:widowControl w:val="0"/>
              <w:tabs>
                <w:tab w:val="center" w:pos="4677"/>
                <w:tab w:val="right" w:pos="9355"/>
              </w:tabs>
              <w:rPr>
                <w:rFonts w:eastAsia="Times New Roman"/>
                <w:sz w:val="20"/>
                <w:szCs w:val="20"/>
              </w:rPr>
            </w:pPr>
            <w:r w:rsidRPr="005973C0">
              <w:rPr>
                <w:rFonts w:eastAsia="Times New Roman"/>
                <w:sz w:val="20"/>
                <w:szCs w:val="20"/>
              </w:rPr>
              <w:t>3. Предельное количество этажей или высота зданий, строений, сооружений не устанавливается.</w:t>
            </w:r>
          </w:p>
          <w:p w:rsidR="007C608A" w:rsidRPr="005973C0" w:rsidRDefault="007C608A" w:rsidP="007C608A">
            <w:pPr>
              <w:widowControl w:val="0"/>
              <w:ind w:right="33"/>
              <w:rPr>
                <w:rFonts w:eastAsia="Times New Roman"/>
                <w:sz w:val="20"/>
                <w:szCs w:val="20"/>
              </w:rPr>
            </w:pPr>
            <w:r w:rsidRPr="005973C0">
              <w:rPr>
                <w:rFonts w:eastAsia="Times New Roman"/>
                <w:sz w:val="20"/>
                <w:szCs w:val="20"/>
              </w:rPr>
              <w:t xml:space="preserve">4. Максимальный процент </w:t>
            </w:r>
            <w:proofErr w:type="gramStart"/>
            <w:r w:rsidRPr="005973C0">
              <w:rPr>
                <w:rFonts w:eastAsia="Times New Roman"/>
                <w:sz w:val="20"/>
                <w:szCs w:val="20"/>
              </w:rPr>
              <w:t>застройки  не</w:t>
            </w:r>
            <w:proofErr w:type="gramEnd"/>
            <w:r w:rsidRPr="005973C0">
              <w:rPr>
                <w:rFonts w:eastAsia="Times New Roman"/>
                <w:sz w:val="20"/>
                <w:szCs w:val="20"/>
              </w:rPr>
              <w:t xml:space="preserve"> устанавливается.</w:t>
            </w:r>
          </w:p>
          <w:p w:rsidR="007C608A" w:rsidRPr="005973C0" w:rsidRDefault="007C608A" w:rsidP="007C608A">
            <w:pPr>
              <w:widowControl w:val="0"/>
              <w:tabs>
                <w:tab w:val="left" w:pos="142"/>
                <w:tab w:val="left" w:pos="284"/>
              </w:tabs>
              <w:autoSpaceDE w:val="0"/>
              <w:autoSpaceDN w:val="0"/>
              <w:adjustRightInd w:val="0"/>
              <w:ind w:right="284"/>
              <w:rPr>
                <w:rFonts w:eastAsia="Times New Roman"/>
                <w:b/>
                <w:sz w:val="20"/>
                <w:szCs w:val="20"/>
              </w:rPr>
            </w:pPr>
          </w:p>
        </w:tc>
        <w:tc>
          <w:tcPr>
            <w:tcW w:w="3092" w:type="dxa"/>
            <w:vMerge w:val="restart"/>
          </w:tcPr>
          <w:p w:rsidR="007C608A" w:rsidRPr="005973C0" w:rsidRDefault="007C608A" w:rsidP="007C608A">
            <w:pPr>
              <w:ind w:right="284"/>
              <w:rPr>
                <w:rFonts w:eastAsia="Times New Roman"/>
                <w:sz w:val="20"/>
                <w:szCs w:val="20"/>
              </w:rPr>
            </w:pPr>
            <w:r w:rsidRPr="005973C0">
              <w:rPr>
                <w:rFonts w:eastAsia="Times New Roman"/>
                <w:sz w:val="20"/>
                <w:szCs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9E4B82">
              <w:rPr>
                <w:rFonts w:eastAsia="Times New Roman"/>
                <w:sz w:val="20"/>
                <w:szCs w:val="20"/>
              </w:rPr>
              <w:t>32-37</w:t>
            </w:r>
            <w:r w:rsidRPr="005973C0">
              <w:rPr>
                <w:rFonts w:eastAsia="Times New Roman"/>
                <w:sz w:val="20"/>
                <w:szCs w:val="20"/>
              </w:rPr>
              <w:t xml:space="preserve"> настоящих Правил.</w:t>
            </w:r>
          </w:p>
          <w:p w:rsidR="007C608A" w:rsidRPr="005973C0" w:rsidRDefault="007C608A" w:rsidP="007C608A">
            <w:pPr>
              <w:widowControl w:val="0"/>
              <w:autoSpaceDE w:val="0"/>
              <w:autoSpaceDN w:val="0"/>
              <w:adjustRightInd w:val="0"/>
              <w:ind w:right="284"/>
              <w:rPr>
                <w:rFonts w:eastAsia="Times New Roman"/>
                <w:sz w:val="20"/>
                <w:szCs w:val="20"/>
              </w:rPr>
            </w:pPr>
          </w:p>
        </w:tc>
      </w:tr>
      <w:tr w:rsidR="007C608A" w:rsidRPr="005973C0" w:rsidTr="00CF147E">
        <w:tc>
          <w:tcPr>
            <w:tcW w:w="2615" w:type="dxa"/>
          </w:tcPr>
          <w:p w:rsidR="007C608A" w:rsidRPr="00406F5D" w:rsidRDefault="007C608A" w:rsidP="007C608A">
            <w:pPr>
              <w:autoSpaceDE w:val="0"/>
              <w:autoSpaceDN w:val="0"/>
              <w:adjustRightInd w:val="0"/>
              <w:rPr>
                <w:bCs/>
                <w:sz w:val="20"/>
                <w:szCs w:val="20"/>
              </w:rPr>
            </w:pPr>
            <w:r w:rsidRPr="00406F5D">
              <w:rPr>
                <w:bCs/>
                <w:sz w:val="20"/>
                <w:szCs w:val="20"/>
              </w:rPr>
              <w:t>Предоставление коммунальных услуг 3.1.1</w:t>
            </w:r>
          </w:p>
          <w:p w:rsidR="007C608A" w:rsidRPr="00406F5D" w:rsidRDefault="007C608A" w:rsidP="007C608A">
            <w:pPr>
              <w:widowControl w:val="0"/>
              <w:autoSpaceDE w:val="0"/>
              <w:autoSpaceDN w:val="0"/>
              <w:adjustRightInd w:val="0"/>
              <w:jc w:val="both"/>
              <w:rPr>
                <w:sz w:val="20"/>
                <w:szCs w:val="20"/>
              </w:rPr>
            </w:pPr>
          </w:p>
        </w:tc>
        <w:tc>
          <w:tcPr>
            <w:tcW w:w="2939" w:type="dxa"/>
            <w:hideMark/>
          </w:tcPr>
          <w:p w:rsidR="007C608A" w:rsidRPr="00406F5D" w:rsidRDefault="007C608A" w:rsidP="007C608A">
            <w:pPr>
              <w:autoSpaceDE w:val="0"/>
              <w:autoSpaceDN w:val="0"/>
              <w:adjustRightInd w:val="0"/>
              <w:jc w:val="both"/>
              <w:rPr>
                <w:sz w:val="20"/>
                <w:szCs w:val="20"/>
              </w:rPr>
            </w:pPr>
            <w:r w:rsidRPr="00406F5D">
              <w:rPr>
                <w:bCs/>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668" w:type="dxa"/>
          </w:tcPr>
          <w:p w:rsidR="007C608A" w:rsidRPr="005973C0" w:rsidRDefault="007C608A" w:rsidP="007C608A">
            <w:pPr>
              <w:tabs>
                <w:tab w:val="left" w:pos="142"/>
                <w:tab w:val="left" w:pos="284"/>
              </w:tabs>
              <w:overflowPunct w:val="0"/>
              <w:autoSpaceDE w:val="0"/>
              <w:autoSpaceDN w:val="0"/>
              <w:adjustRightInd w:val="0"/>
              <w:ind w:right="284"/>
              <w:rPr>
                <w:rFonts w:eastAsia="Times New Roman"/>
                <w:bCs/>
                <w:sz w:val="20"/>
                <w:szCs w:val="20"/>
              </w:rPr>
            </w:pPr>
            <w:r w:rsidRPr="005973C0">
              <w:rPr>
                <w:rFonts w:eastAsia="Times New Roman"/>
                <w:bCs/>
                <w:sz w:val="20"/>
                <w:szCs w:val="20"/>
              </w:rPr>
              <w:t>Объекты инженерно-технического обеспечения, сооружения и коммуникации</w:t>
            </w:r>
          </w:p>
          <w:p w:rsidR="007C608A" w:rsidRPr="005973C0" w:rsidRDefault="007C608A" w:rsidP="007C608A">
            <w:pPr>
              <w:tabs>
                <w:tab w:val="left" w:pos="142"/>
                <w:tab w:val="left" w:pos="284"/>
              </w:tabs>
              <w:overflowPunct w:val="0"/>
              <w:autoSpaceDE w:val="0"/>
              <w:autoSpaceDN w:val="0"/>
              <w:adjustRightInd w:val="0"/>
              <w:ind w:right="284"/>
              <w:rPr>
                <w:rFonts w:eastAsia="Times New Roman"/>
                <w:bCs/>
                <w:sz w:val="20"/>
                <w:szCs w:val="20"/>
              </w:rPr>
            </w:pPr>
            <w:r w:rsidRPr="005973C0">
              <w:rPr>
                <w:rFonts w:eastAsia="Times New Roman"/>
                <w:sz w:val="20"/>
                <w:szCs w:val="20"/>
              </w:rPr>
              <w:t>Стоянки, гаражи и мастерские для обслуживания уборочной и аварийной техники</w:t>
            </w:r>
          </w:p>
          <w:p w:rsidR="007C608A" w:rsidRPr="005973C0" w:rsidRDefault="007C608A" w:rsidP="007C608A">
            <w:pPr>
              <w:tabs>
                <w:tab w:val="left" w:pos="142"/>
                <w:tab w:val="left" w:pos="284"/>
              </w:tabs>
              <w:overflowPunct w:val="0"/>
              <w:autoSpaceDE w:val="0"/>
              <w:autoSpaceDN w:val="0"/>
              <w:adjustRightInd w:val="0"/>
              <w:ind w:right="284"/>
              <w:rPr>
                <w:rFonts w:eastAsia="Times New Roman"/>
                <w:bCs/>
                <w:sz w:val="20"/>
                <w:szCs w:val="20"/>
              </w:rPr>
            </w:pPr>
          </w:p>
        </w:tc>
        <w:tc>
          <w:tcPr>
            <w:tcW w:w="3995" w:type="dxa"/>
            <w:vMerge/>
            <w:vAlign w:val="center"/>
            <w:hideMark/>
          </w:tcPr>
          <w:p w:rsidR="007C608A" w:rsidRPr="005973C0" w:rsidRDefault="007C608A" w:rsidP="007C608A">
            <w:pPr>
              <w:rPr>
                <w:rFonts w:eastAsia="Times New Roman"/>
                <w:b/>
                <w:sz w:val="20"/>
                <w:szCs w:val="20"/>
              </w:rPr>
            </w:pPr>
          </w:p>
        </w:tc>
        <w:tc>
          <w:tcPr>
            <w:tcW w:w="3092" w:type="dxa"/>
            <w:vMerge/>
            <w:vAlign w:val="center"/>
            <w:hideMark/>
          </w:tcPr>
          <w:p w:rsidR="007C608A" w:rsidRPr="005973C0" w:rsidRDefault="007C608A" w:rsidP="007C608A">
            <w:pPr>
              <w:rPr>
                <w:rFonts w:eastAsia="Times New Roman"/>
                <w:sz w:val="20"/>
                <w:szCs w:val="20"/>
              </w:rPr>
            </w:pPr>
          </w:p>
        </w:tc>
      </w:tr>
    </w:tbl>
    <w:p w:rsidR="00CF147E" w:rsidRDefault="00CF147E" w:rsidP="00CF147E">
      <w:pPr>
        <w:rPr>
          <w:rFonts w:eastAsia="Times New Roman"/>
        </w:rPr>
      </w:pPr>
    </w:p>
    <w:p w:rsidR="00CF147E" w:rsidRPr="00CF147E" w:rsidRDefault="00CF147E" w:rsidP="00CF147E">
      <w:pPr>
        <w:rPr>
          <w:rFonts w:eastAsia="Times New Roman"/>
        </w:rPr>
      </w:pPr>
      <w:r w:rsidRPr="00CF147E">
        <w:rPr>
          <w:rFonts w:eastAsia="Times New Roman"/>
        </w:rPr>
        <w:t>3.  УСЛОВНО РАЗРЕШЁННЫЕ ВИДЫ И ПАРАМЕТРЫ ИСПОЛЬЗОВАНИЯ ЗЕМЕЛЬНЫХ УЧАСТКОВ И ОБЪЕКТОВ КАПИТАЛЬНОГО СТРОИТЕЛЬСТВА:</w:t>
      </w:r>
    </w:p>
    <w:p w:rsidR="00CF147E" w:rsidRPr="00AC4F8E" w:rsidRDefault="00CF147E" w:rsidP="00AC4F8E"/>
    <w:tbl>
      <w:tblPr>
        <w:tblW w:w="15309" w:type="dxa"/>
        <w:tblInd w:w="-45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571"/>
        <w:gridCol w:w="2976"/>
        <w:gridCol w:w="2676"/>
        <w:gridCol w:w="3987"/>
        <w:gridCol w:w="3099"/>
      </w:tblGrid>
      <w:tr w:rsidR="007C608A" w:rsidRPr="005973C0" w:rsidTr="000A709D">
        <w:trPr>
          <w:trHeight w:val="1210"/>
          <w:tblHeader/>
        </w:trPr>
        <w:tc>
          <w:tcPr>
            <w:tcW w:w="2571" w:type="dxa"/>
            <w:tcBorders>
              <w:top w:val="single" w:sz="12" w:space="0" w:color="auto"/>
              <w:left w:val="single" w:sz="12" w:space="0" w:color="auto"/>
              <w:right w:val="single" w:sz="12" w:space="0" w:color="auto"/>
            </w:tcBorders>
            <w:vAlign w:val="center"/>
            <w:hideMark/>
          </w:tcPr>
          <w:p w:rsidR="007C608A" w:rsidRPr="005973C0" w:rsidRDefault="007C608A" w:rsidP="007C608A">
            <w:pPr>
              <w:ind w:right="33"/>
              <w:jc w:val="center"/>
              <w:rPr>
                <w:rFonts w:eastAsia="Times New Roman"/>
                <w:sz w:val="20"/>
                <w:szCs w:val="20"/>
              </w:rPr>
            </w:pPr>
            <w:r w:rsidRPr="005973C0">
              <w:rPr>
                <w:rFonts w:eastAsia="Times New Roman"/>
                <w:sz w:val="20"/>
                <w:szCs w:val="20"/>
              </w:rPr>
              <w:t>ВИДЫ ИСПОЛЬЗОВАНИЯ</w:t>
            </w:r>
          </w:p>
          <w:p w:rsidR="007C608A" w:rsidRPr="005973C0" w:rsidRDefault="007C608A" w:rsidP="007C608A">
            <w:pPr>
              <w:ind w:right="33"/>
              <w:jc w:val="center"/>
              <w:rPr>
                <w:rFonts w:eastAsia="Times New Roman"/>
                <w:sz w:val="20"/>
                <w:szCs w:val="20"/>
              </w:rPr>
            </w:pPr>
            <w:r w:rsidRPr="005973C0">
              <w:rPr>
                <w:rFonts w:eastAsia="Times New Roman"/>
                <w:sz w:val="20"/>
                <w:szCs w:val="20"/>
              </w:rPr>
              <w:t>ЗЕМЕЛЬНОГО УЧАСТКА</w:t>
            </w:r>
          </w:p>
        </w:tc>
        <w:tc>
          <w:tcPr>
            <w:tcW w:w="2976" w:type="dxa"/>
            <w:tcBorders>
              <w:top w:val="single" w:sz="12" w:space="0" w:color="auto"/>
              <w:left w:val="single" w:sz="12" w:space="0" w:color="auto"/>
              <w:right w:val="single" w:sz="12" w:space="0" w:color="auto"/>
            </w:tcBorders>
            <w:vAlign w:val="center"/>
          </w:tcPr>
          <w:p w:rsidR="007C608A" w:rsidRPr="005973C0" w:rsidRDefault="007C608A" w:rsidP="007C608A">
            <w:pPr>
              <w:ind w:right="33"/>
              <w:jc w:val="center"/>
              <w:rPr>
                <w:rFonts w:eastAsia="Times New Roman"/>
                <w:sz w:val="20"/>
                <w:szCs w:val="20"/>
              </w:rPr>
            </w:pPr>
            <w:r w:rsidRPr="005973C0">
              <w:rPr>
                <w:rFonts w:eastAsia="Times New Roman"/>
                <w:sz w:val="20"/>
                <w:szCs w:val="20"/>
              </w:rPr>
              <w:t>ОПИСАНИЕ ВИДА РАЗРЕШЕННОГО ИСПОЛЬЗОВАНИЯ ЗЕМЕЛЬНОГО УЧАСТКА</w:t>
            </w:r>
          </w:p>
        </w:tc>
        <w:tc>
          <w:tcPr>
            <w:tcW w:w="2676" w:type="dxa"/>
            <w:vAlign w:val="center"/>
          </w:tcPr>
          <w:p w:rsidR="007C608A" w:rsidRPr="00406F5D" w:rsidRDefault="007C608A" w:rsidP="007C608A">
            <w:pPr>
              <w:tabs>
                <w:tab w:val="left" w:pos="2235"/>
              </w:tabs>
              <w:autoSpaceDE w:val="0"/>
              <w:autoSpaceDN w:val="0"/>
              <w:adjustRightInd w:val="0"/>
              <w:contextualSpacing/>
              <w:jc w:val="center"/>
              <w:rPr>
                <w:sz w:val="20"/>
                <w:szCs w:val="20"/>
              </w:rPr>
            </w:pPr>
            <w:r>
              <w:rPr>
                <w:sz w:val="20"/>
                <w:szCs w:val="20"/>
              </w:rPr>
              <w:t>ВИДЫ ОБЪЕКТОВ</w:t>
            </w:r>
          </w:p>
          <w:p w:rsidR="007C608A" w:rsidRPr="00406F5D" w:rsidRDefault="007C608A" w:rsidP="007C608A">
            <w:pPr>
              <w:tabs>
                <w:tab w:val="left" w:pos="2235"/>
              </w:tabs>
              <w:autoSpaceDE w:val="0"/>
              <w:autoSpaceDN w:val="0"/>
              <w:adjustRightInd w:val="0"/>
              <w:contextualSpacing/>
              <w:jc w:val="center"/>
              <w:rPr>
                <w:sz w:val="20"/>
                <w:szCs w:val="20"/>
              </w:rPr>
            </w:pPr>
            <w:r w:rsidRPr="00406F5D">
              <w:rPr>
                <w:sz w:val="20"/>
                <w:szCs w:val="20"/>
              </w:rPr>
              <w:t>КАПИТАЛЬНОГО СТРОИТЕЛЬСТВА И ИНЫЕ ВИДЫ</w:t>
            </w:r>
          </w:p>
          <w:p w:rsidR="007C608A" w:rsidRPr="00406F5D" w:rsidRDefault="007C608A" w:rsidP="007C608A">
            <w:pPr>
              <w:tabs>
                <w:tab w:val="left" w:pos="2235"/>
              </w:tabs>
              <w:autoSpaceDE w:val="0"/>
              <w:autoSpaceDN w:val="0"/>
              <w:adjustRightInd w:val="0"/>
              <w:contextualSpacing/>
              <w:jc w:val="center"/>
              <w:rPr>
                <w:sz w:val="20"/>
                <w:szCs w:val="20"/>
              </w:rPr>
            </w:pPr>
            <w:r w:rsidRPr="00406F5D">
              <w:rPr>
                <w:sz w:val="20"/>
                <w:szCs w:val="20"/>
              </w:rPr>
              <w:t>ОБЪЕКТОВ</w:t>
            </w:r>
          </w:p>
        </w:tc>
        <w:tc>
          <w:tcPr>
            <w:tcW w:w="3987" w:type="dxa"/>
            <w:shd w:val="clear" w:color="auto" w:fill="auto"/>
            <w:vAlign w:val="center"/>
            <w:hideMark/>
          </w:tcPr>
          <w:p w:rsidR="007C608A" w:rsidRPr="00406F5D" w:rsidRDefault="007C608A" w:rsidP="007C608A">
            <w:pPr>
              <w:tabs>
                <w:tab w:val="left" w:pos="2235"/>
              </w:tabs>
              <w:autoSpaceDE w:val="0"/>
              <w:autoSpaceDN w:val="0"/>
              <w:adjustRightInd w:val="0"/>
              <w:contextualSpacing/>
              <w:jc w:val="center"/>
              <w:rPr>
                <w:sz w:val="20"/>
                <w:szCs w:val="20"/>
              </w:rPr>
            </w:pPr>
            <w:r w:rsidRPr="00813206">
              <w:rPr>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099" w:type="dxa"/>
            <w:tcBorders>
              <w:top w:val="single" w:sz="12" w:space="0" w:color="auto"/>
              <w:left w:val="single" w:sz="12" w:space="0" w:color="auto"/>
              <w:bottom w:val="single" w:sz="12" w:space="0" w:color="auto"/>
              <w:right w:val="single" w:sz="12" w:space="0" w:color="auto"/>
            </w:tcBorders>
            <w:vAlign w:val="center"/>
            <w:hideMark/>
          </w:tcPr>
          <w:p w:rsidR="007C608A" w:rsidRPr="005973C0" w:rsidRDefault="007C608A" w:rsidP="007C608A">
            <w:pPr>
              <w:ind w:right="33"/>
              <w:jc w:val="center"/>
              <w:rPr>
                <w:rFonts w:eastAsia="Times New Roman"/>
                <w:sz w:val="20"/>
                <w:szCs w:val="20"/>
              </w:rPr>
            </w:pPr>
            <w:r w:rsidRPr="005973C0">
              <w:rPr>
                <w:rFonts w:eastAsia="Times New Roman"/>
                <w:sz w:val="20"/>
                <w:szCs w:val="20"/>
              </w:rPr>
              <w:t>ОСОБЫЕ УСЛОВИЯ РЕАЛИЗАЦИИ РЕГЛАМЕНТА</w:t>
            </w:r>
          </w:p>
        </w:tc>
      </w:tr>
      <w:tr w:rsidR="00CF147E" w:rsidRPr="005973C0" w:rsidTr="007C608A">
        <w:trPr>
          <w:tblHeader/>
        </w:trPr>
        <w:tc>
          <w:tcPr>
            <w:tcW w:w="2571" w:type="dxa"/>
            <w:tcBorders>
              <w:top w:val="single" w:sz="12" w:space="0" w:color="auto"/>
              <w:left w:val="single" w:sz="12" w:space="0" w:color="auto"/>
              <w:bottom w:val="single" w:sz="12" w:space="0" w:color="auto"/>
              <w:right w:val="single" w:sz="12" w:space="0" w:color="auto"/>
            </w:tcBorders>
            <w:vAlign w:val="center"/>
            <w:hideMark/>
          </w:tcPr>
          <w:p w:rsidR="00CF147E" w:rsidRPr="005973C0" w:rsidRDefault="00CF147E" w:rsidP="00CF147E">
            <w:pPr>
              <w:ind w:right="33"/>
              <w:jc w:val="center"/>
              <w:rPr>
                <w:rFonts w:eastAsia="Times New Roman"/>
                <w:sz w:val="20"/>
                <w:szCs w:val="20"/>
              </w:rPr>
            </w:pPr>
            <w:r w:rsidRPr="005973C0">
              <w:rPr>
                <w:rFonts w:eastAsia="Times New Roman"/>
                <w:sz w:val="20"/>
                <w:szCs w:val="20"/>
              </w:rPr>
              <w:t>1</w:t>
            </w:r>
          </w:p>
        </w:tc>
        <w:tc>
          <w:tcPr>
            <w:tcW w:w="2976" w:type="dxa"/>
            <w:tcBorders>
              <w:top w:val="single" w:sz="12" w:space="0" w:color="auto"/>
              <w:left w:val="single" w:sz="12" w:space="0" w:color="auto"/>
              <w:bottom w:val="single" w:sz="12" w:space="0" w:color="auto"/>
              <w:right w:val="single" w:sz="12" w:space="0" w:color="auto"/>
            </w:tcBorders>
            <w:vAlign w:val="center"/>
            <w:hideMark/>
          </w:tcPr>
          <w:p w:rsidR="00CF147E" w:rsidRPr="005973C0" w:rsidRDefault="00CF147E" w:rsidP="00CF147E">
            <w:pPr>
              <w:ind w:right="33"/>
              <w:jc w:val="center"/>
              <w:rPr>
                <w:rFonts w:eastAsia="Times New Roman"/>
                <w:sz w:val="20"/>
                <w:szCs w:val="20"/>
              </w:rPr>
            </w:pPr>
            <w:r w:rsidRPr="005973C0">
              <w:rPr>
                <w:rFonts w:eastAsia="Times New Roman"/>
                <w:sz w:val="20"/>
                <w:szCs w:val="20"/>
              </w:rPr>
              <w:t>2</w:t>
            </w:r>
          </w:p>
        </w:tc>
        <w:tc>
          <w:tcPr>
            <w:tcW w:w="2676" w:type="dxa"/>
            <w:tcBorders>
              <w:top w:val="single" w:sz="12" w:space="0" w:color="auto"/>
              <w:left w:val="single" w:sz="12" w:space="0" w:color="auto"/>
              <w:bottom w:val="single" w:sz="12" w:space="0" w:color="auto"/>
              <w:right w:val="single" w:sz="12" w:space="0" w:color="auto"/>
            </w:tcBorders>
            <w:vAlign w:val="center"/>
            <w:hideMark/>
          </w:tcPr>
          <w:p w:rsidR="00CF147E" w:rsidRPr="005973C0" w:rsidRDefault="00CF147E" w:rsidP="00CF147E">
            <w:pPr>
              <w:ind w:right="33"/>
              <w:jc w:val="center"/>
              <w:rPr>
                <w:rFonts w:eastAsia="Times New Roman"/>
                <w:sz w:val="20"/>
                <w:szCs w:val="20"/>
              </w:rPr>
            </w:pPr>
            <w:r w:rsidRPr="005973C0">
              <w:rPr>
                <w:rFonts w:eastAsia="Times New Roman"/>
                <w:sz w:val="20"/>
                <w:szCs w:val="20"/>
              </w:rPr>
              <w:t>3</w:t>
            </w:r>
          </w:p>
        </w:tc>
        <w:tc>
          <w:tcPr>
            <w:tcW w:w="3987" w:type="dxa"/>
            <w:tcBorders>
              <w:top w:val="single" w:sz="12" w:space="0" w:color="auto"/>
              <w:left w:val="single" w:sz="12" w:space="0" w:color="auto"/>
              <w:bottom w:val="single" w:sz="12" w:space="0" w:color="auto"/>
              <w:right w:val="single" w:sz="12" w:space="0" w:color="auto"/>
            </w:tcBorders>
            <w:vAlign w:val="center"/>
            <w:hideMark/>
          </w:tcPr>
          <w:p w:rsidR="00CF147E" w:rsidRPr="005973C0" w:rsidRDefault="00CF147E" w:rsidP="00CF147E">
            <w:pPr>
              <w:ind w:right="33"/>
              <w:jc w:val="center"/>
              <w:rPr>
                <w:rFonts w:eastAsia="Times New Roman"/>
                <w:sz w:val="20"/>
                <w:szCs w:val="20"/>
              </w:rPr>
            </w:pPr>
            <w:r w:rsidRPr="005973C0">
              <w:rPr>
                <w:rFonts w:eastAsia="Times New Roman"/>
                <w:sz w:val="20"/>
                <w:szCs w:val="20"/>
              </w:rPr>
              <w:t>4</w:t>
            </w:r>
          </w:p>
        </w:tc>
        <w:tc>
          <w:tcPr>
            <w:tcW w:w="3099" w:type="dxa"/>
            <w:tcBorders>
              <w:top w:val="single" w:sz="12" w:space="0" w:color="auto"/>
              <w:left w:val="single" w:sz="12" w:space="0" w:color="auto"/>
              <w:bottom w:val="single" w:sz="12" w:space="0" w:color="auto"/>
              <w:right w:val="single" w:sz="12" w:space="0" w:color="auto"/>
            </w:tcBorders>
            <w:vAlign w:val="center"/>
            <w:hideMark/>
          </w:tcPr>
          <w:p w:rsidR="00CF147E" w:rsidRPr="005973C0" w:rsidRDefault="00CF147E" w:rsidP="00CF147E">
            <w:pPr>
              <w:ind w:right="33"/>
              <w:jc w:val="center"/>
              <w:rPr>
                <w:rFonts w:eastAsia="Times New Roman"/>
                <w:sz w:val="20"/>
                <w:szCs w:val="20"/>
              </w:rPr>
            </w:pPr>
            <w:r w:rsidRPr="005973C0">
              <w:rPr>
                <w:rFonts w:eastAsia="Times New Roman"/>
                <w:sz w:val="20"/>
                <w:szCs w:val="20"/>
              </w:rPr>
              <w:t>5</w:t>
            </w:r>
          </w:p>
        </w:tc>
      </w:tr>
      <w:tr w:rsidR="00CF147E" w:rsidRPr="005973C0" w:rsidTr="007C608A">
        <w:trPr>
          <w:trHeight w:val="548"/>
        </w:trPr>
        <w:tc>
          <w:tcPr>
            <w:tcW w:w="2571" w:type="dxa"/>
            <w:tcBorders>
              <w:top w:val="single" w:sz="12" w:space="0" w:color="auto"/>
              <w:left w:val="single" w:sz="12" w:space="0" w:color="auto"/>
              <w:bottom w:val="single" w:sz="12" w:space="0" w:color="auto"/>
              <w:right w:val="single" w:sz="12" w:space="0" w:color="auto"/>
            </w:tcBorders>
            <w:hideMark/>
          </w:tcPr>
          <w:p w:rsidR="00CF147E" w:rsidRPr="005973C0" w:rsidRDefault="00CF147E" w:rsidP="00CF147E">
            <w:pPr>
              <w:ind w:right="33"/>
              <w:rPr>
                <w:rFonts w:eastAsia="Times New Roman"/>
                <w:sz w:val="20"/>
                <w:szCs w:val="20"/>
              </w:rPr>
            </w:pPr>
            <w:r w:rsidRPr="005973C0">
              <w:rPr>
                <w:rFonts w:eastAsia="Times New Roman"/>
                <w:sz w:val="20"/>
                <w:szCs w:val="20"/>
              </w:rPr>
              <w:t>Магазины 4.4.</w:t>
            </w:r>
          </w:p>
        </w:tc>
        <w:tc>
          <w:tcPr>
            <w:tcW w:w="2976" w:type="dxa"/>
            <w:tcBorders>
              <w:top w:val="single" w:sz="12" w:space="0" w:color="auto"/>
              <w:left w:val="single" w:sz="12" w:space="0" w:color="auto"/>
              <w:bottom w:val="single" w:sz="12" w:space="0" w:color="auto"/>
              <w:right w:val="single" w:sz="12" w:space="0" w:color="auto"/>
            </w:tcBorders>
          </w:tcPr>
          <w:p w:rsidR="00CF147E" w:rsidRPr="005973C0" w:rsidRDefault="00CF147E" w:rsidP="00CF147E">
            <w:pPr>
              <w:ind w:right="33"/>
              <w:rPr>
                <w:rFonts w:eastAsia="Times New Roman"/>
                <w:sz w:val="20"/>
                <w:szCs w:val="20"/>
              </w:rPr>
            </w:pPr>
            <w:r w:rsidRPr="005973C0">
              <w:rPr>
                <w:rFonts w:eastAsia="Times New Roman"/>
                <w:sz w:val="20"/>
                <w:szCs w:val="20"/>
              </w:rPr>
              <w:t>Размещение объектов капитального строительства, предназначенных для продажи товаров, торговая площадь которых составляет до 5000 кв. м</w:t>
            </w:r>
          </w:p>
          <w:p w:rsidR="00CF147E" w:rsidRPr="005973C0" w:rsidRDefault="00CF147E" w:rsidP="00CF147E">
            <w:pPr>
              <w:ind w:right="33"/>
              <w:rPr>
                <w:rFonts w:eastAsia="Times New Roman"/>
                <w:sz w:val="20"/>
                <w:szCs w:val="20"/>
              </w:rPr>
            </w:pPr>
          </w:p>
        </w:tc>
        <w:tc>
          <w:tcPr>
            <w:tcW w:w="2676" w:type="dxa"/>
            <w:tcBorders>
              <w:top w:val="single" w:sz="12" w:space="0" w:color="auto"/>
              <w:left w:val="single" w:sz="12" w:space="0" w:color="auto"/>
              <w:bottom w:val="single" w:sz="12" w:space="0" w:color="auto"/>
              <w:right w:val="single" w:sz="12" w:space="0" w:color="auto"/>
            </w:tcBorders>
            <w:hideMark/>
          </w:tcPr>
          <w:p w:rsidR="00CF147E" w:rsidRPr="005973C0" w:rsidRDefault="00CF147E" w:rsidP="00CF147E">
            <w:pPr>
              <w:ind w:right="33"/>
              <w:rPr>
                <w:rFonts w:eastAsia="Times New Roman"/>
                <w:sz w:val="20"/>
                <w:szCs w:val="20"/>
              </w:rPr>
            </w:pPr>
            <w:r w:rsidRPr="005973C0">
              <w:rPr>
                <w:rFonts w:eastAsia="Times New Roman"/>
                <w:sz w:val="20"/>
                <w:szCs w:val="20"/>
              </w:rPr>
              <w:t>Объекты мелкорозничной торговли</w:t>
            </w:r>
          </w:p>
        </w:tc>
        <w:tc>
          <w:tcPr>
            <w:tcW w:w="3987" w:type="dxa"/>
            <w:tcBorders>
              <w:top w:val="single" w:sz="12" w:space="0" w:color="auto"/>
              <w:left w:val="single" w:sz="12" w:space="0" w:color="auto"/>
              <w:bottom w:val="single" w:sz="12" w:space="0" w:color="auto"/>
              <w:right w:val="single" w:sz="12" w:space="0" w:color="auto"/>
            </w:tcBorders>
          </w:tcPr>
          <w:p w:rsidR="00CF147E" w:rsidRPr="005973C0" w:rsidRDefault="00CF147E" w:rsidP="00CF147E">
            <w:pPr>
              <w:widowControl w:val="0"/>
              <w:ind w:right="33"/>
              <w:rPr>
                <w:rFonts w:eastAsia="Times New Roman"/>
                <w:sz w:val="20"/>
                <w:szCs w:val="20"/>
              </w:rPr>
            </w:pPr>
            <w:r w:rsidRPr="005973C0">
              <w:rPr>
                <w:rFonts w:eastAsia="Times New Roman"/>
                <w:sz w:val="20"/>
                <w:szCs w:val="20"/>
              </w:rPr>
              <w:t xml:space="preserve">1.Минимальный размер земельного участка 100 </w:t>
            </w:r>
            <w:proofErr w:type="spellStart"/>
            <w:r w:rsidRPr="005973C0">
              <w:rPr>
                <w:rFonts w:eastAsia="Times New Roman"/>
                <w:sz w:val="20"/>
                <w:szCs w:val="20"/>
              </w:rPr>
              <w:t>кв.м</w:t>
            </w:r>
            <w:proofErr w:type="spellEnd"/>
            <w:r w:rsidRPr="005973C0">
              <w:rPr>
                <w:rFonts w:eastAsia="Times New Roman"/>
                <w:sz w:val="20"/>
                <w:szCs w:val="20"/>
              </w:rPr>
              <w:t>.</w:t>
            </w:r>
          </w:p>
          <w:p w:rsidR="00CF147E" w:rsidRPr="005973C0" w:rsidRDefault="00CF147E" w:rsidP="00CF147E">
            <w:pPr>
              <w:widowControl w:val="0"/>
              <w:ind w:right="33"/>
              <w:rPr>
                <w:rFonts w:eastAsia="Times New Roman"/>
                <w:sz w:val="20"/>
                <w:szCs w:val="20"/>
              </w:rPr>
            </w:pPr>
            <w:r w:rsidRPr="005973C0">
              <w:rPr>
                <w:rFonts w:eastAsia="Times New Roman"/>
                <w:sz w:val="20"/>
                <w:szCs w:val="20"/>
              </w:rPr>
              <w:t>Максимальный размер земельного участка 0,1 га.</w:t>
            </w:r>
          </w:p>
          <w:p w:rsidR="00CF147E" w:rsidRPr="005973C0" w:rsidRDefault="00CF147E" w:rsidP="00CF147E">
            <w:pPr>
              <w:widowControl w:val="0"/>
              <w:tabs>
                <w:tab w:val="left" w:pos="3754"/>
              </w:tabs>
              <w:autoSpaceDE w:val="0"/>
              <w:autoSpaceDN w:val="0"/>
              <w:ind w:right="193"/>
              <w:rPr>
                <w:rFonts w:eastAsia="Times New Roman"/>
                <w:sz w:val="20"/>
                <w:szCs w:val="20"/>
                <w:lang w:eastAsia="en-US"/>
              </w:rPr>
            </w:pPr>
            <w:r w:rsidRPr="005973C0">
              <w:rPr>
                <w:rFonts w:eastAsia="Times New Roman"/>
                <w:sz w:val="20"/>
                <w:szCs w:val="20"/>
                <w:lang w:eastAsia="en-US"/>
              </w:rPr>
              <w:t xml:space="preserve">Минимальный размер земельного участка для существующих объектов в целях оформления прав на земельный участок в </w:t>
            </w:r>
            <w:proofErr w:type="gramStart"/>
            <w:r w:rsidRPr="005973C0">
              <w:rPr>
                <w:rFonts w:eastAsia="Times New Roman"/>
                <w:sz w:val="20"/>
                <w:szCs w:val="20"/>
                <w:lang w:eastAsia="en-US"/>
              </w:rPr>
              <w:t>по- рядке</w:t>
            </w:r>
            <w:proofErr w:type="gramEnd"/>
            <w:r w:rsidRPr="005973C0">
              <w:rPr>
                <w:rFonts w:eastAsia="Times New Roman"/>
                <w:sz w:val="20"/>
                <w:szCs w:val="20"/>
                <w:lang w:eastAsia="en-US"/>
              </w:rPr>
              <w:t>, установленном статьей</w:t>
            </w:r>
          </w:p>
          <w:p w:rsidR="00CF147E" w:rsidRPr="005973C0" w:rsidRDefault="00CF147E" w:rsidP="00CF147E">
            <w:pPr>
              <w:widowControl w:val="0"/>
              <w:tabs>
                <w:tab w:val="left" w:pos="3754"/>
              </w:tabs>
              <w:autoSpaceDE w:val="0"/>
              <w:autoSpaceDN w:val="0"/>
              <w:ind w:right="520"/>
              <w:rPr>
                <w:rFonts w:eastAsia="Times New Roman"/>
                <w:sz w:val="20"/>
                <w:szCs w:val="20"/>
                <w:lang w:eastAsia="en-US"/>
              </w:rPr>
            </w:pPr>
            <w:r w:rsidRPr="005973C0">
              <w:rPr>
                <w:rFonts w:eastAsia="Times New Roman"/>
                <w:sz w:val="20"/>
                <w:szCs w:val="20"/>
                <w:lang w:eastAsia="en-US"/>
              </w:rPr>
              <w:t>39.20 Земельного кодекса, не регламентируется.</w:t>
            </w:r>
          </w:p>
          <w:p w:rsidR="00CF147E" w:rsidRPr="005973C0" w:rsidRDefault="00CF147E" w:rsidP="00CF147E">
            <w:pPr>
              <w:widowControl w:val="0"/>
              <w:ind w:right="33"/>
              <w:rPr>
                <w:rFonts w:eastAsia="Times New Roman"/>
                <w:sz w:val="20"/>
                <w:szCs w:val="20"/>
              </w:rPr>
            </w:pPr>
            <w:r w:rsidRPr="005973C0">
              <w:rPr>
                <w:rFonts w:eastAsia="Times New Roman"/>
                <w:sz w:val="20"/>
                <w:szCs w:val="20"/>
              </w:rPr>
              <w:t>2.Минимальный отступ от границ земельного участка – 3 м.</w:t>
            </w:r>
          </w:p>
          <w:p w:rsidR="00CF147E" w:rsidRPr="005973C0" w:rsidRDefault="00CF147E" w:rsidP="00CF147E">
            <w:pPr>
              <w:widowControl w:val="0"/>
              <w:ind w:right="33"/>
              <w:rPr>
                <w:rFonts w:eastAsia="Times New Roman"/>
                <w:sz w:val="20"/>
                <w:szCs w:val="20"/>
              </w:rPr>
            </w:pPr>
            <w:r w:rsidRPr="005973C0">
              <w:rPr>
                <w:rFonts w:eastAsia="Times New Roman"/>
                <w:sz w:val="20"/>
                <w:szCs w:val="20"/>
              </w:rPr>
              <w:t>3.Максимальное количество этажей – 2.</w:t>
            </w:r>
          </w:p>
          <w:p w:rsidR="00CF147E" w:rsidRPr="005973C0" w:rsidRDefault="00CF147E" w:rsidP="00CF147E">
            <w:pPr>
              <w:widowControl w:val="0"/>
              <w:ind w:right="33"/>
              <w:rPr>
                <w:rFonts w:eastAsia="Times New Roman"/>
                <w:sz w:val="20"/>
                <w:szCs w:val="20"/>
              </w:rPr>
            </w:pPr>
            <w:r w:rsidRPr="005973C0">
              <w:rPr>
                <w:rFonts w:eastAsia="Times New Roman"/>
                <w:sz w:val="20"/>
                <w:szCs w:val="20"/>
              </w:rPr>
              <w:t>4.Максимальный процент застройки не устанавливается.</w:t>
            </w:r>
          </w:p>
        </w:tc>
        <w:tc>
          <w:tcPr>
            <w:tcW w:w="3099" w:type="dxa"/>
            <w:tcBorders>
              <w:top w:val="single" w:sz="12" w:space="0" w:color="auto"/>
              <w:left w:val="single" w:sz="12" w:space="0" w:color="auto"/>
              <w:bottom w:val="single" w:sz="12" w:space="0" w:color="auto"/>
              <w:right w:val="single" w:sz="12" w:space="0" w:color="auto"/>
            </w:tcBorders>
          </w:tcPr>
          <w:p w:rsidR="00CF147E" w:rsidRPr="005973C0" w:rsidRDefault="00CF147E" w:rsidP="00CF147E">
            <w:pPr>
              <w:ind w:right="33"/>
              <w:rPr>
                <w:rFonts w:eastAsia="Times New Roman"/>
                <w:sz w:val="20"/>
                <w:szCs w:val="20"/>
              </w:rPr>
            </w:pPr>
            <w:r w:rsidRPr="005973C0">
              <w:rPr>
                <w:rFonts w:eastAsia="Times New Roman"/>
                <w:sz w:val="20"/>
                <w:szCs w:val="20"/>
              </w:rPr>
              <w:t>Встроенные и пристроенные в основные виды использования, отдельно стоящие</w:t>
            </w:r>
          </w:p>
          <w:p w:rsidR="00EA4539" w:rsidRDefault="00CF147E" w:rsidP="00CF147E">
            <w:pPr>
              <w:ind w:right="33"/>
              <w:rPr>
                <w:rFonts w:eastAsia="Times New Roman"/>
                <w:sz w:val="20"/>
                <w:szCs w:val="20"/>
              </w:rPr>
            </w:pPr>
            <w:r w:rsidRPr="005973C0">
              <w:rPr>
                <w:rFonts w:eastAsia="Times New Roman"/>
                <w:sz w:val="20"/>
                <w:szCs w:val="20"/>
              </w:rPr>
              <w:t>Строительство осуществлять в соответствии со СП 42.13330.2016, со строительными нормами и правилами,</w:t>
            </w:r>
            <w:r w:rsidR="00EA4539">
              <w:rPr>
                <w:rFonts w:eastAsia="Times New Roman"/>
                <w:sz w:val="20"/>
                <w:szCs w:val="20"/>
              </w:rPr>
              <w:t xml:space="preserve"> СП, техническими регламентами.</w:t>
            </w:r>
          </w:p>
          <w:p w:rsidR="00CF147E" w:rsidRPr="005973C0" w:rsidRDefault="00CF147E" w:rsidP="00CF147E">
            <w:pPr>
              <w:ind w:right="33"/>
              <w:rPr>
                <w:rFonts w:eastAsia="Times New Roman"/>
                <w:sz w:val="20"/>
                <w:szCs w:val="20"/>
              </w:rPr>
            </w:pPr>
            <w:r w:rsidRPr="005973C0">
              <w:rPr>
                <w:rFonts w:eastAsia="Times New Roman"/>
                <w:sz w:val="20"/>
                <w:szCs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9E4B82">
              <w:rPr>
                <w:rFonts w:eastAsia="Times New Roman"/>
                <w:sz w:val="20"/>
                <w:szCs w:val="20"/>
              </w:rPr>
              <w:t>32-37</w:t>
            </w:r>
            <w:r w:rsidRPr="005973C0">
              <w:rPr>
                <w:rFonts w:eastAsia="Times New Roman"/>
                <w:sz w:val="20"/>
                <w:szCs w:val="20"/>
              </w:rPr>
              <w:t xml:space="preserve"> настоящих Правил.</w:t>
            </w:r>
          </w:p>
          <w:p w:rsidR="00CF147E" w:rsidRPr="005973C0" w:rsidRDefault="00CF147E" w:rsidP="00CF147E">
            <w:pPr>
              <w:ind w:right="33"/>
              <w:rPr>
                <w:rFonts w:eastAsia="Times New Roman"/>
                <w:sz w:val="20"/>
                <w:szCs w:val="20"/>
              </w:rPr>
            </w:pPr>
          </w:p>
        </w:tc>
      </w:tr>
    </w:tbl>
    <w:p w:rsidR="002B222D" w:rsidRPr="00406F5D" w:rsidRDefault="002B222D" w:rsidP="002B222D">
      <w:pPr>
        <w:rPr>
          <w:sz w:val="24"/>
          <w:szCs w:val="24"/>
        </w:rPr>
      </w:pPr>
    </w:p>
    <w:p w:rsidR="007C10C1" w:rsidRPr="00AC4F8E" w:rsidRDefault="00184F7C" w:rsidP="00AC4F8E">
      <w:pPr>
        <w:pStyle w:val="2"/>
        <w:spacing w:before="0"/>
        <w:jc w:val="center"/>
        <w:rPr>
          <w:rFonts w:ascii="Times New Roman" w:hAnsi="Times New Roman" w:cs="Times New Roman"/>
          <w:color w:val="auto"/>
          <w:sz w:val="24"/>
          <w:szCs w:val="24"/>
        </w:rPr>
      </w:pPr>
      <w:bookmarkStart w:id="98" w:name="_Toc27226138"/>
      <w:r w:rsidRPr="00AC4F8E">
        <w:rPr>
          <w:rFonts w:ascii="Times New Roman" w:hAnsi="Times New Roman" w:cs="Times New Roman"/>
          <w:color w:val="auto"/>
          <w:sz w:val="24"/>
          <w:szCs w:val="24"/>
        </w:rPr>
        <w:t>ПРОИЗВОДСТВЕННАЯ ЗОНА СЕЛЬСКОХОЗЯЙСТВЕННЫХ ПРЕДПРИЯТИЙ</w:t>
      </w:r>
      <w:r w:rsidR="007C10C1" w:rsidRPr="00AC4F8E">
        <w:rPr>
          <w:rFonts w:ascii="Times New Roman" w:hAnsi="Times New Roman" w:cs="Times New Roman"/>
          <w:color w:val="auto"/>
          <w:sz w:val="24"/>
          <w:szCs w:val="24"/>
        </w:rPr>
        <w:t xml:space="preserve"> (СХ</w:t>
      </w:r>
      <w:r w:rsidR="00FB0006" w:rsidRPr="00AC4F8E">
        <w:rPr>
          <w:rFonts w:ascii="Times New Roman" w:hAnsi="Times New Roman" w:cs="Times New Roman"/>
          <w:color w:val="auto"/>
          <w:sz w:val="24"/>
          <w:szCs w:val="24"/>
        </w:rPr>
        <w:t>З</w:t>
      </w:r>
      <w:r w:rsidR="007C10C1" w:rsidRPr="00AC4F8E">
        <w:rPr>
          <w:rFonts w:ascii="Times New Roman" w:hAnsi="Times New Roman" w:cs="Times New Roman"/>
          <w:color w:val="auto"/>
          <w:sz w:val="24"/>
          <w:szCs w:val="24"/>
        </w:rPr>
        <w:t>-</w:t>
      </w:r>
      <w:r w:rsidRPr="00AC4F8E">
        <w:rPr>
          <w:rFonts w:ascii="Times New Roman" w:hAnsi="Times New Roman" w:cs="Times New Roman"/>
          <w:color w:val="auto"/>
          <w:sz w:val="24"/>
          <w:szCs w:val="24"/>
        </w:rPr>
        <w:t>3</w:t>
      </w:r>
      <w:r w:rsidR="007C10C1" w:rsidRPr="00AC4F8E">
        <w:rPr>
          <w:rFonts w:ascii="Times New Roman" w:hAnsi="Times New Roman" w:cs="Times New Roman"/>
          <w:color w:val="auto"/>
          <w:sz w:val="24"/>
          <w:szCs w:val="24"/>
        </w:rPr>
        <w:t>)</w:t>
      </w:r>
      <w:bookmarkEnd w:id="98"/>
    </w:p>
    <w:p w:rsidR="007C608A" w:rsidRPr="00406F5D" w:rsidRDefault="007C608A" w:rsidP="007C10C1">
      <w:pPr>
        <w:jc w:val="center"/>
        <w:rPr>
          <w:b/>
          <w:sz w:val="24"/>
          <w:szCs w:val="24"/>
          <w:u w:val="single"/>
        </w:rPr>
      </w:pPr>
    </w:p>
    <w:p w:rsidR="007C10C1" w:rsidRPr="00406F5D" w:rsidRDefault="007C10C1" w:rsidP="007C10C1">
      <w:pPr>
        <w:rPr>
          <w:sz w:val="24"/>
          <w:szCs w:val="24"/>
        </w:rPr>
      </w:pPr>
      <w:r w:rsidRPr="00406F5D">
        <w:rPr>
          <w:sz w:val="24"/>
          <w:szCs w:val="24"/>
        </w:rPr>
        <w:t>1. ОСНОВНЫЕ ВИДЫ И ПАРАМЕТРЫ РАЗРЕШЁННОГО ИСПОЛЬЗОВАНИЯ ЗЕМЕЛЬНЫХ УЧАСТКОВ И ОБЪЕКТОВ КАПИТАЛЬНОГО СТРОИТЕЛЬСТВА:</w:t>
      </w:r>
    </w:p>
    <w:tbl>
      <w:tblPr>
        <w:tblW w:w="15150" w:type="dxa"/>
        <w:tblInd w:w="-44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553"/>
        <w:gridCol w:w="2957"/>
        <w:gridCol w:w="2694"/>
        <w:gridCol w:w="3969"/>
        <w:gridCol w:w="2977"/>
      </w:tblGrid>
      <w:tr w:rsidR="007C608A" w:rsidRPr="00406F5D" w:rsidTr="00AC4F8E">
        <w:trPr>
          <w:trHeight w:val="1440"/>
          <w:tblHeader/>
        </w:trPr>
        <w:tc>
          <w:tcPr>
            <w:tcW w:w="2553" w:type="dxa"/>
            <w:vAlign w:val="center"/>
          </w:tcPr>
          <w:p w:rsidR="007C608A" w:rsidRPr="00406F5D" w:rsidRDefault="007C608A" w:rsidP="007C608A">
            <w:pPr>
              <w:autoSpaceDE w:val="0"/>
              <w:autoSpaceDN w:val="0"/>
              <w:adjustRightInd w:val="0"/>
              <w:contextualSpacing/>
              <w:jc w:val="center"/>
              <w:rPr>
                <w:sz w:val="20"/>
                <w:szCs w:val="20"/>
              </w:rPr>
            </w:pPr>
            <w:r w:rsidRPr="00406F5D">
              <w:rPr>
                <w:sz w:val="20"/>
                <w:szCs w:val="20"/>
              </w:rPr>
              <w:t>ВИДЫ ИСПОЛЬЗОВАНИЯ</w:t>
            </w:r>
          </w:p>
          <w:p w:rsidR="007C608A" w:rsidRDefault="007C608A" w:rsidP="007C608A">
            <w:pPr>
              <w:autoSpaceDE w:val="0"/>
              <w:autoSpaceDN w:val="0"/>
              <w:adjustRightInd w:val="0"/>
              <w:contextualSpacing/>
              <w:jc w:val="center"/>
              <w:rPr>
                <w:sz w:val="20"/>
                <w:szCs w:val="20"/>
              </w:rPr>
            </w:pPr>
            <w:r w:rsidRPr="00406F5D">
              <w:rPr>
                <w:sz w:val="20"/>
                <w:szCs w:val="20"/>
              </w:rPr>
              <w:t>ЗЕМЕЛЬНОГО УЧАСТКА</w:t>
            </w:r>
          </w:p>
        </w:tc>
        <w:tc>
          <w:tcPr>
            <w:tcW w:w="2957" w:type="dxa"/>
            <w:vAlign w:val="center"/>
          </w:tcPr>
          <w:p w:rsidR="007C608A" w:rsidRPr="00DF3DFD" w:rsidRDefault="007C608A" w:rsidP="007C608A">
            <w:pPr>
              <w:tabs>
                <w:tab w:val="left" w:pos="2761"/>
              </w:tabs>
              <w:autoSpaceDE w:val="0"/>
              <w:autoSpaceDN w:val="0"/>
              <w:adjustRightInd w:val="0"/>
              <w:ind w:right="284"/>
              <w:contextualSpacing/>
              <w:jc w:val="center"/>
              <w:rPr>
                <w:sz w:val="20"/>
                <w:szCs w:val="20"/>
              </w:rPr>
            </w:pPr>
            <w:r w:rsidRPr="00DF3DFD">
              <w:rPr>
                <w:sz w:val="20"/>
                <w:szCs w:val="20"/>
              </w:rPr>
              <w:t>ОПИСАНИЕ ВИДА РАЗРЕШЕННОГО ИСПОЛЬЗОВАНИЯ ЗЕМЕЛЬНОГО УЧАСТКА</w:t>
            </w:r>
          </w:p>
        </w:tc>
        <w:tc>
          <w:tcPr>
            <w:tcW w:w="2694" w:type="dxa"/>
            <w:vAlign w:val="center"/>
          </w:tcPr>
          <w:p w:rsidR="007C608A" w:rsidRPr="00406F5D" w:rsidRDefault="007C608A" w:rsidP="007C608A">
            <w:pPr>
              <w:tabs>
                <w:tab w:val="left" w:pos="2235"/>
              </w:tabs>
              <w:autoSpaceDE w:val="0"/>
              <w:autoSpaceDN w:val="0"/>
              <w:adjustRightInd w:val="0"/>
              <w:contextualSpacing/>
              <w:jc w:val="center"/>
              <w:rPr>
                <w:sz w:val="20"/>
                <w:szCs w:val="20"/>
              </w:rPr>
            </w:pPr>
            <w:r>
              <w:rPr>
                <w:sz w:val="20"/>
                <w:szCs w:val="20"/>
              </w:rPr>
              <w:t>ВИДЫ ОБЪЕКТОВ</w:t>
            </w:r>
          </w:p>
          <w:p w:rsidR="007C608A" w:rsidRPr="00406F5D" w:rsidRDefault="007C608A" w:rsidP="007C608A">
            <w:pPr>
              <w:tabs>
                <w:tab w:val="left" w:pos="2235"/>
              </w:tabs>
              <w:autoSpaceDE w:val="0"/>
              <w:autoSpaceDN w:val="0"/>
              <w:adjustRightInd w:val="0"/>
              <w:contextualSpacing/>
              <w:jc w:val="center"/>
              <w:rPr>
                <w:sz w:val="20"/>
                <w:szCs w:val="20"/>
              </w:rPr>
            </w:pPr>
            <w:r w:rsidRPr="00406F5D">
              <w:rPr>
                <w:sz w:val="20"/>
                <w:szCs w:val="20"/>
              </w:rPr>
              <w:t>КАПИТАЛЬНОГО СТРОИТЕЛЬСТВА И ИНЫЕ ВИДЫ</w:t>
            </w:r>
          </w:p>
          <w:p w:rsidR="007C608A" w:rsidRPr="00406F5D" w:rsidRDefault="007C608A" w:rsidP="007C608A">
            <w:pPr>
              <w:tabs>
                <w:tab w:val="left" w:pos="2235"/>
              </w:tabs>
              <w:autoSpaceDE w:val="0"/>
              <w:autoSpaceDN w:val="0"/>
              <w:adjustRightInd w:val="0"/>
              <w:contextualSpacing/>
              <w:jc w:val="center"/>
              <w:rPr>
                <w:sz w:val="20"/>
                <w:szCs w:val="20"/>
              </w:rPr>
            </w:pPr>
            <w:r w:rsidRPr="00406F5D">
              <w:rPr>
                <w:sz w:val="20"/>
                <w:szCs w:val="20"/>
              </w:rPr>
              <w:t>ОБЪЕКТОВ</w:t>
            </w:r>
          </w:p>
        </w:tc>
        <w:tc>
          <w:tcPr>
            <w:tcW w:w="3969" w:type="dxa"/>
            <w:shd w:val="clear" w:color="auto" w:fill="auto"/>
            <w:vAlign w:val="center"/>
          </w:tcPr>
          <w:p w:rsidR="007C608A" w:rsidRPr="00406F5D" w:rsidRDefault="007C608A" w:rsidP="007C608A">
            <w:pPr>
              <w:tabs>
                <w:tab w:val="left" w:pos="2235"/>
              </w:tabs>
              <w:autoSpaceDE w:val="0"/>
              <w:autoSpaceDN w:val="0"/>
              <w:adjustRightInd w:val="0"/>
              <w:contextualSpacing/>
              <w:jc w:val="center"/>
              <w:rPr>
                <w:sz w:val="20"/>
                <w:szCs w:val="20"/>
              </w:rPr>
            </w:pPr>
            <w:r w:rsidRPr="00813206">
              <w:rPr>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2977" w:type="dxa"/>
            <w:shd w:val="clear" w:color="auto" w:fill="auto"/>
            <w:vAlign w:val="center"/>
          </w:tcPr>
          <w:p w:rsidR="007C608A" w:rsidRPr="00406F5D" w:rsidRDefault="007C608A" w:rsidP="007C608A">
            <w:pPr>
              <w:autoSpaceDE w:val="0"/>
              <w:autoSpaceDN w:val="0"/>
              <w:adjustRightInd w:val="0"/>
              <w:contextualSpacing/>
              <w:jc w:val="center"/>
              <w:rPr>
                <w:sz w:val="20"/>
                <w:szCs w:val="20"/>
              </w:rPr>
            </w:pPr>
            <w:r w:rsidRPr="00406F5D">
              <w:rPr>
                <w:sz w:val="20"/>
                <w:szCs w:val="20"/>
              </w:rPr>
              <w:t>ОСОБЫЕ УСЛОВИЯ РЕАЛИЗАЦИИ РЕГЛАМЕНТА</w:t>
            </w:r>
          </w:p>
        </w:tc>
      </w:tr>
      <w:tr w:rsidR="007C10C1" w:rsidRPr="00406F5D" w:rsidTr="00AC4F8E">
        <w:trPr>
          <w:tblHeader/>
        </w:trPr>
        <w:tc>
          <w:tcPr>
            <w:tcW w:w="2553" w:type="dxa"/>
            <w:vAlign w:val="center"/>
          </w:tcPr>
          <w:p w:rsidR="007C10C1" w:rsidRPr="00406F5D" w:rsidRDefault="007C10C1" w:rsidP="007C10C1">
            <w:pPr>
              <w:autoSpaceDE w:val="0"/>
              <w:autoSpaceDN w:val="0"/>
              <w:adjustRightInd w:val="0"/>
              <w:ind w:right="284"/>
              <w:contextualSpacing/>
              <w:jc w:val="center"/>
              <w:rPr>
                <w:sz w:val="20"/>
                <w:szCs w:val="20"/>
              </w:rPr>
            </w:pPr>
            <w:r w:rsidRPr="00406F5D">
              <w:rPr>
                <w:sz w:val="20"/>
                <w:szCs w:val="20"/>
              </w:rPr>
              <w:t>1</w:t>
            </w:r>
          </w:p>
        </w:tc>
        <w:tc>
          <w:tcPr>
            <w:tcW w:w="2957" w:type="dxa"/>
            <w:vAlign w:val="center"/>
          </w:tcPr>
          <w:p w:rsidR="007C10C1" w:rsidRPr="00DF3DFD" w:rsidRDefault="007C10C1" w:rsidP="007C10C1">
            <w:pPr>
              <w:autoSpaceDE w:val="0"/>
              <w:autoSpaceDN w:val="0"/>
              <w:adjustRightInd w:val="0"/>
              <w:ind w:right="284"/>
              <w:contextualSpacing/>
              <w:jc w:val="center"/>
              <w:rPr>
                <w:sz w:val="20"/>
                <w:szCs w:val="20"/>
              </w:rPr>
            </w:pPr>
            <w:r w:rsidRPr="00DF3DFD">
              <w:rPr>
                <w:sz w:val="20"/>
                <w:szCs w:val="20"/>
              </w:rPr>
              <w:t>2</w:t>
            </w:r>
          </w:p>
        </w:tc>
        <w:tc>
          <w:tcPr>
            <w:tcW w:w="2694" w:type="dxa"/>
            <w:shd w:val="clear" w:color="auto" w:fill="auto"/>
            <w:vAlign w:val="center"/>
          </w:tcPr>
          <w:p w:rsidR="007C10C1" w:rsidRPr="00406F5D" w:rsidRDefault="007C10C1" w:rsidP="007C10C1">
            <w:pPr>
              <w:autoSpaceDE w:val="0"/>
              <w:autoSpaceDN w:val="0"/>
              <w:adjustRightInd w:val="0"/>
              <w:ind w:right="284"/>
              <w:contextualSpacing/>
              <w:jc w:val="center"/>
              <w:rPr>
                <w:sz w:val="20"/>
                <w:szCs w:val="20"/>
              </w:rPr>
            </w:pPr>
            <w:r w:rsidRPr="00406F5D">
              <w:rPr>
                <w:sz w:val="20"/>
                <w:szCs w:val="20"/>
              </w:rPr>
              <w:t>3</w:t>
            </w:r>
          </w:p>
        </w:tc>
        <w:tc>
          <w:tcPr>
            <w:tcW w:w="3969" w:type="dxa"/>
            <w:shd w:val="clear" w:color="auto" w:fill="auto"/>
            <w:vAlign w:val="center"/>
          </w:tcPr>
          <w:p w:rsidR="007C10C1" w:rsidRPr="00406F5D" w:rsidRDefault="007C10C1" w:rsidP="007C10C1">
            <w:pPr>
              <w:autoSpaceDE w:val="0"/>
              <w:autoSpaceDN w:val="0"/>
              <w:adjustRightInd w:val="0"/>
              <w:ind w:right="284"/>
              <w:contextualSpacing/>
              <w:jc w:val="center"/>
              <w:rPr>
                <w:sz w:val="20"/>
                <w:szCs w:val="20"/>
              </w:rPr>
            </w:pPr>
            <w:r w:rsidRPr="00406F5D">
              <w:rPr>
                <w:sz w:val="20"/>
                <w:szCs w:val="20"/>
              </w:rPr>
              <w:t>4</w:t>
            </w:r>
          </w:p>
        </w:tc>
        <w:tc>
          <w:tcPr>
            <w:tcW w:w="2977" w:type="dxa"/>
            <w:shd w:val="clear" w:color="auto" w:fill="auto"/>
            <w:vAlign w:val="center"/>
          </w:tcPr>
          <w:p w:rsidR="007C10C1" w:rsidRPr="00406F5D" w:rsidRDefault="007C10C1" w:rsidP="007C10C1">
            <w:pPr>
              <w:autoSpaceDE w:val="0"/>
              <w:autoSpaceDN w:val="0"/>
              <w:adjustRightInd w:val="0"/>
              <w:ind w:right="284"/>
              <w:contextualSpacing/>
              <w:jc w:val="center"/>
              <w:rPr>
                <w:sz w:val="20"/>
                <w:szCs w:val="20"/>
              </w:rPr>
            </w:pPr>
            <w:r w:rsidRPr="00406F5D">
              <w:rPr>
                <w:sz w:val="20"/>
                <w:szCs w:val="20"/>
              </w:rPr>
              <w:t>5</w:t>
            </w:r>
          </w:p>
        </w:tc>
      </w:tr>
      <w:tr w:rsidR="003D40C9" w:rsidRPr="00406F5D" w:rsidTr="00AC4F8E">
        <w:tc>
          <w:tcPr>
            <w:tcW w:w="2553" w:type="dxa"/>
          </w:tcPr>
          <w:p w:rsidR="003D40C9" w:rsidRPr="00406F5D" w:rsidRDefault="003D40C9" w:rsidP="007C10C1">
            <w:pPr>
              <w:pStyle w:val="ConsPlusNormal"/>
              <w:rPr>
                <w:rFonts w:ascii="Times New Roman" w:hAnsi="Times New Roman" w:cs="Times New Roman"/>
              </w:rPr>
            </w:pPr>
            <w:r w:rsidRPr="00406F5D">
              <w:rPr>
                <w:rFonts w:ascii="Times New Roman" w:hAnsi="Times New Roman" w:cs="Times New Roman"/>
              </w:rPr>
              <w:t>Животноводство 1.7</w:t>
            </w:r>
          </w:p>
        </w:tc>
        <w:tc>
          <w:tcPr>
            <w:tcW w:w="2957" w:type="dxa"/>
          </w:tcPr>
          <w:p w:rsidR="006F2742" w:rsidRPr="00DF3DFD" w:rsidRDefault="006F2742" w:rsidP="006F2742">
            <w:pPr>
              <w:pStyle w:val="ConsPlusNormal"/>
              <w:rPr>
                <w:rFonts w:ascii="Times New Roman" w:eastAsia="DengXian" w:hAnsi="Times New Roman" w:cs="Times New Roman"/>
                <w:sz w:val="21"/>
                <w:szCs w:val="21"/>
              </w:rPr>
            </w:pPr>
            <w:r w:rsidRPr="00DF3DFD">
              <w:rPr>
                <w:rFonts w:ascii="Times New Roman" w:eastAsia="DengXian" w:hAnsi="Times New Roman" w:cs="Times New Roman"/>
                <w:sz w:val="21"/>
                <w:szCs w:val="21"/>
              </w:rPr>
              <w:t>Осуществление хозяйственной деятельности, связанной с производством продукции животноводства, в том числе сенокошение, выпас сельскохозяйственных животных, разведение племенных животных, производство и использование племенной продукции (материала), размещение зданий,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 продукции.</w:t>
            </w:r>
          </w:p>
          <w:p w:rsidR="006F2742" w:rsidRPr="00DF3DFD" w:rsidRDefault="006F2742" w:rsidP="006F2742">
            <w:pPr>
              <w:pStyle w:val="ConsPlusNormal"/>
              <w:rPr>
                <w:rFonts w:ascii="Times New Roman" w:eastAsia="DengXian" w:hAnsi="Times New Roman" w:cs="Times New Roman"/>
                <w:sz w:val="21"/>
                <w:szCs w:val="21"/>
              </w:rPr>
            </w:pPr>
          </w:p>
          <w:p w:rsidR="003D40C9" w:rsidRPr="00DF3DFD" w:rsidRDefault="006F2742" w:rsidP="006F2742">
            <w:pPr>
              <w:pStyle w:val="ConsPlusNormal"/>
              <w:rPr>
                <w:rFonts w:ascii="Times New Roman" w:hAnsi="Times New Roman" w:cs="Times New Roman"/>
                <w:lang w:eastAsia="en-US"/>
              </w:rPr>
            </w:pPr>
            <w:r w:rsidRPr="00DF3DFD">
              <w:rPr>
                <w:rFonts w:ascii="Times New Roman" w:eastAsia="DengXian" w:hAnsi="Times New Roman" w:cs="Times New Roman"/>
                <w:sz w:val="21"/>
                <w:szCs w:val="21"/>
              </w:rPr>
              <w:t>Содержание данного вида разрешенного использования включает в себя содержание видов разрешенного использования с кодами 1.8-1.11, 1.15, 1.19, 1.20</w:t>
            </w:r>
          </w:p>
        </w:tc>
        <w:tc>
          <w:tcPr>
            <w:tcW w:w="2694" w:type="dxa"/>
            <w:shd w:val="clear" w:color="auto" w:fill="auto"/>
          </w:tcPr>
          <w:p w:rsidR="003D40C9" w:rsidRPr="00406F5D" w:rsidRDefault="003D40C9" w:rsidP="007C608A">
            <w:pPr>
              <w:pStyle w:val="ConsPlusNormal"/>
            </w:pPr>
            <w:r w:rsidRPr="00406F5D">
              <w:rPr>
                <w:rFonts w:ascii="Times New Roman" w:hAnsi="Times New Roman" w:cs="Times New Roman"/>
              </w:rPr>
              <w:t>Здания,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 продукции.</w:t>
            </w:r>
          </w:p>
        </w:tc>
        <w:tc>
          <w:tcPr>
            <w:tcW w:w="3969" w:type="dxa"/>
            <w:vMerge w:val="restart"/>
            <w:shd w:val="clear" w:color="auto" w:fill="auto"/>
          </w:tcPr>
          <w:p w:rsidR="003D40C9" w:rsidRPr="00406F5D" w:rsidRDefault="00FD6008" w:rsidP="00FD6008">
            <w:pPr>
              <w:ind w:right="284"/>
              <w:contextualSpacing/>
              <w:rPr>
                <w:sz w:val="20"/>
                <w:szCs w:val="20"/>
              </w:rPr>
            </w:pPr>
            <w:r w:rsidRPr="00406F5D">
              <w:rPr>
                <w:sz w:val="20"/>
                <w:szCs w:val="20"/>
              </w:rPr>
              <w:t xml:space="preserve">1. </w:t>
            </w:r>
            <w:r w:rsidR="006E21F6" w:rsidRPr="00406F5D">
              <w:rPr>
                <w:sz w:val="20"/>
                <w:szCs w:val="20"/>
              </w:rPr>
              <w:t>Предельные размеры земельных участков не устанавливается.</w:t>
            </w:r>
          </w:p>
          <w:p w:rsidR="003D40C9" w:rsidRPr="00406F5D" w:rsidRDefault="00FD6008" w:rsidP="00FD6008">
            <w:pPr>
              <w:ind w:right="33"/>
              <w:contextualSpacing/>
              <w:rPr>
                <w:sz w:val="20"/>
                <w:szCs w:val="20"/>
              </w:rPr>
            </w:pPr>
            <w:r w:rsidRPr="00406F5D">
              <w:rPr>
                <w:sz w:val="20"/>
                <w:szCs w:val="20"/>
              </w:rPr>
              <w:t xml:space="preserve">2. </w:t>
            </w:r>
            <w:r w:rsidR="003D40C9" w:rsidRPr="00406F5D">
              <w:rPr>
                <w:sz w:val="20"/>
                <w:szCs w:val="20"/>
              </w:rPr>
              <w:t xml:space="preserve">Минимальный отступ от границ земельного участка </w:t>
            </w:r>
            <w:r w:rsidR="006E21F6" w:rsidRPr="00406F5D">
              <w:rPr>
                <w:sz w:val="20"/>
                <w:szCs w:val="20"/>
              </w:rPr>
              <w:t>– 3 м</w:t>
            </w:r>
            <w:r w:rsidRPr="00406F5D">
              <w:rPr>
                <w:sz w:val="20"/>
                <w:szCs w:val="20"/>
              </w:rPr>
              <w:t>.</w:t>
            </w:r>
          </w:p>
          <w:p w:rsidR="00566284" w:rsidRPr="00406F5D" w:rsidRDefault="00FD6008" w:rsidP="00FD6008">
            <w:pPr>
              <w:widowControl w:val="0"/>
              <w:autoSpaceDE w:val="0"/>
              <w:autoSpaceDN w:val="0"/>
              <w:ind w:right="71"/>
              <w:rPr>
                <w:rFonts w:eastAsia="Times New Roman"/>
                <w:sz w:val="20"/>
                <w:szCs w:val="20"/>
                <w:lang w:eastAsia="en-US"/>
              </w:rPr>
            </w:pPr>
            <w:r w:rsidRPr="00406F5D">
              <w:rPr>
                <w:rFonts w:eastAsia="Times New Roman"/>
                <w:sz w:val="20"/>
                <w:szCs w:val="20"/>
                <w:lang w:eastAsia="en-US"/>
              </w:rPr>
              <w:t>3.</w:t>
            </w:r>
            <w:r w:rsidR="006E21F6" w:rsidRPr="00406F5D">
              <w:rPr>
                <w:rFonts w:eastAsia="Times New Roman"/>
                <w:sz w:val="20"/>
                <w:szCs w:val="20"/>
                <w:lang w:eastAsia="en-US"/>
              </w:rPr>
              <w:t>Максимальное количество этажей -2.</w:t>
            </w:r>
          </w:p>
          <w:p w:rsidR="00566284" w:rsidRPr="00406F5D" w:rsidRDefault="00FD6008" w:rsidP="00FD6008">
            <w:pPr>
              <w:ind w:right="33"/>
              <w:contextualSpacing/>
              <w:rPr>
                <w:sz w:val="20"/>
                <w:szCs w:val="20"/>
              </w:rPr>
            </w:pPr>
            <w:r w:rsidRPr="00406F5D">
              <w:rPr>
                <w:rFonts w:eastAsia="Times New Roman"/>
                <w:sz w:val="20"/>
                <w:szCs w:val="20"/>
                <w:lang w:eastAsia="en-US"/>
              </w:rPr>
              <w:t>4. Максимальный процент застрой</w:t>
            </w:r>
            <w:r w:rsidR="00566284" w:rsidRPr="00406F5D">
              <w:rPr>
                <w:rFonts w:eastAsia="Times New Roman"/>
                <w:sz w:val="20"/>
                <w:szCs w:val="20"/>
                <w:lang w:eastAsia="en-US"/>
              </w:rPr>
              <w:t>ки не устанавливается</w:t>
            </w:r>
          </w:p>
          <w:p w:rsidR="003D40C9" w:rsidRPr="00406F5D" w:rsidRDefault="003D40C9" w:rsidP="007C10C1">
            <w:pPr>
              <w:tabs>
                <w:tab w:val="left" w:pos="142"/>
              </w:tabs>
              <w:overflowPunct w:val="0"/>
              <w:autoSpaceDE w:val="0"/>
              <w:autoSpaceDN w:val="0"/>
              <w:adjustRightInd w:val="0"/>
              <w:snapToGrid w:val="0"/>
              <w:ind w:right="284"/>
              <w:contextualSpacing/>
              <w:rPr>
                <w:sz w:val="20"/>
                <w:szCs w:val="20"/>
              </w:rPr>
            </w:pPr>
          </w:p>
          <w:p w:rsidR="003D40C9" w:rsidRPr="00406F5D" w:rsidRDefault="003D40C9" w:rsidP="007C10C1">
            <w:pPr>
              <w:tabs>
                <w:tab w:val="left" w:pos="142"/>
              </w:tabs>
              <w:overflowPunct w:val="0"/>
              <w:autoSpaceDE w:val="0"/>
              <w:autoSpaceDN w:val="0"/>
              <w:adjustRightInd w:val="0"/>
              <w:snapToGrid w:val="0"/>
              <w:ind w:right="284"/>
              <w:contextualSpacing/>
              <w:rPr>
                <w:sz w:val="20"/>
                <w:szCs w:val="20"/>
                <w:lang w:eastAsia="en-US"/>
              </w:rPr>
            </w:pPr>
          </w:p>
        </w:tc>
        <w:tc>
          <w:tcPr>
            <w:tcW w:w="2977" w:type="dxa"/>
            <w:vMerge w:val="restart"/>
            <w:shd w:val="clear" w:color="auto" w:fill="auto"/>
          </w:tcPr>
          <w:p w:rsidR="003D40C9" w:rsidRPr="00406F5D" w:rsidRDefault="003D40C9" w:rsidP="007C10C1">
            <w:pPr>
              <w:ind w:right="284"/>
              <w:contextualSpacing/>
              <w:rPr>
                <w:sz w:val="20"/>
                <w:szCs w:val="20"/>
              </w:rPr>
            </w:pPr>
            <w:r w:rsidRPr="00406F5D">
              <w:rPr>
                <w:sz w:val="20"/>
                <w:szCs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FB0006" w:rsidRPr="00406F5D">
              <w:rPr>
                <w:sz w:val="20"/>
                <w:szCs w:val="20"/>
              </w:rPr>
              <w:t>32-37</w:t>
            </w:r>
            <w:r w:rsidRPr="00406F5D">
              <w:rPr>
                <w:sz w:val="20"/>
                <w:szCs w:val="20"/>
              </w:rPr>
              <w:t xml:space="preserve"> настоящих Правил.</w:t>
            </w:r>
          </w:p>
          <w:p w:rsidR="003D40C9" w:rsidRPr="00406F5D" w:rsidRDefault="003D40C9" w:rsidP="007C10C1">
            <w:pPr>
              <w:autoSpaceDE w:val="0"/>
              <w:autoSpaceDN w:val="0"/>
              <w:adjustRightInd w:val="0"/>
              <w:ind w:right="284"/>
              <w:contextualSpacing/>
              <w:rPr>
                <w:sz w:val="20"/>
                <w:szCs w:val="20"/>
              </w:rPr>
            </w:pPr>
          </w:p>
        </w:tc>
      </w:tr>
      <w:tr w:rsidR="00184F7C" w:rsidRPr="00406F5D" w:rsidTr="00AC4F8E">
        <w:tc>
          <w:tcPr>
            <w:tcW w:w="2553" w:type="dxa"/>
          </w:tcPr>
          <w:p w:rsidR="00184F7C" w:rsidRPr="00406F5D" w:rsidRDefault="00184F7C" w:rsidP="007C10C1">
            <w:pPr>
              <w:pStyle w:val="ConsPlusNormal"/>
              <w:rPr>
                <w:rFonts w:ascii="Times New Roman" w:hAnsi="Times New Roman" w:cs="Times New Roman"/>
              </w:rPr>
            </w:pPr>
            <w:r w:rsidRPr="00406F5D">
              <w:rPr>
                <w:rFonts w:ascii="Times New Roman" w:hAnsi="Times New Roman" w:cs="Times New Roman"/>
              </w:rPr>
              <w:t>Растениеводство 1.1.</w:t>
            </w:r>
          </w:p>
        </w:tc>
        <w:tc>
          <w:tcPr>
            <w:tcW w:w="2957" w:type="dxa"/>
          </w:tcPr>
          <w:p w:rsidR="00184F7C" w:rsidRPr="00406F5D" w:rsidRDefault="00FD6008" w:rsidP="00FD6008">
            <w:pPr>
              <w:autoSpaceDE w:val="0"/>
              <w:autoSpaceDN w:val="0"/>
              <w:adjustRightInd w:val="0"/>
              <w:rPr>
                <w:sz w:val="20"/>
                <w:szCs w:val="20"/>
              </w:rPr>
            </w:pPr>
            <w:r w:rsidRPr="00406F5D">
              <w:rPr>
                <w:rFonts w:eastAsiaTheme="minorHAnsi"/>
                <w:sz w:val="20"/>
                <w:szCs w:val="20"/>
                <w:lang w:eastAsia="en-US"/>
              </w:rPr>
              <w:t>Осуществление хозяйственной деятельности, связанной с выращиванием сельскохозяйственных культур. Содержание данного вида разрешенного использования включает в себя содержание видов разрешенного использования с кодами 1.2-1.6</w:t>
            </w:r>
          </w:p>
        </w:tc>
        <w:tc>
          <w:tcPr>
            <w:tcW w:w="2694" w:type="dxa"/>
            <w:shd w:val="clear" w:color="auto" w:fill="auto"/>
          </w:tcPr>
          <w:p w:rsidR="00184F7C" w:rsidRPr="00406F5D" w:rsidRDefault="00FD6008" w:rsidP="007C10C1">
            <w:pPr>
              <w:pStyle w:val="ConsPlusNormal"/>
              <w:rPr>
                <w:rFonts w:ascii="Times New Roman" w:hAnsi="Times New Roman" w:cs="Times New Roman"/>
              </w:rPr>
            </w:pPr>
            <w:r w:rsidRPr="00406F5D">
              <w:rPr>
                <w:rFonts w:ascii="Times New Roman" w:hAnsi="Times New Roman" w:cs="Times New Roman"/>
              </w:rPr>
              <w:t>Теплицы</w:t>
            </w:r>
          </w:p>
        </w:tc>
        <w:tc>
          <w:tcPr>
            <w:tcW w:w="3969" w:type="dxa"/>
            <w:vMerge/>
            <w:shd w:val="clear" w:color="auto" w:fill="auto"/>
          </w:tcPr>
          <w:p w:rsidR="00184F7C" w:rsidRPr="00406F5D" w:rsidRDefault="00184F7C" w:rsidP="007C10C1">
            <w:pPr>
              <w:ind w:right="284"/>
              <w:contextualSpacing/>
              <w:rPr>
                <w:sz w:val="20"/>
                <w:szCs w:val="20"/>
              </w:rPr>
            </w:pPr>
          </w:p>
        </w:tc>
        <w:tc>
          <w:tcPr>
            <w:tcW w:w="2977" w:type="dxa"/>
            <w:vMerge/>
            <w:shd w:val="clear" w:color="auto" w:fill="auto"/>
          </w:tcPr>
          <w:p w:rsidR="00184F7C" w:rsidRPr="00406F5D" w:rsidRDefault="00184F7C" w:rsidP="007C10C1">
            <w:pPr>
              <w:ind w:right="284"/>
              <w:contextualSpacing/>
              <w:rPr>
                <w:sz w:val="20"/>
                <w:szCs w:val="20"/>
              </w:rPr>
            </w:pPr>
          </w:p>
        </w:tc>
      </w:tr>
      <w:tr w:rsidR="00184F7C" w:rsidRPr="00406F5D" w:rsidTr="00AC4F8E">
        <w:tc>
          <w:tcPr>
            <w:tcW w:w="2553" w:type="dxa"/>
          </w:tcPr>
          <w:p w:rsidR="00184F7C" w:rsidRPr="00406F5D" w:rsidRDefault="00184F7C" w:rsidP="007C10C1">
            <w:pPr>
              <w:pStyle w:val="ConsPlusNormal"/>
              <w:rPr>
                <w:rFonts w:ascii="Times New Roman" w:hAnsi="Times New Roman" w:cs="Times New Roman"/>
              </w:rPr>
            </w:pPr>
            <w:r w:rsidRPr="00406F5D">
              <w:rPr>
                <w:rFonts w:ascii="Times New Roman" w:hAnsi="Times New Roman" w:cs="Times New Roman"/>
              </w:rPr>
              <w:t>Пчеловодство 1.12</w:t>
            </w:r>
          </w:p>
        </w:tc>
        <w:tc>
          <w:tcPr>
            <w:tcW w:w="2957" w:type="dxa"/>
          </w:tcPr>
          <w:p w:rsidR="00184F7C" w:rsidRPr="00406F5D" w:rsidRDefault="00FD6008" w:rsidP="006C2047">
            <w:pPr>
              <w:autoSpaceDE w:val="0"/>
              <w:autoSpaceDN w:val="0"/>
              <w:adjustRightInd w:val="0"/>
              <w:rPr>
                <w:sz w:val="20"/>
                <w:szCs w:val="20"/>
              </w:rPr>
            </w:pPr>
            <w:r w:rsidRPr="00406F5D">
              <w:rPr>
                <w:rFonts w:eastAsiaTheme="minorHAnsi"/>
                <w:sz w:val="20"/>
                <w:szCs w:val="20"/>
                <w:lang w:eastAsia="en-US"/>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 размещение ульев, иных</w:t>
            </w:r>
            <w:r w:rsidR="006C2047" w:rsidRPr="00406F5D">
              <w:rPr>
                <w:rFonts w:eastAsiaTheme="minorHAnsi"/>
                <w:sz w:val="20"/>
                <w:szCs w:val="20"/>
                <w:lang w:eastAsia="en-US"/>
              </w:rPr>
              <w:t xml:space="preserve"> </w:t>
            </w:r>
            <w:r w:rsidRPr="00406F5D">
              <w:rPr>
                <w:rFonts w:eastAsiaTheme="minorHAnsi"/>
                <w:sz w:val="20"/>
                <w:szCs w:val="20"/>
                <w:lang w:eastAsia="en-US"/>
              </w:rPr>
              <w:t>объектов и оборудования,</w:t>
            </w:r>
            <w:r w:rsidR="006C2047" w:rsidRPr="00406F5D">
              <w:rPr>
                <w:rFonts w:eastAsiaTheme="minorHAnsi"/>
                <w:sz w:val="20"/>
                <w:szCs w:val="20"/>
                <w:lang w:eastAsia="en-US"/>
              </w:rPr>
              <w:t xml:space="preserve"> </w:t>
            </w:r>
            <w:r w:rsidRPr="00406F5D">
              <w:rPr>
                <w:rFonts w:eastAsiaTheme="minorHAnsi"/>
                <w:sz w:val="20"/>
                <w:szCs w:val="20"/>
                <w:lang w:eastAsia="en-US"/>
              </w:rPr>
              <w:t>необходимого для</w:t>
            </w:r>
            <w:r w:rsidR="006C2047" w:rsidRPr="00406F5D">
              <w:rPr>
                <w:rFonts w:eastAsiaTheme="minorHAnsi"/>
                <w:sz w:val="20"/>
                <w:szCs w:val="20"/>
                <w:lang w:eastAsia="en-US"/>
              </w:rPr>
              <w:t xml:space="preserve"> </w:t>
            </w:r>
            <w:r w:rsidRPr="00406F5D">
              <w:rPr>
                <w:rFonts w:eastAsiaTheme="minorHAnsi"/>
                <w:sz w:val="20"/>
                <w:szCs w:val="20"/>
                <w:lang w:eastAsia="en-US"/>
              </w:rPr>
              <w:t>пчеловодства и разведениях</w:t>
            </w:r>
            <w:r w:rsidR="006C2047" w:rsidRPr="00406F5D">
              <w:rPr>
                <w:rFonts w:eastAsiaTheme="minorHAnsi"/>
                <w:sz w:val="20"/>
                <w:szCs w:val="20"/>
                <w:lang w:eastAsia="en-US"/>
              </w:rPr>
              <w:t xml:space="preserve"> </w:t>
            </w:r>
            <w:r w:rsidRPr="00406F5D">
              <w:rPr>
                <w:rFonts w:eastAsiaTheme="minorHAnsi"/>
                <w:sz w:val="20"/>
                <w:szCs w:val="20"/>
                <w:lang w:eastAsia="en-US"/>
              </w:rPr>
              <w:t>иных полезных насекомых;</w:t>
            </w:r>
            <w:r w:rsidR="006C2047" w:rsidRPr="00406F5D">
              <w:rPr>
                <w:rFonts w:eastAsiaTheme="minorHAnsi"/>
                <w:sz w:val="20"/>
                <w:szCs w:val="20"/>
                <w:lang w:eastAsia="en-US"/>
              </w:rPr>
              <w:t xml:space="preserve"> </w:t>
            </w:r>
            <w:r w:rsidRPr="00406F5D">
              <w:rPr>
                <w:rFonts w:eastAsiaTheme="minorHAnsi"/>
                <w:sz w:val="20"/>
                <w:szCs w:val="20"/>
                <w:lang w:eastAsia="en-US"/>
              </w:rPr>
              <w:t>размещение сооружений</w:t>
            </w:r>
            <w:r w:rsidR="006C2047" w:rsidRPr="00406F5D">
              <w:rPr>
                <w:rFonts w:eastAsiaTheme="minorHAnsi"/>
                <w:sz w:val="20"/>
                <w:szCs w:val="20"/>
                <w:lang w:eastAsia="en-US"/>
              </w:rPr>
              <w:t xml:space="preserve"> </w:t>
            </w:r>
            <w:r w:rsidRPr="00406F5D">
              <w:rPr>
                <w:rFonts w:eastAsiaTheme="minorHAnsi"/>
                <w:sz w:val="20"/>
                <w:szCs w:val="20"/>
                <w:lang w:eastAsia="en-US"/>
              </w:rPr>
              <w:t>используемых для хранения и</w:t>
            </w:r>
            <w:r w:rsidR="006C2047" w:rsidRPr="00406F5D">
              <w:rPr>
                <w:rFonts w:eastAsiaTheme="minorHAnsi"/>
                <w:sz w:val="20"/>
                <w:szCs w:val="20"/>
                <w:lang w:eastAsia="en-US"/>
              </w:rPr>
              <w:t xml:space="preserve"> </w:t>
            </w:r>
            <w:r w:rsidRPr="00406F5D">
              <w:rPr>
                <w:rFonts w:eastAsiaTheme="minorHAnsi"/>
                <w:sz w:val="20"/>
                <w:szCs w:val="20"/>
                <w:lang w:eastAsia="en-US"/>
              </w:rPr>
              <w:t>первичной переработки</w:t>
            </w:r>
            <w:r w:rsidR="006C2047" w:rsidRPr="00406F5D">
              <w:rPr>
                <w:rFonts w:eastAsiaTheme="minorHAnsi"/>
                <w:sz w:val="20"/>
                <w:szCs w:val="20"/>
                <w:lang w:eastAsia="en-US"/>
              </w:rPr>
              <w:t xml:space="preserve"> </w:t>
            </w:r>
            <w:r w:rsidRPr="00406F5D">
              <w:rPr>
                <w:rFonts w:eastAsiaTheme="minorHAnsi"/>
                <w:sz w:val="20"/>
                <w:szCs w:val="20"/>
                <w:lang w:eastAsia="en-US"/>
              </w:rPr>
              <w:t>продукции пчеловодства</w:t>
            </w:r>
          </w:p>
        </w:tc>
        <w:tc>
          <w:tcPr>
            <w:tcW w:w="2694" w:type="dxa"/>
            <w:shd w:val="clear" w:color="auto" w:fill="auto"/>
          </w:tcPr>
          <w:p w:rsidR="006C2047" w:rsidRPr="00406F5D" w:rsidRDefault="006C2047" w:rsidP="006C2047">
            <w:pPr>
              <w:autoSpaceDE w:val="0"/>
              <w:autoSpaceDN w:val="0"/>
              <w:adjustRightInd w:val="0"/>
              <w:rPr>
                <w:rFonts w:eastAsiaTheme="minorHAnsi"/>
                <w:sz w:val="20"/>
                <w:szCs w:val="20"/>
                <w:lang w:eastAsia="en-US"/>
              </w:rPr>
            </w:pPr>
            <w:r w:rsidRPr="00406F5D">
              <w:rPr>
                <w:rFonts w:eastAsiaTheme="minorHAnsi"/>
                <w:sz w:val="20"/>
                <w:szCs w:val="20"/>
                <w:lang w:eastAsia="en-US"/>
              </w:rPr>
              <w:t>Улья, иные объекты и оборудование, необходимые для пчеловодства и разведения</w:t>
            </w:r>
          </w:p>
          <w:p w:rsidR="006C2047" w:rsidRPr="00406F5D" w:rsidRDefault="006C2047" w:rsidP="006C2047">
            <w:pPr>
              <w:autoSpaceDE w:val="0"/>
              <w:autoSpaceDN w:val="0"/>
              <w:adjustRightInd w:val="0"/>
              <w:rPr>
                <w:rFonts w:eastAsiaTheme="minorHAnsi"/>
                <w:sz w:val="20"/>
                <w:szCs w:val="20"/>
                <w:lang w:eastAsia="en-US"/>
              </w:rPr>
            </w:pPr>
            <w:r w:rsidRPr="00406F5D">
              <w:rPr>
                <w:rFonts w:eastAsiaTheme="minorHAnsi"/>
                <w:sz w:val="20"/>
                <w:szCs w:val="20"/>
                <w:lang w:eastAsia="en-US"/>
              </w:rPr>
              <w:t>иных полезных насекомых;</w:t>
            </w:r>
          </w:p>
          <w:p w:rsidR="006C2047" w:rsidRPr="00406F5D" w:rsidRDefault="006C2047" w:rsidP="006C2047">
            <w:pPr>
              <w:autoSpaceDE w:val="0"/>
              <w:autoSpaceDN w:val="0"/>
              <w:adjustRightInd w:val="0"/>
              <w:rPr>
                <w:rFonts w:eastAsiaTheme="minorHAnsi"/>
                <w:sz w:val="20"/>
                <w:szCs w:val="20"/>
                <w:lang w:eastAsia="en-US"/>
              </w:rPr>
            </w:pPr>
            <w:r w:rsidRPr="00406F5D">
              <w:rPr>
                <w:rFonts w:eastAsiaTheme="minorHAnsi"/>
                <w:sz w:val="20"/>
                <w:szCs w:val="20"/>
                <w:lang w:eastAsia="en-US"/>
              </w:rPr>
              <w:t>Сооружения,</w:t>
            </w:r>
          </w:p>
          <w:p w:rsidR="006C2047" w:rsidRPr="00406F5D" w:rsidRDefault="006C2047" w:rsidP="006C2047">
            <w:pPr>
              <w:autoSpaceDE w:val="0"/>
              <w:autoSpaceDN w:val="0"/>
              <w:adjustRightInd w:val="0"/>
              <w:rPr>
                <w:rFonts w:eastAsiaTheme="minorHAnsi"/>
                <w:sz w:val="20"/>
                <w:szCs w:val="20"/>
                <w:lang w:eastAsia="en-US"/>
              </w:rPr>
            </w:pPr>
            <w:r w:rsidRPr="00406F5D">
              <w:rPr>
                <w:rFonts w:eastAsiaTheme="minorHAnsi"/>
                <w:sz w:val="20"/>
                <w:szCs w:val="20"/>
                <w:lang w:eastAsia="en-US"/>
              </w:rPr>
              <w:t>используемые для хранения и</w:t>
            </w:r>
          </w:p>
          <w:p w:rsidR="006C2047" w:rsidRPr="00406F5D" w:rsidRDefault="006C2047" w:rsidP="006C2047">
            <w:pPr>
              <w:autoSpaceDE w:val="0"/>
              <w:autoSpaceDN w:val="0"/>
              <w:adjustRightInd w:val="0"/>
              <w:rPr>
                <w:rFonts w:eastAsiaTheme="minorHAnsi"/>
                <w:sz w:val="20"/>
                <w:szCs w:val="20"/>
                <w:lang w:eastAsia="en-US"/>
              </w:rPr>
            </w:pPr>
            <w:r w:rsidRPr="00406F5D">
              <w:rPr>
                <w:rFonts w:eastAsiaTheme="minorHAnsi"/>
                <w:sz w:val="20"/>
                <w:szCs w:val="20"/>
                <w:lang w:eastAsia="en-US"/>
              </w:rPr>
              <w:t>первичной переработки</w:t>
            </w:r>
          </w:p>
          <w:p w:rsidR="006C2047" w:rsidRPr="00406F5D" w:rsidRDefault="006C2047" w:rsidP="006C2047">
            <w:pPr>
              <w:autoSpaceDE w:val="0"/>
              <w:autoSpaceDN w:val="0"/>
              <w:adjustRightInd w:val="0"/>
              <w:rPr>
                <w:rFonts w:eastAsiaTheme="minorHAnsi"/>
                <w:sz w:val="20"/>
                <w:szCs w:val="20"/>
                <w:lang w:eastAsia="en-US"/>
              </w:rPr>
            </w:pPr>
            <w:r w:rsidRPr="00406F5D">
              <w:rPr>
                <w:rFonts w:eastAsiaTheme="minorHAnsi"/>
                <w:sz w:val="20"/>
                <w:szCs w:val="20"/>
                <w:lang w:eastAsia="en-US"/>
              </w:rPr>
              <w:t>продукции пчеловодства</w:t>
            </w:r>
          </w:p>
          <w:p w:rsidR="00184F7C" w:rsidRPr="00406F5D" w:rsidRDefault="00184F7C" w:rsidP="007C10C1">
            <w:pPr>
              <w:pStyle w:val="ConsPlusNormal"/>
              <w:rPr>
                <w:rFonts w:ascii="Times New Roman" w:hAnsi="Times New Roman" w:cs="Times New Roman"/>
              </w:rPr>
            </w:pPr>
          </w:p>
        </w:tc>
        <w:tc>
          <w:tcPr>
            <w:tcW w:w="3969" w:type="dxa"/>
            <w:vMerge/>
            <w:shd w:val="clear" w:color="auto" w:fill="auto"/>
          </w:tcPr>
          <w:p w:rsidR="00184F7C" w:rsidRPr="00406F5D" w:rsidRDefault="00184F7C" w:rsidP="007C10C1">
            <w:pPr>
              <w:ind w:right="284"/>
              <w:contextualSpacing/>
              <w:rPr>
                <w:sz w:val="20"/>
                <w:szCs w:val="20"/>
              </w:rPr>
            </w:pPr>
          </w:p>
        </w:tc>
        <w:tc>
          <w:tcPr>
            <w:tcW w:w="2977" w:type="dxa"/>
            <w:vMerge/>
            <w:shd w:val="clear" w:color="auto" w:fill="auto"/>
          </w:tcPr>
          <w:p w:rsidR="00184F7C" w:rsidRPr="00406F5D" w:rsidRDefault="00184F7C" w:rsidP="007C10C1">
            <w:pPr>
              <w:ind w:right="284"/>
              <w:contextualSpacing/>
              <w:rPr>
                <w:sz w:val="20"/>
                <w:szCs w:val="20"/>
              </w:rPr>
            </w:pPr>
          </w:p>
        </w:tc>
      </w:tr>
      <w:tr w:rsidR="00184F7C" w:rsidRPr="00406F5D" w:rsidTr="00AC4F8E">
        <w:tc>
          <w:tcPr>
            <w:tcW w:w="2553" w:type="dxa"/>
          </w:tcPr>
          <w:p w:rsidR="00184F7C" w:rsidRPr="00406F5D" w:rsidRDefault="00184F7C" w:rsidP="007C10C1">
            <w:pPr>
              <w:pStyle w:val="ConsPlusNormal"/>
              <w:rPr>
                <w:rFonts w:ascii="Times New Roman" w:hAnsi="Times New Roman" w:cs="Times New Roman"/>
              </w:rPr>
            </w:pPr>
            <w:r w:rsidRPr="00406F5D">
              <w:rPr>
                <w:rFonts w:ascii="Times New Roman" w:hAnsi="Times New Roman" w:cs="Times New Roman"/>
              </w:rPr>
              <w:t>Рыбоводство 1.1.3</w:t>
            </w:r>
          </w:p>
        </w:tc>
        <w:tc>
          <w:tcPr>
            <w:tcW w:w="2957" w:type="dxa"/>
          </w:tcPr>
          <w:p w:rsidR="00FD6008" w:rsidRPr="00406F5D" w:rsidRDefault="00FD6008" w:rsidP="00FD6008">
            <w:pPr>
              <w:autoSpaceDE w:val="0"/>
              <w:autoSpaceDN w:val="0"/>
              <w:adjustRightInd w:val="0"/>
              <w:rPr>
                <w:rFonts w:eastAsiaTheme="minorHAnsi"/>
                <w:sz w:val="20"/>
                <w:szCs w:val="20"/>
                <w:lang w:eastAsia="en-US"/>
              </w:rPr>
            </w:pPr>
            <w:r w:rsidRPr="00406F5D">
              <w:rPr>
                <w:rFonts w:eastAsiaTheme="minorHAnsi"/>
                <w:sz w:val="20"/>
                <w:szCs w:val="20"/>
                <w:lang w:eastAsia="en-US"/>
              </w:rPr>
              <w:t>Осуществление</w:t>
            </w:r>
            <w:r w:rsidR="006C2047" w:rsidRPr="00406F5D">
              <w:rPr>
                <w:rFonts w:eastAsiaTheme="minorHAnsi"/>
                <w:sz w:val="20"/>
                <w:szCs w:val="20"/>
                <w:lang w:eastAsia="en-US"/>
              </w:rPr>
              <w:t xml:space="preserve"> </w:t>
            </w:r>
            <w:r w:rsidRPr="00406F5D">
              <w:rPr>
                <w:rFonts w:eastAsiaTheme="minorHAnsi"/>
                <w:sz w:val="20"/>
                <w:szCs w:val="20"/>
                <w:lang w:eastAsia="en-US"/>
              </w:rPr>
              <w:t>хозяйственной деятельности,</w:t>
            </w:r>
            <w:r w:rsidR="006C2047" w:rsidRPr="00406F5D">
              <w:rPr>
                <w:rFonts w:eastAsiaTheme="minorHAnsi"/>
                <w:sz w:val="20"/>
                <w:szCs w:val="20"/>
                <w:lang w:eastAsia="en-US"/>
              </w:rPr>
              <w:t xml:space="preserve"> </w:t>
            </w:r>
            <w:r w:rsidRPr="00406F5D">
              <w:rPr>
                <w:rFonts w:eastAsiaTheme="minorHAnsi"/>
                <w:sz w:val="20"/>
                <w:szCs w:val="20"/>
                <w:lang w:eastAsia="en-US"/>
              </w:rPr>
              <w:t>связанной с разведением и</w:t>
            </w:r>
            <w:r w:rsidR="006C2047" w:rsidRPr="00406F5D">
              <w:rPr>
                <w:rFonts w:eastAsiaTheme="minorHAnsi"/>
                <w:sz w:val="20"/>
                <w:szCs w:val="20"/>
                <w:lang w:eastAsia="en-US"/>
              </w:rPr>
              <w:t xml:space="preserve"> </w:t>
            </w:r>
            <w:r w:rsidRPr="00406F5D">
              <w:rPr>
                <w:rFonts w:eastAsiaTheme="minorHAnsi"/>
                <w:sz w:val="20"/>
                <w:szCs w:val="20"/>
                <w:lang w:eastAsia="en-US"/>
              </w:rPr>
              <w:t>(или) содержанием,</w:t>
            </w:r>
            <w:r w:rsidR="006C2047" w:rsidRPr="00406F5D">
              <w:rPr>
                <w:rFonts w:eastAsiaTheme="minorHAnsi"/>
                <w:sz w:val="20"/>
                <w:szCs w:val="20"/>
                <w:lang w:eastAsia="en-US"/>
              </w:rPr>
              <w:t xml:space="preserve"> </w:t>
            </w:r>
            <w:r w:rsidRPr="00406F5D">
              <w:rPr>
                <w:rFonts w:eastAsiaTheme="minorHAnsi"/>
                <w:sz w:val="20"/>
                <w:szCs w:val="20"/>
                <w:lang w:eastAsia="en-US"/>
              </w:rPr>
              <w:t>выращиванием объектов</w:t>
            </w:r>
          </w:p>
          <w:p w:rsidR="006C2047" w:rsidRPr="00406F5D" w:rsidRDefault="00FD6008" w:rsidP="00FD6008">
            <w:pPr>
              <w:autoSpaceDE w:val="0"/>
              <w:autoSpaceDN w:val="0"/>
              <w:adjustRightInd w:val="0"/>
              <w:rPr>
                <w:rFonts w:eastAsiaTheme="minorHAnsi"/>
                <w:sz w:val="20"/>
                <w:szCs w:val="20"/>
                <w:lang w:eastAsia="en-US"/>
              </w:rPr>
            </w:pPr>
            <w:r w:rsidRPr="00406F5D">
              <w:rPr>
                <w:rFonts w:eastAsiaTheme="minorHAnsi"/>
                <w:sz w:val="20"/>
                <w:szCs w:val="20"/>
                <w:lang w:eastAsia="en-US"/>
              </w:rPr>
              <w:t>рыбоводства (</w:t>
            </w:r>
            <w:proofErr w:type="spellStart"/>
            <w:r w:rsidRPr="00406F5D">
              <w:rPr>
                <w:rFonts w:eastAsiaTheme="minorHAnsi"/>
                <w:sz w:val="20"/>
                <w:szCs w:val="20"/>
                <w:lang w:eastAsia="en-US"/>
              </w:rPr>
              <w:t>аквакультуры</w:t>
            </w:r>
            <w:proofErr w:type="spellEnd"/>
            <w:r w:rsidRPr="00406F5D">
              <w:rPr>
                <w:rFonts w:eastAsiaTheme="minorHAnsi"/>
                <w:sz w:val="20"/>
                <w:szCs w:val="20"/>
                <w:lang w:eastAsia="en-US"/>
              </w:rPr>
              <w:t>);</w:t>
            </w:r>
          </w:p>
          <w:p w:rsidR="00FD6008" w:rsidRPr="00406F5D" w:rsidRDefault="00FD6008" w:rsidP="00FD6008">
            <w:pPr>
              <w:autoSpaceDE w:val="0"/>
              <w:autoSpaceDN w:val="0"/>
              <w:adjustRightInd w:val="0"/>
              <w:rPr>
                <w:rFonts w:eastAsiaTheme="minorHAnsi"/>
                <w:sz w:val="20"/>
                <w:szCs w:val="20"/>
                <w:lang w:eastAsia="en-US"/>
              </w:rPr>
            </w:pPr>
            <w:r w:rsidRPr="00406F5D">
              <w:rPr>
                <w:rFonts w:eastAsiaTheme="minorHAnsi"/>
                <w:sz w:val="20"/>
                <w:szCs w:val="20"/>
                <w:lang w:eastAsia="en-US"/>
              </w:rPr>
              <w:t>размещение зданий,</w:t>
            </w:r>
            <w:r w:rsidR="006C2047" w:rsidRPr="00406F5D">
              <w:rPr>
                <w:rFonts w:eastAsiaTheme="minorHAnsi"/>
                <w:sz w:val="20"/>
                <w:szCs w:val="20"/>
                <w:lang w:eastAsia="en-US"/>
              </w:rPr>
              <w:t xml:space="preserve"> </w:t>
            </w:r>
            <w:r w:rsidRPr="00406F5D">
              <w:rPr>
                <w:rFonts w:eastAsiaTheme="minorHAnsi"/>
                <w:sz w:val="20"/>
                <w:szCs w:val="20"/>
                <w:lang w:eastAsia="en-US"/>
              </w:rPr>
              <w:t>сооружений, оборудования,</w:t>
            </w:r>
            <w:r w:rsidR="006C2047" w:rsidRPr="00406F5D">
              <w:rPr>
                <w:rFonts w:eastAsiaTheme="minorHAnsi"/>
                <w:sz w:val="20"/>
                <w:szCs w:val="20"/>
                <w:lang w:eastAsia="en-US"/>
              </w:rPr>
              <w:t xml:space="preserve"> </w:t>
            </w:r>
            <w:r w:rsidRPr="00406F5D">
              <w:rPr>
                <w:rFonts w:eastAsiaTheme="minorHAnsi"/>
                <w:sz w:val="20"/>
                <w:szCs w:val="20"/>
                <w:lang w:eastAsia="en-US"/>
              </w:rPr>
              <w:t>необходимых для</w:t>
            </w:r>
            <w:r w:rsidR="006C2047" w:rsidRPr="00406F5D">
              <w:rPr>
                <w:rFonts w:eastAsiaTheme="minorHAnsi"/>
                <w:sz w:val="20"/>
                <w:szCs w:val="20"/>
                <w:lang w:eastAsia="en-US"/>
              </w:rPr>
              <w:t xml:space="preserve"> </w:t>
            </w:r>
            <w:r w:rsidRPr="00406F5D">
              <w:rPr>
                <w:rFonts w:eastAsiaTheme="minorHAnsi"/>
                <w:sz w:val="20"/>
                <w:szCs w:val="20"/>
                <w:lang w:eastAsia="en-US"/>
              </w:rPr>
              <w:t>осуществления рыбоводства</w:t>
            </w:r>
          </w:p>
          <w:p w:rsidR="00184F7C" w:rsidRPr="00406F5D" w:rsidRDefault="00FD6008" w:rsidP="00FD6008">
            <w:pPr>
              <w:pStyle w:val="ConsPlusNormal"/>
              <w:rPr>
                <w:rFonts w:ascii="Times New Roman" w:hAnsi="Times New Roman" w:cs="Times New Roman"/>
              </w:rPr>
            </w:pPr>
            <w:r w:rsidRPr="00406F5D">
              <w:rPr>
                <w:rFonts w:ascii="Times New Roman" w:eastAsiaTheme="minorHAnsi" w:hAnsi="Times New Roman" w:cs="Times New Roman"/>
                <w:lang w:eastAsia="en-US"/>
              </w:rPr>
              <w:t>(</w:t>
            </w:r>
            <w:proofErr w:type="spellStart"/>
            <w:r w:rsidRPr="00406F5D">
              <w:rPr>
                <w:rFonts w:ascii="Times New Roman" w:eastAsiaTheme="minorHAnsi" w:hAnsi="Times New Roman" w:cs="Times New Roman"/>
                <w:lang w:eastAsia="en-US"/>
              </w:rPr>
              <w:t>аквакультуры</w:t>
            </w:r>
            <w:proofErr w:type="spellEnd"/>
            <w:r w:rsidRPr="00406F5D">
              <w:rPr>
                <w:rFonts w:ascii="Times New Roman" w:eastAsiaTheme="minorHAnsi" w:hAnsi="Times New Roman" w:cs="Times New Roman"/>
                <w:lang w:eastAsia="en-US"/>
              </w:rPr>
              <w:t>)</w:t>
            </w:r>
          </w:p>
        </w:tc>
        <w:tc>
          <w:tcPr>
            <w:tcW w:w="2694" w:type="dxa"/>
            <w:shd w:val="clear" w:color="auto" w:fill="auto"/>
          </w:tcPr>
          <w:p w:rsidR="006C2047" w:rsidRPr="00406F5D" w:rsidRDefault="006C2047" w:rsidP="006C2047">
            <w:pPr>
              <w:autoSpaceDE w:val="0"/>
              <w:autoSpaceDN w:val="0"/>
              <w:adjustRightInd w:val="0"/>
              <w:rPr>
                <w:rFonts w:eastAsiaTheme="minorHAnsi"/>
                <w:sz w:val="20"/>
                <w:szCs w:val="20"/>
                <w:lang w:eastAsia="en-US"/>
              </w:rPr>
            </w:pPr>
            <w:r w:rsidRPr="00406F5D">
              <w:rPr>
                <w:rFonts w:eastAsiaTheme="minorHAnsi"/>
                <w:sz w:val="20"/>
                <w:szCs w:val="20"/>
                <w:lang w:eastAsia="en-US"/>
              </w:rPr>
              <w:t>Здания, сооружения, оборудование, необходимые для осуществления рыбоводства</w:t>
            </w:r>
          </w:p>
          <w:p w:rsidR="00184F7C" w:rsidRPr="00406F5D" w:rsidRDefault="006C2047" w:rsidP="006C2047">
            <w:pPr>
              <w:pStyle w:val="ConsPlusNormal"/>
              <w:rPr>
                <w:rFonts w:ascii="Times New Roman" w:hAnsi="Times New Roman" w:cs="Times New Roman"/>
              </w:rPr>
            </w:pPr>
            <w:r w:rsidRPr="00406F5D">
              <w:rPr>
                <w:rFonts w:ascii="Times New Roman" w:eastAsiaTheme="minorHAnsi" w:hAnsi="Times New Roman" w:cs="Times New Roman"/>
                <w:lang w:eastAsia="en-US"/>
              </w:rPr>
              <w:t>(</w:t>
            </w:r>
            <w:proofErr w:type="spellStart"/>
            <w:r w:rsidRPr="00406F5D">
              <w:rPr>
                <w:rFonts w:ascii="Times New Roman" w:eastAsiaTheme="minorHAnsi" w:hAnsi="Times New Roman" w:cs="Times New Roman"/>
                <w:lang w:eastAsia="en-US"/>
              </w:rPr>
              <w:t>аквакультуры</w:t>
            </w:r>
            <w:proofErr w:type="spellEnd"/>
            <w:r w:rsidRPr="00406F5D">
              <w:rPr>
                <w:rFonts w:ascii="Times New Roman" w:eastAsiaTheme="minorHAnsi" w:hAnsi="Times New Roman" w:cs="Times New Roman"/>
                <w:lang w:eastAsia="en-US"/>
              </w:rPr>
              <w:t>)</w:t>
            </w:r>
          </w:p>
        </w:tc>
        <w:tc>
          <w:tcPr>
            <w:tcW w:w="3969" w:type="dxa"/>
            <w:vMerge/>
            <w:shd w:val="clear" w:color="auto" w:fill="auto"/>
          </w:tcPr>
          <w:p w:rsidR="00184F7C" w:rsidRPr="00406F5D" w:rsidRDefault="00184F7C" w:rsidP="007C10C1">
            <w:pPr>
              <w:ind w:right="284"/>
              <w:contextualSpacing/>
              <w:rPr>
                <w:sz w:val="20"/>
                <w:szCs w:val="20"/>
              </w:rPr>
            </w:pPr>
          </w:p>
        </w:tc>
        <w:tc>
          <w:tcPr>
            <w:tcW w:w="2977" w:type="dxa"/>
            <w:vMerge/>
            <w:shd w:val="clear" w:color="auto" w:fill="auto"/>
          </w:tcPr>
          <w:p w:rsidR="00184F7C" w:rsidRPr="00406F5D" w:rsidRDefault="00184F7C" w:rsidP="007C10C1">
            <w:pPr>
              <w:ind w:right="284"/>
              <w:contextualSpacing/>
              <w:rPr>
                <w:sz w:val="20"/>
                <w:szCs w:val="20"/>
              </w:rPr>
            </w:pPr>
          </w:p>
        </w:tc>
      </w:tr>
      <w:tr w:rsidR="00184F7C" w:rsidRPr="00406F5D" w:rsidTr="00AC4F8E">
        <w:tc>
          <w:tcPr>
            <w:tcW w:w="2553" w:type="dxa"/>
          </w:tcPr>
          <w:p w:rsidR="00184F7C" w:rsidRPr="00406F5D" w:rsidRDefault="00184F7C" w:rsidP="007C10C1">
            <w:pPr>
              <w:pStyle w:val="ConsPlusNormal"/>
              <w:rPr>
                <w:rFonts w:ascii="Times New Roman" w:hAnsi="Times New Roman" w:cs="Times New Roman"/>
              </w:rPr>
            </w:pPr>
            <w:r w:rsidRPr="00406F5D">
              <w:rPr>
                <w:rFonts w:ascii="Times New Roman" w:hAnsi="Times New Roman" w:cs="Times New Roman"/>
              </w:rPr>
              <w:t>Научное обеспечение сельского хозяйства 1.14.</w:t>
            </w:r>
          </w:p>
        </w:tc>
        <w:tc>
          <w:tcPr>
            <w:tcW w:w="2957" w:type="dxa"/>
          </w:tcPr>
          <w:p w:rsidR="00184F7C" w:rsidRPr="00406F5D" w:rsidRDefault="00FD6008" w:rsidP="006C2047">
            <w:pPr>
              <w:autoSpaceDE w:val="0"/>
              <w:autoSpaceDN w:val="0"/>
              <w:adjustRightInd w:val="0"/>
              <w:rPr>
                <w:sz w:val="20"/>
                <w:szCs w:val="20"/>
              </w:rPr>
            </w:pPr>
            <w:r w:rsidRPr="00406F5D">
              <w:rPr>
                <w:rFonts w:eastAsiaTheme="minorHAnsi"/>
                <w:sz w:val="20"/>
                <w:szCs w:val="20"/>
                <w:lang w:eastAsia="en-US"/>
              </w:rPr>
              <w:t>Осуществление научной и</w:t>
            </w:r>
            <w:r w:rsidR="006C2047" w:rsidRPr="00406F5D">
              <w:rPr>
                <w:rFonts w:eastAsiaTheme="minorHAnsi"/>
                <w:sz w:val="20"/>
                <w:szCs w:val="20"/>
                <w:lang w:eastAsia="en-US"/>
              </w:rPr>
              <w:t xml:space="preserve"> </w:t>
            </w:r>
            <w:r w:rsidRPr="00406F5D">
              <w:rPr>
                <w:rFonts w:eastAsiaTheme="minorHAnsi"/>
                <w:sz w:val="20"/>
                <w:szCs w:val="20"/>
                <w:lang w:eastAsia="en-US"/>
              </w:rPr>
              <w:t>селекционной работы,</w:t>
            </w:r>
            <w:r w:rsidR="006C2047" w:rsidRPr="00406F5D">
              <w:rPr>
                <w:rFonts w:eastAsiaTheme="minorHAnsi"/>
                <w:sz w:val="20"/>
                <w:szCs w:val="20"/>
                <w:lang w:eastAsia="en-US"/>
              </w:rPr>
              <w:t xml:space="preserve"> </w:t>
            </w:r>
            <w:r w:rsidRPr="00406F5D">
              <w:rPr>
                <w:rFonts w:eastAsiaTheme="minorHAnsi"/>
                <w:sz w:val="20"/>
                <w:szCs w:val="20"/>
                <w:lang w:eastAsia="en-US"/>
              </w:rPr>
              <w:t>ведения сельского хозяйства</w:t>
            </w:r>
            <w:r w:rsidR="006C2047" w:rsidRPr="00406F5D">
              <w:rPr>
                <w:rFonts w:eastAsiaTheme="minorHAnsi"/>
                <w:sz w:val="20"/>
                <w:szCs w:val="20"/>
                <w:lang w:eastAsia="en-US"/>
              </w:rPr>
              <w:t xml:space="preserve"> </w:t>
            </w:r>
            <w:r w:rsidRPr="00406F5D">
              <w:rPr>
                <w:rFonts w:eastAsiaTheme="minorHAnsi"/>
                <w:sz w:val="20"/>
                <w:szCs w:val="20"/>
                <w:lang w:eastAsia="en-US"/>
              </w:rPr>
              <w:t>для получения ценных с</w:t>
            </w:r>
            <w:r w:rsidR="006C2047" w:rsidRPr="00406F5D">
              <w:rPr>
                <w:rFonts w:eastAsiaTheme="minorHAnsi"/>
                <w:sz w:val="20"/>
                <w:szCs w:val="20"/>
                <w:lang w:eastAsia="en-US"/>
              </w:rPr>
              <w:t xml:space="preserve"> </w:t>
            </w:r>
            <w:r w:rsidRPr="00406F5D">
              <w:rPr>
                <w:rFonts w:eastAsiaTheme="minorHAnsi"/>
                <w:sz w:val="20"/>
                <w:szCs w:val="20"/>
                <w:lang w:eastAsia="en-US"/>
              </w:rPr>
              <w:t>научной точки зрения</w:t>
            </w:r>
            <w:r w:rsidR="006C2047" w:rsidRPr="00406F5D">
              <w:rPr>
                <w:rFonts w:eastAsiaTheme="minorHAnsi"/>
                <w:sz w:val="20"/>
                <w:szCs w:val="20"/>
                <w:lang w:eastAsia="en-US"/>
              </w:rPr>
              <w:t xml:space="preserve"> </w:t>
            </w:r>
            <w:r w:rsidRPr="00406F5D">
              <w:rPr>
                <w:rFonts w:eastAsiaTheme="minorHAnsi"/>
                <w:sz w:val="20"/>
                <w:szCs w:val="20"/>
                <w:lang w:eastAsia="en-US"/>
              </w:rPr>
              <w:t>образцов растительного и</w:t>
            </w:r>
            <w:r w:rsidR="006C2047" w:rsidRPr="00406F5D">
              <w:rPr>
                <w:rFonts w:eastAsiaTheme="minorHAnsi"/>
                <w:sz w:val="20"/>
                <w:szCs w:val="20"/>
                <w:lang w:eastAsia="en-US"/>
              </w:rPr>
              <w:t xml:space="preserve"> </w:t>
            </w:r>
            <w:r w:rsidRPr="00406F5D">
              <w:rPr>
                <w:rFonts w:eastAsiaTheme="minorHAnsi"/>
                <w:sz w:val="20"/>
                <w:szCs w:val="20"/>
                <w:lang w:eastAsia="en-US"/>
              </w:rPr>
              <w:t>животного мира;</w:t>
            </w:r>
            <w:r w:rsidR="006C2047" w:rsidRPr="00406F5D">
              <w:rPr>
                <w:rFonts w:eastAsiaTheme="minorHAnsi"/>
                <w:sz w:val="20"/>
                <w:szCs w:val="20"/>
                <w:lang w:eastAsia="en-US"/>
              </w:rPr>
              <w:t xml:space="preserve"> </w:t>
            </w:r>
            <w:r w:rsidRPr="00406F5D">
              <w:rPr>
                <w:rFonts w:eastAsiaTheme="minorHAnsi"/>
                <w:sz w:val="20"/>
                <w:szCs w:val="20"/>
                <w:lang w:eastAsia="en-US"/>
              </w:rPr>
              <w:t>размещение коллекций</w:t>
            </w:r>
            <w:r w:rsidR="006C2047" w:rsidRPr="00406F5D">
              <w:rPr>
                <w:rFonts w:eastAsiaTheme="minorHAnsi"/>
                <w:sz w:val="20"/>
                <w:szCs w:val="20"/>
                <w:lang w:eastAsia="en-US"/>
              </w:rPr>
              <w:t xml:space="preserve"> </w:t>
            </w:r>
            <w:r w:rsidRPr="00406F5D">
              <w:rPr>
                <w:rFonts w:eastAsiaTheme="minorHAnsi"/>
                <w:sz w:val="20"/>
                <w:szCs w:val="20"/>
                <w:lang w:eastAsia="en-US"/>
              </w:rPr>
              <w:t>генетических ресурсов</w:t>
            </w:r>
            <w:r w:rsidR="006C2047" w:rsidRPr="00406F5D">
              <w:rPr>
                <w:rFonts w:eastAsiaTheme="minorHAnsi"/>
                <w:sz w:val="20"/>
                <w:szCs w:val="20"/>
                <w:lang w:eastAsia="en-US"/>
              </w:rPr>
              <w:t xml:space="preserve"> </w:t>
            </w:r>
            <w:r w:rsidRPr="00406F5D">
              <w:rPr>
                <w:rFonts w:eastAsiaTheme="minorHAnsi"/>
                <w:sz w:val="20"/>
                <w:szCs w:val="20"/>
                <w:lang w:eastAsia="en-US"/>
              </w:rPr>
              <w:t>растений</w:t>
            </w:r>
          </w:p>
        </w:tc>
        <w:tc>
          <w:tcPr>
            <w:tcW w:w="2694" w:type="dxa"/>
            <w:shd w:val="clear" w:color="auto" w:fill="auto"/>
          </w:tcPr>
          <w:p w:rsidR="00184F7C" w:rsidRPr="00406F5D" w:rsidRDefault="006C2047" w:rsidP="007C10C1">
            <w:pPr>
              <w:pStyle w:val="ConsPlusNormal"/>
              <w:rPr>
                <w:rFonts w:ascii="Times New Roman" w:hAnsi="Times New Roman" w:cs="Times New Roman"/>
              </w:rPr>
            </w:pPr>
            <w:r w:rsidRPr="00406F5D">
              <w:rPr>
                <w:rFonts w:ascii="Times New Roman" w:hAnsi="Times New Roman" w:cs="Times New Roman"/>
              </w:rPr>
              <w:t>Объекты научного обеспечения сельского хозяйства</w:t>
            </w:r>
          </w:p>
        </w:tc>
        <w:tc>
          <w:tcPr>
            <w:tcW w:w="3969" w:type="dxa"/>
            <w:vMerge/>
            <w:shd w:val="clear" w:color="auto" w:fill="auto"/>
          </w:tcPr>
          <w:p w:rsidR="00184F7C" w:rsidRPr="00406F5D" w:rsidRDefault="00184F7C" w:rsidP="007C10C1">
            <w:pPr>
              <w:ind w:right="284"/>
              <w:contextualSpacing/>
              <w:rPr>
                <w:sz w:val="20"/>
                <w:szCs w:val="20"/>
              </w:rPr>
            </w:pPr>
          </w:p>
        </w:tc>
        <w:tc>
          <w:tcPr>
            <w:tcW w:w="2977" w:type="dxa"/>
            <w:vMerge/>
            <w:shd w:val="clear" w:color="auto" w:fill="auto"/>
          </w:tcPr>
          <w:p w:rsidR="00184F7C" w:rsidRPr="00406F5D" w:rsidRDefault="00184F7C" w:rsidP="007C10C1">
            <w:pPr>
              <w:ind w:right="284"/>
              <w:contextualSpacing/>
              <w:rPr>
                <w:sz w:val="20"/>
                <w:szCs w:val="20"/>
              </w:rPr>
            </w:pPr>
          </w:p>
        </w:tc>
      </w:tr>
      <w:tr w:rsidR="00184F7C" w:rsidRPr="00406F5D" w:rsidTr="00AC4F8E">
        <w:tc>
          <w:tcPr>
            <w:tcW w:w="2553" w:type="dxa"/>
          </w:tcPr>
          <w:p w:rsidR="00184F7C" w:rsidRPr="00406F5D" w:rsidRDefault="00566284" w:rsidP="007C10C1">
            <w:pPr>
              <w:pStyle w:val="ConsPlusNormal"/>
              <w:rPr>
                <w:rFonts w:ascii="Times New Roman" w:hAnsi="Times New Roman" w:cs="Times New Roman"/>
              </w:rPr>
            </w:pPr>
            <w:r w:rsidRPr="00406F5D">
              <w:rPr>
                <w:rFonts w:ascii="Times New Roman" w:hAnsi="Times New Roman" w:cs="Times New Roman"/>
              </w:rPr>
              <w:t>Хранение и переработка сельскохозяйственной продукции 1.15.</w:t>
            </w:r>
          </w:p>
        </w:tc>
        <w:tc>
          <w:tcPr>
            <w:tcW w:w="2957" w:type="dxa"/>
          </w:tcPr>
          <w:p w:rsidR="00184F7C" w:rsidRPr="00406F5D" w:rsidRDefault="00FD6008" w:rsidP="006C2047">
            <w:pPr>
              <w:autoSpaceDE w:val="0"/>
              <w:autoSpaceDN w:val="0"/>
              <w:adjustRightInd w:val="0"/>
              <w:rPr>
                <w:sz w:val="20"/>
                <w:szCs w:val="20"/>
              </w:rPr>
            </w:pPr>
            <w:r w:rsidRPr="00406F5D">
              <w:rPr>
                <w:rFonts w:eastAsiaTheme="minorHAnsi"/>
                <w:sz w:val="20"/>
                <w:szCs w:val="20"/>
                <w:lang w:eastAsia="en-US"/>
              </w:rPr>
              <w:t>Размещение зданий,</w:t>
            </w:r>
            <w:r w:rsidR="006C2047" w:rsidRPr="00406F5D">
              <w:rPr>
                <w:rFonts w:eastAsiaTheme="minorHAnsi"/>
                <w:sz w:val="20"/>
                <w:szCs w:val="20"/>
                <w:lang w:eastAsia="en-US"/>
              </w:rPr>
              <w:t xml:space="preserve"> </w:t>
            </w:r>
            <w:r w:rsidRPr="00406F5D">
              <w:rPr>
                <w:rFonts w:eastAsiaTheme="minorHAnsi"/>
                <w:sz w:val="20"/>
                <w:szCs w:val="20"/>
                <w:lang w:eastAsia="en-US"/>
              </w:rPr>
              <w:t>сооружений, используемых</w:t>
            </w:r>
            <w:r w:rsidR="006C2047" w:rsidRPr="00406F5D">
              <w:rPr>
                <w:rFonts w:eastAsiaTheme="minorHAnsi"/>
                <w:sz w:val="20"/>
                <w:szCs w:val="20"/>
                <w:lang w:eastAsia="en-US"/>
              </w:rPr>
              <w:t xml:space="preserve"> </w:t>
            </w:r>
            <w:r w:rsidRPr="00406F5D">
              <w:rPr>
                <w:rFonts w:eastAsiaTheme="minorHAnsi"/>
                <w:sz w:val="20"/>
                <w:szCs w:val="20"/>
                <w:lang w:eastAsia="en-US"/>
              </w:rPr>
              <w:t>для производства, хранения,</w:t>
            </w:r>
            <w:r w:rsidR="006C2047" w:rsidRPr="00406F5D">
              <w:rPr>
                <w:rFonts w:eastAsiaTheme="minorHAnsi"/>
                <w:sz w:val="20"/>
                <w:szCs w:val="20"/>
                <w:lang w:eastAsia="en-US"/>
              </w:rPr>
              <w:t xml:space="preserve"> </w:t>
            </w:r>
            <w:r w:rsidRPr="00406F5D">
              <w:rPr>
                <w:rFonts w:eastAsiaTheme="minorHAnsi"/>
                <w:sz w:val="20"/>
                <w:szCs w:val="20"/>
                <w:lang w:eastAsia="en-US"/>
              </w:rPr>
              <w:t>первичной и глубокой</w:t>
            </w:r>
            <w:r w:rsidR="006C2047" w:rsidRPr="00406F5D">
              <w:rPr>
                <w:rFonts w:eastAsiaTheme="minorHAnsi"/>
                <w:sz w:val="20"/>
                <w:szCs w:val="20"/>
                <w:lang w:eastAsia="en-US"/>
              </w:rPr>
              <w:t xml:space="preserve"> </w:t>
            </w:r>
            <w:r w:rsidRPr="00406F5D">
              <w:rPr>
                <w:rFonts w:eastAsiaTheme="minorHAnsi"/>
                <w:sz w:val="20"/>
                <w:szCs w:val="20"/>
                <w:lang w:eastAsia="en-US"/>
              </w:rPr>
              <w:t>переработки</w:t>
            </w:r>
            <w:r w:rsidR="006C2047" w:rsidRPr="00406F5D">
              <w:rPr>
                <w:rFonts w:eastAsiaTheme="minorHAnsi"/>
                <w:sz w:val="20"/>
                <w:szCs w:val="20"/>
                <w:lang w:eastAsia="en-US"/>
              </w:rPr>
              <w:t xml:space="preserve"> </w:t>
            </w:r>
            <w:r w:rsidRPr="00406F5D">
              <w:rPr>
                <w:rFonts w:eastAsiaTheme="minorHAnsi"/>
                <w:sz w:val="20"/>
                <w:szCs w:val="20"/>
                <w:lang w:eastAsia="en-US"/>
              </w:rPr>
              <w:t>сельскохозяйственной</w:t>
            </w:r>
            <w:r w:rsidR="006C2047" w:rsidRPr="00406F5D">
              <w:rPr>
                <w:rFonts w:eastAsiaTheme="minorHAnsi"/>
                <w:sz w:val="20"/>
                <w:szCs w:val="20"/>
                <w:lang w:eastAsia="en-US"/>
              </w:rPr>
              <w:t xml:space="preserve"> </w:t>
            </w:r>
            <w:r w:rsidRPr="00406F5D">
              <w:rPr>
                <w:rFonts w:eastAsiaTheme="minorHAnsi"/>
                <w:sz w:val="20"/>
                <w:szCs w:val="20"/>
                <w:lang w:eastAsia="en-US"/>
              </w:rPr>
              <w:t>продукции</w:t>
            </w:r>
          </w:p>
        </w:tc>
        <w:tc>
          <w:tcPr>
            <w:tcW w:w="2694" w:type="dxa"/>
            <w:shd w:val="clear" w:color="auto" w:fill="auto"/>
          </w:tcPr>
          <w:p w:rsidR="00184F7C" w:rsidRPr="00406F5D" w:rsidRDefault="006C2047" w:rsidP="006C2047">
            <w:pPr>
              <w:pStyle w:val="ConsPlusNormal"/>
              <w:rPr>
                <w:rFonts w:ascii="Times New Roman" w:hAnsi="Times New Roman" w:cs="Times New Roman"/>
              </w:rPr>
            </w:pPr>
            <w:r w:rsidRPr="00406F5D">
              <w:rPr>
                <w:rFonts w:ascii="Times New Roman" w:eastAsiaTheme="minorHAnsi" w:hAnsi="Times New Roman" w:cs="Times New Roman"/>
                <w:lang w:eastAsia="en-US"/>
              </w:rPr>
              <w:t>Здания, сооружения, используемые для производства, хранения, первичной и глубокой переработки сельскохозяйственной продукции</w:t>
            </w:r>
          </w:p>
        </w:tc>
        <w:tc>
          <w:tcPr>
            <w:tcW w:w="3969" w:type="dxa"/>
            <w:vMerge/>
            <w:shd w:val="clear" w:color="auto" w:fill="auto"/>
          </w:tcPr>
          <w:p w:rsidR="00184F7C" w:rsidRPr="00406F5D" w:rsidRDefault="00184F7C" w:rsidP="007C10C1">
            <w:pPr>
              <w:ind w:right="284"/>
              <w:contextualSpacing/>
              <w:rPr>
                <w:sz w:val="20"/>
                <w:szCs w:val="20"/>
              </w:rPr>
            </w:pPr>
          </w:p>
        </w:tc>
        <w:tc>
          <w:tcPr>
            <w:tcW w:w="2977" w:type="dxa"/>
            <w:vMerge/>
            <w:shd w:val="clear" w:color="auto" w:fill="auto"/>
          </w:tcPr>
          <w:p w:rsidR="00184F7C" w:rsidRPr="00406F5D" w:rsidRDefault="00184F7C" w:rsidP="007C10C1">
            <w:pPr>
              <w:ind w:right="284"/>
              <w:contextualSpacing/>
              <w:rPr>
                <w:sz w:val="20"/>
                <w:szCs w:val="20"/>
              </w:rPr>
            </w:pPr>
          </w:p>
        </w:tc>
      </w:tr>
      <w:tr w:rsidR="00566284" w:rsidRPr="00406F5D" w:rsidTr="00AC4F8E">
        <w:tc>
          <w:tcPr>
            <w:tcW w:w="2553" w:type="dxa"/>
          </w:tcPr>
          <w:p w:rsidR="00566284" w:rsidRPr="00406F5D" w:rsidRDefault="00566284" w:rsidP="007C10C1">
            <w:pPr>
              <w:pStyle w:val="ConsPlusNormal"/>
              <w:rPr>
                <w:rFonts w:ascii="Times New Roman" w:hAnsi="Times New Roman" w:cs="Times New Roman"/>
              </w:rPr>
            </w:pPr>
            <w:r w:rsidRPr="00406F5D">
              <w:rPr>
                <w:rFonts w:ascii="Times New Roman" w:hAnsi="Times New Roman" w:cs="Times New Roman"/>
              </w:rPr>
              <w:t>Ведение личного подсобного хозяйства на полевых участках 1.16</w:t>
            </w:r>
          </w:p>
        </w:tc>
        <w:tc>
          <w:tcPr>
            <w:tcW w:w="2957" w:type="dxa"/>
          </w:tcPr>
          <w:p w:rsidR="00566284" w:rsidRPr="00406F5D" w:rsidRDefault="00FD6008" w:rsidP="006C2047">
            <w:pPr>
              <w:autoSpaceDE w:val="0"/>
              <w:autoSpaceDN w:val="0"/>
              <w:adjustRightInd w:val="0"/>
              <w:rPr>
                <w:sz w:val="20"/>
                <w:szCs w:val="20"/>
              </w:rPr>
            </w:pPr>
            <w:r w:rsidRPr="00406F5D">
              <w:rPr>
                <w:rFonts w:eastAsiaTheme="minorHAnsi"/>
                <w:sz w:val="20"/>
                <w:szCs w:val="20"/>
                <w:lang w:eastAsia="en-US"/>
              </w:rPr>
              <w:t>Производство</w:t>
            </w:r>
            <w:r w:rsidR="006C2047" w:rsidRPr="00406F5D">
              <w:rPr>
                <w:rFonts w:eastAsiaTheme="minorHAnsi"/>
                <w:sz w:val="20"/>
                <w:szCs w:val="20"/>
                <w:lang w:eastAsia="en-US"/>
              </w:rPr>
              <w:t xml:space="preserve"> </w:t>
            </w:r>
            <w:r w:rsidRPr="00406F5D">
              <w:rPr>
                <w:rFonts w:eastAsiaTheme="minorHAnsi"/>
                <w:sz w:val="20"/>
                <w:szCs w:val="20"/>
                <w:lang w:eastAsia="en-US"/>
              </w:rPr>
              <w:t>сельскохозяйственной</w:t>
            </w:r>
            <w:r w:rsidR="006C2047" w:rsidRPr="00406F5D">
              <w:rPr>
                <w:rFonts w:eastAsiaTheme="minorHAnsi"/>
                <w:sz w:val="20"/>
                <w:szCs w:val="20"/>
                <w:lang w:eastAsia="en-US"/>
              </w:rPr>
              <w:t xml:space="preserve"> </w:t>
            </w:r>
            <w:r w:rsidRPr="00406F5D">
              <w:rPr>
                <w:rFonts w:eastAsiaTheme="minorHAnsi"/>
                <w:sz w:val="20"/>
                <w:szCs w:val="20"/>
                <w:lang w:eastAsia="en-US"/>
              </w:rPr>
              <w:t>продукции без права</w:t>
            </w:r>
            <w:r w:rsidR="006C2047" w:rsidRPr="00406F5D">
              <w:rPr>
                <w:rFonts w:eastAsiaTheme="minorHAnsi"/>
                <w:sz w:val="20"/>
                <w:szCs w:val="20"/>
                <w:lang w:eastAsia="en-US"/>
              </w:rPr>
              <w:t xml:space="preserve"> </w:t>
            </w:r>
            <w:r w:rsidRPr="00406F5D">
              <w:rPr>
                <w:rFonts w:eastAsiaTheme="minorHAnsi"/>
                <w:sz w:val="20"/>
                <w:szCs w:val="20"/>
                <w:lang w:eastAsia="en-US"/>
              </w:rPr>
              <w:t>возведения объектов</w:t>
            </w:r>
            <w:r w:rsidR="006C2047" w:rsidRPr="00406F5D">
              <w:rPr>
                <w:rFonts w:eastAsiaTheme="minorHAnsi"/>
                <w:sz w:val="20"/>
                <w:szCs w:val="20"/>
                <w:lang w:eastAsia="en-US"/>
              </w:rPr>
              <w:t xml:space="preserve"> </w:t>
            </w:r>
            <w:r w:rsidRPr="00406F5D">
              <w:rPr>
                <w:rFonts w:eastAsiaTheme="minorHAnsi"/>
                <w:sz w:val="20"/>
                <w:szCs w:val="20"/>
                <w:lang w:eastAsia="en-US"/>
              </w:rPr>
              <w:t>капитального строительства</w:t>
            </w:r>
          </w:p>
        </w:tc>
        <w:tc>
          <w:tcPr>
            <w:tcW w:w="2694" w:type="dxa"/>
            <w:shd w:val="clear" w:color="auto" w:fill="auto"/>
          </w:tcPr>
          <w:p w:rsidR="00566284" w:rsidRPr="00406F5D" w:rsidRDefault="006C2047" w:rsidP="007C10C1">
            <w:pPr>
              <w:pStyle w:val="ConsPlusNormal"/>
              <w:rPr>
                <w:rFonts w:ascii="Times New Roman" w:hAnsi="Times New Roman" w:cs="Times New Roman"/>
              </w:rPr>
            </w:pPr>
            <w:r w:rsidRPr="00406F5D">
              <w:rPr>
                <w:rFonts w:ascii="Times New Roman" w:hAnsi="Times New Roman" w:cs="Times New Roman"/>
              </w:rPr>
              <w:t>-</w:t>
            </w:r>
          </w:p>
        </w:tc>
        <w:tc>
          <w:tcPr>
            <w:tcW w:w="3969" w:type="dxa"/>
            <w:vMerge/>
            <w:shd w:val="clear" w:color="auto" w:fill="auto"/>
          </w:tcPr>
          <w:p w:rsidR="00566284" w:rsidRPr="00406F5D" w:rsidRDefault="00566284" w:rsidP="007C10C1">
            <w:pPr>
              <w:ind w:right="284"/>
              <w:contextualSpacing/>
              <w:rPr>
                <w:sz w:val="20"/>
                <w:szCs w:val="20"/>
              </w:rPr>
            </w:pPr>
          </w:p>
        </w:tc>
        <w:tc>
          <w:tcPr>
            <w:tcW w:w="2977" w:type="dxa"/>
            <w:vMerge/>
            <w:shd w:val="clear" w:color="auto" w:fill="auto"/>
          </w:tcPr>
          <w:p w:rsidR="00566284" w:rsidRPr="00406F5D" w:rsidRDefault="00566284" w:rsidP="007C10C1">
            <w:pPr>
              <w:ind w:right="284"/>
              <w:contextualSpacing/>
              <w:rPr>
                <w:sz w:val="20"/>
                <w:szCs w:val="20"/>
              </w:rPr>
            </w:pPr>
          </w:p>
        </w:tc>
      </w:tr>
      <w:tr w:rsidR="00566284" w:rsidRPr="00406F5D" w:rsidTr="00AC4F8E">
        <w:tc>
          <w:tcPr>
            <w:tcW w:w="2553" w:type="dxa"/>
          </w:tcPr>
          <w:p w:rsidR="00566284" w:rsidRPr="00406F5D" w:rsidRDefault="00566284" w:rsidP="007C10C1">
            <w:pPr>
              <w:pStyle w:val="ConsPlusNormal"/>
              <w:rPr>
                <w:rFonts w:ascii="Times New Roman" w:hAnsi="Times New Roman" w:cs="Times New Roman"/>
              </w:rPr>
            </w:pPr>
            <w:r w:rsidRPr="00406F5D">
              <w:rPr>
                <w:rFonts w:ascii="Times New Roman" w:hAnsi="Times New Roman" w:cs="Times New Roman"/>
              </w:rPr>
              <w:t>Питомники 1.17</w:t>
            </w:r>
          </w:p>
        </w:tc>
        <w:tc>
          <w:tcPr>
            <w:tcW w:w="2957" w:type="dxa"/>
          </w:tcPr>
          <w:p w:rsidR="00FD6008" w:rsidRPr="00406F5D" w:rsidRDefault="00FD6008" w:rsidP="00FD6008">
            <w:pPr>
              <w:autoSpaceDE w:val="0"/>
              <w:autoSpaceDN w:val="0"/>
              <w:adjustRightInd w:val="0"/>
              <w:rPr>
                <w:rFonts w:eastAsiaTheme="minorHAnsi"/>
                <w:sz w:val="20"/>
                <w:szCs w:val="20"/>
                <w:lang w:eastAsia="en-US"/>
              </w:rPr>
            </w:pPr>
            <w:r w:rsidRPr="00406F5D">
              <w:rPr>
                <w:rFonts w:eastAsiaTheme="minorHAnsi"/>
                <w:sz w:val="20"/>
                <w:szCs w:val="20"/>
                <w:lang w:eastAsia="en-US"/>
              </w:rPr>
              <w:t>Выращивание и реализация</w:t>
            </w:r>
            <w:r w:rsidR="006C2047" w:rsidRPr="00406F5D">
              <w:rPr>
                <w:rFonts w:eastAsiaTheme="minorHAnsi"/>
                <w:sz w:val="20"/>
                <w:szCs w:val="20"/>
                <w:lang w:eastAsia="en-US"/>
              </w:rPr>
              <w:t xml:space="preserve"> </w:t>
            </w:r>
            <w:r w:rsidRPr="00406F5D">
              <w:rPr>
                <w:rFonts w:eastAsiaTheme="minorHAnsi"/>
                <w:sz w:val="20"/>
                <w:szCs w:val="20"/>
                <w:lang w:eastAsia="en-US"/>
              </w:rPr>
              <w:t>подроста деревьев и</w:t>
            </w:r>
            <w:r w:rsidR="006C2047" w:rsidRPr="00406F5D">
              <w:rPr>
                <w:rFonts w:eastAsiaTheme="minorHAnsi"/>
                <w:sz w:val="20"/>
                <w:szCs w:val="20"/>
                <w:lang w:eastAsia="en-US"/>
              </w:rPr>
              <w:t xml:space="preserve"> </w:t>
            </w:r>
            <w:r w:rsidRPr="00406F5D">
              <w:rPr>
                <w:rFonts w:eastAsiaTheme="minorHAnsi"/>
                <w:sz w:val="20"/>
                <w:szCs w:val="20"/>
                <w:lang w:eastAsia="en-US"/>
              </w:rPr>
              <w:t>кустарников, используемых в</w:t>
            </w:r>
            <w:r w:rsidR="006C2047" w:rsidRPr="00406F5D">
              <w:rPr>
                <w:rFonts w:eastAsiaTheme="minorHAnsi"/>
                <w:sz w:val="20"/>
                <w:szCs w:val="20"/>
                <w:lang w:eastAsia="en-US"/>
              </w:rPr>
              <w:t xml:space="preserve"> </w:t>
            </w:r>
            <w:r w:rsidRPr="00406F5D">
              <w:rPr>
                <w:rFonts w:eastAsiaTheme="minorHAnsi"/>
                <w:sz w:val="20"/>
                <w:szCs w:val="20"/>
                <w:lang w:eastAsia="en-US"/>
              </w:rPr>
              <w:t>сельском хозяйстве, а также</w:t>
            </w:r>
            <w:r w:rsidR="006C2047" w:rsidRPr="00406F5D">
              <w:rPr>
                <w:rFonts w:eastAsiaTheme="minorHAnsi"/>
                <w:sz w:val="20"/>
                <w:szCs w:val="20"/>
                <w:lang w:eastAsia="en-US"/>
              </w:rPr>
              <w:t xml:space="preserve"> </w:t>
            </w:r>
            <w:r w:rsidRPr="00406F5D">
              <w:rPr>
                <w:rFonts w:eastAsiaTheme="minorHAnsi"/>
                <w:sz w:val="20"/>
                <w:szCs w:val="20"/>
                <w:lang w:eastAsia="en-US"/>
              </w:rPr>
              <w:t>иных сельскохозяйственных</w:t>
            </w:r>
            <w:r w:rsidR="006C2047" w:rsidRPr="00406F5D">
              <w:rPr>
                <w:rFonts w:eastAsiaTheme="minorHAnsi"/>
                <w:sz w:val="20"/>
                <w:szCs w:val="20"/>
                <w:lang w:eastAsia="en-US"/>
              </w:rPr>
              <w:t xml:space="preserve"> </w:t>
            </w:r>
            <w:r w:rsidRPr="00406F5D">
              <w:rPr>
                <w:rFonts w:eastAsiaTheme="minorHAnsi"/>
                <w:sz w:val="20"/>
                <w:szCs w:val="20"/>
                <w:lang w:eastAsia="en-US"/>
              </w:rPr>
              <w:t>культур для получения</w:t>
            </w:r>
          </w:p>
          <w:p w:rsidR="00566284" w:rsidRPr="00406F5D" w:rsidRDefault="00FD6008" w:rsidP="006C2047">
            <w:pPr>
              <w:autoSpaceDE w:val="0"/>
              <w:autoSpaceDN w:val="0"/>
              <w:adjustRightInd w:val="0"/>
              <w:rPr>
                <w:sz w:val="20"/>
                <w:szCs w:val="20"/>
              </w:rPr>
            </w:pPr>
            <w:r w:rsidRPr="00406F5D">
              <w:rPr>
                <w:rFonts w:eastAsiaTheme="minorHAnsi"/>
                <w:sz w:val="20"/>
                <w:szCs w:val="20"/>
                <w:lang w:eastAsia="en-US"/>
              </w:rPr>
              <w:t>рассады и семян;</w:t>
            </w:r>
            <w:r w:rsidR="006C2047" w:rsidRPr="00406F5D">
              <w:rPr>
                <w:rFonts w:eastAsiaTheme="minorHAnsi"/>
                <w:sz w:val="20"/>
                <w:szCs w:val="20"/>
                <w:lang w:eastAsia="en-US"/>
              </w:rPr>
              <w:t xml:space="preserve"> </w:t>
            </w:r>
            <w:r w:rsidRPr="00406F5D">
              <w:rPr>
                <w:rFonts w:eastAsiaTheme="minorHAnsi"/>
                <w:sz w:val="20"/>
                <w:szCs w:val="20"/>
                <w:lang w:eastAsia="en-US"/>
              </w:rPr>
              <w:t>размещение сооружений,</w:t>
            </w:r>
            <w:r w:rsidR="006C2047" w:rsidRPr="00406F5D">
              <w:rPr>
                <w:rFonts w:eastAsiaTheme="minorHAnsi"/>
                <w:sz w:val="20"/>
                <w:szCs w:val="20"/>
                <w:lang w:eastAsia="en-US"/>
              </w:rPr>
              <w:t xml:space="preserve"> </w:t>
            </w:r>
            <w:r w:rsidRPr="00406F5D">
              <w:rPr>
                <w:rFonts w:eastAsiaTheme="minorHAnsi"/>
                <w:sz w:val="20"/>
                <w:szCs w:val="20"/>
                <w:lang w:eastAsia="en-US"/>
              </w:rPr>
              <w:t>необходимых для указанных</w:t>
            </w:r>
            <w:r w:rsidR="006C2047" w:rsidRPr="00406F5D">
              <w:rPr>
                <w:rFonts w:eastAsiaTheme="minorHAnsi"/>
                <w:sz w:val="20"/>
                <w:szCs w:val="20"/>
                <w:lang w:eastAsia="en-US"/>
              </w:rPr>
              <w:t xml:space="preserve"> </w:t>
            </w:r>
            <w:r w:rsidRPr="00406F5D">
              <w:rPr>
                <w:rFonts w:eastAsiaTheme="minorHAnsi"/>
                <w:sz w:val="20"/>
                <w:szCs w:val="20"/>
                <w:lang w:eastAsia="en-US"/>
              </w:rPr>
              <w:t>видов сельскохозяйственного</w:t>
            </w:r>
            <w:r w:rsidR="006C2047" w:rsidRPr="00406F5D">
              <w:rPr>
                <w:rFonts w:eastAsiaTheme="minorHAnsi"/>
                <w:sz w:val="20"/>
                <w:szCs w:val="20"/>
                <w:lang w:eastAsia="en-US"/>
              </w:rPr>
              <w:t xml:space="preserve"> </w:t>
            </w:r>
            <w:r w:rsidRPr="00406F5D">
              <w:rPr>
                <w:rFonts w:eastAsiaTheme="minorHAnsi"/>
                <w:sz w:val="20"/>
                <w:szCs w:val="20"/>
                <w:lang w:eastAsia="en-US"/>
              </w:rPr>
              <w:t>производства</w:t>
            </w:r>
          </w:p>
        </w:tc>
        <w:tc>
          <w:tcPr>
            <w:tcW w:w="2694" w:type="dxa"/>
            <w:shd w:val="clear" w:color="auto" w:fill="auto"/>
          </w:tcPr>
          <w:p w:rsidR="00566284" w:rsidRPr="00406F5D" w:rsidRDefault="006C2047" w:rsidP="007C10C1">
            <w:pPr>
              <w:pStyle w:val="ConsPlusNormal"/>
              <w:rPr>
                <w:rFonts w:ascii="Times New Roman" w:hAnsi="Times New Roman" w:cs="Times New Roman"/>
              </w:rPr>
            </w:pPr>
            <w:r w:rsidRPr="00406F5D">
              <w:rPr>
                <w:rFonts w:ascii="Times New Roman" w:hAnsi="Times New Roman" w:cs="Times New Roman"/>
              </w:rPr>
              <w:t>Сооружения питомников, теплицы</w:t>
            </w:r>
          </w:p>
        </w:tc>
        <w:tc>
          <w:tcPr>
            <w:tcW w:w="3969" w:type="dxa"/>
            <w:vMerge/>
            <w:shd w:val="clear" w:color="auto" w:fill="auto"/>
          </w:tcPr>
          <w:p w:rsidR="00566284" w:rsidRPr="00406F5D" w:rsidRDefault="00566284" w:rsidP="007C10C1">
            <w:pPr>
              <w:ind w:right="284"/>
              <w:contextualSpacing/>
              <w:rPr>
                <w:sz w:val="20"/>
                <w:szCs w:val="20"/>
              </w:rPr>
            </w:pPr>
          </w:p>
        </w:tc>
        <w:tc>
          <w:tcPr>
            <w:tcW w:w="2977" w:type="dxa"/>
            <w:vMerge/>
            <w:shd w:val="clear" w:color="auto" w:fill="auto"/>
          </w:tcPr>
          <w:p w:rsidR="00566284" w:rsidRPr="00406F5D" w:rsidRDefault="00566284" w:rsidP="007C10C1">
            <w:pPr>
              <w:ind w:right="284"/>
              <w:contextualSpacing/>
              <w:rPr>
                <w:sz w:val="20"/>
                <w:szCs w:val="20"/>
              </w:rPr>
            </w:pPr>
          </w:p>
        </w:tc>
      </w:tr>
      <w:tr w:rsidR="005973C0" w:rsidRPr="00406F5D" w:rsidTr="00AC4F8E">
        <w:tc>
          <w:tcPr>
            <w:tcW w:w="2553" w:type="dxa"/>
          </w:tcPr>
          <w:p w:rsidR="005973C0" w:rsidRPr="00406F5D" w:rsidRDefault="005973C0" w:rsidP="00950BC1">
            <w:pPr>
              <w:tabs>
                <w:tab w:val="left" w:pos="142"/>
              </w:tabs>
              <w:rPr>
                <w:sz w:val="20"/>
                <w:szCs w:val="20"/>
              </w:rPr>
            </w:pPr>
            <w:r w:rsidRPr="00406F5D">
              <w:rPr>
                <w:sz w:val="20"/>
                <w:szCs w:val="20"/>
              </w:rPr>
              <w:t>Земельные участки (территории) общего пользования 12.0</w:t>
            </w:r>
          </w:p>
        </w:tc>
        <w:tc>
          <w:tcPr>
            <w:tcW w:w="2957" w:type="dxa"/>
          </w:tcPr>
          <w:p w:rsidR="005973C0" w:rsidRPr="00406F5D" w:rsidRDefault="00045381" w:rsidP="00950BC1">
            <w:pPr>
              <w:tabs>
                <w:tab w:val="left" w:pos="142"/>
              </w:tabs>
              <w:rPr>
                <w:sz w:val="20"/>
                <w:szCs w:val="20"/>
              </w:rPr>
            </w:pPr>
            <w:r w:rsidRPr="00406F5D">
              <w:rPr>
                <w:rFonts w:eastAsia="DengXian"/>
                <w:sz w:val="20"/>
                <w:szCs w:val="20"/>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2694" w:type="dxa"/>
            <w:shd w:val="clear" w:color="auto" w:fill="auto"/>
          </w:tcPr>
          <w:p w:rsidR="005973C0" w:rsidRPr="00406F5D" w:rsidRDefault="005973C0" w:rsidP="00950BC1">
            <w:pPr>
              <w:tabs>
                <w:tab w:val="left" w:pos="142"/>
              </w:tabs>
              <w:overflowPunct w:val="0"/>
              <w:autoSpaceDE w:val="0"/>
              <w:autoSpaceDN w:val="0"/>
              <w:adjustRightInd w:val="0"/>
              <w:rPr>
                <w:sz w:val="20"/>
                <w:szCs w:val="20"/>
              </w:rPr>
            </w:pPr>
            <w:r w:rsidRPr="00406F5D">
              <w:rPr>
                <w:sz w:val="20"/>
                <w:szCs w:val="20"/>
              </w:rPr>
              <w:t>Объекты улично-дорожной сети, автомобильные дороги и пешеходные тротуары в границах населенных пунктов, пешеходные переходы, набережные, береговые полосы водных объектов общего пользования, скверы, бульвары, площади, проезды, малые архитектурные формы благоустройства</w:t>
            </w:r>
          </w:p>
        </w:tc>
        <w:tc>
          <w:tcPr>
            <w:tcW w:w="3969" w:type="dxa"/>
            <w:shd w:val="clear" w:color="auto" w:fill="auto"/>
          </w:tcPr>
          <w:p w:rsidR="005973C0" w:rsidRPr="00406F5D" w:rsidRDefault="005973C0" w:rsidP="00950BC1">
            <w:pPr>
              <w:tabs>
                <w:tab w:val="left" w:pos="142"/>
              </w:tabs>
              <w:overflowPunct w:val="0"/>
              <w:autoSpaceDE w:val="0"/>
              <w:autoSpaceDN w:val="0"/>
              <w:adjustRightInd w:val="0"/>
              <w:ind w:left="-74"/>
              <w:rPr>
                <w:sz w:val="20"/>
                <w:szCs w:val="20"/>
              </w:rPr>
            </w:pPr>
            <w:r w:rsidRPr="00406F5D">
              <w:rPr>
                <w:sz w:val="20"/>
                <w:szCs w:val="20"/>
              </w:rPr>
              <w:t>1. Предельные размеры земельных участков не устанавливаются.</w:t>
            </w:r>
          </w:p>
          <w:p w:rsidR="005973C0" w:rsidRPr="00406F5D" w:rsidRDefault="005973C0" w:rsidP="00950BC1">
            <w:pPr>
              <w:tabs>
                <w:tab w:val="left" w:pos="142"/>
              </w:tabs>
              <w:overflowPunct w:val="0"/>
              <w:autoSpaceDE w:val="0"/>
              <w:autoSpaceDN w:val="0"/>
              <w:adjustRightInd w:val="0"/>
              <w:ind w:left="-74"/>
              <w:rPr>
                <w:sz w:val="20"/>
                <w:szCs w:val="20"/>
              </w:rPr>
            </w:pPr>
            <w:r w:rsidRPr="00406F5D">
              <w:rPr>
                <w:sz w:val="20"/>
                <w:szCs w:val="20"/>
              </w:rPr>
              <w:t>2. Минимальный отступ от границ земельного участка не устанавливается.</w:t>
            </w:r>
          </w:p>
          <w:p w:rsidR="005973C0" w:rsidRPr="00406F5D" w:rsidRDefault="005973C0" w:rsidP="00950BC1">
            <w:pPr>
              <w:tabs>
                <w:tab w:val="left" w:pos="142"/>
              </w:tabs>
              <w:overflowPunct w:val="0"/>
              <w:autoSpaceDE w:val="0"/>
              <w:autoSpaceDN w:val="0"/>
              <w:adjustRightInd w:val="0"/>
              <w:ind w:left="-74"/>
              <w:rPr>
                <w:sz w:val="20"/>
                <w:szCs w:val="20"/>
              </w:rPr>
            </w:pPr>
            <w:r w:rsidRPr="00406F5D">
              <w:rPr>
                <w:sz w:val="20"/>
                <w:szCs w:val="20"/>
              </w:rPr>
              <w:t>3. Предельное количество этажей, предельная высота зданий, строений, сооружений не устанавливается.</w:t>
            </w:r>
          </w:p>
          <w:p w:rsidR="005973C0" w:rsidRPr="00406F5D" w:rsidRDefault="005973C0" w:rsidP="00950BC1">
            <w:pPr>
              <w:tabs>
                <w:tab w:val="left" w:pos="142"/>
              </w:tabs>
              <w:overflowPunct w:val="0"/>
              <w:autoSpaceDE w:val="0"/>
              <w:autoSpaceDN w:val="0"/>
              <w:adjustRightInd w:val="0"/>
              <w:rPr>
                <w:sz w:val="20"/>
                <w:szCs w:val="20"/>
              </w:rPr>
            </w:pPr>
            <w:r w:rsidRPr="00406F5D">
              <w:rPr>
                <w:sz w:val="20"/>
                <w:szCs w:val="20"/>
              </w:rPr>
              <w:t>4. Максимальный процент застройки не устанавливается.</w:t>
            </w:r>
          </w:p>
          <w:p w:rsidR="005973C0" w:rsidRPr="00406F5D" w:rsidRDefault="005973C0" w:rsidP="00950BC1">
            <w:pPr>
              <w:tabs>
                <w:tab w:val="left" w:pos="142"/>
              </w:tabs>
              <w:overflowPunct w:val="0"/>
              <w:autoSpaceDE w:val="0"/>
              <w:autoSpaceDN w:val="0"/>
              <w:adjustRightInd w:val="0"/>
              <w:rPr>
                <w:sz w:val="20"/>
                <w:szCs w:val="20"/>
              </w:rPr>
            </w:pPr>
          </w:p>
          <w:p w:rsidR="005973C0" w:rsidRPr="00406F5D" w:rsidRDefault="005973C0" w:rsidP="00950BC1">
            <w:pPr>
              <w:tabs>
                <w:tab w:val="left" w:pos="142"/>
              </w:tabs>
              <w:overflowPunct w:val="0"/>
              <w:autoSpaceDE w:val="0"/>
              <w:autoSpaceDN w:val="0"/>
              <w:adjustRightInd w:val="0"/>
              <w:rPr>
                <w:sz w:val="20"/>
                <w:szCs w:val="20"/>
              </w:rPr>
            </w:pPr>
          </w:p>
        </w:tc>
        <w:tc>
          <w:tcPr>
            <w:tcW w:w="2977" w:type="dxa"/>
            <w:shd w:val="clear" w:color="auto" w:fill="auto"/>
          </w:tcPr>
          <w:p w:rsidR="005973C0" w:rsidRPr="00406F5D" w:rsidRDefault="005973C0" w:rsidP="00950BC1">
            <w:pPr>
              <w:rPr>
                <w:sz w:val="20"/>
                <w:szCs w:val="20"/>
              </w:rPr>
            </w:pPr>
            <w:r w:rsidRPr="00406F5D">
              <w:rPr>
                <w:sz w:val="20"/>
                <w:szCs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FB0006" w:rsidRPr="00406F5D">
              <w:rPr>
                <w:sz w:val="20"/>
                <w:szCs w:val="20"/>
              </w:rPr>
              <w:t>32-37</w:t>
            </w:r>
            <w:r w:rsidRPr="00406F5D">
              <w:rPr>
                <w:sz w:val="20"/>
                <w:szCs w:val="20"/>
              </w:rPr>
              <w:t xml:space="preserve"> настоящих Правил.</w:t>
            </w:r>
          </w:p>
          <w:p w:rsidR="005973C0" w:rsidRPr="00406F5D" w:rsidRDefault="005973C0" w:rsidP="00950BC1">
            <w:pPr>
              <w:autoSpaceDE w:val="0"/>
              <w:autoSpaceDN w:val="0"/>
              <w:adjustRightInd w:val="0"/>
              <w:rPr>
                <w:sz w:val="20"/>
                <w:szCs w:val="20"/>
              </w:rPr>
            </w:pPr>
          </w:p>
        </w:tc>
      </w:tr>
      <w:tr w:rsidR="00D52C7D" w:rsidRPr="00406F5D" w:rsidTr="00AC4F8E">
        <w:tc>
          <w:tcPr>
            <w:tcW w:w="2553" w:type="dxa"/>
          </w:tcPr>
          <w:p w:rsidR="00D52C7D" w:rsidRPr="00406F5D" w:rsidRDefault="00D52C7D" w:rsidP="00154152">
            <w:pPr>
              <w:autoSpaceDE w:val="0"/>
              <w:autoSpaceDN w:val="0"/>
              <w:adjustRightInd w:val="0"/>
              <w:rPr>
                <w:bCs/>
                <w:sz w:val="20"/>
                <w:szCs w:val="20"/>
              </w:rPr>
            </w:pPr>
            <w:r w:rsidRPr="00406F5D">
              <w:rPr>
                <w:bCs/>
                <w:sz w:val="20"/>
                <w:szCs w:val="20"/>
              </w:rPr>
              <w:t>Предоставление коммунальных услуг 3.1.1</w:t>
            </w:r>
          </w:p>
          <w:p w:rsidR="00D52C7D" w:rsidRPr="00406F5D" w:rsidRDefault="00D52C7D" w:rsidP="00154152">
            <w:pPr>
              <w:widowControl w:val="0"/>
              <w:autoSpaceDE w:val="0"/>
              <w:autoSpaceDN w:val="0"/>
              <w:adjustRightInd w:val="0"/>
              <w:jc w:val="both"/>
              <w:rPr>
                <w:sz w:val="20"/>
                <w:szCs w:val="20"/>
              </w:rPr>
            </w:pPr>
          </w:p>
        </w:tc>
        <w:tc>
          <w:tcPr>
            <w:tcW w:w="2957" w:type="dxa"/>
          </w:tcPr>
          <w:p w:rsidR="00D52C7D" w:rsidRPr="00406F5D" w:rsidRDefault="00D52C7D" w:rsidP="00154152">
            <w:pPr>
              <w:autoSpaceDE w:val="0"/>
              <w:autoSpaceDN w:val="0"/>
              <w:adjustRightInd w:val="0"/>
              <w:jc w:val="both"/>
              <w:rPr>
                <w:sz w:val="20"/>
                <w:szCs w:val="20"/>
              </w:rPr>
            </w:pPr>
            <w:r w:rsidRPr="00406F5D">
              <w:rPr>
                <w:bCs/>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694" w:type="dxa"/>
            <w:shd w:val="clear" w:color="auto" w:fill="auto"/>
          </w:tcPr>
          <w:p w:rsidR="00D52C7D" w:rsidRPr="00406F5D" w:rsidRDefault="00D52C7D" w:rsidP="00950BC1">
            <w:pPr>
              <w:rPr>
                <w:sz w:val="20"/>
                <w:szCs w:val="20"/>
              </w:rPr>
            </w:pPr>
            <w:r w:rsidRPr="00406F5D">
              <w:rPr>
                <w:sz w:val="20"/>
                <w:szCs w:val="20"/>
              </w:rPr>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
        </w:tc>
        <w:tc>
          <w:tcPr>
            <w:tcW w:w="3969" w:type="dxa"/>
            <w:shd w:val="clear" w:color="auto" w:fill="auto"/>
          </w:tcPr>
          <w:p w:rsidR="00D52C7D" w:rsidRPr="00406F5D" w:rsidRDefault="00D52C7D" w:rsidP="00950BC1">
            <w:pPr>
              <w:rPr>
                <w:sz w:val="20"/>
                <w:szCs w:val="20"/>
              </w:rPr>
            </w:pPr>
            <w:r w:rsidRPr="00406F5D">
              <w:rPr>
                <w:sz w:val="20"/>
                <w:szCs w:val="20"/>
              </w:rPr>
              <w:t>1.Предельные размеры земельных участков не устанавливаются.</w:t>
            </w:r>
          </w:p>
          <w:p w:rsidR="00D52C7D" w:rsidRPr="00406F5D" w:rsidRDefault="00D52C7D" w:rsidP="00950BC1">
            <w:pPr>
              <w:rPr>
                <w:sz w:val="20"/>
                <w:szCs w:val="20"/>
              </w:rPr>
            </w:pPr>
            <w:r w:rsidRPr="00406F5D">
              <w:rPr>
                <w:sz w:val="20"/>
                <w:szCs w:val="20"/>
              </w:rPr>
              <w:t>2.Минимальный отступ от границ земельного участка не устанавливается.</w:t>
            </w:r>
          </w:p>
          <w:p w:rsidR="00D52C7D" w:rsidRPr="00406F5D" w:rsidRDefault="00D52C7D" w:rsidP="00950BC1">
            <w:pPr>
              <w:rPr>
                <w:sz w:val="20"/>
                <w:szCs w:val="20"/>
              </w:rPr>
            </w:pPr>
            <w:r w:rsidRPr="00406F5D">
              <w:rPr>
                <w:sz w:val="20"/>
                <w:szCs w:val="20"/>
              </w:rPr>
              <w:t>3.Максимальное количество этажей- 1.</w:t>
            </w:r>
          </w:p>
          <w:p w:rsidR="00D52C7D" w:rsidRPr="00406F5D" w:rsidRDefault="00D52C7D" w:rsidP="00950BC1">
            <w:pPr>
              <w:rPr>
                <w:sz w:val="20"/>
                <w:szCs w:val="20"/>
              </w:rPr>
            </w:pPr>
            <w:r w:rsidRPr="00406F5D">
              <w:rPr>
                <w:sz w:val="20"/>
                <w:szCs w:val="20"/>
              </w:rPr>
              <w:t>4.Максимальный процент застройки не устанавливается.</w:t>
            </w:r>
          </w:p>
        </w:tc>
        <w:tc>
          <w:tcPr>
            <w:tcW w:w="2977" w:type="dxa"/>
            <w:shd w:val="clear" w:color="auto" w:fill="auto"/>
          </w:tcPr>
          <w:p w:rsidR="00D52C7D" w:rsidRPr="00406F5D" w:rsidRDefault="00D52C7D" w:rsidP="00950BC1">
            <w:pPr>
              <w:rPr>
                <w:sz w:val="20"/>
                <w:szCs w:val="20"/>
              </w:rPr>
            </w:pPr>
            <w:r w:rsidRPr="00406F5D">
              <w:rPr>
                <w:sz w:val="20"/>
                <w:szCs w:val="20"/>
              </w:rPr>
              <w:t>Строительство осуществлять в соответствии с СП 42.13330.2016, со строительными нормами и прави</w:t>
            </w:r>
            <w:r w:rsidR="00CF5D5B">
              <w:rPr>
                <w:sz w:val="20"/>
                <w:szCs w:val="20"/>
              </w:rPr>
              <w:t>лами, техническими регламентами</w:t>
            </w:r>
            <w:r w:rsidRPr="00406F5D">
              <w:rPr>
                <w:sz w:val="20"/>
                <w:szCs w:val="20"/>
              </w:rPr>
              <w:t>.</w:t>
            </w:r>
          </w:p>
          <w:p w:rsidR="00D52C7D" w:rsidRPr="00406F5D" w:rsidRDefault="00D52C7D" w:rsidP="00950BC1">
            <w:pPr>
              <w:rPr>
                <w:sz w:val="20"/>
                <w:szCs w:val="20"/>
              </w:rPr>
            </w:pPr>
            <w:r w:rsidRPr="00406F5D">
              <w:rPr>
                <w:sz w:val="20"/>
                <w:szCs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FB0006" w:rsidRPr="00406F5D">
              <w:rPr>
                <w:sz w:val="20"/>
                <w:szCs w:val="20"/>
              </w:rPr>
              <w:t>32-37</w:t>
            </w:r>
            <w:r w:rsidRPr="00406F5D">
              <w:rPr>
                <w:sz w:val="20"/>
                <w:szCs w:val="20"/>
              </w:rPr>
              <w:t xml:space="preserve"> настоящих Правил.</w:t>
            </w:r>
          </w:p>
        </w:tc>
      </w:tr>
    </w:tbl>
    <w:p w:rsidR="007C10C1" w:rsidRPr="00406F5D" w:rsidRDefault="007C10C1" w:rsidP="007C10C1">
      <w:pPr>
        <w:rPr>
          <w:sz w:val="24"/>
          <w:szCs w:val="24"/>
        </w:rPr>
      </w:pPr>
    </w:p>
    <w:p w:rsidR="007C10C1" w:rsidRPr="00406F5D" w:rsidRDefault="007C10C1" w:rsidP="007C10C1">
      <w:pPr>
        <w:rPr>
          <w:sz w:val="24"/>
          <w:szCs w:val="24"/>
        </w:rPr>
      </w:pPr>
      <w:r w:rsidRPr="00406F5D">
        <w:rPr>
          <w:sz w:val="24"/>
          <w:szCs w:val="24"/>
        </w:rPr>
        <w:t>2. ВСПОМОГАТЕЛЬНЫЕ ВИДЫ И ПАРАМЕТРЫ РАЗРЕШЁННОГО ИСПОЛЬЗОВАНИЯ ЗЕМЕЛЬНЫХ УЧАСТКОВ И ОБЪЕКТОВ КАПИТАЛЬНОГО СТРОИТЕЛЬСТВА</w:t>
      </w:r>
    </w:p>
    <w:tbl>
      <w:tblPr>
        <w:tblW w:w="15115" w:type="dxa"/>
        <w:tblInd w:w="-44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553"/>
        <w:gridCol w:w="2976"/>
        <w:gridCol w:w="2694"/>
        <w:gridCol w:w="3969"/>
        <w:gridCol w:w="2923"/>
      </w:tblGrid>
      <w:tr w:rsidR="007C608A" w:rsidRPr="00406F5D" w:rsidTr="00AC4F8E">
        <w:trPr>
          <w:trHeight w:val="1670"/>
          <w:tblHeader/>
        </w:trPr>
        <w:tc>
          <w:tcPr>
            <w:tcW w:w="2553" w:type="dxa"/>
            <w:vAlign w:val="center"/>
          </w:tcPr>
          <w:p w:rsidR="007C608A" w:rsidRPr="00406F5D" w:rsidRDefault="007C608A" w:rsidP="007C608A">
            <w:pPr>
              <w:autoSpaceDE w:val="0"/>
              <w:autoSpaceDN w:val="0"/>
              <w:adjustRightInd w:val="0"/>
              <w:ind w:right="284"/>
              <w:jc w:val="center"/>
              <w:rPr>
                <w:sz w:val="20"/>
                <w:szCs w:val="20"/>
              </w:rPr>
            </w:pPr>
            <w:r w:rsidRPr="00406F5D">
              <w:rPr>
                <w:sz w:val="20"/>
                <w:szCs w:val="20"/>
              </w:rPr>
              <w:t>ВИДЫ ИСПОЛЬЗОВАНИЯ</w:t>
            </w:r>
          </w:p>
          <w:p w:rsidR="007C608A" w:rsidRPr="00406F5D" w:rsidRDefault="007C608A" w:rsidP="007C608A">
            <w:pPr>
              <w:autoSpaceDE w:val="0"/>
              <w:autoSpaceDN w:val="0"/>
              <w:adjustRightInd w:val="0"/>
              <w:ind w:right="284"/>
              <w:jc w:val="center"/>
              <w:rPr>
                <w:sz w:val="20"/>
                <w:szCs w:val="20"/>
              </w:rPr>
            </w:pPr>
            <w:r w:rsidRPr="00406F5D">
              <w:rPr>
                <w:sz w:val="20"/>
                <w:szCs w:val="20"/>
              </w:rPr>
              <w:t>ЗЕМЕЛЬНОГО УЧАСТКА</w:t>
            </w:r>
          </w:p>
        </w:tc>
        <w:tc>
          <w:tcPr>
            <w:tcW w:w="2976" w:type="dxa"/>
            <w:vAlign w:val="center"/>
          </w:tcPr>
          <w:p w:rsidR="007C608A" w:rsidRPr="00406F5D" w:rsidRDefault="007C608A" w:rsidP="007C608A">
            <w:pPr>
              <w:autoSpaceDE w:val="0"/>
              <w:autoSpaceDN w:val="0"/>
              <w:adjustRightInd w:val="0"/>
              <w:ind w:right="284"/>
              <w:jc w:val="center"/>
              <w:rPr>
                <w:sz w:val="20"/>
                <w:szCs w:val="20"/>
              </w:rPr>
            </w:pPr>
            <w:r w:rsidRPr="00406F5D">
              <w:rPr>
                <w:sz w:val="20"/>
                <w:szCs w:val="20"/>
              </w:rPr>
              <w:t>ОПИСАНИЕ ВИДА РАЗРЕШЕННОГО ИСПОЛЬЗОВАНИЯ ЗЕМЕЛЬНОГО УЧАСТКА</w:t>
            </w:r>
          </w:p>
        </w:tc>
        <w:tc>
          <w:tcPr>
            <w:tcW w:w="2694" w:type="dxa"/>
            <w:vAlign w:val="center"/>
          </w:tcPr>
          <w:p w:rsidR="007C608A" w:rsidRPr="00406F5D" w:rsidRDefault="007C608A" w:rsidP="007C608A">
            <w:pPr>
              <w:tabs>
                <w:tab w:val="left" w:pos="2235"/>
              </w:tabs>
              <w:autoSpaceDE w:val="0"/>
              <w:autoSpaceDN w:val="0"/>
              <w:adjustRightInd w:val="0"/>
              <w:contextualSpacing/>
              <w:jc w:val="center"/>
              <w:rPr>
                <w:sz w:val="20"/>
                <w:szCs w:val="20"/>
              </w:rPr>
            </w:pPr>
            <w:r>
              <w:rPr>
                <w:sz w:val="20"/>
                <w:szCs w:val="20"/>
              </w:rPr>
              <w:t>ВИДЫ ОБЪЕКТОВ</w:t>
            </w:r>
          </w:p>
          <w:p w:rsidR="007C608A" w:rsidRPr="00406F5D" w:rsidRDefault="007C608A" w:rsidP="007C608A">
            <w:pPr>
              <w:tabs>
                <w:tab w:val="left" w:pos="2235"/>
              </w:tabs>
              <w:autoSpaceDE w:val="0"/>
              <w:autoSpaceDN w:val="0"/>
              <w:adjustRightInd w:val="0"/>
              <w:contextualSpacing/>
              <w:jc w:val="center"/>
              <w:rPr>
                <w:sz w:val="20"/>
                <w:szCs w:val="20"/>
              </w:rPr>
            </w:pPr>
            <w:r w:rsidRPr="00406F5D">
              <w:rPr>
                <w:sz w:val="20"/>
                <w:szCs w:val="20"/>
              </w:rPr>
              <w:t>КАПИТАЛЬНОГО СТРОИТЕЛЬСТВА И ИНЫЕ ВИДЫ</w:t>
            </w:r>
          </w:p>
          <w:p w:rsidR="007C608A" w:rsidRPr="00406F5D" w:rsidRDefault="007C608A" w:rsidP="007C608A">
            <w:pPr>
              <w:tabs>
                <w:tab w:val="left" w:pos="2235"/>
              </w:tabs>
              <w:autoSpaceDE w:val="0"/>
              <w:autoSpaceDN w:val="0"/>
              <w:adjustRightInd w:val="0"/>
              <w:contextualSpacing/>
              <w:jc w:val="center"/>
              <w:rPr>
                <w:sz w:val="20"/>
                <w:szCs w:val="20"/>
              </w:rPr>
            </w:pPr>
            <w:r w:rsidRPr="00406F5D">
              <w:rPr>
                <w:sz w:val="20"/>
                <w:szCs w:val="20"/>
              </w:rPr>
              <w:t>ОБЪЕКТОВ</w:t>
            </w:r>
          </w:p>
        </w:tc>
        <w:tc>
          <w:tcPr>
            <w:tcW w:w="3969" w:type="dxa"/>
            <w:shd w:val="clear" w:color="auto" w:fill="auto"/>
            <w:vAlign w:val="center"/>
          </w:tcPr>
          <w:p w:rsidR="007C608A" w:rsidRPr="00406F5D" w:rsidRDefault="007C608A" w:rsidP="007C608A">
            <w:pPr>
              <w:tabs>
                <w:tab w:val="left" w:pos="2235"/>
              </w:tabs>
              <w:autoSpaceDE w:val="0"/>
              <w:autoSpaceDN w:val="0"/>
              <w:adjustRightInd w:val="0"/>
              <w:contextualSpacing/>
              <w:jc w:val="center"/>
              <w:rPr>
                <w:sz w:val="20"/>
                <w:szCs w:val="20"/>
              </w:rPr>
            </w:pPr>
            <w:r w:rsidRPr="00813206">
              <w:rPr>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2923" w:type="dxa"/>
            <w:shd w:val="clear" w:color="auto" w:fill="auto"/>
            <w:vAlign w:val="center"/>
          </w:tcPr>
          <w:p w:rsidR="007C608A" w:rsidRPr="00406F5D" w:rsidRDefault="007C608A" w:rsidP="007C608A">
            <w:pPr>
              <w:suppressAutoHyphens/>
              <w:autoSpaceDE w:val="0"/>
              <w:autoSpaceDN w:val="0"/>
              <w:adjustRightInd w:val="0"/>
              <w:ind w:right="284"/>
              <w:jc w:val="center"/>
              <w:rPr>
                <w:sz w:val="20"/>
                <w:szCs w:val="20"/>
              </w:rPr>
            </w:pPr>
            <w:r w:rsidRPr="00406F5D">
              <w:rPr>
                <w:sz w:val="20"/>
                <w:szCs w:val="20"/>
              </w:rPr>
              <w:t>ОСОБЫЕ УСЛОВИЯ РЕАЛИЗАЦИИ РЕГЛАМЕНТА</w:t>
            </w:r>
          </w:p>
        </w:tc>
      </w:tr>
      <w:tr w:rsidR="007C10C1" w:rsidRPr="00406F5D" w:rsidTr="00AC4F8E">
        <w:trPr>
          <w:tblHeader/>
        </w:trPr>
        <w:tc>
          <w:tcPr>
            <w:tcW w:w="2553" w:type="dxa"/>
            <w:vAlign w:val="center"/>
          </w:tcPr>
          <w:p w:rsidR="007C10C1" w:rsidRPr="00406F5D" w:rsidRDefault="007C10C1" w:rsidP="007C10C1">
            <w:pPr>
              <w:autoSpaceDE w:val="0"/>
              <w:autoSpaceDN w:val="0"/>
              <w:adjustRightInd w:val="0"/>
              <w:ind w:right="284"/>
              <w:jc w:val="center"/>
              <w:rPr>
                <w:sz w:val="20"/>
                <w:szCs w:val="20"/>
              </w:rPr>
            </w:pPr>
            <w:r w:rsidRPr="00406F5D">
              <w:rPr>
                <w:sz w:val="20"/>
                <w:szCs w:val="20"/>
              </w:rPr>
              <w:t>1</w:t>
            </w:r>
          </w:p>
        </w:tc>
        <w:tc>
          <w:tcPr>
            <w:tcW w:w="2976" w:type="dxa"/>
            <w:vAlign w:val="center"/>
          </w:tcPr>
          <w:p w:rsidR="007C10C1" w:rsidRPr="00406F5D" w:rsidRDefault="007C10C1" w:rsidP="007C10C1">
            <w:pPr>
              <w:autoSpaceDE w:val="0"/>
              <w:autoSpaceDN w:val="0"/>
              <w:adjustRightInd w:val="0"/>
              <w:ind w:right="284"/>
              <w:jc w:val="center"/>
              <w:rPr>
                <w:sz w:val="20"/>
                <w:szCs w:val="20"/>
              </w:rPr>
            </w:pPr>
            <w:r w:rsidRPr="00406F5D">
              <w:rPr>
                <w:sz w:val="20"/>
                <w:szCs w:val="20"/>
              </w:rPr>
              <w:t>2</w:t>
            </w:r>
          </w:p>
        </w:tc>
        <w:tc>
          <w:tcPr>
            <w:tcW w:w="2694" w:type="dxa"/>
            <w:shd w:val="clear" w:color="auto" w:fill="auto"/>
            <w:vAlign w:val="center"/>
          </w:tcPr>
          <w:p w:rsidR="007C10C1" w:rsidRPr="00406F5D" w:rsidRDefault="007C10C1" w:rsidP="007C10C1">
            <w:pPr>
              <w:autoSpaceDE w:val="0"/>
              <w:autoSpaceDN w:val="0"/>
              <w:adjustRightInd w:val="0"/>
              <w:ind w:right="284"/>
              <w:jc w:val="center"/>
              <w:rPr>
                <w:sz w:val="20"/>
                <w:szCs w:val="20"/>
              </w:rPr>
            </w:pPr>
            <w:r w:rsidRPr="00406F5D">
              <w:rPr>
                <w:sz w:val="20"/>
                <w:szCs w:val="20"/>
              </w:rPr>
              <w:t>3</w:t>
            </w:r>
          </w:p>
        </w:tc>
        <w:tc>
          <w:tcPr>
            <w:tcW w:w="3969" w:type="dxa"/>
            <w:shd w:val="clear" w:color="auto" w:fill="auto"/>
            <w:vAlign w:val="center"/>
          </w:tcPr>
          <w:p w:rsidR="007C10C1" w:rsidRPr="00406F5D" w:rsidRDefault="007C10C1" w:rsidP="007C10C1">
            <w:pPr>
              <w:autoSpaceDE w:val="0"/>
              <w:autoSpaceDN w:val="0"/>
              <w:adjustRightInd w:val="0"/>
              <w:ind w:right="284"/>
              <w:jc w:val="center"/>
              <w:rPr>
                <w:sz w:val="20"/>
                <w:szCs w:val="20"/>
              </w:rPr>
            </w:pPr>
            <w:r w:rsidRPr="00406F5D">
              <w:rPr>
                <w:sz w:val="20"/>
                <w:szCs w:val="20"/>
              </w:rPr>
              <w:t>4</w:t>
            </w:r>
          </w:p>
        </w:tc>
        <w:tc>
          <w:tcPr>
            <w:tcW w:w="2923" w:type="dxa"/>
            <w:shd w:val="clear" w:color="auto" w:fill="auto"/>
            <w:vAlign w:val="center"/>
          </w:tcPr>
          <w:p w:rsidR="007C10C1" w:rsidRPr="00406F5D" w:rsidRDefault="007C10C1" w:rsidP="007C10C1">
            <w:pPr>
              <w:autoSpaceDE w:val="0"/>
              <w:autoSpaceDN w:val="0"/>
              <w:adjustRightInd w:val="0"/>
              <w:ind w:right="284"/>
              <w:jc w:val="center"/>
              <w:rPr>
                <w:sz w:val="20"/>
                <w:szCs w:val="20"/>
              </w:rPr>
            </w:pPr>
            <w:r w:rsidRPr="00406F5D">
              <w:rPr>
                <w:sz w:val="20"/>
                <w:szCs w:val="20"/>
              </w:rPr>
              <w:t>5</w:t>
            </w:r>
          </w:p>
        </w:tc>
      </w:tr>
      <w:tr w:rsidR="00566284" w:rsidRPr="00406F5D" w:rsidTr="00AC4F8E">
        <w:tc>
          <w:tcPr>
            <w:tcW w:w="2553" w:type="dxa"/>
          </w:tcPr>
          <w:p w:rsidR="00566284" w:rsidRPr="00406F5D" w:rsidRDefault="00566284" w:rsidP="000A54BB">
            <w:pPr>
              <w:pStyle w:val="ConsPlusNormal"/>
              <w:rPr>
                <w:rFonts w:ascii="Times New Roman" w:hAnsi="Times New Roman" w:cs="Times New Roman"/>
              </w:rPr>
            </w:pPr>
            <w:r w:rsidRPr="00406F5D">
              <w:rPr>
                <w:rFonts w:ascii="Times New Roman" w:hAnsi="Times New Roman" w:cs="Times New Roman"/>
              </w:rPr>
              <w:t>Обеспечение сельскохозяйственного производства 1.18</w:t>
            </w:r>
          </w:p>
        </w:tc>
        <w:tc>
          <w:tcPr>
            <w:tcW w:w="2976" w:type="dxa"/>
          </w:tcPr>
          <w:p w:rsidR="00566284" w:rsidRPr="00406F5D" w:rsidRDefault="00566284" w:rsidP="000A54BB">
            <w:pPr>
              <w:pStyle w:val="ConsPlusNormal"/>
              <w:rPr>
                <w:rFonts w:ascii="Times New Roman" w:hAnsi="Times New Roman" w:cs="Times New Roman"/>
              </w:rPr>
            </w:pPr>
            <w:r w:rsidRPr="00406F5D">
              <w:rPr>
                <w:rFonts w:ascii="Times New Roman" w:hAnsi="Times New Roman" w:cs="Times New Roman"/>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2694" w:type="dxa"/>
            <w:shd w:val="clear" w:color="auto" w:fill="auto"/>
          </w:tcPr>
          <w:p w:rsidR="00566284" w:rsidRPr="00406F5D" w:rsidRDefault="00566284" w:rsidP="000A54BB">
            <w:pPr>
              <w:overflowPunct w:val="0"/>
              <w:autoSpaceDE w:val="0"/>
              <w:autoSpaceDN w:val="0"/>
              <w:adjustRightInd w:val="0"/>
              <w:contextualSpacing/>
              <w:rPr>
                <w:sz w:val="20"/>
                <w:szCs w:val="20"/>
              </w:rPr>
            </w:pPr>
            <w:r w:rsidRPr="00406F5D">
              <w:rPr>
                <w:sz w:val="20"/>
                <w:szCs w:val="20"/>
              </w:rPr>
              <w:t>Машинно-транспортные и ремонтные станции, ангары и гаражи для сельскохозяйственной техники, амбары, водонапорные башни, трансформаторные</w:t>
            </w:r>
          </w:p>
          <w:p w:rsidR="00566284" w:rsidRPr="00406F5D" w:rsidRDefault="00566284" w:rsidP="000A54BB">
            <w:pPr>
              <w:overflowPunct w:val="0"/>
              <w:autoSpaceDE w:val="0"/>
              <w:autoSpaceDN w:val="0"/>
              <w:adjustRightInd w:val="0"/>
              <w:contextualSpacing/>
              <w:rPr>
                <w:sz w:val="20"/>
                <w:szCs w:val="20"/>
                <w:lang w:eastAsia="en-US"/>
              </w:rPr>
            </w:pPr>
            <w:r w:rsidRPr="00406F5D">
              <w:rPr>
                <w:sz w:val="20"/>
                <w:szCs w:val="20"/>
              </w:rPr>
              <w:t>станции и иное техническое оборудование, используемое для ведения сельского хозяйства</w:t>
            </w:r>
          </w:p>
        </w:tc>
        <w:tc>
          <w:tcPr>
            <w:tcW w:w="3969" w:type="dxa"/>
            <w:vMerge w:val="restart"/>
            <w:shd w:val="clear" w:color="auto" w:fill="auto"/>
          </w:tcPr>
          <w:p w:rsidR="004B30CD" w:rsidRPr="00406F5D" w:rsidRDefault="004B30CD" w:rsidP="004B30CD">
            <w:pPr>
              <w:ind w:right="284"/>
              <w:contextualSpacing/>
              <w:rPr>
                <w:sz w:val="20"/>
                <w:szCs w:val="20"/>
              </w:rPr>
            </w:pPr>
            <w:r w:rsidRPr="00406F5D">
              <w:rPr>
                <w:sz w:val="20"/>
                <w:szCs w:val="20"/>
              </w:rPr>
              <w:t>1. Минимальный размер земельного участка –0,06 га.</w:t>
            </w:r>
          </w:p>
          <w:p w:rsidR="004B30CD" w:rsidRPr="00406F5D" w:rsidRDefault="004B30CD" w:rsidP="004B30CD">
            <w:pPr>
              <w:ind w:right="33"/>
              <w:contextualSpacing/>
              <w:rPr>
                <w:sz w:val="20"/>
                <w:szCs w:val="20"/>
              </w:rPr>
            </w:pPr>
            <w:r w:rsidRPr="00406F5D">
              <w:rPr>
                <w:sz w:val="20"/>
                <w:szCs w:val="20"/>
              </w:rPr>
              <w:t>2. Минимальный отступ от границ земельного участка не устанавливается.</w:t>
            </w:r>
          </w:p>
          <w:p w:rsidR="004B30CD" w:rsidRPr="00406F5D" w:rsidRDefault="004B30CD" w:rsidP="004B30CD">
            <w:pPr>
              <w:widowControl w:val="0"/>
              <w:autoSpaceDE w:val="0"/>
              <w:autoSpaceDN w:val="0"/>
              <w:ind w:right="71"/>
              <w:rPr>
                <w:rFonts w:eastAsia="Times New Roman"/>
                <w:sz w:val="20"/>
                <w:szCs w:val="20"/>
                <w:lang w:eastAsia="en-US"/>
              </w:rPr>
            </w:pPr>
            <w:r w:rsidRPr="00406F5D">
              <w:rPr>
                <w:rFonts w:eastAsia="Times New Roman"/>
                <w:sz w:val="20"/>
                <w:szCs w:val="20"/>
                <w:lang w:eastAsia="en-US"/>
              </w:rPr>
              <w:t>3. Предельное количество этажей, предельная высота зданий, строений, сооружений не устанавливается.</w:t>
            </w:r>
          </w:p>
          <w:p w:rsidR="004B30CD" w:rsidRPr="00406F5D" w:rsidRDefault="004B30CD" w:rsidP="004B30CD">
            <w:pPr>
              <w:ind w:right="33"/>
              <w:contextualSpacing/>
              <w:rPr>
                <w:sz w:val="20"/>
                <w:szCs w:val="20"/>
              </w:rPr>
            </w:pPr>
            <w:r w:rsidRPr="00406F5D">
              <w:rPr>
                <w:rFonts w:eastAsia="Times New Roman"/>
                <w:sz w:val="20"/>
                <w:szCs w:val="20"/>
                <w:lang w:eastAsia="en-US"/>
              </w:rPr>
              <w:t>4. Максимальный процент застройки не устанавливается</w:t>
            </w:r>
          </w:p>
          <w:p w:rsidR="00566284" w:rsidRPr="00406F5D" w:rsidRDefault="00566284" w:rsidP="007C10C1">
            <w:pPr>
              <w:ind w:right="33"/>
              <w:rPr>
                <w:sz w:val="20"/>
                <w:szCs w:val="20"/>
              </w:rPr>
            </w:pPr>
          </w:p>
        </w:tc>
        <w:tc>
          <w:tcPr>
            <w:tcW w:w="2923" w:type="dxa"/>
            <w:shd w:val="clear" w:color="auto" w:fill="auto"/>
          </w:tcPr>
          <w:p w:rsidR="004B30CD" w:rsidRPr="00406F5D" w:rsidRDefault="004B30CD" w:rsidP="004B30CD">
            <w:pPr>
              <w:ind w:right="284"/>
              <w:contextualSpacing/>
              <w:rPr>
                <w:sz w:val="20"/>
                <w:szCs w:val="20"/>
              </w:rPr>
            </w:pPr>
            <w:r w:rsidRPr="00406F5D">
              <w:rPr>
                <w:sz w:val="20"/>
                <w:szCs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FB0006" w:rsidRPr="00406F5D">
              <w:rPr>
                <w:sz w:val="20"/>
                <w:szCs w:val="20"/>
              </w:rPr>
              <w:t>32-37</w:t>
            </w:r>
            <w:r w:rsidRPr="00406F5D">
              <w:rPr>
                <w:sz w:val="20"/>
                <w:szCs w:val="20"/>
              </w:rPr>
              <w:t xml:space="preserve"> настоящих Правил.</w:t>
            </w:r>
          </w:p>
          <w:p w:rsidR="00566284" w:rsidRPr="00406F5D" w:rsidRDefault="00566284" w:rsidP="007C10C1">
            <w:pPr>
              <w:ind w:right="284"/>
              <w:rPr>
                <w:sz w:val="20"/>
                <w:szCs w:val="20"/>
              </w:rPr>
            </w:pPr>
          </w:p>
        </w:tc>
      </w:tr>
      <w:tr w:rsidR="00D52C7D" w:rsidRPr="00406F5D" w:rsidTr="00AC4F8E">
        <w:tc>
          <w:tcPr>
            <w:tcW w:w="2553" w:type="dxa"/>
          </w:tcPr>
          <w:p w:rsidR="00D52C7D" w:rsidRPr="00406F5D" w:rsidRDefault="00D52C7D" w:rsidP="00154152">
            <w:pPr>
              <w:autoSpaceDE w:val="0"/>
              <w:autoSpaceDN w:val="0"/>
              <w:adjustRightInd w:val="0"/>
              <w:jc w:val="both"/>
              <w:rPr>
                <w:sz w:val="20"/>
                <w:szCs w:val="20"/>
              </w:rPr>
            </w:pPr>
            <w:r w:rsidRPr="00406F5D">
              <w:rPr>
                <w:sz w:val="20"/>
                <w:szCs w:val="20"/>
              </w:rPr>
              <w:t>Служебные гаражи 4.9.</w:t>
            </w:r>
          </w:p>
          <w:p w:rsidR="00D52C7D" w:rsidRPr="00406F5D" w:rsidRDefault="00D52C7D" w:rsidP="00154152">
            <w:pPr>
              <w:autoSpaceDE w:val="0"/>
              <w:autoSpaceDN w:val="0"/>
              <w:adjustRightInd w:val="0"/>
              <w:jc w:val="both"/>
              <w:rPr>
                <w:bCs/>
                <w:sz w:val="20"/>
                <w:szCs w:val="20"/>
              </w:rPr>
            </w:pPr>
          </w:p>
        </w:tc>
        <w:tc>
          <w:tcPr>
            <w:tcW w:w="2976" w:type="dxa"/>
          </w:tcPr>
          <w:p w:rsidR="00D52C7D" w:rsidRPr="00406F5D" w:rsidRDefault="00D52C7D" w:rsidP="00154152">
            <w:pPr>
              <w:jc w:val="both"/>
              <w:rPr>
                <w:rFonts w:ascii="Verdana" w:hAnsi="Verdana"/>
                <w:sz w:val="20"/>
                <w:szCs w:val="20"/>
              </w:rPr>
            </w:pPr>
            <w:r w:rsidRPr="00406F5D">
              <w:rPr>
                <w:sz w:val="20"/>
                <w:szCs w:val="20"/>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2694" w:type="dxa"/>
            <w:shd w:val="clear" w:color="auto" w:fill="auto"/>
          </w:tcPr>
          <w:p w:rsidR="00D52C7D" w:rsidRPr="00406F5D" w:rsidRDefault="00D52C7D" w:rsidP="007C10C1">
            <w:pPr>
              <w:tabs>
                <w:tab w:val="left" w:pos="142"/>
                <w:tab w:val="left" w:pos="284"/>
              </w:tabs>
              <w:autoSpaceDE w:val="0"/>
              <w:ind w:right="284"/>
              <w:rPr>
                <w:sz w:val="20"/>
                <w:szCs w:val="20"/>
              </w:rPr>
            </w:pPr>
            <w:r w:rsidRPr="00406F5D">
              <w:rPr>
                <w:sz w:val="20"/>
                <w:szCs w:val="20"/>
              </w:rPr>
              <w:t>Стоянки автомобилей</w:t>
            </w:r>
          </w:p>
        </w:tc>
        <w:tc>
          <w:tcPr>
            <w:tcW w:w="3969" w:type="dxa"/>
            <w:vMerge/>
            <w:shd w:val="clear" w:color="auto" w:fill="auto"/>
          </w:tcPr>
          <w:p w:rsidR="00D52C7D" w:rsidRPr="00406F5D" w:rsidRDefault="00D52C7D" w:rsidP="007C10C1">
            <w:pPr>
              <w:ind w:right="33"/>
              <w:rPr>
                <w:b/>
                <w:sz w:val="20"/>
                <w:szCs w:val="20"/>
              </w:rPr>
            </w:pPr>
          </w:p>
        </w:tc>
        <w:tc>
          <w:tcPr>
            <w:tcW w:w="2923" w:type="dxa"/>
            <w:vMerge w:val="restart"/>
            <w:shd w:val="clear" w:color="auto" w:fill="auto"/>
          </w:tcPr>
          <w:p w:rsidR="00D52C7D" w:rsidRPr="00406F5D" w:rsidRDefault="00D52C7D" w:rsidP="007C10C1">
            <w:pPr>
              <w:ind w:right="284"/>
              <w:rPr>
                <w:sz w:val="20"/>
                <w:szCs w:val="20"/>
              </w:rPr>
            </w:pPr>
            <w:r w:rsidRPr="00406F5D">
              <w:rPr>
                <w:sz w:val="20"/>
                <w:szCs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FB0006" w:rsidRPr="00406F5D">
              <w:rPr>
                <w:sz w:val="20"/>
                <w:szCs w:val="20"/>
              </w:rPr>
              <w:t>32-37</w:t>
            </w:r>
            <w:r w:rsidRPr="00406F5D">
              <w:rPr>
                <w:sz w:val="20"/>
                <w:szCs w:val="20"/>
              </w:rPr>
              <w:t xml:space="preserve"> настоящих Правил.</w:t>
            </w:r>
          </w:p>
          <w:p w:rsidR="00D52C7D" w:rsidRPr="00406F5D" w:rsidRDefault="00D52C7D" w:rsidP="007C10C1">
            <w:pPr>
              <w:autoSpaceDE w:val="0"/>
              <w:autoSpaceDN w:val="0"/>
              <w:adjustRightInd w:val="0"/>
              <w:ind w:right="284"/>
              <w:rPr>
                <w:sz w:val="20"/>
                <w:szCs w:val="20"/>
              </w:rPr>
            </w:pPr>
          </w:p>
        </w:tc>
      </w:tr>
      <w:tr w:rsidR="00D52C7D" w:rsidRPr="00406F5D" w:rsidTr="00AC4F8E">
        <w:tc>
          <w:tcPr>
            <w:tcW w:w="2553" w:type="dxa"/>
          </w:tcPr>
          <w:p w:rsidR="00D52C7D" w:rsidRPr="00406F5D" w:rsidRDefault="00D52C7D" w:rsidP="00154152">
            <w:pPr>
              <w:autoSpaceDE w:val="0"/>
              <w:autoSpaceDN w:val="0"/>
              <w:adjustRightInd w:val="0"/>
              <w:rPr>
                <w:bCs/>
                <w:sz w:val="20"/>
                <w:szCs w:val="20"/>
              </w:rPr>
            </w:pPr>
            <w:r w:rsidRPr="00406F5D">
              <w:rPr>
                <w:bCs/>
                <w:sz w:val="20"/>
                <w:szCs w:val="20"/>
              </w:rPr>
              <w:t>Предоставление коммунальных услуг 3.1.1</w:t>
            </w:r>
          </w:p>
          <w:p w:rsidR="00D52C7D" w:rsidRPr="00406F5D" w:rsidRDefault="00D52C7D" w:rsidP="00154152">
            <w:pPr>
              <w:widowControl w:val="0"/>
              <w:autoSpaceDE w:val="0"/>
              <w:autoSpaceDN w:val="0"/>
              <w:adjustRightInd w:val="0"/>
              <w:jc w:val="both"/>
              <w:rPr>
                <w:sz w:val="20"/>
                <w:szCs w:val="20"/>
              </w:rPr>
            </w:pPr>
          </w:p>
        </w:tc>
        <w:tc>
          <w:tcPr>
            <w:tcW w:w="2976" w:type="dxa"/>
          </w:tcPr>
          <w:p w:rsidR="00D52C7D" w:rsidRPr="00406F5D" w:rsidRDefault="00D52C7D" w:rsidP="00154152">
            <w:pPr>
              <w:autoSpaceDE w:val="0"/>
              <w:autoSpaceDN w:val="0"/>
              <w:adjustRightInd w:val="0"/>
              <w:jc w:val="both"/>
              <w:rPr>
                <w:sz w:val="20"/>
                <w:szCs w:val="20"/>
              </w:rPr>
            </w:pPr>
            <w:r w:rsidRPr="00406F5D">
              <w:rPr>
                <w:bCs/>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694" w:type="dxa"/>
            <w:shd w:val="clear" w:color="auto" w:fill="auto"/>
          </w:tcPr>
          <w:p w:rsidR="00D52C7D" w:rsidRPr="00406F5D" w:rsidRDefault="00D52C7D" w:rsidP="007C10C1">
            <w:pPr>
              <w:tabs>
                <w:tab w:val="left" w:pos="142"/>
                <w:tab w:val="left" w:pos="284"/>
              </w:tabs>
              <w:overflowPunct w:val="0"/>
              <w:autoSpaceDE w:val="0"/>
              <w:autoSpaceDN w:val="0"/>
              <w:adjustRightInd w:val="0"/>
              <w:ind w:right="284"/>
              <w:rPr>
                <w:bCs/>
                <w:sz w:val="20"/>
                <w:szCs w:val="20"/>
              </w:rPr>
            </w:pPr>
            <w:r w:rsidRPr="00406F5D">
              <w:rPr>
                <w:bCs/>
                <w:sz w:val="20"/>
                <w:szCs w:val="20"/>
              </w:rPr>
              <w:t>Объекты инженерно-технического обеспечения, сооружения и коммуникации</w:t>
            </w:r>
          </w:p>
          <w:p w:rsidR="00D52C7D" w:rsidRPr="00406F5D" w:rsidRDefault="00D52C7D" w:rsidP="007C10C1">
            <w:pPr>
              <w:tabs>
                <w:tab w:val="left" w:pos="142"/>
                <w:tab w:val="left" w:pos="284"/>
              </w:tabs>
              <w:overflowPunct w:val="0"/>
              <w:autoSpaceDE w:val="0"/>
              <w:autoSpaceDN w:val="0"/>
              <w:adjustRightInd w:val="0"/>
              <w:ind w:right="284"/>
              <w:rPr>
                <w:bCs/>
                <w:sz w:val="20"/>
                <w:szCs w:val="20"/>
              </w:rPr>
            </w:pPr>
            <w:r w:rsidRPr="00406F5D">
              <w:rPr>
                <w:sz w:val="20"/>
                <w:szCs w:val="20"/>
              </w:rPr>
              <w:t>Стоянки, гаражи и мастерские для обслуживания уборочной и аварийной техники</w:t>
            </w:r>
          </w:p>
          <w:p w:rsidR="00D52C7D" w:rsidRPr="00406F5D" w:rsidRDefault="00D52C7D" w:rsidP="007C10C1">
            <w:pPr>
              <w:tabs>
                <w:tab w:val="left" w:pos="142"/>
                <w:tab w:val="left" w:pos="284"/>
              </w:tabs>
              <w:overflowPunct w:val="0"/>
              <w:autoSpaceDE w:val="0"/>
              <w:autoSpaceDN w:val="0"/>
              <w:adjustRightInd w:val="0"/>
              <w:ind w:right="284"/>
              <w:rPr>
                <w:bCs/>
                <w:sz w:val="20"/>
                <w:szCs w:val="20"/>
              </w:rPr>
            </w:pPr>
          </w:p>
        </w:tc>
        <w:tc>
          <w:tcPr>
            <w:tcW w:w="3969" w:type="dxa"/>
            <w:shd w:val="clear" w:color="auto" w:fill="auto"/>
          </w:tcPr>
          <w:p w:rsidR="00D52C7D" w:rsidRPr="00406F5D" w:rsidRDefault="00D52C7D" w:rsidP="007C10C1">
            <w:pPr>
              <w:ind w:right="33"/>
              <w:rPr>
                <w:sz w:val="20"/>
                <w:szCs w:val="20"/>
              </w:rPr>
            </w:pPr>
            <w:r w:rsidRPr="00406F5D">
              <w:rPr>
                <w:sz w:val="20"/>
                <w:szCs w:val="20"/>
              </w:rPr>
              <w:t>1.Предельные размеры земельных участков не устанавливается.</w:t>
            </w:r>
          </w:p>
          <w:p w:rsidR="00D52C7D" w:rsidRPr="00406F5D" w:rsidRDefault="00D52C7D" w:rsidP="007C10C1">
            <w:pPr>
              <w:ind w:right="33"/>
              <w:rPr>
                <w:sz w:val="20"/>
                <w:szCs w:val="20"/>
              </w:rPr>
            </w:pPr>
            <w:r w:rsidRPr="00406F5D">
              <w:rPr>
                <w:sz w:val="20"/>
                <w:szCs w:val="20"/>
              </w:rPr>
              <w:t>2.Минимальный отступ от границ земельного участка – не устанавливается.</w:t>
            </w:r>
          </w:p>
          <w:p w:rsidR="00D52C7D" w:rsidRPr="00406F5D" w:rsidRDefault="00D52C7D" w:rsidP="007C10C1">
            <w:pPr>
              <w:tabs>
                <w:tab w:val="center" w:pos="4677"/>
                <w:tab w:val="right" w:pos="9355"/>
              </w:tabs>
              <w:ind w:right="33"/>
              <w:rPr>
                <w:sz w:val="20"/>
                <w:szCs w:val="20"/>
              </w:rPr>
            </w:pPr>
            <w:r w:rsidRPr="00406F5D">
              <w:rPr>
                <w:sz w:val="20"/>
                <w:szCs w:val="20"/>
              </w:rPr>
              <w:t>3.Максимальное количество этажей – 1.</w:t>
            </w:r>
          </w:p>
          <w:p w:rsidR="00D52C7D" w:rsidRPr="00406F5D" w:rsidRDefault="00D52C7D" w:rsidP="007C10C1">
            <w:pPr>
              <w:ind w:right="33"/>
              <w:rPr>
                <w:sz w:val="20"/>
                <w:szCs w:val="20"/>
              </w:rPr>
            </w:pPr>
            <w:r w:rsidRPr="00406F5D">
              <w:rPr>
                <w:sz w:val="20"/>
                <w:szCs w:val="20"/>
              </w:rPr>
              <w:t>4.Максимальный процент застройки –  не устанавливается.</w:t>
            </w:r>
          </w:p>
          <w:p w:rsidR="00D52C7D" w:rsidRPr="00406F5D" w:rsidRDefault="00D52C7D" w:rsidP="007C10C1">
            <w:pPr>
              <w:tabs>
                <w:tab w:val="left" w:pos="142"/>
                <w:tab w:val="left" w:pos="284"/>
              </w:tabs>
              <w:autoSpaceDE w:val="0"/>
              <w:ind w:right="284"/>
              <w:rPr>
                <w:sz w:val="20"/>
                <w:szCs w:val="20"/>
              </w:rPr>
            </w:pPr>
          </w:p>
        </w:tc>
        <w:tc>
          <w:tcPr>
            <w:tcW w:w="2923" w:type="dxa"/>
            <w:vMerge/>
            <w:shd w:val="clear" w:color="auto" w:fill="auto"/>
          </w:tcPr>
          <w:p w:rsidR="00D52C7D" w:rsidRPr="00406F5D" w:rsidRDefault="00D52C7D" w:rsidP="007C10C1">
            <w:pPr>
              <w:autoSpaceDE w:val="0"/>
              <w:autoSpaceDN w:val="0"/>
              <w:adjustRightInd w:val="0"/>
              <w:ind w:right="284"/>
              <w:jc w:val="center"/>
              <w:rPr>
                <w:sz w:val="20"/>
                <w:szCs w:val="20"/>
              </w:rPr>
            </w:pPr>
          </w:p>
        </w:tc>
      </w:tr>
    </w:tbl>
    <w:p w:rsidR="007C10C1" w:rsidRPr="00406F5D" w:rsidRDefault="007C10C1" w:rsidP="007C10C1">
      <w:pPr>
        <w:rPr>
          <w:sz w:val="24"/>
          <w:szCs w:val="24"/>
        </w:rPr>
      </w:pPr>
    </w:p>
    <w:p w:rsidR="007C10C1" w:rsidRPr="00406F5D" w:rsidRDefault="007C10C1" w:rsidP="007C10C1">
      <w:pPr>
        <w:rPr>
          <w:sz w:val="24"/>
          <w:szCs w:val="24"/>
        </w:rPr>
      </w:pPr>
      <w:r w:rsidRPr="00406F5D">
        <w:rPr>
          <w:sz w:val="24"/>
          <w:szCs w:val="24"/>
        </w:rPr>
        <w:t>3. УСЛОВНО РАЗРЕШЁННЫЕ ВИДЫ И ПАРАМЕТРЫ ИСПОЛЬЗОВАНИЯ ЗЕМЕЛЬНЫХ УЧАСТКОВ И ОБЪЕКТОВ КАПИТАЛЬНОГО СТРОИТЕЛЬСТВА:</w:t>
      </w:r>
      <w:r w:rsidR="003D40C9" w:rsidRPr="00406F5D">
        <w:rPr>
          <w:sz w:val="24"/>
          <w:szCs w:val="24"/>
        </w:rPr>
        <w:t xml:space="preserve"> </w:t>
      </w:r>
      <w:r w:rsidR="005973C0" w:rsidRPr="00406F5D">
        <w:rPr>
          <w:sz w:val="24"/>
          <w:szCs w:val="24"/>
        </w:rPr>
        <w:t>нет</w:t>
      </w:r>
      <w:r w:rsidR="003D40C9" w:rsidRPr="00406F5D">
        <w:rPr>
          <w:sz w:val="24"/>
          <w:szCs w:val="24"/>
        </w:rPr>
        <w:t>.</w:t>
      </w:r>
    </w:p>
    <w:p w:rsidR="007C10C1" w:rsidRPr="00406F5D" w:rsidRDefault="007C10C1" w:rsidP="002B222D">
      <w:pPr>
        <w:rPr>
          <w:sz w:val="24"/>
          <w:szCs w:val="24"/>
        </w:rPr>
      </w:pPr>
    </w:p>
    <w:p w:rsidR="003526B7" w:rsidRPr="00AC4F8E" w:rsidRDefault="003526B7" w:rsidP="00AC4F8E">
      <w:pPr>
        <w:pStyle w:val="3"/>
        <w:spacing w:before="0"/>
        <w:jc w:val="center"/>
        <w:rPr>
          <w:rFonts w:ascii="Times New Roman" w:hAnsi="Times New Roman" w:cs="Times New Roman"/>
          <w:color w:val="auto"/>
          <w:sz w:val="24"/>
          <w:szCs w:val="24"/>
        </w:rPr>
      </w:pPr>
      <w:bookmarkStart w:id="99" w:name="_Toc27226139"/>
      <w:r w:rsidRPr="00AC4F8E">
        <w:rPr>
          <w:rFonts w:ascii="Times New Roman" w:hAnsi="Times New Roman" w:cs="Times New Roman"/>
          <w:color w:val="auto"/>
          <w:sz w:val="24"/>
          <w:szCs w:val="24"/>
        </w:rPr>
        <w:t>ИНЫЕ ЗОНЫ СЕЛЬСКОХОЗЯЙСТВЕННОГО НАЗНАЧЕНИЯ (СХ</w:t>
      </w:r>
      <w:r w:rsidR="00FB0006" w:rsidRPr="00AC4F8E">
        <w:rPr>
          <w:rFonts w:ascii="Times New Roman" w:hAnsi="Times New Roman" w:cs="Times New Roman"/>
          <w:color w:val="auto"/>
          <w:sz w:val="24"/>
          <w:szCs w:val="24"/>
        </w:rPr>
        <w:t>З</w:t>
      </w:r>
      <w:r w:rsidRPr="00AC4F8E">
        <w:rPr>
          <w:rFonts w:ascii="Times New Roman" w:hAnsi="Times New Roman" w:cs="Times New Roman"/>
          <w:color w:val="auto"/>
          <w:sz w:val="24"/>
          <w:szCs w:val="24"/>
        </w:rPr>
        <w:t>-4)</w:t>
      </w:r>
      <w:bookmarkEnd w:id="99"/>
    </w:p>
    <w:p w:rsidR="003526B7" w:rsidRPr="00406F5D" w:rsidRDefault="003526B7" w:rsidP="003526B7">
      <w:pPr>
        <w:rPr>
          <w:sz w:val="24"/>
          <w:szCs w:val="24"/>
        </w:rPr>
      </w:pPr>
      <w:r w:rsidRPr="00406F5D">
        <w:rPr>
          <w:sz w:val="24"/>
          <w:szCs w:val="24"/>
        </w:rPr>
        <w:t>1. ОСНОВНЫЕ ВИДЫ И ПАРАМЕТРЫ РАЗРЕШЁННОГО ИСПОЛЬЗОВАНИЯ ЗЕМЕЛЬНЫХ УЧАСТКОВ И ОБЪЕКТОВ КАПИТАЛЬНОГО СТРОИТЕЛЬСТВА:</w:t>
      </w:r>
    </w:p>
    <w:tbl>
      <w:tblPr>
        <w:tblW w:w="15150" w:type="dxa"/>
        <w:tblInd w:w="-44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553"/>
        <w:gridCol w:w="2957"/>
        <w:gridCol w:w="2694"/>
        <w:gridCol w:w="3969"/>
        <w:gridCol w:w="2977"/>
      </w:tblGrid>
      <w:tr w:rsidR="007C608A" w:rsidRPr="00406F5D" w:rsidTr="00AC4F8E">
        <w:trPr>
          <w:trHeight w:val="1670"/>
          <w:tblHeader/>
        </w:trPr>
        <w:tc>
          <w:tcPr>
            <w:tcW w:w="2553" w:type="dxa"/>
            <w:vAlign w:val="center"/>
          </w:tcPr>
          <w:p w:rsidR="007C608A" w:rsidRPr="00406F5D" w:rsidRDefault="007C608A" w:rsidP="007C608A">
            <w:pPr>
              <w:autoSpaceDE w:val="0"/>
              <w:autoSpaceDN w:val="0"/>
              <w:adjustRightInd w:val="0"/>
              <w:contextualSpacing/>
              <w:jc w:val="center"/>
              <w:rPr>
                <w:sz w:val="20"/>
                <w:szCs w:val="20"/>
              </w:rPr>
            </w:pPr>
            <w:r w:rsidRPr="00406F5D">
              <w:rPr>
                <w:sz w:val="20"/>
                <w:szCs w:val="20"/>
              </w:rPr>
              <w:t>ВИДЫ ИСПОЛЬЗОВАНИЯ</w:t>
            </w:r>
          </w:p>
          <w:p w:rsidR="007C608A" w:rsidRPr="00406F5D" w:rsidRDefault="007C608A" w:rsidP="007C608A">
            <w:pPr>
              <w:autoSpaceDE w:val="0"/>
              <w:autoSpaceDN w:val="0"/>
              <w:adjustRightInd w:val="0"/>
              <w:contextualSpacing/>
              <w:jc w:val="center"/>
              <w:rPr>
                <w:sz w:val="20"/>
                <w:szCs w:val="20"/>
              </w:rPr>
            </w:pPr>
            <w:r w:rsidRPr="00406F5D">
              <w:rPr>
                <w:sz w:val="20"/>
                <w:szCs w:val="20"/>
              </w:rPr>
              <w:t>ЗЕМЕЛЬНОГО УЧАСТКА</w:t>
            </w:r>
          </w:p>
        </w:tc>
        <w:tc>
          <w:tcPr>
            <w:tcW w:w="2957" w:type="dxa"/>
            <w:vAlign w:val="center"/>
          </w:tcPr>
          <w:p w:rsidR="007C608A" w:rsidRPr="00406F5D" w:rsidRDefault="007C608A" w:rsidP="007C608A">
            <w:pPr>
              <w:tabs>
                <w:tab w:val="left" w:pos="2761"/>
              </w:tabs>
              <w:autoSpaceDE w:val="0"/>
              <w:autoSpaceDN w:val="0"/>
              <w:adjustRightInd w:val="0"/>
              <w:ind w:right="284"/>
              <w:contextualSpacing/>
              <w:jc w:val="center"/>
              <w:rPr>
                <w:sz w:val="20"/>
                <w:szCs w:val="20"/>
              </w:rPr>
            </w:pPr>
            <w:r w:rsidRPr="00406F5D">
              <w:rPr>
                <w:sz w:val="20"/>
                <w:szCs w:val="20"/>
              </w:rPr>
              <w:t>ОПИСАНИЕ ВИДА РАЗРЕШЕННОГО ИСПОЛЬЗОВАНИЯ ЗЕМЕЛЬНОГО УЧАСТКА</w:t>
            </w:r>
          </w:p>
        </w:tc>
        <w:tc>
          <w:tcPr>
            <w:tcW w:w="2694" w:type="dxa"/>
            <w:vAlign w:val="center"/>
          </w:tcPr>
          <w:p w:rsidR="007C608A" w:rsidRPr="00406F5D" w:rsidRDefault="007C608A" w:rsidP="007C608A">
            <w:pPr>
              <w:tabs>
                <w:tab w:val="left" w:pos="2235"/>
              </w:tabs>
              <w:autoSpaceDE w:val="0"/>
              <w:autoSpaceDN w:val="0"/>
              <w:adjustRightInd w:val="0"/>
              <w:contextualSpacing/>
              <w:jc w:val="center"/>
              <w:rPr>
                <w:sz w:val="20"/>
                <w:szCs w:val="20"/>
              </w:rPr>
            </w:pPr>
            <w:r>
              <w:rPr>
                <w:sz w:val="20"/>
                <w:szCs w:val="20"/>
              </w:rPr>
              <w:t>ВИДЫ ОБЪЕКТОВ</w:t>
            </w:r>
          </w:p>
          <w:p w:rsidR="007C608A" w:rsidRPr="00406F5D" w:rsidRDefault="007C608A" w:rsidP="007C608A">
            <w:pPr>
              <w:tabs>
                <w:tab w:val="left" w:pos="2235"/>
              </w:tabs>
              <w:autoSpaceDE w:val="0"/>
              <w:autoSpaceDN w:val="0"/>
              <w:adjustRightInd w:val="0"/>
              <w:contextualSpacing/>
              <w:jc w:val="center"/>
              <w:rPr>
                <w:sz w:val="20"/>
                <w:szCs w:val="20"/>
              </w:rPr>
            </w:pPr>
            <w:r w:rsidRPr="00406F5D">
              <w:rPr>
                <w:sz w:val="20"/>
                <w:szCs w:val="20"/>
              </w:rPr>
              <w:t>КАПИТАЛЬНОГО СТРОИТЕЛЬСТВА И ИНЫЕ ВИДЫ</w:t>
            </w:r>
          </w:p>
          <w:p w:rsidR="007C608A" w:rsidRPr="00406F5D" w:rsidRDefault="007C608A" w:rsidP="007C608A">
            <w:pPr>
              <w:tabs>
                <w:tab w:val="left" w:pos="2235"/>
              </w:tabs>
              <w:autoSpaceDE w:val="0"/>
              <w:autoSpaceDN w:val="0"/>
              <w:adjustRightInd w:val="0"/>
              <w:contextualSpacing/>
              <w:jc w:val="center"/>
              <w:rPr>
                <w:sz w:val="20"/>
                <w:szCs w:val="20"/>
              </w:rPr>
            </w:pPr>
            <w:r w:rsidRPr="00406F5D">
              <w:rPr>
                <w:sz w:val="20"/>
                <w:szCs w:val="20"/>
              </w:rPr>
              <w:t>ОБЪЕКТОВ</w:t>
            </w:r>
          </w:p>
        </w:tc>
        <w:tc>
          <w:tcPr>
            <w:tcW w:w="3969" w:type="dxa"/>
            <w:shd w:val="clear" w:color="auto" w:fill="auto"/>
            <w:vAlign w:val="center"/>
          </w:tcPr>
          <w:p w:rsidR="007C608A" w:rsidRPr="00406F5D" w:rsidRDefault="007C608A" w:rsidP="007C608A">
            <w:pPr>
              <w:tabs>
                <w:tab w:val="left" w:pos="2235"/>
              </w:tabs>
              <w:autoSpaceDE w:val="0"/>
              <w:autoSpaceDN w:val="0"/>
              <w:adjustRightInd w:val="0"/>
              <w:contextualSpacing/>
              <w:jc w:val="center"/>
              <w:rPr>
                <w:sz w:val="20"/>
                <w:szCs w:val="20"/>
              </w:rPr>
            </w:pPr>
            <w:r w:rsidRPr="00813206">
              <w:rPr>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2977" w:type="dxa"/>
            <w:shd w:val="clear" w:color="auto" w:fill="auto"/>
            <w:vAlign w:val="center"/>
          </w:tcPr>
          <w:p w:rsidR="007C608A" w:rsidRPr="00406F5D" w:rsidRDefault="007C608A" w:rsidP="007C608A">
            <w:pPr>
              <w:autoSpaceDE w:val="0"/>
              <w:autoSpaceDN w:val="0"/>
              <w:adjustRightInd w:val="0"/>
              <w:contextualSpacing/>
              <w:jc w:val="center"/>
              <w:rPr>
                <w:sz w:val="20"/>
                <w:szCs w:val="20"/>
              </w:rPr>
            </w:pPr>
            <w:r w:rsidRPr="00406F5D">
              <w:rPr>
                <w:sz w:val="20"/>
                <w:szCs w:val="20"/>
              </w:rPr>
              <w:t>ОСОБЫЕ УСЛОВИЯ РЕАЛИЗАЦИИ РЕГЛАМЕНТА</w:t>
            </w:r>
          </w:p>
        </w:tc>
      </w:tr>
      <w:tr w:rsidR="003526B7" w:rsidRPr="00406F5D" w:rsidTr="00AC4F8E">
        <w:trPr>
          <w:tblHeader/>
        </w:trPr>
        <w:tc>
          <w:tcPr>
            <w:tcW w:w="2553" w:type="dxa"/>
            <w:vAlign w:val="center"/>
          </w:tcPr>
          <w:p w:rsidR="003526B7" w:rsidRPr="00406F5D" w:rsidRDefault="003526B7" w:rsidP="007652B1">
            <w:pPr>
              <w:autoSpaceDE w:val="0"/>
              <w:autoSpaceDN w:val="0"/>
              <w:adjustRightInd w:val="0"/>
              <w:ind w:right="284"/>
              <w:contextualSpacing/>
              <w:jc w:val="center"/>
              <w:rPr>
                <w:sz w:val="20"/>
                <w:szCs w:val="20"/>
              </w:rPr>
            </w:pPr>
            <w:r w:rsidRPr="00406F5D">
              <w:rPr>
                <w:sz w:val="20"/>
                <w:szCs w:val="20"/>
              </w:rPr>
              <w:t>1</w:t>
            </w:r>
          </w:p>
        </w:tc>
        <w:tc>
          <w:tcPr>
            <w:tcW w:w="2957" w:type="dxa"/>
            <w:vAlign w:val="center"/>
          </w:tcPr>
          <w:p w:rsidR="003526B7" w:rsidRPr="00406F5D" w:rsidRDefault="003526B7" w:rsidP="007652B1">
            <w:pPr>
              <w:autoSpaceDE w:val="0"/>
              <w:autoSpaceDN w:val="0"/>
              <w:adjustRightInd w:val="0"/>
              <w:ind w:right="284"/>
              <w:contextualSpacing/>
              <w:jc w:val="center"/>
              <w:rPr>
                <w:sz w:val="20"/>
                <w:szCs w:val="20"/>
              </w:rPr>
            </w:pPr>
            <w:r w:rsidRPr="00406F5D">
              <w:rPr>
                <w:sz w:val="20"/>
                <w:szCs w:val="20"/>
              </w:rPr>
              <w:t>2</w:t>
            </w:r>
          </w:p>
        </w:tc>
        <w:tc>
          <w:tcPr>
            <w:tcW w:w="2694" w:type="dxa"/>
            <w:shd w:val="clear" w:color="auto" w:fill="auto"/>
            <w:vAlign w:val="center"/>
          </w:tcPr>
          <w:p w:rsidR="003526B7" w:rsidRPr="00406F5D" w:rsidRDefault="003526B7" w:rsidP="007652B1">
            <w:pPr>
              <w:autoSpaceDE w:val="0"/>
              <w:autoSpaceDN w:val="0"/>
              <w:adjustRightInd w:val="0"/>
              <w:ind w:right="284"/>
              <w:contextualSpacing/>
              <w:jc w:val="center"/>
              <w:rPr>
                <w:sz w:val="20"/>
                <w:szCs w:val="20"/>
              </w:rPr>
            </w:pPr>
            <w:r w:rsidRPr="00406F5D">
              <w:rPr>
                <w:sz w:val="20"/>
                <w:szCs w:val="20"/>
              </w:rPr>
              <w:t>3</w:t>
            </w:r>
          </w:p>
        </w:tc>
        <w:tc>
          <w:tcPr>
            <w:tcW w:w="3969" w:type="dxa"/>
            <w:shd w:val="clear" w:color="auto" w:fill="auto"/>
            <w:vAlign w:val="center"/>
          </w:tcPr>
          <w:p w:rsidR="003526B7" w:rsidRPr="00406F5D" w:rsidRDefault="003526B7" w:rsidP="007652B1">
            <w:pPr>
              <w:autoSpaceDE w:val="0"/>
              <w:autoSpaceDN w:val="0"/>
              <w:adjustRightInd w:val="0"/>
              <w:ind w:right="284"/>
              <w:contextualSpacing/>
              <w:jc w:val="center"/>
              <w:rPr>
                <w:sz w:val="20"/>
                <w:szCs w:val="20"/>
              </w:rPr>
            </w:pPr>
            <w:r w:rsidRPr="00406F5D">
              <w:rPr>
                <w:sz w:val="20"/>
                <w:szCs w:val="20"/>
              </w:rPr>
              <w:t>4</w:t>
            </w:r>
          </w:p>
        </w:tc>
        <w:tc>
          <w:tcPr>
            <w:tcW w:w="2977" w:type="dxa"/>
            <w:shd w:val="clear" w:color="auto" w:fill="auto"/>
            <w:vAlign w:val="center"/>
          </w:tcPr>
          <w:p w:rsidR="003526B7" w:rsidRPr="00406F5D" w:rsidRDefault="003526B7" w:rsidP="007652B1">
            <w:pPr>
              <w:autoSpaceDE w:val="0"/>
              <w:autoSpaceDN w:val="0"/>
              <w:adjustRightInd w:val="0"/>
              <w:ind w:right="284"/>
              <w:contextualSpacing/>
              <w:jc w:val="center"/>
              <w:rPr>
                <w:sz w:val="20"/>
                <w:szCs w:val="20"/>
              </w:rPr>
            </w:pPr>
            <w:r w:rsidRPr="00406F5D">
              <w:rPr>
                <w:sz w:val="20"/>
                <w:szCs w:val="20"/>
              </w:rPr>
              <w:t>5</w:t>
            </w:r>
          </w:p>
        </w:tc>
      </w:tr>
      <w:tr w:rsidR="003526B7" w:rsidRPr="00406F5D" w:rsidTr="00AC4F8E">
        <w:tc>
          <w:tcPr>
            <w:tcW w:w="2553" w:type="dxa"/>
          </w:tcPr>
          <w:p w:rsidR="003526B7" w:rsidRPr="00406F5D" w:rsidRDefault="003526B7" w:rsidP="00FB0006">
            <w:pPr>
              <w:pStyle w:val="ConsPlusNormal"/>
              <w:rPr>
                <w:rFonts w:ascii="Times New Roman" w:hAnsi="Times New Roman" w:cs="Times New Roman"/>
              </w:rPr>
            </w:pPr>
            <w:r w:rsidRPr="00406F5D">
              <w:rPr>
                <w:rFonts w:ascii="Times New Roman" w:hAnsi="Times New Roman" w:cs="Times New Roman"/>
              </w:rPr>
              <w:t>Сельскохозяйственное использование 1.0.</w:t>
            </w:r>
          </w:p>
        </w:tc>
        <w:tc>
          <w:tcPr>
            <w:tcW w:w="2957" w:type="dxa"/>
          </w:tcPr>
          <w:p w:rsidR="003526B7" w:rsidRPr="00406F5D" w:rsidRDefault="003526B7" w:rsidP="00FB0006">
            <w:pPr>
              <w:pStyle w:val="ConsPlusNormal"/>
              <w:rPr>
                <w:rFonts w:ascii="Times New Roman" w:hAnsi="Times New Roman" w:cs="Times New Roman"/>
              </w:rPr>
            </w:pPr>
            <w:r w:rsidRPr="00406F5D">
              <w:rPr>
                <w:rFonts w:ascii="Times New Roman" w:hAnsi="Times New Roman" w:cs="Times New Roman"/>
              </w:rPr>
              <w:t>Ведение сельского хозяйства.</w:t>
            </w:r>
          </w:p>
          <w:p w:rsidR="003526B7" w:rsidRPr="00406F5D" w:rsidRDefault="003526B7" w:rsidP="00FB0006">
            <w:pPr>
              <w:pStyle w:val="ConsPlusNormal"/>
              <w:rPr>
                <w:rFonts w:ascii="Times New Roman" w:hAnsi="Times New Roman" w:cs="Times New Roman"/>
              </w:rPr>
            </w:pPr>
            <w:r w:rsidRPr="00406F5D">
              <w:rPr>
                <w:rFonts w:ascii="Times New Roman" w:hAnsi="Times New Roman" w:cs="Times New Roman"/>
              </w:rPr>
              <w:t xml:space="preserve">Содержание данного вида разрешенного использования включает в себя содержание видов разрешенного использования с </w:t>
            </w:r>
            <w:hyperlink w:anchor="Par51" w:tooltip="1.1" w:history="1">
              <w:r w:rsidRPr="00406F5D">
                <w:rPr>
                  <w:rFonts w:ascii="Times New Roman" w:hAnsi="Times New Roman" w:cs="Times New Roman"/>
                  <w:color w:val="0000FF"/>
                </w:rPr>
                <w:t>кодами 1.1</w:t>
              </w:r>
            </w:hyperlink>
            <w:r w:rsidRPr="00406F5D">
              <w:rPr>
                <w:rFonts w:ascii="Times New Roman" w:hAnsi="Times New Roman" w:cs="Times New Roman"/>
              </w:rPr>
              <w:t xml:space="preserve"> - </w:t>
            </w:r>
            <w:hyperlink w:anchor="Par124" w:tooltip="1.20" w:history="1">
              <w:r w:rsidRPr="00406F5D">
                <w:rPr>
                  <w:rFonts w:ascii="Times New Roman" w:hAnsi="Times New Roman" w:cs="Times New Roman"/>
                  <w:color w:val="0000FF"/>
                </w:rPr>
                <w:t>1.20</w:t>
              </w:r>
            </w:hyperlink>
            <w:r w:rsidRPr="00406F5D">
              <w:rPr>
                <w:rFonts w:ascii="Times New Roman" w:hAnsi="Times New Roman" w:cs="Times New Roman"/>
              </w:rPr>
              <w:t>, в том числе размещение зданий и сооружений, используемых для хранения и переработки сельскохозяйственной продукции</w:t>
            </w:r>
          </w:p>
        </w:tc>
        <w:tc>
          <w:tcPr>
            <w:tcW w:w="2694" w:type="dxa"/>
            <w:shd w:val="clear" w:color="auto" w:fill="auto"/>
          </w:tcPr>
          <w:p w:rsidR="003526B7" w:rsidRPr="00406F5D" w:rsidRDefault="003526B7" w:rsidP="007652B1">
            <w:pPr>
              <w:pStyle w:val="ConsPlusNormal"/>
              <w:rPr>
                <w:rFonts w:ascii="Times New Roman" w:hAnsi="Times New Roman" w:cs="Times New Roman"/>
              </w:rPr>
            </w:pPr>
            <w:r w:rsidRPr="00406F5D">
              <w:rPr>
                <w:rFonts w:ascii="Times New Roman" w:hAnsi="Times New Roman" w:cs="Times New Roman"/>
              </w:rPr>
              <w:t>Здания,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 продукции.</w:t>
            </w:r>
          </w:p>
          <w:p w:rsidR="003526B7" w:rsidRPr="00406F5D" w:rsidRDefault="003526B7" w:rsidP="007C608A">
            <w:pPr>
              <w:pStyle w:val="ConsPlusNormal"/>
            </w:pPr>
            <w:r w:rsidRPr="00406F5D">
              <w:rPr>
                <w:rFonts w:ascii="Times New Roman" w:hAnsi="Times New Roman" w:cs="Times New Roman"/>
              </w:rPr>
              <w:t>Здания и сооружения, используемых для хранения и переработки сельскохозяйственной продукции</w:t>
            </w:r>
          </w:p>
        </w:tc>
        <w:tc>
          <w:tcPr>
            <w:tcW w:w="3969" w:type="dxa"/>
            <w:shd w:val="clear" w:color="auto" w:fill="auto"/>
          </w:tcPr>
          <w:p w:rsidR="003526B7" w:rsidRPr="00406F5D" w:rsidRDefault="003526B7" w:rsidP="007652B1">
            <w:pPr>
              <w:ind w:right="284"/>
              <w:contextualSpacing/>
              <w:rPr>
                <w:sz w:val="20"/>
                <w:szCs w:val="20"/>
              </w:rPr>
            </w:pPr>
            <w:r w:rsidRPr="00406F5D">
              <w:rPr>
                <w:sz w:val="20"/>
                <w:szCs w:val="20"/>
              </w:rPr>
              <w:t>1. Предельные размеры земельных участков не устанавливается.</w:t>
            </w:r>
          </w:p>
          <w:p w:rsidR="003526B7" w:rsidRPr="00406F5D" w:rsidRDefault="003526B7" w:rsidP="007652B1">
            <w:pPr>
              <w:ind w:right="33"/>
              <w:contextualSpacing/>
              <w:rPr>
                <w:sz w:val="20"/>
                <w:szCs w:val="20"/>
              </w:rPr>
            </w:pPr>
            <w:r w:rsidRPr="00406F5D">
              <w:rPr>
                <w:sz w:val="20"/>
                <w:szCs w:val="20"/>
              </w:rPr>
              <w:t>2. Минимальный отступ от границ земельного участка – 3 м.</w:t>
            </w:r>
          </w:p>
          <w:p w:rsidR="003526B7" w:rsidRPr="00406F5D" w:rsidRDefault="003526B7" w:rsidP="007652B1">
            <w:pPr>
              <w:widowControl w:val="0"/>
              <w:autoSpaceDE w:val="0"/>
              <w:autoSpaceDN w:val="0"/>
              <w:ind w:right="71"/>
              <w:rPr>
                <w:rFonts w:eastAsia="Times New Roman"/>
                <w:sz w:val="20"/>
                <w:szCs w:val="20"/>
                <w:lang w:eastAsia="en-US"/>
              </w:rPr>
            </w:pPr>
            <w:r w:rsidRPr="00406F5D">
              <w:rPr>
                <w:rFonts w:eastAsia="Times New Roman"/>
                <w:sz w:val="20"/>
                <w:szCs w:val="20"/>
                <w:lang w:eastAsia="en-US"/>
              </w:rPr>
              <w:t>3.Максимальное количество этажей -2.</w:t>
            </w:r>
          </w:p>
          <w:p w:rsidR="003526B7" w:rsidRPr="00406F5D" w:rsidRDefault="003526B7" w:rsidP="007652B1">
            <w:pPr>
              <w:ind w:right="33"/>
              <w:contextualSpacing/>
              <w:rPr>
                <w:sz w:val="20"/>
                <w:szCs w:val="20"/>
              </w:rPr>
            </w:pPr>
            <w:r w:rsidRPr="00406F5D">
              <w:rPr>
                <w:rFonts w:eastAsia="Times New Roman"/>
                <w:sz w:val="20"/>
                <w:szCs w:val="20"/>
                <w:lang w:eastAsia="en-US"/>
              </w:rPr>
              <w:t>4. Максимальный процент застройки не устанавливается</w:t>
            </w:r>
          </w:p>
          <w:p w:rsidR="003526B7" w:rsidRPr="00406F5D" w:rsidRDefault="003526B7" w:rsidP="007652B1">
            <w:pPr>
              <w:tabs>
                <w:tab w:val="left" w:pos="142"/>
              </w:tabs>
              <w:overflowPunct w:val="0"/>
              <w:autoSpaceDE w:val="0"/>
              <w:autoSpaceDN w:val="0"/>
              <w:adjustRightInd w:val="0"/>
              <w:snapToGrid w:val="0"/>
              <w:ind w:right="284"/>
              <w:contextualSpacing/>
              <w:rPr>
                <w:sz w:val="20"/>
                <w:szCs w:val="20"/>
              </w:rPr>
            </w:pPr>
          </w:p>
          <w:p w:rsidR="003526B7" w:rsidRPr="00406F5D" w:rsidRDefault="003526B7" w:rsidP="007652B1">
            <w:pPr>
              <w:tabs>
                <w:tab w:val="left" w:pos="142"/>
              </w:tabs>
              <w:overflowPunct w:val="0"/>
              <w:autoSpaceDE w:val="0"/>
              <w:autoSpaceDN w:val="0"/>
              <w:adjustRightInd w:val="0"/>
              <w:snapToGrid w:val="0"/>
              <w:ind w:right="284"/>
              <w:contextualSpacing/>
              <w:rPr>
                <w:sz w:val="20"/>
                <w:szCs w:val="20"/>
                <w:lang w:eastAsia="en-US"/>
              </w:rPr>
            </w:pPr>
          </w:p>
        </w:tc>
        <w:tc>
          <w:tcPr>
            <w:tcW w:w="2977" w:type="dxa"/>
            <w:shd w:val="clear" w:color="auto" w:fill="auto"/>
          </w:tcPr>
          <w:p w:rsidR="003526B7" w:rsidRPr="00406F5D" w:rsidRDefault="003526B7" w:rsidP="007652B1">
            <w:pPr>
              <w:ind w:right="284"/>
              <w:contextualSpacing/>
              <w:rPr>
                <w:sz w:val="20"/>
                <w:szCs w:val="20"/>
              </w:rPr>
            </w:pPr>
            <w:r w:rsidRPr="00406F5D">
              <w:rPr>
                <w:sz w:val="20"/>
                <w:szCs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FB0006" w:rsidRPr="00406F5D">
              <w:rPr>
                <w:sz w:val="20"/>
                <w:szCs w:val="20"/>
              </w:rPr>
              <w:t>32-37</w:t>
            </w:r>
            <w:r w:rsidRPr="00406F5D">
              <w:rPr>
                <w:sz w:val="20"/>
                <w:szCs w:val="20"/>
              </w:rPr>
              <w:t xml:space="preserve"> настоящих Правил.</w:t>
            </w:r>
          </w:p>
          <w:p w:rsidR="003526B7" w:rsidRPr="00406F5D" w:rsidRDefault="003526B7" w:rsidP="007652B1">
            <w:pPr>
              <w:autoSpaceDE w:val="0"/>
              <w:autoSpaceDN w:val="0"/>
              <w:adjustRightInd w:val="0"/>
              <w:ind w:right="284"/>
              <w:contextualSpacing/>
              <w:rPr>
                <w:sz w:val="20"/>
                <w:szCs w:val="20"/>
              </w:rPr>
            </w:pPr>
          </w:p>
        </w:tc>
      </w:tr>
      <w:tr w:rsidR="00CF5D5B" w:rsidRPr="00406F5D" w:rsidTr="00D57F86">
        <w:tc>
          <w:tcPr>
            <w:tcW w:w="2553" w:type="dxa"/>
            <w:tcBorders>
              <w:top w:val="single" w:sz="12" w:space="0" w:color="auto"/>
            </w:tcBorders>
          </w:tcPr>
          <w:p w:rsidR="00CF5D5B" w:rsidRPr="00DF3DFD" w:rsidRDefault="00CF5D5B" w:rsidP="00CF5D5B">
            <w:pPr>
              <w:pStyle w:val="ConsPlusNormal"/>
              <w:rPr>
                <w:rFonts w:ascii="Times New Roman" w:hAnsi="Times New Roman" w:cs="Times New Roman"/>
              </w:rPr>
            </w:pPr>
            <w:r w:rsidRPr="00DF3DFD">
              <w:rPr>
                <w:rFonts w:ascii="Times New Roman" w:hAnsi="Times New Roman" w:cs="Times New Roman"/>
              </w:rPr>
              <w:t>Ведение личного подсобного хозяйства на полевых участках 1.16</w:t>
            </w:r>
          </w:p>
        </w:tc>
        <w:tc>
          <w:tcPr>
            <w:tcW w:w="2957" w:type="dxa"/>
            <w:tcBorders>
              <w:top w:val="single" w:sz="12" w:space="0" w:color="auto"/>
            </w:tcBorders>
          </w:tcPr>
          <w:p w:rsidR="00CF5D5B" w:rsidRPr="00DF3DFD" w:rsidRDefault="00CF5D5B" w:rsidP="00CF5D5B">
            <w:pPr>
              <w:autoSpaceDE w:val="0"/>
              <w:autoSpaceDN w:val="0"/>
              <w:adjustRightInd w:val="0"/>
              <w:rPr>
                <w:sz w:val="20"/>
                <w:szCs w:val="20"/>
              </w:rPr>
            </w:pPr>
            <w:r w:rsidRPr="00DF3DFD">
              <w:rPr>
                <w:rFonts w:eastAsiaTheme="minorHAnsi"/>
                <w:sz w:val="20"/>
                <w:szCs w:val="20"/>
                <w:lang w:eastAsia="en-US"/>
              </w:rPr>
              <w:t>Производство сельскохозяйственной продукции без права возведения объектов капитального строительства</w:t>
            </w:r>
          </w:p>
        </w:tc>
        <w:tc>
          <w:tcPr>
            <w:tcW w:w="2694" w:type="dxa"/>
            <w:tcBorders>
              <w:top w:val="single" w:sz="12" w:space="0" w:color="auto"/>
            </w:tcBorders>
            <w:shd w:val="clear" w:color="auto" w:fill="auto"/>
          </w:tcPr>
          <w:p w:rsidR="00CF5D5B" w:rsidRPr="00DF3DFD" w:rsidRDefault="00CF5D5B" w:rsidP="00CF5D5B">
            <w:pPr>
              <w:pStyle w:val="ConsPlusNormal"/>
              <w:rPr>
                <w:rFonts w:ascii="Times New Roman" w:hAnsi="Times New Roman" w:cs="Times New Roman"/>
              </w:rPr>
            </w:pPr>
            <w:r w:rsidRPr="00DF3DFD">
              <w:rPr>
                <w:rFonts w:ascii="Times New Roman" w:hAnsi="Times New Roman" w:cs="Times New Roman"/>
              </w:rPr>
              <w:t>-</w:t>
            </w:r>
          </w:p>
        </w:tc>
        <w:tc>
          <w:tcPr>
            <w:tcW w:w="3969" w:type="dxa"/>
            <w:tcBorders>
              <w:top w:val="single" w:sz="12" w:space="0" w:color="auto"/>
            </w:tcBorders>
            <w:shd w:val="clear" w:color="auto" w:fill="auto"/>
          </w:tcPr>
          <w:p w:rsidR="00CF5D5B" w:rsidRPr="00DF3DFD" w:rsidRDefault="00CF5D5B" w:rsidP="00CF5D5B">
            <w:pPr>
              <w:tabs>
                <w:tab w:val="left" w:pos="142"/>
              </w:tabs>
              <w:overflowPunct w:val="0"/>
              <w:autoSpaceDE w:val="0"/>
              <w:autoSpaceDN w:val="0"/>
              <w:adjustRightInd w:val="0"/>
              <w:ind w:left="34"/>
              <w:rPr>
                <w:sz w:val="20"/>
                <w:szCs w:val="20"/>
              </w:rPr>
            </w:pPr>
            <w:r w:rsidRPr="00DF3DFD">
              <w:rPr>
                <w:sz w:val="20"/>
                <w:szCs w:val="20"/>
              </w:rPr>
              <w:t>1. Предельные размеры земельных участков не устанавливаются.</w:t>
            </w:r>
          </w:p>
          <w:p w:rsidR="00CF5D5B" w:rsidRPr="00DF3DFD" w:rsidRDefault="00CF5D5B" w:rsidP="00CF5D5B">
            <w:pPr>
              <w:tabs>
                <w:tab w:val="left" w:pos="142"/>
              </w:tabs>
              <w:overflowPunct w:val="0"/>
              <w:autoSpaceDE w:val="0"/>
              <w:autoSpaceDN w:val="0"/>
              <w:adjustRightInd w:val="0"/>
              <w:ind w:left="34"/>
              <w:rPr>
                <w:sz w:val="20"/>
                <w:szCs w:val="20"/>
              </w:rPr>
            </w:pPr>
            <w:r w:rsidRPr="00DF3DFD">
              <w:rPr>
                <w:sz w:val="20"/>
                <w:szCs w:val="20"/>
              </w:rPr>
              <w:t>2. Минимальный отступ от границ земельного участка не устанавливается.</w:t>
            </w:r>
          </w:p>
          <w:p w:rsidR="00CF5D5B" w:rsidRPr="00DF3DFD" w:rsidRDefault="00CF5D5B" w:rsidP="00CF5D5B">
            <w:pPr>
              <w:tabs>
                <w:tab w:val="left" w:pos="142"/>
              </w:tabs>
              <w:overflowPunct w:val="0"/>
              <w:autoSpaceDE w:val="0"/>
              <w:autoSpaceDN w:val="0"/>
              <w:adjustRightInd w:val="0"/>
              <w:ind w:left="34"/>
              <w:rPr>
                <w:sz w:val="20"/>
                <w:szCs w:val="20"/>
              </w:rPr>
            </w:pPr>
            <w:r w:rsidRPr="00DF3DFD">
              <w:rPr>
                <w:sz w:val="20"/>
                <w:szCs w:val="20"/>
              </w:rPr>
              <w:t>3. Предельное количество этажей, предельная высота зданий, строений, сооружений не устанавливается.</w:t>
            </w:r>
          </w:p>
          <w:p w:rsidR="00CF5D5B" w:rsidRPr="00DF3DFD" w:rsidRDefault="00CF5D5B" w:rsidP="00CF5D5B">
            <w:pPr>
              <w:tabs>
                <w:tab w:val="left" w:pos="142"/>
              </w:tabs>
              <w:overflowPunct w:val="0"/>
              <w:autoSpaceDE w:val="0"/>
              <w:autoSpaceDN w:val="0"/>
              <w:adjustRightInd w:val="0"/>
              <w:ind w:left="34"/>
              <w:rPr>
                <w:sz w:val="20"/>
                <w:szCs w:val="20"/>
              </w:rPr>
            </w:pPr>
            <w:r w:rsidRPr="00DF3DFD">
              <w:rPr>
                <w:sz w:val="20"/>
                <w:szCs w:val="20"/>
              </w:rPr>
              <w:t>4. Максимальный процент застройки не устанавливается.</w:t>
            </w:r>
          </w:p>
          <w:p w:rsidR="00CF5D5B" w:rsidRPr="00DF3DFD" w:rsidRDefault="00CF5D5B" w:rsidP="00CF5D5B">
            <w:pPr>
              <w:tabs>
                <w:tab w:val="left" w:pos="142"/>
              </w:tabs>
              <w:overflowPunct w:val="0"/>
              <w:autoSpaceDE w:val="0"/>
              <w:autoSpaceDN w:val="0"/>
              <w:adjustRightInd w:val="0"/>
              <w:ind w:left="34"/>
              <w:rPr>
                <w:sz w:val="20"/>
                <w:szCs w:val="20"/>
              </w:rPr>
            </w:pPr>
          </w:p>
          <w:p w:rsidR="00CF5D5B" w:rsidRPr="00DF3DFD" w:rsidRDefault="00CF5D5B" w:rsidP="00CF5D5B">
            <w:pPr>
              <w:tabs>
                <w:tab w:val="left" w:pos="142"/>
              </w:tabs>
              <w:overflowPunct w:val="0"/>
              <w:autoSpaceDE w:val="0"/>
              <w:autoSpaceDN w:val="0"/>
              <w:adjustRightInd w:val="0"/>
              <w:rPr>
                <w:sz w:val="20"/>
                <w:szCs w:val="20"/>
              </w:rPr>
            </w:pPr>
          </w:p>
        </w:tc>
        <w:tc>
          <w:tcPr>
            <w:tcW w:w="2977" w:type="dxa"/>
            <w:tcBorders>
              <w:top w:val="single" w:sz="12" w:space="0" w:color="auto"/>
            </w:tcBorders>
            <w:shd w:val="clear" w:color="auto" w:fill="auto"/>
          </w:tcPr>
          <w:p w:rsidR="00CF5D5B" w:rsidRPr="00DF3DFD" w:rsidRDefault="00CF5D5B" w:rsidP="00CF5D5B">
            <w:pPr>
              <w:autoSpaceDE w:val="0"/>
              <w:autoSpaceDN w:val="0"/>
              <w:adjustRightInd w:val="0"/>
              <w:rPr>
                <w:sz w:val="20"/>
                <w:szCs w:val="20"/>
              </w:rPr>
            </w:pPr>
            <w:r w:rsidRPr="00DF3DFD">
              <w:rPr>
                <w:sz w:val="20"/>
                <w:szCs w:val="20"/>
              </w:rPr>
              <w:t>Запрещается размещение объектов капитального строительства.</w:t>
            </w:r>
          </w:p>
          <w:p w:rsidR="00CF5D5B" w:rsidRPr="00DF3DFD" w:rsidRDefault="00CF5D5B" w:rsidP="00CF5D5B">
            <w:pPr>
              <w:rPr>
                <w:sz w:val="20"/>
                <w:szCs w:val="20"/>
              </w:rPr>
            </w:pPr>
            <w:r w:rsidRPr="00DF3DFD">
              <w:rPr>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p w:rsidR="00CF5D5B" w:rsidRPr="00DF3DFD" w:rsidRDefault="00CF5D5B" w:rsidP="00CF5D5B">
            <w:pPr>
              <w:autoSpaceDE w:val="0"/>
              <w:autoSpaceDN w:val="0"/>
              <w:adjustRightInd w:val="0"/>
              <w:rPr>
                <w:sz w:val="20"/>
                <w:szCs w:val="20"/>
              </w:rPr>
            </w:pPr>
          </w:p>
        </w:tc>
      </w:tr>
      <w:tr w:rsidR="003526B7" w:rsidRPr="00406F5D" w:rsidTr="00AC4F8E">
        <w:tc>
          <w:tcPr>
            <w:tcW w:w="2553" w:type="dxa"/>
          </w:tcPr>
          <w:p w:rsidR="003526B7" w:rsidRPr="00406F5D" w:rsidRDefault="003526B7" w:rsidP="007652B1">
            <w:pPr>
              <w:tabs>
                <w:tab w:val="left" w:pos="142"/>
              </w:tabs>
              <w:rPr>
                <w:sz w:val="20"/>
                <w:szCs w:val="20"/>
              </w:rPr>
            </w:pPr>
            <w:r w:rsidRPr="00406F5D">
              <w:rPr>
                <w:sz w:val="20"/>
                <w:szCs w:val="20"/>
              </w:rPr>
              <w:t>Земельные участки (территории) общего пользования 12.0</w:t>
            </w:r>
          </w:p>
        </w:tc>
        <w:tc>
          <w:tcPr>
            <w:tcW w:w="2957" w:type="dxa"/>
          </w:tcPr>
          <w:p w:rsidR="003526B7" w:rsidRPr="00406F5D" w:rsidRDefault="003526B7" w:rsidP="007652B1">
            <w:pPr>
              <w:tabs>
                <w:tab w:val="left" w:pos="142"/>
              </w:tabs>
              <w:rPr>
                <w:sz w:val="20"/>
                <w:szCs w:val="20"/>
              </w:rPr>
            </w:pPr>
            <w:r w:rsidRPr="00406F5D">
              <w:rPr>
                <w:rFonts w:eastAsia="DengXian"/>
                <w:sz w:val="20"/>
                <w:szCs w:val="20"/>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2694" w:type="dxa"/>
            <w:shd w:val="clear" w:color="auto" w:fill="auto"/>
          </w:tcPr>
          <w:p w:rsidR="003526B7" w:rsidRPr="00406F5D" w:rsidRDefault="003526B7" w:rsidP="007652B1">
            <w:pPr>
              <w:tabs>
                <w:tab w:val="left" w:pos="142"/>
              </w:tabs>
              <w:overflowPunct w:val="0"/>
              <w:autoSpaceDE w:val="0"/>
              <w:autoSpaceDN w:val="0"/>
              <w:adjustRightInd w:val="0"/>
              <w:rPr>
                <w:sz w:val="20"/>
                <w:szCs w:val="20"/>
              </w:rPr>
            </w:pPr>
            <w:r w:rsidRPr="00406F5D">
              <w:rPr>
                <w:sz w:val="20"/>
                <w:szCs w:val="20"/>
              </w:rPr>
              <w:t>Объекты улично-дорожной сети, автомобильные дороги и пешеходные тротуары в границах населенных пунктов, пешеходные переходы, набережные, береговые полосы водных объектов общего пользования, скверы, бульвары, площади, проезды, малые архитектурные формы благоустройства</w:t>
            </w:r>
          </w:p>
        </w:tc>
        <w:tc>
          <w:tcPr>
            <w:tcW w:w="3969" w:type="dxa"/>
            <w:shd w:val="clear" w:color="auto" w:fill="auto"/>
          </w:tcPr>
          <w:p w:rsidR="003526B7" w:rsidRPr="00406F5D" w:rsidRDefault="003526B7" w:rsidP="007652B1">
            <w:pPr>
              <w:tabs>
                <w:tab w:val="left" w:pos="142"/>
              </w:tabs>
              <w:overflowPunct w:val="0"/>
              <w:autoSpaceDE w:val="0"/>
              <w:autoSpaceDN w:val="0"/>
              <w:adjustRightInd w:val="0"/>
              <w:ind w:left="-74"/>
              <w:rPr>
                <w:sz w:val="20"/>
                <w:szCs w:val="20"/>
              </w:rPr>
            </w:pPr>
            <w:r w:rsidRPr="00406F5D">
              <w:rPr>
                <w:sz w:val="20"/>
                <w:szCs w:val="20"/>
              </w:rPr>
              <w:t>1. Предельные размеры земельных участков не устанавливаются.</w:t>
            </w:r>
          </w:p>
          <w:p w:rsidR="003526B7" w:rsidRPr="00406F5D" w:rsidRDefault="003526B7" w:rsidP="007652B1">
            <w:pPr>
              <w:tabs>
                <w:tab w:val="left" w:pos="142"/>
              </w:tabs>
              <w:overflowPunct w:val="0"/>
              <w:autoSpaceDE w:val="0"/>
              <w:autoSpaceDN w:val="0"/>
              <w:adjustRightInd w:val="0"/>
              <w:ind w:left="-74"/>
              <w:rPr>
                <w:sz w:val="20"/>
                <w:szCs w:val="20"/>
              </w:rPr>
            </w:pPr>
            <w:r w:rsidRPr="00406F5D">
              <w:rPr>
                <w:sz w:val="20"/>
                <w:szCs w:val="20"/>
              </w:rPr>
              <w:t>2. Минимальный отступ от границ земельного участка не устанавливается.</w:t>
            </w:r>
          </w:p>
          <w:p w:rsidR="003526B7" w:rsidRPr="00406F5D" w:rsidRDefault="003526B7" w:rsidP="007652B1">
            <w:pPr>
              <w:tabs>
                <w:tab w:val="left" w:pos="142"/>
              </w:tabs>
              <w:overflowPunct w:val="0"/>
              <w:autoSpaceDE w:val="0"/>
              <w:autoSpaceDN w:val="0"/>
              <w:adjustRightInd w:val="0"/>
              <w:ind w:left="-74"/>
              <w:rPr>
                <w:sz w:val="20"/>
                <w:szCs w:val="20"/>
              </w:rPr>
            </w:pPr>
            <w:r w:rsidRPr="00406F5D">
              <w:rPr>
                <w:sz w:val="20"/>
                <w:szCs w:val="20"/>
              </w:rPr>
              <w:t>3. Предельное количество этажей, предельная высота зданий, строений, сооружений не устанавливается.</w:t>
            </w:r>
          </w:p>
          <w:p w:rsidR="003526B7" w:rsidRPr="00406F5D" w:rsidRDefault="003526B7" w:rsidP="007652B1">
            <w:pPr>
              <w:tabs>
                <w:tab w:val="left" w:pos="142"/>
              </w:tabs>
              <w:overflowPunct w:val="0"/>
              <w:autoSpaceDE w:val="0"/>
              <w:autoSpaceDN w:val="0"/>
              <w:adjustRightInd w:val="0"/>
              <w:rPr>
                <w:sz w:val="20"/>
                <w:szCs w:val="20"/>
              </w:rPr>
            </w:pPr>
            <w:r w:rsidRPr="00406F5D">
              <w:rPr>
                <w:sz w:val="20"/>
                <w:szCs w:val="20"/>
              </w:rPr>
              <w:t>4. Максимальный процент застройки не устанавливается.</w:t>
            </w:r>
          </w:p>
          <w:p w:rsidR="003526B7" w:rsidRPr="00406F5D" w:rsidRDefault="003526B7" w:rsidP="007652B1">
            <w:pPr>
              <w:tabs>
                <w:tab w:val="left" w:pos="142"/>
              </w:tabs>
              <w:overflowPunct w:val="0"/>
              <w:autoSpaceDE w:val="0"/>
              <w:autoSpaceDN w:val="0"/>
              <w:adjustRightInd w:val="0"/>
              <w:rPr>
                <w:sz w:val="20"/>
                <w:szCs w:val="20"/>
              </w:rPr>
            </w:pPr>
          </w:p>
          <w:p w:rsidR="003526B7" w:rsidRPr="00406F5D" w:rsidRDefault="003526B7" w:rsidP="007652B1">
            <w:pPr>
              <w:tabs>
                <w:tab w:val="left" w:pos="142"/>
              </w:tabs>
              <w:overflowPunct w:val="0"/>
              <w:autoSpaceDE w:val="0"/>
              <w:autoSpaceDN w:val="0"/>
              <w:adjustRightInd w:val="0"/>
              <w:rPr>
                <w:sz w:val="20"/>
                <w:szCs w:val="20"/>
              </w:rPr>
            </w:pPr>
          </w:p>
        </w:tc>
        <w:tc>
          <w:tcPr>
            <w:tcW w:w="2977" w:type="dxa"/>
            <w:shd w:val="clear" w:color="auto" w:fill="auto"/>
          </w:tcPr>
          <w:p w:rsidR="003526B7" w:rsidRPr="00406F5D" w:rsidRDefault="003526B7" w:rsidP="007652B1">
            <w:pPr>
              <w:rPr>
                <w:sz w:val="20"/>
                <w:szCs w:val="20"/>
              </w:rPr>
            </w:pPr>
            <w:r w:rsidRPr="00406F5D">
              <w:rPr>
                <w:sz w:val="20"/>
                <w:szCs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FB0006" w:rsidRPr="00406F5D">
              <w:rPr>
                <w:sz w:val="20"/>
                <w:szCs w:val="20"/>
              </w:rPr>
              <w:t>32-37</w:t>
            </w:r>
            <w:r w:rsidRPr="00406F5D">
              <w:rPr>
                <w:sz w:val="20"/>
                <w:szCs w:val="20"/>
              </w:rPr>
              <w:t xml:space="preserve"> настоящих Правил.</w:t>
            </w:r>
          </w:p>
          <w:p w:rsidR="003526B7" w:rsidRPr="00406F5D" w:rsidRDefault="003526B7" w:rsidP="007652B1">
            <w:pPr>
              <w:autoSpaceDE w:val="0"/>
              <w:autoSpaceDN w:val="0"/>
              <w:adjustRightInd w:val="0"/>
              <w:rPr>
                <w:sz w:val="20"/>
                <w:szCs w:val="20"/>
              </w:rPr>
            </w:pPr>
          </w:p>
        </w:tc>
      </w:tr>
      <w:tr w:rsidR="003526B7" w:rsidRPr="00406F5D" w:rsidTr="00AC4F8E">
        <w:tc>
          <w:tcPr>
            <w:tcW w:w="2553" w:type="dxa"/>
          </w:tcPr>
          <w:p w:rsidR="003526B7" w:rsidRPr="00406F5D" w:rsidRDefault="003526B7" w:rsidP="007652B1">
            <w:pPr>
              <w:autoSpaceDE w:val="0"/>
              <w:autoSpaceDN w:val="0"/>
              <w:adjustRightInd w:val="0"/>
              <w:rPr>
                <w:bCs/>
                <w:sz w:val="20"/>
                <w:szCs w:val="20"/>
              </w:rPr>
            </w:pPr>
            <w:r w:rsidRPr="00406F5D">
              <w:rPr>
                <w:bCs/>
                <w:sz w:val="20"/>
                <w:szCs w:val="20"/>
              </w:rPr>
              <w:t>Предоставление коммунальных услуг 3.1.1</w:t>
            </w:r>
          </w:p>
          <w:p w:rsidR="003526B7" w:rsidRPr="00406F5D" w:rsidRDefault="003526B7" w:rsidP="007652B1">
            <w:pPr>
              <w:widowControl w:val="0"/>
              <w:autoSpaceDE w:val="0"/>
              <w:autoSpaceDN w:val="0"/>
              <w:adjustRightInd w:val="0"/>
              <w:jc w:val="both"/>
              <w:rPr>
                <w:sz w:val="20"/>
                <w:szCs w:val="20"/>
              </w:rPr>
            </w:pPr>
          </w:p>
        </w:tc>
        <w:tc>
          <w:tcPr>
            <w:tcW w:w="2957" w:type="dxa"/>
          </w:tcPr>
          <w:p w:rsidR="003526B7" w:rsidRPr="00406F5D" w:rsidRDefault="003526B7" w:rsidP="007652B1">
            <w:pPr>
              <w:autoSpaceDE w:val="0"/>
              <w:autoSpaceDN w:val="0"/>
              <w:adjustRightInd w:val="0"/>
              <w:jc w:val="both"/>
              <w:rPr>
                <w:sz w:val="20"/>
                <w:szCs w:val="20"/>
              </w:rPr>
            </w:pPr>
            <w:r w:rsidRPr="00406F5D">
              <w:rPr>
                <w:bCs/>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694" w:type="dxa"/>
            <w:shd w:val="clear" w:color="auto" w:fill="auto"/>
          </w:tcPr>
          <w:p w:rsidR="003526B7" w:rsidRPr="00406F5D" w:rsidRDefault="003526B7" w:rsidP="007652B1">
            <w:pPr>
              <w:rPr>
                <w:sz w:val="20"/>
                <w:szCs w:val="20"/>
              </w:rPr>
            </w:pPr>
            <w:r w:rsidRPr="00406F5D">
              <w:rPr>
                <w:sz w:val="20"/>
                <w:szCs w:val="20"/>
              </w:rPr>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
        </w:tc>
        <w:tc>
          <w:tcPr>
            <w:tcW w:w="3969" w:type="dxa"/>
            <w:shd w:val="clear" w:color="auto" w:fill="auto"/>
          </w:tcPr>
          <w:p w:rsidR="003526B7" w:rsidRPr="00406F5D" w:rsidRDefault="003526B7" w:rsidP="007652B1">
            <w:pPr>
              <w:rPr>
                <w:sz w:val="20"/>
                <w:szCs w:val="20"/>
              </w:rPr>
            </w:pPr>
            <w:r w:rsidRPr="00406F5D">
              <w:rPr>
                <w:sz w:val="20"/>
                <w:szCs w:val="20"/>
              </w:rPr>
              <w:t>1.Предельные размеры земельных участков не устанавливаются.</w:t>
            </w:r>
          </w:p>
          <w:p w:rsidR="003526B7" w:rsidRPr="00406F5D" w:rsidRDefault="003526B7" w:rsidP="007652B1">
            <w:pPr>
              <w:rPr>
                <w:sz w:val="20"/>
                <w:szCs w:val="20"/>
              </w:rPr>
            </w:pPr>
            <w:r w:rsidRPr="00406F5D">
              <w:rPr>
                <w:sz w:val="20"/>
                <w:szCs w:val="20"/>
              </w:rPr>
              <w:t>2.Минимальный отступ от границ земельного участка не устанавливается.</w:t>
            </w:r>
          </w:p>
          <w:p w:rsidR="003526B7" w:rsidRPr="00406F5D" w:rsidRDefault="003526B7" w:rsidP="007652B1">
            <w:pPr>
              <w:rPr>
                <w:sz w:val="20"/>
                <w:szCs w:val="20"/>
              </w:rPr>
            </w:pPr>
            <w:r w:rsidRPr="00406F5D">
              <w:rPr>
                <w:sz w:val="20"/>
                <w:szCs w:val="20"/>
              </w:rPr>
              <w:t>3.Максимальное количество этажей- 1.</w:t>
            </w:r>
          </w:p>
          <w:p w:rsidR="003526B7" w:rsidRPr="00406F5D" w:rsidRDefault="003526B7" w:rsidP="007652B1">
            <w:pPr>
              <w:rPr>
                <w:sz w:val="20"/>
                <w:szCs w:val="20"/>
              </w:rPr>
            </w:pPr>
            <w:r w:rsidRPr="00406F5D">
              <w:rPr>
                <w:sz w:val="20"/>
                <w:szCs w:val="20"/>
              </w:rPr>
              <w:t>4.Максимальный процент застройки не устанавливается.</w:t>
            </w:r>
          </w:p>
        </w:tc>
        <w:tc>
          <w:tcPr>
            <w:tcW w:w="2977" w:type="dxa"/>
            <w:shd w:val="clear" w:color="auto" w:fill="auto"/>
          </w:tcPr>
          <w:p w:rsidR="00CF5D5B" w:rsidRPr="00CF5D5B" w:rsidRDefault="00CF5D5B" w:rsidP="00CF5D5B">
            <w:pPr>
              <w:rPr>
                <w:sz w:val="20"/>
                <w:szCs w:val="20"/>
              </w:rPr>
            </w:pPr>
            <w:r w:rsidRPr="00CF5D5B">
              <w:rPr>
                <w:sz w:val="20"/>
                <w:szCs w:val="20"/>
              </w:rPr>
              <w:t>Строительство осуществлять в соответствии с СП 42.13330.2016, со строительными нормами и правилами, техническими регламентами.</w:t>
            </w:r>
          </w:p>
          <w:p w:rsidR="003526B7" w:rsidRPr="00406F5D" w:rsidRDefault="00CF5D5B" w:rsidP="00CF5D5B">
            <w:pPr>
              <w:rPr>
                <w:sz w:val="20"/>
                <w:szCs w:val="20"/>
              </w:rPr>
            </w:pPr>
            <w:r w:rsidRPr="00CF5D5B">
              <w:rPr>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tc>
      </w:tr>
    </w:tbl>
    <w:p w:rsidR="003526B7" w:rsidRPr="00406F5D" w:rsidRDefault="003526B7" w:rsidP="003526B7">
      <w:pPr>
        <w:rPr>
          <w:sz w:val="24"/>
          <w:szCs w:val="24"/>
        </w:rPr>
      </w:pPr>
    </w:p>
    <w:p w:rsidR="003526B7" w:rsidRPr="00406F5D" w:rsidRDefault="003526B7" w:rsidP="003526B7">
      <w:pPr>
        <w:rPr>
          <w:sz w:val="24"/>
          <w:szCs w:val="24"/>
        </w:rPr>
      </w:pPr>
      <w:r w:rsidRPr="00406F5D">
        <w:rPr>
          <w:sz w:val="24"/>
          <w:szCs w:val="24"/>
        </w:rPr>
        <w:t>2. ВСПОМОГАТЕЛЬНЫЕ ВИДЫ И ПАРАМЕТРЫ РАЗРЕШЁННОГО ИСПОЛЬЗОВАНИЯ ЗЕМЕЛЬНЫХ УЧАСТКОВ И ОБЪЕКТОВ КАПИТАЛЬНОГО СТРОИТЕЛЬСТВА</w:t>
      </w:r>
    </w:p>
    <w:tbl>
      <w:tblPr>
        <w:tblW w:w="14992"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430"/>
        <w:gridCol w:w="2976"/>
        <w:gridCol w:w="2640"/>
        <w:gridCol w:w="3969"/>
        <w:gridCol w:w="2977"/>
      </w:tblGrid>
      <w:tr w:rsidR="007C608A" w:rsidRPr="00406F5D" w:rsidTr="000A709D">
        <w:trPr>
          <w:trHeight w:val="1670"/>
          <w:tblHeader/>
        </w:trPr>
        <w:tc>
          <w:tcPr>
            <w:tcW w:w="2430" w:type="dxa"/>
            <w:vAlign w:val="center"/>
          </w:tcPr>
          <w:p w:rsidR="007C608A" w:rsidRPr="00406F5D" w:rsidRDefault="007C608A" w:rsidP="007C608A">
            <w:pPr>
              <w:autoSpaceDE w:val="0"/>
              <w:autoSpaceDN w:val="0"/>
              <w:adjustRightInd w:val="0"/>
              <w:ind w:right="284"/>
              <w:jc w:val="center"/>
              <w:rPr>
                <w:sz w:val="20"/>
                <w:szCs w:val="20"/>
              </w:rPr>
            </w:pPr>
            <w:r w:rsidRPr="00406F5D">
              <w:rPr>
                <w:sz w:val="20"/>
                <w:szCs w:val="20"/>
              </w:rPr>
              <w:t>ВИДЫ ИСПОЛЬЗОВАНИЯ</w:t>
            </w:r>
          </w:p>
          <w:p w:rsidR="007C608A" w:rsidRPr="00406F5D" w:rsidRDefault="007C608A" w:rsidP="007C608A">
            <w:pPr>
              <w:autoSpaceDE w:val="0"/>
              <w:autoSpaceDN w:val="0"/>
              <w:adjustRightInd w:val="0"/>
              <w:ind w:right="284"/>
              <w:jc w:val="center"/>
              <w:rPr>
                <w:sz w:val="20"/>
                <w:szCs w:val="20"/>
              </w:rPr>
            </w:pPr>
            <w:r w:rsidRPr="00406F5D">
              <w:rPr>
                <w:sz w:val="20"/>
                <w:szCs w:val="20"/>
              </w:rPr>
              <w:t>ЗЕМЕЛЬНОГО УЧАСТКА</w:t>
            </w:r>
          </w:p>
        </w:tc>
        <w:tc>
          <w:tcPr>
            <w:tcW w:w="2976" w:type="dxa"/>
            <w:vAlign w:val="center"/>
          </w:tcPr>
          <w:p w:rsidR="007C608A" w:rsidRPr="00406F5D" w:rsidRDefault="007C608A" w:rsidP="007C608A">
            <w:pPr>
              <w:autoSpaceDE w:val="0"/>
              <w:autoSpaceDN w:val="0"/>
              <w:adjustRightInd w:val="0"/>
              <w:ind w:right="284"/>
              <w:jc w:val="center"/>
              <w:rPr>
                <w:sz w:val="20"/>
                <w:szCs w:val="20"/>
              </w:rPr>
            </w:pPr>
            <w:r w:rsidRPr="00406F5D">
              <w:rPr>
                <w:sz w:val="20"/>
                <w:szCs w:val="20"/>
              </w:rPr>
              <w:t>ОПИСАНИЕ ВИДА РАЗРЕШЕННОГО ИСПОЛЬЗОВАНИЯ ЗЕМЕЛЬНОГО УЧАСТКА</w:t>
            </w:r>
          </w:p>
        </w:tc>
        <w:tc>
          <w:tcPr>
            <w:tcW w:w="2640" w:type="dxa"/>
            <w:vAlign w:val="center"/>
          </w:tcPr>
          <w:p w:rsidR="007C608A" w:rsidRPr="00406F5D" w:rsidRDefault="007C608A" w:rsidP="007C608A">
            <w:pPr>
              <w:tabs>
                <w:tab w:val="left" w:pos="2235"/>
              </w:tabs>
              <w:autoSpaceDE w:val="0"/>
              <w:autoSpaceDN w:val="0"/>
              <w:adjustRightInd w:val="0"/>
              <w:contextualSpacing/>
              <w:jc w:val="center"/>
              <w:rPr>
                <w:sz w:val="20"/>
                <w:szCs w:val="20"/>
              </w:rPr>
            </w:pPr>
            <w:r>
              <w:rPr>
                <w:sz w:val="20"/>
                <w:szCs w:val="20"/>
              </w:rPr>
              <w:t>ВИДЫ ОБЪЕКТОВ</w:t>
            </w:r>
          </w:p>
          <w:p w:rsidR="007C608A" w:rsidRPr="00406F5D" w:rsidRDefault="007C608A" w:rsidP="007C608A">
            <w:pPr>
              <w:tabs>
                <w:tab w:val="left" w:pos="2235"/>
              </w:tabs>
              <w:autoSpaceDE w:val="0"/>
              <w:autoSpaceDN w:val="0"/>
              <w:adjustRightInd w:val="0"/>
              <w:contextualSpacing/>
              <w:jc w:val="center"/>
              <w:rPr>
                <w:sz w:val="20"/>
                <w:szCs w:val="20"/>
              </w:rPr>
            </w:pPr>
            <w:r w:rsidRPr="00406F5D">
              <w:rPr>
                <w:sz w:val="20"/>
                <w:szCs w:val="20"/>
              </w:rPr>
              <w:t>КАПИТАЛЬНОГО СТРОИТЕЛЬСТВА И ИНЫЕ ВИДЫ</w:t>
            </w:r>
          </w:p>
          <w:p w:rsidR="007C608A" w:rsidRPr="00406F5D" w:rsidRDefault="007C608A" w:rsidP="007C608A">
            <w:pPr>
              <w:tabs>
                <w:tab w:val="left" w:pos="2235"/>
              </w:tabs>
              <w:autoSpaceDE w:val="0"/>
              <w:autoSpaceDN w:val="0"/>
              <w:adjustRightInd w:val="0"/>
              <w:contextualSpacing/>
              <w:jc w:val="center"/>
              <w:rPr>
                <w:sz w:val="20"/>
                <w:szCs w:val="20"/>
              </w:rPr>
            </w:pPr>
            <w:r w:rsidRPr="00406F5D">
              <w:rPr>
                <w:sz w:val="20"/>
                <w:szCs w:val="20"/>
              </w:rPr>
              <w:t>ОБЪЕКТОВ</w:t>
            </w:r>
          </w:p>
        </w:tc>
        <w:tc>
          <w:tcPr>
            <w:tcW w:w="3969" w:type="dxa"/>
            <w:shd w:val="clear" w:color="auto" w:fill="auto"/>
            <w:vAlign w:val="center"/>
          </w:tcPr>
          <w:p w:rsidR="007C608A" w:rsidRPr="00406F5D" w:rsidRDefault="007C608A" w:rsidP="007C608A">
            <w:pPr>
              <w:tabs>
                <w:tab w:val="left" w:pos="2235"/>
              </w:tabs>
              <w:autoSpaceDE w:val="0"/>
              <w:autoSpaceDN w:val="0"/>
              <w:adjustRightInd w:val="0"/>
              <w:contextualSpacing/>
              <w:jc w:val="center"/>
              <w:rPr>
                <w:sz w:val="20"/>
                <w:szCs w:val="20"/>
              </w:rPr>
            </w:pPr>
            <w:r w:rsidRPr="00813206">
              <w:rPr>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2977" w:type="dxa"/>
            <w:shd w:val="clear" w:color="auto" w:fill="auto"/>
            <w:vAlign w:val="center"/>
          </w:tcPr>
          <w:p w:rsidR="007C608A" w:rsidRPr="00406F5D" w:rsidRDefault="007C608A" w:rsidP="007C608A">
            <w:pPr>
              <w:suppressAutoHyphens/>
              <w:autoSpaceDE w:val="0"/>
              <w:autoSpaceDN w:val="0"/>
              <w:adjustRightInd w:val="0"/>
              <w:ind w:right="284"/>
              <w:jc w:val="center"/>
              <w:rPr>
                <w:sz w:val="20"/>
                <w:szCs w:val="20"/>
              </w:rPr>
            </w:pPr>
            <w:r w:rsidRPr="00406F5D">
              <w:rPr>
                <w:sz w:val="20"/>
                <w:szCs w:val="20"/>
              </w:rPr>
              <w:t>ОСОБЫЕ УСЛОВИЯ РЕАЛИЗАЦИИ РЕГЛАМЕНТА</w:t>
            </w:r>
          </w:p>
        </w:tc>
      </w:tr>
      <w:tr w:rsidR="003526B7" w:rsidRPr="00406F5D" w:rsidTr="007C608A">
        <w:trPr>
          <w:tblHeader/>
        </w:trPr>
        <w:tc>
          <w:tcPr>
            <w:tcW w:w="2430" w:type="dxa"/>
            <w:vAlign w:val="center"/>
          </w:tcPr>
          <w:p w:rsidR="003526B7" w:rsidRPr="00406F5D" w:rsidRDefault="003526B7" w:rsidP="007652B1">
            <w:pPr>
              <w:autoSpaceDE w:val="0"/>
              <w:autoSpaceDN w:val="0"/>
              <w:adjustRightInd w:val="0"/>
              <w:ind w:right="284"/>
              <w:jc w:val="center"/>
              <w:rPr>
                <w:sz w:val="20"/>
                <w:szCs w:val="20"/>
              </w:rPr>
            </w:pPr>
            <w:r w:rsidRPr="00406F5D">
              <w:rPr>
                <w:sz w:val="20"/>
                <w:szCs w:val="20"/>
              </w:rPr>
              <w:t>1</w:t>
            </w:r>
          </w:p>
        </w:tc>
        <w:tc>
          <w:tcPr>
            <w:tcW w:w="2976" w:type="dxa"/>
            <w:vAlign w:val="center"/>
          </w:tcPr>
          <w:p w:rsidR="003526B7" w:rsidRPr="00406F5D" w:rsidRDefault="003526B7" w:rsidP="007652B1">
            <w:pPr>
              <w:autoSpaceDE w:val="0"/>
              <w:autoSpaceDN w:val="0"/>
              <w:adjustRightInd w:val="0"/>
              <w:ind w:right="284"/>
              <w:jc w:val="center"/>
              <w:rPr>
                <w:sz w:val="20"/>
                <w:szCs w:val="20"/>
              </w:rPr>
            </w:pPr>
            <w:r w:rsidRPr="00406F5D">
              <w:rPr>
                <w:sz w:val="20"/>
                <w:szCs w:val="20"/>
              </w:rPr>
              <w:t>2</w:t>
            </w:r>
          </w:p>
        </w:tc>
        <w:tc>
          <w:tcPr>
            <w:tcW w:w="2640" w:type="dxa"/>
            <w:shd w:val="clear" w:color="auto" w:fill="auto"/>
            <w:vAlign w:val="center"/>
          </w:tcPr>
          <w:p w:rsidR="003526B7" w:rsidRPr="00406F5D" w:rsidRDefault="003526B7" w:rsidP="007652B1">
            <w:pPr>
              <w:autoSpaceDE w:val="0"/>
              <w:autoSpaceDN w:val="0"/>
              <w:adjustRightInd w:val="0"/>
              <w:ind w:right="284"/>
              <w:jc w:val="center"/>
              <w:rPr>
                <w:sz w:val="20"/>
                <w:szCs w:val="20"/>
              </w:rPr>
            </w:pPr>
            <w:r w:rsidRPr="00406F5D">
              <w:rPr>
                <w:sz w:val="20"/>
                <w:szCs w:val="20"/>
              </w:rPr>
              <w:t>3</w:t>
            </w:r>
          </w:p>
        </w:tc>
        <w:tc>
          <w:tcPr>
            <w:tcW w:w="3969" w:type="dxa"/>
            <w:shd w:val="clear" w:color="auto" w:fill="auto"/>
            <w:vAlign w:val="center"/>
          </w:tcPr>
          <w:p w:rsidR="003526B7" w:rsidRPr="00406F5D" w:rsidRDefault="003526B7" w:rsidP="007652B1">
            <w:pPr>
              <w:autoSpaceDE w:val="0"/>
              <w:autoSpaceDN w:val="0"/>
              <w:adjustRightInd w:val="0"/>
              <w:ind w:right="284"/>
              <w:jc w:val="center"/>
              <w:rPr>
                <w:sz w:val="20"/>
                <w:szCs w:val="20"/>
              </w:rPr>
            </w:pPr>
            <w:r w:rsidRPr="00406F5D">
              <w:rPr>
                <w:sz w:val="20"/>
                <w:szCs w:val="20"/>
              </w:rPr>
              <w:t>4</w:t>
            </w:r>
          </w:p>
        </w:tc>
        <w:tc>
          <w:tcPr>
            <w:tcW w:w="2977" w:type="dxa"/>
            <w:shd w:val="clear" w:color="auto" w:fill="auto"/>
            <w:vAlign w:val="center"/>
          </w:tcPr>
          <w:p w:rsidR="003526B7" w:rsidRPr="00406F5D" w:rsidRDefault="003526B7" w:rsidP="007652B1">
            <w:pPr>
              <w:autoSpaceDE w:val="0"/>
              <w:autoSpaceDN w:val="0"/>
              <w:adjustRightInd w:val="0"/>
              <w:ind w:right="284"/>
              <w:jc w:val="center"/>
              <w:rPr>
                <w:sz w:val="20"/>
                <w:szCs w:val="20"/>
              </w:rPr>
            </w:pPr>
            <w:r w:rsidRPr="00406F5D">
              <w:rPr>
                <w:sz w:val="20"/>
                <w:szCs w:val="20"/>
              </w:rPr>
              <w:t>5</w:t>
            </w:r>
          </w:p>
        </w:tc>
      </w:tr>
      <w:tr w:rsidR="003526B7" w:rsidRPr="00406F5D" w:rsidTr="007C608A">
        <w:tc>
          <w:tcPr>
            <w:tcW w:w="2430" w:type="dxa"/>
          </w:tcPr>
          <w:p w:rsidR="003526B7" w:rsidRPr="00406F5D" w:rsidRDefault="003526B7" w:rsidP="007652B1">
            <w:pPr>
              <w:pStyle w:val="ConsPlusNormal"/>
              <w:rPr>
                <w:rFonts w:ascii="Times New Roman" w:hAnsi="Times New Roman" w:cs="Times New Roman"/>
              </w:rPr>
            </w:pPr>
            <w:r w:rsidRPr="00406F5D">
              <w:rPr>
                <w:rFonts w:ascii="Times New Roman" w:hAnsi="Times New Roman" w:cs="Times New Roman"/>
              </w:rPr>
              <w:t>Обеспечение сельскохозяйственного производства 1.18</w:t>
            </w:r>
          </w:p>
        </w:tc>
        <w:tc>
          <w:tcPr>
            <w:tcW w:w="2976" w:type="dxa"/>
          </w:tcPr>
          <w:p w:rsidR="003526B7" w:rsidRPr="00406F5D" w:rsidRDefault="003526B7" w:rsidP="007652B1">
            <w:pPr>
              <w:pStyle w:val="ConsPlusNormal"/>
              <w:rPr>
                <w:rFonts w:ascii="Times New Roman" w:hAnsi="Times New Roman" w:cs="Times New Roman"/>
              </w:rPr>
            </w:pPr>
            <w:r w:rsidRPr="00406F5D">
              <w:rPr>
                <w:rFonts w:ascii="Times New Roman" w:hAnsi="Times New Roman" w:cs="Times New Roman"/>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2640" w:type="dxa"/>
            <w:shd w:val="clear" w:color="auto" w:fill="auto"/>
          </w:tcPr>
          <w:p w:rsidR="003526B7" w:rsidRPr="00406F5D" w:rsidRDefault="003526B7" w:rsidP="007652B1">
            <w:pPr>
              <w:overflowPunct w:val="0"/>
              <w:autoSpaceDE w:val="0"/>
              <w:autoSpaceDN w:val="0"/>
              <w:adjustRightInd w:val="0"/>
              <w:contextualSpacing/>
              <w:rPr>
                <w:sz w:val="20"/>
                <w:szCs w:val="20"/>
              </w:rPr>
            </w:pPr>
            <w:r w:rsidRPr="00406F5D">
              <w:rPr>
                <w:sz w:val="20"/>
                <w:szCs w:val="20"/>
              </w:rPr>
              <w:t>Машинно-транспортные и ремонтные станции, ангары и гаражи для сельскохозяйственной техники, амбары, водонапорные башни, трансформаторные</w:t>
            </w:r>
          </w:p>
          <w:p w:rsidR="003526B7" w:rsidRPr="00406F5D" w:rsidRDefault="003526B7" w:rsidP="007652B1">
            <w:pPr>
              <w:overflowPunct w:val="0"/>
              <w:autoSpaceDE w:val="0"/>
              <w:autoSpaceDN w:val="0"/>
              <w:adjustRightInd w:val="0"/>
              <w:contextualSpacing/>
              <w:rPr>
                <w:sz w:val="20"/>
                <w:szCs w:val="20"/>
                <w:lang w:eastAsia="en-US"/>
              </w:rPr>
            </w:pPr>
            <w:r w:rsidRPr="00406F5D">
              <w:rPr>
                <w:sz w:val="20"/>
                <w:szCs w:val="20"/>
              </w:rPr>
              <w:t>станции и иное техническое оборудование, используемое для ведения сельского хозяйства</w:t>
            </w:r>
          </w:p>
        </w:tc>
        <w:tc>
          <w:tcPr>
            <w:tcW w:w="3969" w:type="dxa"/>
            <w:vMerge w:val="restart"/>
            <w:shd w:val="clear" w:color="auto" w:fill="auto"/>
          </w:tcPr>
          <w:p w:rsidR="003526B7" w:rsidRPr="00406F5D" w:rsidRDefault="003526B7" w:rsidP="007652B1">
            <w:pPr>
              <w:ind w:right="284"/>
              <w:contextualSpacing/>
              <w:rPr>
                <w:sz w:val="20"/>
                <w:szCs w:val="20"/>
              </w:rPr>
            </w:pPr>
            <w:r w:rsidRPr="00406F5D">
              <w:rPr>
                <w:sz w:val="20"/>
                <w:szCs w:val="20"/>
              </w:rPr>
              <w:t>1. Минимальный размер земельного участка –0,06 га.</w:t>
            </w:r>
          </w:p>
          <w:p w:rsidR="003526B7" w:rsidRPr="00406F5D" w:rsidRDefault="003526B7" w:rsidP="007652B1">
            <w:pPr>
              <w:ind w:right="33"/>
              <w:contextualSpacing/>
              <w:rPr>
                <w:sz w:val="20"/>
                <w:szCs w:val="20"/>
              </w:rPr>
            </w:pPr>
            <w:r w:rsidRPr="00406F5D">
              <w:rPr>
                <w:sz w:val="20"/>
                <w:szCs w:val="20"/>
              </w:rPr>
              <w:t>2. Минимальный отступ от границ земельного участка не устанавливается.</w:t>
            </w:r>
          </w:p>
          <w:p w:rsidR="003526B7" w:rsidRPr="00406F5D" w:rsidRDefault="003526B7" w:rsidP="007652B1">
            <w:pPr>
              <w:widowControl w:val="0"/>
              <w:autoSpaceDE w:val="0"/>
              <w:autoSpaceDN w:val="0"/>
              <w:ind w:right="71"/>
              <w:rPr>
                <w:rFonts w:eastAsia="Times New Roman"/>
                <w:sz w:val="20"/>
                <w:szCs w:val="20"/>
                <w:lang w:eastAsia="en-US"/>
              </w:rPr>
            </w:pPr>
            <w:r w:rsidRPr="00406F5D">
              <w:rPr>
                <w:rFonts w:eastAsia="Times New Roman"/>
                <w:sz w:val="20"/>
                <w:szCs w:val="20"/>
                <w:lang w:eastAsia="en-US"/>
              </w:rPr>
              <w:t>3. Предельное количество этажей, предельная высота зданий, строений, сооружений не устанавливается.</w:t>
            </w:r>
          </w:p>
          <w:p w:rsidR="003526B7" w:rsidRPr="00406F5D" w:rsidRDefault="003526B7" w:rsidP="007652B1">
            <w:pPr>
              <w:ind w:right="33"/>
              <w:contextualSpacing/>
              <w:rPr>
                <w:sz w:val="20"/>
                <w:szCs w:val="20"/>
              </w:rPr>
            </w:pPr>
            <w:r w:rsidRPr="00406F5D">
              <w:rPr>
                <w:rFonts w:eastAsia="Times New Roman"/>
                <w:sz w:val="20"/>
                <w:szCs w:val="20"/>
                <w:lang w:eastAsia="en-US"/>
              </w:rPr>
              <w:t>4. Максимальный процент застройки не устанавливается</w:t>
            </w:r>
          </w:p>
          <w:p w:rsidR="003526B7" w:rsidRPr="00406F5D" w:rsidRDefault="003526B7" w:rsidP="007652B1">
            <w:pPr>
              <w:ind w:right="33"/>
              <w:rPr>
                <w:sz w:val="20"/>
                <w:szCs w:val="20"/>
              </w:rPr>
            </w:pPr>
          </w:p>
        </w:tc>
        <w:tc>
          <w:tcPr>
            <w:tcW w:w="2977" w:type="dxa"/>
            <w:shd w:val="clear" w:color="auto" w:fill="auto"/>
          </w:tcPr>
          <w:p w:rsidR="003526B7" w:rsidRPr="00406F5D" w:rsidRDefault="003526B7" w:rsidP="007652B1">
            <w:pPr>
              <w:ind w:right="284"/>
              <w:contextualSpacing/>
              <w:rPr>
                <w:sz w:val="20"/>
                <w:szCs w:val="20"/>
              </w:rPr>
            </w:pPr>
            <w:r w:rsidRPr="00406F5D">
              <w:rPr>
                <w:sz w:val="20"/>
                <w:szCs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FB0006" w:rsidRPr="00406F5D">
              <w:rPr>
                <w:sz w:val="20"/>
                <w:szCs w:val="20"/>
              </w:rPr>
              <w:t>32-37</w:t>
            </w:r>
            <w:r w:rsidRPr="00406F5D">
              <w:rPr>
                <w:sz w:val="20"/>
                <w:szCs w:val="20"/>
              </w:rPr>
              <w:t xml:space="preserve"> настоящих Правил.</w:t>
            </w:r>
          </w:p>
          <w:p w:rsidR="003526B7" w:rsidRPr="00406F5D" w:rsidRDefault="003526B7" w:rsidP="007652B1">
            <w:pPr>
              <w:ind w:right="284"/>
              <w:rPr>
                <w:sz w:val="20"/>
                <w:szCs w:val="20"/>
              </w:rPr>
            </w:pPr>
          </w:p>
        </w:tc>
      </w:tr>
      <w:tr w:rsidR="003526B7" w:rsidRPr="00406F5D" w:rsidTr="007C608A">
        <w:tc>
          <w:tcPr>
            <w:tcW w:w="2430" w:type="dxa"/>
          </w:tcPr>
          <w:p w:rsidR="003526B7" w:rsidRPr="00406F5D" w:rsidRDefault="003526B7" w:rsidP="007652B1">
            <w:pPr>
              <w:autoSpaceDE w:val="0"/>
              <w:autoSpaceDN w:val="0"/>
              <w:adjustRightInd w:val="0"/>
              <w:jc w:val="both"/>
              <w:rPr>
                <w:sz w:val="20"/>
                <w:szCs w:val="20"/>
              </w:rPr>
            </w:pPr>
            <w:r w:rsidRPr="00406F5D">
              <w:rPr>
                <w:sz w:val="20"/>
                <w:szCs w:val="20"/>
              </w:rPr>
              <w:t>Служебные гаражи 4.9.</w:t>
            </w:r>
          </w:p>
          <w:p w:rsidR="003526B7" w:rsidRPr="00406F5D" w:rsidRDefault="003526B7" w:rsidP="007652B1">
            <w:pPr>
              <w:autoSpaceDE w:val="0"/>
              <w:autoSpaceDN w:val="0"/>
              <w:adjustRightInd w:val="0"/>
              <w:jc w:val="both"/>
              <w:rPr>
                <w:bCs/>
                <w:sz w:val="20"/>
                <w:szCs w:val="20"/>
              </w:rPr>
            </w:pPr>
          </w:p>
        </w:tc>
        <w:tc>
          <w:tcPr>
            <w:tcW w:w="2976" w:type="dxa"/>
          </w:tcPr>
          <w:p w:rsidR="003526B7" w:rsidRPr="00406F5D" w:rsidRDefault="003526B7" w:rsidP="007652B1">
            <w:pPr>
              <w:jc w:val="both"/>
              <w:rPr>
                <w:rFonts w:ascii="Verdana" w:hAnsi="Verdana"/>
                <w:sz w:val="20"/>
                <w:szCs w:val="20"/>
              </w:rPr>
            </w:pPr>
            <w:r w:rsidRPr="00406F5D">
              <w:rPr>
                <w:sz w:val="20"/>
                <w:szCs w:val="20"/>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2640" w:type="dxa"/>
            <w:shd w:val="clear" w:color="auto" w:fill="auto"/>
          </w:tcPr>
          <w:p w:rsidR="003526B7" w:rsidRPr="00406F5D" w:rsidRDefault="003526B7" w:rsidP="007652B1">
            <w:pPr>
              <w:tabs>
                <w:tab w:val="left" w:pos="142"/>
                <w:tab w:val="left" w:pos="284"/>
              </w:tabs>
              <w:autoSpaceDE w:val="0"/>
              <w:ind w:right="284"/>
              <w:rPr>
                <w:sz w:val="20"/>
                <w:szCs w:val="20"/>
              </w:rPr>
            </w:pPr>
            <w:r w:rsidRPr="00406F5D">
              <w:rPr>
                <w:sz w:val="20"/>
                <w:szCs w:val="20"/>
              </w:rPr>
              <w:t>Стоянки автомобилей</w:t>
            </w:r>
          </w:p>
        </w:tc>
        <w:tc>
          <w:tcPr>
            <w:tcW w:w="3969" w:type="dxa"/>
            <w:vMerge/>
            <w:shd w:val="clear" w:color="auto" w:fill="auto"/>
          </w:tcPr>
          <w:p w:rsidR="003526B7" w:rsidRPr="00406F5D" w:rsidRDefault="003526B7" w:rsidP="007652B1">
            <w:pPr>
              <w:ind w:right="33"/>
              <w:rPr>
                <w:b/>
                <w:sz w:val="20"/>
                <w:szCs w:val="20"/>
              </w:rPr>
            </w:pPr>
          </w:p>
        </w:tc>
        <w:tc>
          <w:tcPr>
            <w:tcW w:w="2977" w:type="dxa"/>
            <w:vMerge w:val="restart"/>
            <w:shd w:val="clear" w:color="auto" w:fill="auto"/>
          </w:tcPr>
          <w:p w:rsidR="003526B7" w:rsidRPr="00406F5D" w:rsidRDefault="003526B7" w:rsidP="007652B1">
            <w:pPr>
              <w:ind w:right="284"/>
              <w:rPr>
                <w:sz w:val="20"/>
                <w:szCs w:val="20"/>
              </w:rPr>
            </w:pPr>
            <w:r w:rsidRPr="00406F5D">
              <w:rPr>
                <w:sz w:val="20"/>
                <w:szCs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FB0006" w:rsidRPr="00406F5D">
              <w:rPr>
                <w:sz w:val="20"/>
                <w:szCs w:val="20"/>
              </w:rPr>
              <w:t>32-37</w:t>
            </w:r>
            <w:r w:rsidRPr="00406F5D">
              <w:rPr>
                <w:sz w:val="20"/>
                <w:szCs w:val="20"/>
              </w:rPr>
              <w:t xml:space="preserve"> настоящих Правил.</w:t>
            </w:r>
          </w:p>
          <w:p w:rsidR="003526B7" w:rsidRPr="00406F5D" w:rsidRDefault="003526B7" w:rsidP="007652B1">
            <w:pPr>
              <w:autoSpaceDE w:val="0"/>
              <w:autoSpaceDN w:val="0"/>
              <w:adjustRightInd w:val="0"/>
              <w:ind w:right="284"/>
              <w:rPr>
                <w:sz w:val="20"/>
                <w:szCs w:val="20"/>
              </w:rPr>
            </w:pPr>
          </w:p>
        </w:tc>
      </w:tr>
      <w:tr w:rsidR="003526B7" w:rsidRPr="00406F5D" w:rsidTr="007C608A">
        <w:tc>
          <w:tcPr>
            <w:tcW w:w="2430" w:type="dxa"/>
          </w:tcPr>
          <w:p w:rsidR="003526B7" w:rsidRPr="00406F5D" w:rsidRDefault="003526B7" w:rsidP="007652B1">
            <w:pPr>
              <w:autoSpaceDE w:val="0"/>
              <w:autoSpaceDN w:val="0"/>
              <w:adjustRightInd w:val="0"/>
              <w:rPr>
                <w:bCs/>
                <w:sz w:val="20"/>
                <w:szCs w:val="20"/>
              </w:rPr>
            </w:pPr>
            <w:r w:rsidRPr="00406F5D">
              <w:rPr>
                <w:bCs/>
                <w:sz w:val="20"/>
                <w:szCs w:val="20"/>
              </w:rPr>
              <w:t>Предоставление коммунальных услуг 3.1.1</w:t>
            </w:r>
          </w:p>
          <w:p w:rsidR="003526B7" w:rsidRPr="00406F5D" w:rsidRDefault="003526B7" w:rsidP="007652B1">
            <w:pPr>
              <w:widowControl w:val="0"/>
              <w:autoSpaceDE w:val="0"/>
              <w:autoSpaceDN w:val="0"/>
              <w:adjustRightInd w:val="0"/>
              <w:jc w:val="both"/>
              <w:rPr>
                <w:sz w:val="20"/>
                <w:szCs w:val="20"/>
              </w:rPr>
            </w:pPr>
          </w:p>
        </w:tc>
        <w:tc>
          <w:tcPr>
            <w:tcW w:w="2976" w:type="dxa"/>
          </w:tcPr>
          <w:p w:rsidR="003526B7" w:rsidRPr="00406F5D" w:rsidRDefault="003526B7" w:rsidP="007652B1">
            <w:pPr>
              <w:autoSpaceDE w:val="0"/>
              <w:autoSpaceDN w:val="0"/>
              <w:adjustRightInd w:val="0"/>
              <w:jc w:val="both"/>
              <w:rPr>
                <w:sz w:val="20"/>
                <w:szCs w:val="20"/>
              </w:rPr>
            </w:pPr>
            <w:r w:rsidRPr="00406F5D">
              <w:rPr>
                <w:bCs/>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640" w:type="dxa"/>
            <w:shd w:val="clear" w:color="auto" w:fill="auto"/>
          </w:tcPr>
          <w:p w:rsidR="003526B7" w:rsidRPr="00406F5D" w:rsidRDefault="003526B7" w:rsidP="007652B1">
            <w:pPr>
              <w:tabs>
                <w:tab w:val="left" w:pos="142"/>
                <w:tab w:val="left" w:pos="284"/>
              </w:tabs>
              <w:overflowPunct w:val="0"/>
              <w:autoSpaceDE w:val="0"/>
              <w:autoSpaceDN w:val="0"/>
              <w:adjustRightInd w:val="0"/>
              <w:ind w:right="284"/>
              <w:rPr>
                <w:bCs/>
                <w:sz w:val="20"/>
                <w:szCs w:val="20"/>
              </w:rPr>
            </w:pPr>
            <w:r w:rsidRPr="00406F5D">
              <w:rPr>
                <w:bCs/>
                <w:sz w:val="20"/>
                <w:szCs w:val="20"/>
              </w:rPr>
              <w:t>Объекты инженерно-технического обеспечения, сооружения и коммуникации</w:t>
            </w:r>
          </w:p>
          <w:p w:rsidR="003526B7" w:rsidRPr="00406F5D" w:rsidRDefault="003526B7" w:rsidP="007652B1">
            <w:pPr>
              <w:tabs>
                <w:tab w:val="left" w:pos="142"/>
                <w:tab w:val="left" w:pos="284"/>
              </w:tabs>
              <w:overflowPunct w:val="0"/>
              <w:autoSpaceDE w:val="0"/>
              <w:autoSpaceDN w:val="0"/>
              <w:adjustRightInd w:val="0"/>
              <w:ind w:right="284"/>
              <w:rPr>
                <w:bCs/>
                <w:sz w:val="20"/>
                <w:szCs w:val="20"/>
              </w:rPr>
            </w:pPr>
            <w:r w:rsidRPr="00406F5D">
              <w:rPr>
                <w:sz w:val="20"/>
                <w:szCs w:val="20"/>
              </w:rPr>
              <w:t>Стоянки, гаражи и мастерские для обслуживания уборочной и аварийной техники</w:t>
            </w:r>
          </w:p>
          <w:p w:rsidR="003526B7" w:rsidRPr="00406F5D" w:rsidRDefault="003526B7" w:rsidP="007652B1">
            <w:pPr>
              <w:tabs>
                <w:tab w:val="left" w:pos="142"/>
                <w:tab w:val="left" w:pos="284"/>
              </w:tabs>
              <w:overflowPunct w:val="0"/>
              <w:autoSpaceDE w:val="0"/>
              <w:autoSpaceDN w:val="0"/>
              <w:adjustRightInd w:val="0"/>
              <w:ind w:right="284"/>
              <w:rPr>
                <w:bCs/>
                <w:sz w:val="20"/>
                <w:szCs w:val="20"/>
              </w:rPr>
            </w:pPr>
          </w:p>
        </w:tc>
        <w:tc>
          <w:tcPr>
            <w:tcW w:w="3969" w:type="dxa"/>
            <w:shd w:val="clear" w:color="auto" w:fill="auto"/>
          </w:tcPr>
          <w:p w:rsidR="003526B7" w:rsidRPr="00406F5D" w:rsidRDefault="003526B7" w:rsidP="007652B1">
            <w:pPr>
              <w:ind w:right="33"/>
              <w:rPr>
                <w:sz w:val="20"/>
                <w:szCs w:val="20"/>
              </w:rPr>
            </w:pPr>
            <w:r w:rsidRPr="00406F5D">
              <w:rPr>
                <w:sz w:val="20"/>
                <w:szCs w:val="20"/>
              </w:rPr>
              <w:t>1.Предельные размеры земельных участков не устанавливается.</w:t>
            </w:r>
          </w:p>
          <w:p w:rsidR="003526B7" w:rsidRPr="00406F5D" w:rsidRDefault="003526B7" w:rsidP="007652B1">
            <w:pPr>
              <w:ind w:right="33"/>
              <w:rPr>
                <w:sz w:val="20"/>
                <w:szCs w:val="20"/>
              </w:rPr>
            </w:pPr>
            <w:r w:rsidRPr="00406F5D">
              <w:rPr>
                <w:sz w:val="20"/>
                <w:szCs w:val="20"/>
              </w:rPr>
              <w:t>2.Минимальный отступ от границ земельного участка – не устанавливается.</w:t>
            </w:r>
          </w:p>
          <w:p w:rsidR="003526B7" w:rsidRPr="00406F5D" w:rsidRDefault="003526B7" w:rsidP="007652B1">
            <w:pPr>
              <w:tabs>
                <w:tab w:val="center" w:pos="4677"/>
                <w:tab w:val="right" w:pos="9355"/>
              </w:tabs>
              <w:ind w:right="33"/>
              <w:rPr>
                <w:sz w:val="20"/>
                <w:szCs w:val="20"/>
              </w:rPr>
            </w:pPr>
            <w:r w:rsidRPr="00406F5D">
              <w:rPr>
                <w:sz w:val="20"/>
                <w:szCs w:val="20"/>
              </w:rPr>
              <w:t>3.Максимальное количество этажей – 1.</w:t>
            </w:r>
          </w:p>
          <w:p w:rsidR="003526B7" w:rsidRPr="00406F5D" w:rsidRDefault="003526B7" w:rsidP="007652B1">
            <w:pPr>
              <w:ind w:right="33"/>
              <w:rPr>
                <w:sz w:val="20"/>
                <w:szCs w:val="20"/>
              </w:rPr>
            </w:pPr>
            <w:r w:rsidRPr="00406F5D">
              <w:rPr>
                <w:sz w:val="20"/>
                <w:szCs w:val="20"/>
              </w:rPr>
              <w:t>4.Максимальный процент застройки –  не устанавливается.</w:t>
            </w:r>
          </w:p>
          <w:p w:rsidR="003526B7" w:rsidRPr="00406F5D" w:rsidRDefault="003526B7" w:rsidP="007652B1">
            <w:pPr>
              <w:tabs>
                <w:tab w:val="left" w:pos="142"/>
                <w:tab w:val="left" w:pos="284"/>
              </w:tabs>
              <w:autoSpaceDE w:val="0"/>
              <w:ind w:right="284"/>
              <w:rPr>
                <w:sz w:val="20"/>
                <w:szCs w:val="20"/>
              </w:rPr>
            </w:pPr>
          </w:p>
        </w:tc>
        <w:tc>
          <w:tcPr>
            <w:tcW w:w="2977" w:type="dxa"/>
            <w:vMerge/>
            <w:shd w:val="clear" w:color="auto" w:fill="auto"/>
          </w:tcPr>
          <w:p w:rsidR="003526B7" w:rsidRPr="00406F5D" w:rsidRDefault="003526B7" w:rsidP="007652B1">
            <w:pPr>
              <w:autoSpaceDE w:val="0"/>
              <w:autoSpaceDN w:val="0"/>
              <w:adjustRightInd w:val="0"/>
              <w:ind w:right="284"/>
              <w:jc w:val="center"/>
              <w:rPr>
                <w:sz w:val="20"/>
                <w:szCs w:val="20"/>
              </w:rPr>
            </w:pPr>
          </w:p>
        </w:tc>
      </w:tr>
    </w:tbl>
    <w:p w:rsidR="003526B7" w:rsidRPr="00406F5D" w:rsidRDefault="003526B7" w:rsidP="003526B7">
      <w:pPr>
        <w:rPr>
          <w:sz w:val="24"/>
          <w:szCs w:val="24"/>
        </w:rPr>
      </w:pPr>
    </w:p>
    <w:p w:rsidR="003526B7" w:rsidRPr="00406F5D" w:rsidRDefault="003526B7" w:rsidP="003526B7">
      <w:pPr>
        <w:rPr>
          <w:sz w:val="24"/>
          <w:szCs w:val="24"/>
        </w:rPr>
      </w:pPr>
      <w:r w:rsidRPr="00406F5D">
        <w:rPr>
          <w:sz w:val="24"/>
          <w:szCs w:val="24"/>
        </w:rPr>
        <w:t>3. УСЛОВНО РАЗРЕШЁННЫЕ ВИДЫ И ПАРАМЕТРЫ ИСПОЛЬЗОВАНИЯ ЗЕМЕЛЬНЫХ УЧАСТКОВ И ОБЪЕКТОВ КАПИТАЛЬНОГО СТРОИТЕЛЬСТВА: нет.</w:t>
      </w:r>
    </w:p>
    <w:p w:rsidR="003526B7" w:rsidRPr="00406F5D" w:rsidRDefault="003526B7" w:rsidP="002B222D">
      <w:pPr>
        <w:rPr>
          <w:sz w:val="24"/>
          <w:szCs w:val="24"/>
        </w:rPr>
      </w:pPr>
    </w:p>
    <w:p w:rsidR="002B222D" w:rsidRPr="00406F5D" w:rsidRDefault="002B222D" w:rsidP="002B222D">
      <w:pPr>
        <w:pStyle w:val="3"/>
        <w:jc w:val="center"/>
        <w:rPr>
          <w:rFonts w:ascii="Times New Roman" w:hAnsi="Times New Roman" w:cs="Times New Roman"/>
          <w:color w:val="auto"/>
          <w:sz w:val="24"/>
          <w:szCs w:val="24"/>
        </w:rPr>
      </w:pPr>
      <w:bookmarkStart w:id="100" w:name="_Toc27226140"/>
      <w:r w:rsidRPr="00406F5D">
        <w:rPr>
          <w:rFonts w:ascii="Times New Roman" w:hAnsi="Times New Roman" w:cs="Times New Roman"/>
          <w:color w:val="auto"/>
          <w:sz w:val="24"/>
          <w:szCs w:val="24"/>
        </w:rPr>
        <w:t>РЕКРЕАЦИОННЫЕ ЗОНЫ</w:t>
      </w:r>
      <w:bookmarkEnd w:id="100"/>
    </w:p>
    <w:p w:rsidR="003D40C9" w:rsidRPr="00406F5D" w:rsidRDefault="00566284" w:rsidP="003D40C9">
      <w:pPr>
        <w:pStyle w:val="3"/>
        <w:jc w:val="center"/>
        <w:rPr>
          <w:rFonts w:ascii="Times New Roman" w:hAnsi="Times New Roman" w:cs="Times New Roman"/>
          <w:color w:val="auto"/>
          <w:sz w:val="24"/>
          <w:szCs w:val="24"/>
          <w:u w:val="single"/>
        </w:rPr>
      </w:pPr>
      <w:bookmarkStart w:id="101" w:name="_Toc27226141"/>
      <w:r w:rsidRPr="00406F5D">
        <w:rPr>
          <w:rFonts w:ascii="Times New Roman" w:hAnsi="Times New Roman" w:cs="Times New Roman"/>
          <w:color w:val="auto"/>
          <w:sz w:val="24"/>
          <w:szCs w:val="24"/>
          <w:u w:val="single"/>
        </w:rPr>
        <w:t xml:space="preserve">ЗОНА ОЗЕЛЕННЫХ ТЕРРИТОРИЙ ОБЩЕГО ПОЛЬЗОВАНИЯ (ЛЕСОПАРКИ, ПАРКИ, САДЫ, СКВЕРЫ, БУЛЬВАРЫ, ГОРОДСКИЕ ЛЕСА) </w:t>
      </w:r>
      <w:r w:rsidR="003D40C9" w:rsidRPr="00406F5D">
        <w:rPr>
          <w:rFonts w:ascii="Times New Roman" w:hAnsi="Times New Roman" w:cs="Times New Roman"/>
          <w:color w:val="auto"/>
          <w:sz w:val="24"/>
          <w:szCs w:val="24"/>
          <w:u w:val="single"/>
        </w:rPr>
        <w:t>(Р</w:t>
      </w:r>
      <w:r w:rsidR="00FB0006" w:rsidRPr="00406F5D">
        <w:rPr>
          <w:rFonts w:ascii="Times New Roman" w:hAnsi="Times New Roman" w:cs="Times New Roman"/>
          <w:color w:val="auto"/>
          <w:sz w:val="24"/>
          <w:szCs w:val="24"/>
          <w:u w:val="single"/>
        </w:rPr>
        <w:t>З</w:t>
      </w:r>
      <w:r w:rsidR="003D40C9" w:rsidRPr="00406F5D">
        <w:rPr>
          <w:rFonts w:ascii="Times New Roman" w:hAnsi="Times New Roman" w:cs="Times New Roman"/>
          <w:color w:val="auto"/>
          <w:sz w:val="24"/>
          <w:szCs w:val="24"/>
          <w:u w:val="single"/>
        </w:rPr>
        <w:t>-</w:t>
      </w:r>
      <w:r w:rsidRPr="00406F5D">
        <w:rPr>
          <w:rFonts w:ascii="Times New Roman" w:hAnsi="Times New Roman" w:cs="Times New Roman"/>
          <w:color w:val="auto"/>
          <w:sz w:val="24"/>
          <w:szCs w:val="24"/>
          <w:u w:val="single"/>
        </w:rPr>
        <w:t>1</w:t>
      </w:r>
      <w:r w:rsidR="003D40C9" w:rsidRPr="00406F5D">
        <w:rPr>
          <w:rFonts w:ascii="Times New Roman" w:hAnsi="Times New Roman" w:cs="Times New Roman"/>
          <w:color w:val="auto"/>
          <w:sz w:val="24"/>
          <w:szCs w:val="24"/>
          <w:u w:val="single"/>
        </w:rPr>
        <w:t>)</w:t>
      </w:r>
      <w:bookmarkEnd w:id="101"/>
    </w:p>
    <w:p w:rsidR="003D40C9" w:rsidRPr="00406F5D" w:rsidRDefault="003D40C9" w:rsidP="003D40C9">
      <w:pPr>
        <w:rPr>
          <w:sz w:val="24"/>
          <w:szCs w:val="24"/>
        </w:rPr>
      </w:pPr>
    </w:p>
    <w:p w:rsidR="003D40C9" w:rsidRPr="00406F5D" w:rsidRDefault="003D40C9" w:rsidP="003D40C9">
      <w:pPr>
        <w:rPr>
          <w:sz w:val="24"/>
          <w:szCs w:val="24"/>
        </w:rPr>
      </w:pPr>
      <w:r w:rsidRPr="00406F5D">
        <w:rPr>
          <w:sz w:val="24"/>
          <w:szCs w:val="24"/>
        </w:rPr>
        <w:t>1. ОСНОВНЫЕ ВИДЫ И ПАРАМЕТРЫ РАЗРЕШЁННОГО ИСПОЛЬЗОВАНИЯ ЗЕМЕЛЬНЫХ УЧАСТКОВ И ОБЪЕКТОВ КАПИТАЛЬНОГО СТРОИТЕЛЬСТВА:</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410"/>
        <w:gridCol w:w="2977"/>
        <w:gridCol w:w="2694"/>
        <w:gridCol w:w="3969"/>
        <w:gridCol w:w="2977"/>
      </w:tblGrid>
      <w:tr w:rsidR="00AC4F8E" w:rsidRPr="00406F5D" w:rsidTr="00AC4F8E">
        <w:trPr>
          <w:trHeight w:val="1685"/>
          <w:tblHeader/>
        </w:trPr>
        <w:tc>
          <w:tcPr>
            <w:tcW w:w="2410" w:type="dxa"/>
            <w:vAlign w:val="center"/>
          </w:tcPr>
          <w:p w:rsidR="00AC4F8E" w:rsidRPr="00406F5D" w:rsidRDefault="00AC4F8E" w:rsidP="00AC4F8E">
            <w:pPr>
              <w:autoSpaceDE w:val="0"/>
              <w:autoSpaceDN w:val="0"/>
              <w:adjustRightInd w:val="0"/>
              <w:jc w:val="center"/>
              <w:rPr>
                <w:sz w:val="20"/>
                <w:szCs w:val="20"/>
              </w:rPr>
            </w:pPr>
            <w:r w:rsidRPr="00406F5D">
              <w:rPr>
                <w:sz w:val="20"/>
                <w:szCs w:val="20"/>
              </w:rPr>
              <w:t>ВИДЫ ИСПОЛЬЗОВАНИЯ</w:t>
            </w:r>
          </w:p>
          <w:p w:rsidR="00AC4F8E" w:rsidRPr="00406F5D" w:rsidRDefault="00AC4F8E" w:rsidP="00AC4F8E">
            <w:pPr>
              <w:autoSpaceDE w:val="0"/>
              <w:autoSpaceDN w:val="0"/>
              <w:adjustRightInd w:val="0"/>
              <w:jc w:val="center"/>
              <w:rPr>
                <w:sz w:val="20"/>
                <w:szCs w:val="20"/>
              </w:rPr>
            </w:pPr>
            <w:r w:rsidRPr="00406F5D">
              <w:rPr>
                <w:sz w:val="20"/>
                <w:szCs w:val="20"/>
              </w:rPr>
              <w:t>ЗЕМЕЛЬНОГО УЧАСТКА</w:t>
            </w:r>
          </w:p>
        </w:tc>
        <w:tc>
          <w:tcPr>
            <w:tcW w:w="2977" w:type="dxa"/>
            <w:vAlign w:val="center"/>
          </w:tcPr>
          <w:p w:rsidR="00AC4F8E" w:rsidRPr="00406F5D" w:rsidRDefault="00AC4F8E" w:rsidP="00AC4F8E">
            <w:pPr>
              <w:autoSpaceDE w:val="0"/>
              <w:autoSpaceDN w:val="0"/>
              <w:adjustRightInd w:val="0"/>
              <w:jc w:val="center"/>
              <w:rPr>
                <w:sz w:val="20"/>
                <w:szCs w:val="20"/>
              </w:rPr>
            </w:pPr>
            <w:r w:rsidRPr="00406F5D">
              <w:rPr>
                <w:sz w:val="20"/>
                <w:szCs w:val="20"/>
              </w:rPr>
              <w:t>ОПИСАНИЕ ВИДА РАЗРЕШЕННОГО ИСПОЛЬЗОВАНИЯ ЗЕМЕЛЬНОГО УЧАСТКА</w:t>
            </w:r>
          </w:p>
        </w:tc>
        <w:tc>
          <w:tcPr>
            <w:tcW w:w="2694" w:type="dxa"/>
            <w:vAlign w:val="center"/>
          </w:tcPr>
          <w:p w:rsidR="00AC4F8E" w:rsidRPr="00406F5D" w:rsidRDefault="00AC4F8E" w:rsidP="00AC4F8E">
            <w:pPr>
              <w:tabs>
                <w:tab w:val="left" w:pos="2235"/>
              </w:tabs>
              <w:autoSpaceDE w:val="0"/>
              <w:autoSpaceDN w:val="0"/>
              <w:adjustRightInd w:val="0"/>
              <w:contextualSpacing/>
              <w:jc w:val="center"/>
              <w:rPr>
                <w:sz w:val="20"/>
                <w:szCs w:val="20"/>
              </w:rPr>
            </w:pPr>
            <w:r>
              <w:rPr>
                <w:sz w:val="20"/>
                <w:szCs w:val="20"/>
              </w:rPr>
              <w:t>ВИДЫ ОБЪЕКТОВ</w:t>
            </w:r>
          </w:p>
          <w:p w:rsidR="00AC4F8E" w:rsidRPr="00406F5D" w:rsidRDefault="00AC4F8E" w:rsidP="00AC4F8E">
            <w:pPr>
              <w:tabs>
                <w:tab w:val="left" w:pos="2235"/>
              </w:tabs>
              <w:autoSpaceDE w:val="0"/>
              <w:autoSpaceDN w:val="0"/>
              <w:adjustRightInd w:val="0"/>
              <w:contextualSpacing/>
              <w:jc w:val="center"/>
              <w:rPr>
                <w:sz w:val="20"/>
                <w:szCs w:val="20"/>
              </w:rPr>
            </w:pPr>
            <w:r w:rsidRPr="00406F5D">
              <w:rPr>
                <w:sz w:val="20"/>
                <w:szCs w:val="20"/>
              </w:rPr>
              <w:t>КАПИТАЛЬНОГО СТРОИТЕЛЬСТВА И ИНЫЕ ВИДЫ</w:t>
            </w:r>
          </w:p>
          <w:p w:rsidR="00AC4F8E" w:rsidRPr="00406F5D" w:rsidRDefault="00AC4F8E" w:rsidP="00AC4F8E">
            <w:pPr>
              <w:tabs>
                <w:tab w:val="left" w:pos="2235"/>
              </w:tabs>
              <w:autoSpaceDE w:val="0"/>
              <w:autoSpaceDN w:val="0"/>
              <w:adjustRightInd w:val="0"/>
              <w:contextualSpacing/>
              <w:jc w:val="center"/>
              <w:rPr>
                <w:sz w:val="20"/>
                <w:szCs w:val="20"/>
              </w:rPr>
            </w:pPr>
            <w:r w:rsidRPr="00406F5D">
              <w:rPr>
                <w:sz w:val="20"/>
                <w:szCs w:val="20"/>
              </w:rPr>
              <w:t>ОБЪЕКТОВ</w:t>
            </w:r>
          </w:p>
        </w:tc>
        <w:tc>
          <w:tcPr>
            <w:tcW w:w="3969" w:type="dxa"/>
            <w:shd w:val="clear" w:color="auto" w:fill="auto"/>
            <w:vAlign w:val="center"/>
          </w:tcPr>
          <w:p w:rsidR="00AC4F8E" w:rsidRPr="00406F5D" w:rsidRDefault="00AC4F8E" w:rsidP="00AC4F8E">
            <w:pPr>
              <w:tabs>
                <w:tab w:val="left" w:pos="2235"/>
              </w:tabs>
              <w:autoSpaceDE w:val="0"/>
              <w:autoSpaceDN w:val="0"/>
              <w:adjustRightInd w:val="0"/>
              <w:contextualSpacing/>
              <w:jc w:val="center"/>
              <w:rPr>
                <w:sz w:val="20"/>
                <w:szCs w:val="20"/>
              </w:rPr>
            </w:pPr>
            <w:r w:rsidRPr="00813206">
              <w:rPr>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2977" w:type="dxa"/>
            <w:shd w:val="clear" w:color="auto" w:fill="auto"/>
            <w:vAlign w:val="center"/>
          </w:tcPr>
          <w:p w:rsidR="00AC4F8E" w:rsidRPr="00406F5D" w:rsidRDefault="00AC4F8E" w:rsidP="00AC4F8E">
            <w:pPr>
              <w:autoSpaceDE w:val="0"/>
              <w:autoSpaceDN w:val="0"/>
              <w:adjustRightInd w:val="0"/>
              <w:jc w:val="center"/>
              <w:rPr>
                <w:sz w:val="20"/>
                <w:szCs w:val="20"/>
              </w:rPr>
            </w:pPr>
            <w:r w:rsidRPr="00406F5D">
              <w:rPr>
                <w:sz w:val="20"/>
                <w:szCs w:val="20"/>
              </w:rPr>
              <w:t>ОСОБЫЕ УСЛОВИЯ РЕАЛИЗАЦИИ РЕГЛАМЕНТА</w:t>
            </w:r>
          </w:p>
        </w:tc>
      </w:tr>
      <w:tr w:rsidR="003D40C9" w:rsidRPr="00406F5D" w:rsidTr="00AC4F8E">
        <w:trPr>
          <w:trHeight w:val="245"/>
          <w:tblHeader/>
        </w:trPr>
        <w:tc>
          <w:tcPr>
            <w:tcW w:w="2410" w:type="dxa"/>
          </w:tcPr>
          <w:p w:rsidR="003D40C9" w:rsidRPr="00406F5D" w:rsidRDefault="003D40C9" w:rsidP="000C38CA">
            <w:pPr>
              <w:autoSpaceDE w:val="0"/>
              <w:autoSpaceDN w:val="0"/>
              <w:adjustRightInd w:val="0"/>
              <w:jc w:val="center"/>
              <w:rPr>
                <w:sz w:val="20"/>
                <w:szCs w:val="20"/>
              </w:rPr>
            </w:pPr>
            <w:r w:rsidRPr="00406F5D">
              <w:rPr>
                <w:sz w:val="20"/>
                <w:szCs w:val="20"/>
              </w:rPr>
              <w:t>1</w:t>
            </w:r>
          </w:p>
        </w:tc>
        <w:tc>
          <w:tcPr>
            <w:tcW w:w="2977" w:type="dxa"/>
          </w:tcPr>
          <w:p w:rsidR="003D40C9" w:rsidRPr="00406F5D" w:rsidRDefault="003D40C9" w:rsidP="000C38CA">
            <w:pPr>
              <w:autoSpaceDE w:val="0"/>
              <w:autoSpaceDN w:val="0"/>
              <w:adjustRightInd w:val="0"/>
              <w:jc w:val="center"/>
              <w:rPr>
                <w:sz w:val="20"/>
                <w:szCs w:val="20"/>
              </w:rPr>
            </w:pPr>
            <w:r w:rsidRPr="00406F5D">
              <w:rPr>
                <w:sz w:val="20"/>
                <w:szCs w:val="20"/>
              </w:rPr>
              <w:t>2</w:t>
            </w:r>
          </w:p>
        </w:tc>
        <w:tc>
          <w:tcPr>
            <w:tcW w:w="2694" w:type="dxa"/>
            <w:shd w:val="clear" w:color="auto" w:fill="auto"/>
          </w:tcPr>
          <w:p w:rsidR="003D40C9" w:rsidRPr="00406F5D" w:rsidRDefault="003D40C9" w:rsidP="000C38CA">
            <w:pPr>
              <w:autoSpaceDE w:val="0"/>
              <w:autoSpaceDN w:val="0"/>
              <w:adjustRightInd w:val="0"/>
              <w:jc w:val="center"/>
              <w:rPr>
                <w:sz w:val="20"/>
                <w:szCs w:val="20"/>
              </w:rPr>
            </w:pPr>
            <w:r w:rsidRPr="00406F5D">
              <w:rPr>
                <w:sz w:val="20"/>
                <w:szCs w:val="20"/>
              </w:rPr>
              <w:t>3</w:t>
            </w:r>
          </w:p>
        </w:tc>
        <w:tc>
          <w:tcPr>
            <w:tcW w:w="3969" w:type="dxa"/>
            <w:shd w:val="clear" w:color="auto" w:fill="auto"/>
          </w:tcPr>
          <w:p w:rsidR="003D40C9" w:rsidRPr="00406F5D" w:rsidRDefault="003D40C9" w:rsidP="000C38CA">
            <w:pPr>
              <w:autoSpaceDE w:val="0"/>
              <w:autoSpaceDN w:val="0"/>
              <w:adjustRightInd w:val="0"/>
              <w:jc w:val="center"/>
              <w:rPr>
                <w:sz w:val="20"/>
                <w:szCs w:val="20"/>
              </w:rPr>
            </w:pPr>
            <w:r w:rsidRPr="00406F5D">
              <w:rPr>
                <w:sz w:val="20"/>
                <w:szCs w:val="20"/>
              </w:rPr>
              <w:t>4</w:t>
            </w:r>
          </w:p>
        </w:tc>
        <w:tc>
          <w:tcPr>
            <w:tcW w:w="2977" w:type="dxa"/>
            <w:shd w:val="clear" w:color="auto" w:fill="auto"/>
          </w:tcPr>
          <w:p w:rsidR="003D40C9" w:rsidRPr="00406F5D" w:rsidRDefault="003D40C9" w:rsidP="000C38CA">
            <w:pPr>
              <w:autoSpaceDE w:val="0"/>
              <w:autoSpaceDN w:val="0"/>
              <w:adjustRightInd w:val="0"/>
              <w:jc w:val="center"/>
              <w:rPr>
                <w:sz w:val="20"/>
                <w:szCs w:val="20"/>
              </w:rPr>
            </w:pPr>
            <w:r w:rsidRPr="00406F5D">
              <w:rPr>
                <w:sz w:val="20"/>
                <w:szCs w:val="20"/>
              </w:rPr>
              <w:t>5</w:t>
            </w:r>
          </w:p>
        </w:tc>
      </w:tr>
      <w:tr w:rsidR="003D40C9" w:rsidRPr="00406F5D" w:rsidTr="00AC4F8E">
        <w:tc>
          <w:tcPr>
            <w:tcW w:w="2410" w:type="dxa"/>
          </w:tcPr>
          <w:p w:rsidR="003D40C9" w:rsidRPr="00406F5D" w:rsidRDefault="003D40C9" w:rsidP="000C38CA">
            <w:pPr>
              <w:tabs>
                <w:tab w:val="left" w:pos="142"/>
              </w:tabs>
              <w:rPr>
                <w:sz w:val="20"/>
                <w:szCs w:val="20"/>
              </w:rPr>
            </w:pPr>
            <w:r w:rsidRPr="00406F5D">
              <w:rPr>
                <w:sz w:val="20"/>
                <w:szCs w:val="20"/>
              </w:rPr>
              <w:t>Земельные участки (территории) общего пользования 12.0</w:t>
            </w:r>
          </w:p>
        </w:tc>
        <w:tc>
          <w:tcPr>
            <w:tcW w:w="2977" w:type="dxa"/>
          </w:tcPr>
          <w:p w:rsidR="003D40C9" w:rsidRPr="00406F5D" w:rsidRDefault="00045381" w:rsidP="000C38CA">
            <w:pPr>
              <w:tabs>
                <w:tab w:val="left" w:pos="142"/>
              </w:tabs>
              <w:rPr>
                <w:sz w:val="20"/>
                <w:szCs w:val="20"/>
              </w:rPr>
            </w:pPr>
            <w:r w:rsidRPr="00406F5D">
              <w:rPr>
                <w:rFonts w:eastAsia="DengXian"/>
                <w:sz w:val="20"/>
                <w:szCs w:val="20"/>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2694" w:type="dxa"/>
            <w:shd w:val="clear" w:color="auto" w:fill="auto"/>
          </w:tcPr>
          <w:p w:rsidR="003D40C9" w:rsidRPr="00406F5D" w:rsidRDefault="003D40C9" w:rsidP="000C38CA">
            <w:pPr>
              <w:tabs>
                <w:tab w:val="left" w:pos="142"/>
              </w:tabs>
              <w:overflowPunct w:val="0"/>
              <w:autoSpaceDE w:val="0"/>
              <w:autoSpaceDN w:val="0"/>
              <w:adjustRightInd w:val="0"/>
              <w:rPr>
                <w:sz w:val="20"/>
                <w:szCs w:val="20"/>
              </w:rPr>
            </w:pPr>
            <w:r w:rsidRPr="00406F5D">
              <w:rPr>
                <w:sz w:val="20"/>
                <w:szCs w:val="20"/>
              </w:rPr>
              <w:t>Объекты улично-дорожной сети, автомобильные дороги и пешеходные тротуары в границах населенных пунктов, пешеходные переходы, набережные, береговые полосы водных объектов общего пользования, скверы, бульвары, площади, проезды, малые архитектурные формы благоустройства</w:t>
            </w:r>
          </w:p>
        </w:tc>
        <w:tc>
          <w:tcPr>
            <w:tcW w:w="3969" w:type="dxa"/>
            <w:shd w:val="clear" w:color="auto" w:fill="auto"/>
          </w:tcPr>
          <w:p w:rsidR="003D40C9" w:rsidRPr="00406F5D" w:rsidRDefault="003D40C9" w:rsidP="000C38CA">
            <w:pPr>
              <w:tabs>
                <w:tab w:val="left" w:pos="142"/>
              </w:tabs>
              <w:overflowPunct w:val="0"/>
              <w:autoSpaceDE w:val="0"/>
              <w:autoSpaceDN w:val="0"/>
              <w:adjustRightInd w:val="0"/>
              <w:ind w:left="-74"/>
              <w:rPr>
                <w:sz w:val="20"/>
                <w:szCs w:val="20"/>
              </w:rPr>
            </w:pPr>
            <w:r w:rsidRPr="00406F5D">
              <w:rPr>
                <w:sz w:val="20"/>
                <w:szCs w:val="20"/>
              </w:rPr>
              <w:t>1. Предельные размеры земельных участков не устанавливаются.</w:t>
            </w:r>
          </w:p>
          <w:p w:rsidR="003D40C9" w:rsidRPr="00406F5D" w:rsidRDefault="003D40C9" w:rsidP="000C38CA">
            <w:pPr>
              <w:tabs>
                <w:tab w:val="left" w:pos="142"/>
              </w:tabs>
              <w:overflowPunct w:val="0"/>
              <w:autoSpaceDE w:val="0"/>
              <w:autoSpaceDN w:val="0"/>
              <w:adjustRightInd w:val="0"/>
              <w:ind w:left="-74"/>
              <w:rPr>
                <w:sz w:val="20"/>
                <w:szCs w:val="20"/>
              </w:rPr>
            </w:pPr>
            <w:r w:rsidRPr="00406F5D">
              <w:rPr>
                <w:sz w:val="20"/>
                <w:szCs w:val="20"/>
              </w:rPr>
              <w:t>2. Минимальный отступ от границ земельного участка не устанавливается.</w:t>
            </w:r>
          </w:p>
          <w:p w:rsidR="003D40C9" w:rsidRPr="00406F5D" w:rsidRDefault="003D40C9" w:rsidP="000C38CA">
            <w:pPr>
              <w:tabs>
                <w:tab w:val="left" w:pos="142"/>
              </w:tabs>
              <w:overflowPunct w:val="0"/>
              <w:autoSpaceDE w:val="0"/>
              <w:autoSpaceDN w:val="0"/>
              <w:adjustRightInd w:val="0"/>
              <w:ind w:left="-74"/>
              <w:rPr>
                <w:sz w:val="20"/>
                <w:szCs w:val="20"/>
              </w:rPr>
            </w:pPr>
            <w:r w:rsidRPr="00406F5D">
              <w:rPr>
                <w:sz w:val="20"/>
                <w:szCs w:val="20"/>
              </w:rPr>
              <w:t>3. Предельное количество этажей, предельная высота зданий, строений, сооружений не устанавливается.</w:t>
            </w:r>
          </w:p>
          <w:p w:rsidR="003D40C9" w:rsidRPr="00406F5D" w:rsidRDefault="003D40C9" w:rsidP="000C38CA">
            <w:pPr>
              <w:tabs>
                <w:tab w:val="left" w:pos="142"/>
              </w:tabs>
              <w:overflowPunct w:val="0"/>
              <w:autoSpaceDE w:val="0"/>
              <w:autoSpaceDN w:val="0"/>
              <w:adjustRightInd w:val="0"/>
              <w:rPr>
                <w:sz w:val="20"/>
                <w:szCs w:val="20"/>
              </w:rPr>
            </w:pPr>
            <w:r w:rsidRPr="00406F5D">
              <w:rPr>
                <w:sz w:val="20"/>
                <w:szCs w:val="20"/>
              </w:rPr>
              <w:t xml:space="preserve">4. Максимальный процент застройки не </w:t>
            </w:r>
            <w:r w:rsidR="004B30CD" w:rsidRPr="00406F5D">
              <w:rPr>
                <w:sz w:val="20"/>
                <w:szCs w:val="20"/>
              </w:rPr>
              <w:t>устанавливается.</w:t>
            </w:r>
          </w:p>
          <w:p w:rsidR="003D40C9" w:rsidRPr="00406F5D" w:rsidRDefault="003D40C9" w:rsidP="000C38CA">
            <w:pPr>
              <w:tabs>
                <w:tab w:val="left" w:pos="142"/>
              </w:tabs>
              <w:overflowPunct w:val="0"/>
              <w:autoSpaceDE w:val="0"/>
              <w:autoSpaceDN w:val="0"/>
              <w:adjustRightInd w:val="0"/>
              <w:rPr>
                <w:sz w:val="20"/>
                <w:szCs w:val="20"/>
              </w:rPr>
            </w:pPr>
            <w:r w:rsidRPr="00406F5D">
              <w:rPr>
                <w:sz w:val="20"/>
                <w:szCs w:val="20"/>
              </w:rPr>
              <w:t>Иные параметры:</w:t>
            </w:r>
          </w:p>
          <w:p w:rsidR="003D40C9" w:rsidRPr="00406F5D" w:rsidRDefault="003D40C9" w:rsidP="000C38CA">
            <w:pPr>
              <w:tabs>
                <w:tab w:val="left" w:pos="142"/>
              </w:tabs>
              <w:overflowPunct w:val="0"/>
              <w:autoSpaceDE w:val="0"/>
              <w:autoSpaceDN w:val="0"/>
              <w:adjustRightInd w:val="0"/>
              <w:rPr>
                <w:sz w:val="20"/>
                <w:szCs w:val="20"/>
              </w:rPr>
            </w:pPr>
            <w:r w:rsidRPr="00406F5D">
              <w:rPr>
                <w:sz w:val="20"/>
                <w:szCs w:val="20"/>
              </w:rPr>
              <w:t>Территорию зеленых насаждений принимать для:</w:t>
            </w:r>
          </w:p>
          <w:p w:rsidR="003D40C9" w:rsidRPr="00406F5D" w:rsidRDefault="003D40C9" w:rsidP="000C38CA">
            <w:pPr>
              <w:tabs>
                <w:tab w:val="left" w:pos="142"/>
              </w:tabs>
              <w:overflowPunct w:val="0"/>
              <w:autoSpaceDE w:val="0"/>
              <w:autoSpaceDN w:val="0"/>
              <w:adjustRightInd w:val="0"/>
              <w:rPr>
                <w:sz w:val="20"/>
                <w:szCs w:val="20"/>
              </w:rPr>
            </w:pPr>
            <w:r w:rsidRPr="00406F5D">
              <w:rPr>
                <w:sz w:val="20"/>
                <w:szCs w:val="20"/>
              </w:rPr>
              <w:t>- бульвара 70-75 % общей площади зоны, аллеи, дорожки, площадки -25-30%,</w:t>
            </w:r>
          </w:p>
          <w:p w:rsidR="003D40C9" w:rsidRPr="00406F5D" w:rsidRDefault="003D40C9" w:rsidP="000C38CA">
            <w:pPr>
              <w:tabs>
                <w:tab w:val="left" w:pos="142"/>
              </w:tabs>
              <w:overflowPunct w:val="0"/>
              <w:autoSpaceDE w:val="0"/>
              <w:autoSpaceDN w:val="0"/>
              <w:adjustRightInd w:val="0"/>
              <w:rPr>
                <w:sz w:val="20"/>
                <w:szCs w:val="20"/>
              </w:rPr>
            </w:pPr>
            <w:r w:rsidRPr="00406F5D">
              <w:rPr>
                <w:sz w:val="20"/>
                <w:szCs w:val="20"/>
              </w:rPr>
              <w:t>- сквера 60-75 % общей площади зоны, аллеи, дорожки, площадки -25-40%.</w:t>
            </w:r>
          </w:p>
        </w:tc>
        <w:tc>
          <w:tcPr>
            <w:tcW w:w="2977" w:type="dxa"/>
            <w:shd w:val="clear" w:color="auto" w:fill="auto"/>
          </w:tcPr>
          <w:p w:rsidR="003D40C9" w:rsidRPr="00406F5D" w:rsidRDefault="003D40C9" w:rsidP="000C38CA">
            <w:pPr>
              <w:rPr>
                <w:sz w:val="20"/>
                <w:szCs w:val="20"/>
              </w:rPr>
            </w:pPr>
            <w:r w:rsidRPr="00406F5D">
              <w:rPr>
                <w:sz w:val="20"/>
                <w:szCs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FB0006" w:rsidRPr="00406F5D">
              <w:rPr>
                <w:sz w:val="20"/>
                <w:szCs w:val="20"/>
              </w:rPr>
              <w:t>32-37</w:t>
            </w:r>
            <w:r w:rsidRPr="00406F5D">
              <w:rPr>
                <w:sz w:val="20"/>
                <w:szCs w:val="20"/>
              </w:rPr>
              <w:t xml:space="preserve"> настоящих Правил.</w:t>
            </w:r>
          </w:p>
          <w:p w:rsidR="003D40C9" w:rsidRPr="00406F5D" w:rsidRDefault="003D40C9" w:rsidP="000C38CA">
            <w:pPr>
              <w:autoSpaceDE w:val="0"/>
              <w:autoSpaceDN w:val="0"/>
              <w:adjustRightInd w:val="0"/>
              <w:rPr>
                <w:sz w:val="20"/>
                <w:szCs w:val="20"/>
              </w:rPr>
            </w:pPr>
          </w:p>
        </w:tc>
      </w:tr>
      <w:tr w:rsidR="00566284" w:rsidRPr="00406F5D" w:rsidTr="00AC4F8E">
        <w:tc>
          <w:tcPr>
            <w:tcW w:w="2410" w:type="dxa"/>
          </w:tcPr>
          <w:p w:rsidR="00566284" w:rsidRPr="00406F5D" w:rsidRDefault="00566284" w:rsidP="000A54BB">
            <w:pPr>
              <w:pStyle w:val="ConsPlusNormal"/>
              <w:rPr>
                <w:rFonts w:ascii="Times New Roman" w:hAnsi="Times New Roman" w:cs="Times New Roman"/>
              </w:rPr>
            </w:pPr>
            <w:r w:rsidRPr="00406F5D">
              <w:rPr>
                <w:rFonts w:ascii="Times New Roman" w:hAnsi="Times New Roman" w:cs="Times New Roman"/>
              </w:rPr>
              <w:t>Отдых (рекреация) 5.0.</w:t>
            </w:r>
          </w:p>
        </w:tc>
        <w:tc>
          <w:tcPr>
            <w:tcW w:w="2977" w:type="dxa"/>
          </w:tcPr>
          <w:p w:rsidR="00FB0006" w:rsidRPr="00406F5D" w:rsidRDefault="00FB0006" w:rsidP="00FB0006">
            <w:pPr>
              <w:pStyle w:val="ConsPlusNormal"/>
              <w:rPr>
                <w:rFonts w:ascii="Times New Roman" w:hAnsi="Times New Roman" w:cs="Times New Roman"/>
              </w:rPr>
            </w:pPr>
            <w:r w:rsidRPr="00406F5D">
              <w:rPr>
                <w:rFonts w:ascii="Times New Roman" w:hAnsi="Times New Roman" w:cs="Times New Roman"/>
              </w:rPr>
              <w:t>Обустройство мест для занятия спортом, физической культурой, пешими или верховыми прогулками, отдыха и туризма, наблюдения за природой, пикников, охоты, рыбалки и иной деятельности;</w:t>
            </w:r>
          </w:p>
          <w:p w:rsidR="00FB0006" w:rsidRPr="00406F5D" w:rsidRDefault="00FB0006" w:rsidP="00FB0006">
            <w:pPr>
              <w:pStyle w:val="ConsPlusNormal"/>
              <w:rPr>
                <w:rFonts w:ascii="Times New Roman" w:hAnsi="Times New Roman" w:cs="Times New Roman"/>
              </w:rPr>
            </w:pPr>
            <w:r w:rsidRPr="00406F5D">
              <w:rPr>
                <w:rFonts w:ascii="Times New Roman" w:hAnsi="Times New Roman" w:cs="Times New Roman"/>
              </w:rPr>
              <w:t>создание и уход за городскими лесами, скверами, прудами, озерами, водохранилищами, пляжами, а также обустройство мест отдыха в них.</w:t>
            </w:r>
          </w:p>
          <w:p w:rsidR="00566284" w:rsidRPr="00406F5D" w:rsidRDefault="00FB0006" w:rsidP="00FB0006">
            <w:pPr>
              <w:pStyle w:val="ConsPlusNormal"/>
              <w:rPr>
                <w:rFonts w:ascii="Times New Roman" w:hAnsi="Times New Roman" w:cs="Times New Roman"/>
              </w:rPr>
            </w:pPr>
            <w:r w:rsidRPr="00406F5D">
              <w:rPr>
                <w:rFonts w:ascii="Times New Roman" w:hAnsi="Times New Roman" w:cs="Times New Roman"/>
              </w:rPr>
              <w:t>Содержание данного вида разрешенного использования включает в себя содержание видов разрешенного использования с кодами 5.1 - 5.5</w:t>
            </w:r>
          </w:p>
        </w:tc>
        <w:tc>
          <w:tcPr>
            <w:tcW w:w="2694" w:type="dxa"/>
            <w:shd w:val="clear" w:color="auto" w:fill="auto"/>
          </w:tcPr>
          <w:p w:rsidR="00566284" w:rsidRPr="00406F5D" w:rsidRDefault="00566284" w:rsidP="000A54BB">
            <w:pPr>
              <w:tabs>
                <w:tab w:val="left" w:pos="142"/>
              </w:tabs>
              <w:overflowPunct w:val="0"/>
              <w:autoSpaceDE w:val="0"/>
              <w:autoSpaceDN w:val="0"/>
              <w:adjustRightInd w:val="0"/>
              <w:rPr>
                <w:sz w:val="20"/>
                <w:szCs w:val="20"/>
              </w:rPr>
            </w:pPr>
            <w:r w:rsidRPr="00406F5D">
              <w:rPr>
                <w:sz w:val="20"/>
                <w:szCs w:val="20"/>
              </w:rPr>
              <w:t>Спортивные сооружения (открытые).</w:t>
            </w:r>
          </w:p>
          <w:p w:rsidR="00566284" w:rsidRPr="00406F5D" w:rsidRDefault="00566284" w:rsidP="000A54BB">
            <w:pPr>
              <w:tabs>
                <w:tab w:val="left" w:pos="142"/>
              </w:tabs>
              <w:overflowPunct w:val="0"/>
              <w:autoSpaceDE w:val="0"/>
              <w:autoSpaceDN w:val="0"/>
              <w:adjustRightInd w:val="0"/>
              <w:rPr>
                <w:sz w:val="20"/>
                <w:szCs w:val="20"/>
              </w:rPr>
            </w:pPr>
            <w:r w:rsidRPr="00406F5D">
              <w:rPr>
                <w:sz w:val="20"/>
                <w:szCs w:val="20"/>
              </w:rPr>
              <w:t>Оборудование мест для туризма, пикников, охоты и рыбалки.</w:t>
            </w:r>
          </w:p>
          <w:p w:rsidR="00566284" w:rsidRPr="00406F5D" w:rsidRDefault="00566284" w:rsidP="000A54BB">
            <w:pPr>
              <w:tabs>
                <w:tab w:val="left" w:pos="142"/>
              </w:tabs>
              <w:overflowPunct w:val="0"/>
              <w:autoSpaceDE w:val="0"/>
              <w:autoSpaceDN w:val="0"/>
              <w:adjustRightInd w:val="0"/>
              <w:rPr>
                <w:sz w:val="20"/>
                <w:szCs w:val="20"/>
              </w:rPr>
            </w:pPr>
            <w:r w:rsidRPr="00406F5D">
              <w:rPr>
                <w:sz w:val="20"/>
                <w:szCs w:val="20"/>
              </w:rPr>
              <w:t>Оборудование пляжей</w:t>
            </w:r>
          </w:p>
        </w:tc>
        <w:tc>
          <w:tcPr>
            <w:tcW w:w="3969" w:type="dxa"/>
            <w:shd w:val="clear" w:color="auto" w:fill="auto"/>
          </w:tcPr>
          <w:p w:rsidR="00566284" w:rsidRPr="00406F5D" w:rsidRDefault="00566284" w:rsidP="005973C0">
            <w:pPr>
              <w:tabs>
                <w:tab w:val="left" w:pos="142"/>
              </w:tabs>
              <w:autoSpaceDE w:val="0"/>
              <w:autoSpaceDN w:val="0"/>
              <w:adjustRightInd w:val="0"/>
              <w:rPr>
                <w:sz w:val="20"/>
                <w:szCs w:val="20"/>
              </w:rPr>
            </w:pPr>
            <w:r w:rsidRPr="00406F5D">
              <w:rPr>
                <w:sz w:val="20"/>
                <w:szCs w:val="20"/>
              </w:rPr>
              <w:t>1.</w:t>
            </w:r>
            <w:r w:rsidR="005973C0" w:rsidRPr="00406F5D">
              <w:rPr>
                <w:sz w:val="20"/>
                <w:szCs w:val="20"/>
              </w:rPr>
              <w:t>Предельные размеры земельных участков не устанавливаются.</w:t>
            </w:r>
          </w:p>
          <w:p w:rsidR="00566284" w:rsidRPr="00406F5D" w:rsidRDefault="00566284" w:rsidP="000A54BB">
            <w:pPr>
              <w:rPr>
                <w:sz w:val="20"/>
                <w:szCs w:val="20"/>
              </w:rPr>
            </w:pPr>
            <w:r w:rsidRPr="00406F5D">
              <w:rPr>
                <w:sz w:val="20"/>
                <w:szCs w:val="20"/>
              </w:rPr>
              <w:t>2.Минимальный отступ от границ земельного участка – 3 м.</w:t>
            </w:r>
          </w:p>
          <w:p w:rsidR="00566284" w:rsidRPr="00406F5D" w:rsidRDefault="00566284" w:rsidP="000A54BB">
            <w:pPr>
              <w:tabs>
                <w:tab w:val="left" w:pos="142"/>
              </w:tabs>
              <w:autoSpaceDE w:val="0"/>
              <w:autoSpaceDN w:val="0"/>
              <w:adjustRightInd w:val="0"/>
              <w:rPr>
                <w:sz w:val="20"/>
                <w:szCs w:val="20"/>
              </w:rPr>
            </w:pPr>
            <w:r w:rsidRPr="00406F5D">
              <w:rPr>
                <w:sz w:val="20"/>
                <w:szCs w:val="20"/>
              </w:rPr>
              <w:t>3</w:t>
            </w:r>
            <w:r w:rsidRPr="00406F5D">
              <w:rPr>
                <w:b/>
                <w:sz w:val="20"/>
                <w:szCs w:val="20"/>
              </w:rPr>
              <w:t>.</w:t>
            </w:r>
            <w:r w:rsidRPr="00406F5D">
              <w:rPr>
                <w:sz w:val="20"/>
                <w:szCs w:val="20"/>
              </w:rPr>
              <w:t>Предельная высота сооружений – 25 м.</w:t>
            </w:r>
          </w:p>
          <w:p w:rsidR="00566284" w:rsidRPr="00406F5D" w:rsidRDefault="00566284" w:rsidP="000A54BB">
            <w:pPr>
              <w:overflowPunct w:val="0"/>
              <w:autoSpaceDE w:val="0"/>
              <w:autoSpaceDN w:val="0"/>
              <w:adjustRightInd w:val="0"/>
              <w:rPr>
                <w:sz w:val="20"/>
                <w:szCs w:val="20"/>
              </w:rPr>
            </w:pPr>
            <w:r w:rsidRPr="00406F5D">
              <w:rPr>
                <w:sz w:val="20"/>
                <w:szCs w:val="20"/>
              </w:rPr>
              <w:t>4.Максимальный процент застройки надземной части - 50%.</w:t>
            </w:r>
          </w:p>
          <w:p w:rsidR="00566284" w:rsidRPr="00406F5D" w:rsidRDefault="00566284" w:rsidP="000A54BB">
            <w:pPr>
              <w:overflowPunct w:val="0"/>
              <w:autoSpaceDE w:val="0"/>
              <w:autoSpaceDN w:val="0"/>
              <w:adjustRightInd w:val="0"/>
              <w:rPr>
                <w:i/>
                <w:sz w:val="20"/>
                <w:szCs w:val="20"/>
              </w:rPr>
            </w:pPr>
            <w:r w:rsidRPr="00406F5D">
              <w:rPr>
                <w:sz w:val="20"/>
                <w:szCs w:val="20"/>
              </w:rPr>
              <w:t>Иные параметры:</w:t>
            </w:r>
          </w:p>
          <w:p w:rsidR="00566284" w:rsidRPr="00406F5D" w:rsidRDefault="00566284" w:rsidP="000A54BB">
            <w:pPr>
              <w:overflowPunct w:val="0"/>
              <w:autoSpaceDE w:val="0"/>
              <w:autoSpaceDN w:val="0"/>
              <w:adjustRightInd w:val="0"/>
              <w:rPr>
                <w:sz w:val="20"/>
                <w:szCs w:val="20"/>
              </w:rPr>
            </w:pPr>
            <w:r w:rsidRPr="00406F5D">
              <w:rPr>
                <w:sz w:val="20"/>
                <w:szCs w:val="20"/>
              </w:rPr>
              <w:t xml:space="preserve">Площадь участка для стоянки одного автомобиля на автостоянках следует принимать 22,5 </w:t>
            </w:r>
            <w:proofErr w:type="spellStart"/>
            <w:r w:rsidRPr="00406F5D">
              <w:rPr>
                <w:sz w:val="20"/>
                <w:szCs w:val="20"/>
              </w:rPr>
              <w:t>кв.м</w:t>
            </w:r>
            <w:proofErr w:type="spellEnd"/>
            <w:r w:rsidRPr="00406F5D">
              <w:rPr>
                <w:sz w:val="20"/>
                <w:szCs w:val="20"/>
              </w:rPr>
              <w:t xml:space="preserve">. </w:t>
            </w:r>
          </w:p>
          <w:p w:rsidR="00566284" w:rsidRPr="00406F5D" w:rsidRDefault="00566284" w:rsidP="000A54BB">
            <w:pPr>
              <w:tabs>
                <w:tab w:val="left" w:pos="142"/>
              </w:tabs>
              <w:rPr>
                <w:sz w:val="20"/>
                <w:szCs w:val="20"/>
              </w:rPr>
            </w:pPr>
            <w:r w:rsidRPr="00406F5D">
              <w:rPr>
                <w:sz w:val="20"/>
                <w:szCs w:val="20"/>
              </w:rPr>
              <w:t>Минимальный процент озеленения земельного участка – 20%.</w:t>
            </w:r>
          </w:p>
          <w:p w:rsidR="00566284" w:rsidRPr="00406F5D" w:rsidRDefault="00566284" w:rsidP="000A54BB">
            <w:pPr>
              <w:overflowPunct w:val="0"/>
              <w:autoSpaceDE w:val="0"/>
              <w:autoSpaceDN w:val="0"/>
              <w:adjustRightInd w:val="0"/>
              <w:rPr>
                <w:sz w:val="20"/>
                <w:szCs w:val="20"/>
              </w:rPr>
            </w:pPr>
          </w:p>
        </w:tc>
        <w:tc>
          <w:tcPr>
            <w:tcW w:w="2977" w:type="dxa"/>
            <w:shd w:val="clear" w:color="auto" w:fill="auto"/>
          </w:tcPr>
          <w:p w:rsidR="004B30CD" w:rsidRPr="00406F5D" w:rsidRDefault="004B30CD" w:rsidP="004B30CD">
            <w:pPr>
              <w:rPr>
                <w:sz w:val="20"/>
                <w:szCs w:val="20"/>
              </w:rPr>
            </w:pPr>
            <w:r w:rsidRPr="00406F5D">
              <w:rPr>
                <w:sz w:val="20"/>
                <w:szCs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FB0006" w:rsidRPr="00406F5D">
              <w:rPr>
                <w:sz w:val="20"/>
                <w:szCs w:val="20"/>
              </w:rPr>
              <w:t>32-37</w:t>
            </w:r>
            <w:r w:rsidRPr="00406F5D">
              <w:rPr>
                <w:sz w:val="20"/>
                <w:szCs w:val="20"/>
              </w:rPr>
              <w:t xml:space="preserve"> настоящих Правил.</w:t>
            </w:r>
          </w:p>
          <w:p w:rsidR="00566284" w:rsidRPr="00406F5D" w:rsidRDefault="00566284" w:rsidP="000C38CA">
            <w:pPr>
              <w:autoSpaceDE w:val="0"/>
              <w:autoSpaceDN w:val="0"/>
              <w:adjustRightInd w:val="0"/>
              <w:rPr>
                <w:sz w:val="20"/>
                <w:szCs w:val="20"/>
              </w:rPr>
            </w:pPr>
          </w:p>
        </w:tc>
      </w:tr>
      <w:tr w:rsidR="00566284" w:rsidRPr="00406F5D" w:rsidTr="00AC4F8E">
        <w:tc>
          <w:tcPr>
            <w:tcW w:w="2410" w:type="dxa"/>
          </w:tcPr>
          <w:p w:rsidR="00566284" w:rsidRPr="00406F5D" w:rsidRDefault="00566284" w:rsidP="000A54BB">
            <w:pPr>
              <w:tabs>
                <w:tab w:val="left" w:pos="142"/>
              </w:tabs>
              <w:rPr>
                <w:sz w:val="20"/>
                <w:szCs w:val="20"/>
              </w:rPr>
            </w:pPr>
            <w:r w:rsidRPr="00406F5D">
              <w:rPr>
                <w:sz w:val="20"/>
                <w:szCs w:val="20"/>
              </w:rPr>
              <w:t>Охрана природных территорий 9.1.</w:t>
            </w:r>
          </w:p>
        </w:tc>
        <w:tc>
          <w:tcPr>
            <w:tcW w:w="2977" w:type="dxa"/>
          </w:tcPr>
          <w:p w:rsidR="00566284" w:rsidRPr="00406F5D" w:rsidRDefault="00566284" w:rsidP="000A54BB">
            <w:pPr>
              <w:tabs>
                <w:tab w:val="left" w:pos="142"/>
              </w:tabs>
              <w:rPr>
                <w:sz w:val="20"/>
                <w:szCs w:val="20"/>
              </w:rPr>
            </w:pPr>
            <w:r w:rsidRPr="00406F5D">
              <w:rPr>
                <w:sz w:val="20"/>
                <w:szCs w:val="20"/>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c>
          <w:tcPr>
            <w:tcW w:w="2694" w:type="dxa"/>
            <w:shd w:val="clear" w:color="auto" w:fill="auto"/>
          </w:tcPr>
          <w:p w:rsidR="00566284" w:rsidRPr="00406F5D" w:rsidRDefault="00566284" w:rsidP="000A54BB">
            <w:pPr>
              <w:tabs>
                <w:tab w:val="left" w:pos="142"/>
              </w:tabs>
              <w:overflowPunct w:val="0"/>
              <w:autoSpaceDE w:val="0"/>
              <w:autoSpaceDN w:val="0"/>
              <w:adjustRightInd w:val="0"/>
              <w:rPr>
                <w:sz w:val="20"/>
                <w:szCs w:val="20"/>
                <w:shd w:val="clear" w:color="auto" w:fill="00FF00"/>
              </w:rPr>
            </w:pPr>
            <w:r w:rsidRPr="00406F5D">
              <w:rPr>
                <w:b/>
                <w:sz w:val="20"/>
                <w:szCs w:val="20"/>
              </w:rPr>
              <w:t>-</w:t>
            </w:r>
          </w:p>
        </w:tc>
        <w:tc>
          <w:tcPr>
            <w:tcW w:w="3969" w:type="dxa"/>
            <w:shd w:val="clear" w:color="auto" w:fill="auto"/>
          </w:tcPr>
          <w:p w:rsidR="00566284" w:rsidRPr="00406F5D" w:rsidRDefault="00566284" w:rsidP="000A54BB">
            <w:pPr>
              <w:tabs>
                <w:tab w:val="left" w:pos="142"/>
              </w:tabs>
              <w:overflowPunct w:val="0"/>
              <w:autoSpaceDE w:val="0"/>
              <w:autoSpaceDN w:val="0"/>
              <w:adjustRightInd w:val="0"/>
              <w:ind w:left="-74"/>
              <w:rPr>
                <w:sz w:val="20"/>
                <w:szCs w:val="20"/>
              </w:rPr>
            </w:pPr>
            <w:r w:rsidRPr="00406F5D">
              <w:rPr>
                <w:sz w:val="20"/>
                <w:szCs w:val="20"/>
              </w:rPr>
              <w:t>1. Предельные размеры земельных участков не устанавливаются.</w:t>
            </w:r>
          </w:p>
          <w:p w:rsidR="00566284" w:rsidRPr="00406F5D" w:rsidRDefault="00566284" w:rsidP="000A54BB">
            <w:pPr>
              <w:tabs>
                <w:tab w:val="left" w:pos="142"/>
              </w:tabs>
              <w:overflowPunct w:val="0"/>
              <w:autoSpaceDE w:val="0"/>
              <w:autoSpaceDN w:val="0"/>
              <w:adjustRightInd w:val="0"/>
              <w:ind w:left="-74"/>
              <w:rPr>
                <w:sz w:val="20"/>
                <w:szCs w:val="20"/>
              </w:rPr>
            </w:pPr>
            <w:r w:rsidRPr="00406F5D">
              <w:rPr>
                <w:sz w:val="20"/>
                <w:szCs w:val="20"/>
              </w:rPr>
              <w:t>2. Минимальный отступ от границ земельного участка не устанавливается.</w:t>
            </w:r>
          </w:p>
          <w:p w:rsidR="00566284" w:rsidRPr="00406F5D" w:rsidRDefault="00566284" w:rsidP="000A54BB">
            <w:pPr>
              <w:tabs>
                <w:tab w:val="left" w:pos="142"/>
              </w:tabs>
              <w:overflowPunct w:val="0"/>
              <w:autoSpaceDE w:val="0"/>
              <w:autoSpaceDN w:val="0"/>
              <w:adjustRightInd w:val="0"/>
              <w:ind w:left="-74"/>
              <w:rPr>
                <w:sz w:val="20"/>
                <w:szCs w:val="20"/>
              </w:rPr>
            </w:pPr>
            <w:r w:rsidRPr="00406F5D">
              <w:rPr>
                <w:sz w:val="20"/>
                <w:szCs w:val="20"/>
              </w:rPr>
              <w:t>3. Предельное количество этажей, предельная высота зданий, строений, сооружений не устанавливается.</w:t>
            </w:r>
          </w:p>
          <w:p w:rsidR="00566284" w:rsidRPr="00406F5D" w:rsidRDefault="00566284" w:rsidP="000A54BB">
            <w:pPr>
              <w:tabs>
                <w:tab w:val="left" w:pos="142"/>
              </w:tabs>
              <w:overflowPunct w:val="0"/>
              <w:autoSpaceDE w:val="0"/>
              <w:autoSpaceDN w:val="0"/>
              <w:adjustRightInd w:val="0"/>
              <w:rPr>
                <w:sz w:val="20"/>
                <w:szCs w:val="20"/>
              </w:rPr>
            </w:pPr>
            <w:r w:rsidRPr="00406F5D">
              <w:rPr>
                <w:sz w:val="20"/>
                <w:szCs w:val="20"/>
              </w:rPr>
              <w:t>4. Максимальный процент застройки не устанавливается.</w:t>
            </w:r>
          </w:p>
          <w:p w:rsidR="00566284" w:rsidRPr="00406F5D" w:rsidRDefault="00566284" w:rsidP="000A54BB">
            <w:pPr>
              <w:tabs>
                <w:tab w:val="left" w:pos="142"/>
              </w:tabs>
              <w:autoSpaceDE w:val="0"/>
              <w:snapToGrid w:val="0"/>
              <w:rPr>
                <w:sz w:val="20"/>
                <w:szCs w:val="20"/>
              </w:rPr>
            </w:pPr>
            <w:r w:rsidRPr="00406F5D">
              <w:rPr>
                <w:sz w:val="20"/>
                <w:szCs w:val="20"/>
              </w:rPr>
              <w:t>.</w:t>
            </w:r>
          </w:p>
        </w:tc>
        <w:tc>
          <w:tcPr>
            <w:tcW w:w="2977" w:type="dxa"/>
            <w:shd w:val="clear" w:color="auto" w:fill="auto"/>
          </w:tcPr>
          <w:p w:rsidR="00566284" w:rsidRPr="00406F5D" w:rsidRDefault="00566284" w:rsidP="000A54BB">
            <w:pPr>
              <w:autoSpaceDE w:val="0"/>
              <w:autoSpaceDN w:val="0"/>
              <w:adjustRightInd w:val="0"/>
              <w:rPr>
                <w:sz w:val="20"/>
                <w:szCs w:val="20"/>
              </w:rPr>
            </w:pPr>
            <w:r w:rsidRPr="00406F5D">
              <w:rPr>
                <w:sz w:val="20"/>
                <w:szCs w:val="20"/>
              </w:rPr>
              <w:t>Запрещается размещение объектов капитального строительства.</w:t>
            </w:r>
          </w:p>
          <w:p w:rsidR="00566284" w:rsidRPr="00406F5D" w:rsidRDefault="00566284" w:rsidP="000A54BB">
            <w:pPr>
              <w:rPr>
                <w:sz w:val="20"/>
                <w:szCs w:val="20"/>
              </w:rPr>
            </w:pPr>
            <w:r w:rsidRPr="00406F5D">
              <w:rPr>
                <w:sz w:val="20"/>
                <w:szCs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FB0006" w:rsidRPr="00406F5D">
              <w:rPr>
                <w:sz w:val="20"/>
                <w:szCs w:val="20"/>
              </w:rPr>
              <w:t>32-37</w:t>
            </w:r>
            <w:r w:rsidRPr="00406F5D">
              <w:rPr>
                <w:sz w:val="20"/>
                <w:szCs w:val="20"/>
              </w:rPr>
              <w:t xml:space="preserve"> настоящих Правил.</w:t>
            </w:r>
          </w:p>
          <w:p w:rsidR="00566284" w:rsidRPr="00406F5D" w:rsidRDefault="00566284" w:rsidP="000A54BB">
            <w:pPr>
              <w:autoSpaceDE w:val="0"/>
              <w:autoSpaceDN w:val="0"/>
              <w:adjustRightInd w:val="0"/>
              <w:rPr>
                <w:sz w:val="20"/>
                <w:szCs w:val="20"/>
              </w:rPr>
            </w:pPr>
          </w:p>
        </w:tc>
      </w:tr>
      <w:tr w:rsidR="00D52C7D" w:rsidRPr="00406F5D" w:rsidTr="00AC4F8E">
        <w:tc>
          <w:tcPr>
            <w:tcW w:w="2410" w:type="dxa"/>
          </w:tcPr>
          <w:p w:rsidR="00D52C7D" w:rsidRPr="00406F5D" w:rsidRDefault="00D52C7D" w:rsidP="00154152">
            <w:pPr>
              <w:autoSpaceDE w:val="0"/>
              <w:autoSpaceDN w:val="0"/>
              <w:adjustRightInd w:val="0"/>
              <w:rPr>
                <w:bCs/>
                <w:sz w:val="20"/>
                <w:szCs w:val="20"/>
              </w:rPr>
            </w:pPr>
            <w:r w:rsidRPr="00406F5D">
              <w:rPr>
                <w:bCs/>
                <w:sz w:val="20"/>
                <w:szCs w:val="20"/>
              </w:rPr>
              <w:t>Предоставление коммунальных услуг 3.1.1</w:t>
            </w:r>
          </w:p>
          <w:p w:rsidR="00D52C7D" w:rsidRPr="00406F5D" w:rsidRDefault="00D52C7D" w:rsidP="00154152">
            <w:pPr>
              <w:widowControl w:val="0"/>
              <w:autoSpaceDE w:val="0"/>
              <w:autoSpaceDN w:val="0"/>
              <w:adjustRightInd w:val="0"/>
              <w:jc w:val="both"/>
              <w:rPr>
                <w:sz w:val="20"/>
                <w:szCs w:val="20"/>
              </w:rPr>
            </w:pPr>
          </w:p>
        </w:tc>
        <w:tc>
          <w:tcPr>
            <w:tcW w:w="2977" w:type="dxa"/>
          </w:tcPr>
          <w:p w:rsidR="00D52C7D" w:rsidRPr="00406F5D" w:rsidRDefault="00D52C7D" w:rsidP="00154152">
            <w:pPr>
              <w:autoSpaceDE w:val="0"/>
              <w:autoSpaceDN w:val="0"/>
              <w:adjustRightInd w:val="0"/>
              <w:jc w:val="both"/>
              <w:rPr>
                <w:sz w:val="20"/>
                <w:szCs w:val="20"/>
              </w:rPr>
            </w:pPr>
            <w:r w:rsidRPr="00406F5D">
              <w:rPr>
                <w:bCs/>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694" w:type="dxa"/>
            <w:shd w:val="clear" w:color="auto" w:fill="auto"/>
          </w:tcPr>
          <w:p w:rsidR="00D52C7D" w:rsidRPr="00406F5D" w:rsidRDefault="00D52C7D" w:rsidP="00950BC1">
            <w:pPr>
              <w:tabs>
                <w:tab w:val="left" w:pos="142"/>
                <w:tab w:val="left" w:pos="284"/>
              </w:tabs>
              <w:overflowPunct w:val="0"/>
              <w:autoSpaceDE w:val="0"/>
              <w:autoSpaceDN w:val="0"/>
              <w:adjustRightInd w:val="0"/>
              <w:rPr>
                <w:bCs/>
                <w:sz w:val="20"/>
                <w:szCs w:val="20"/>
              </w:rPr>
            </w:pPr>
            <w:r w:rsidRPr="00406F5D">
              <w:rPr>
                <w:bCs/>
                <w:sz w:val="20"/>
                <w:szCs w:val="20"/>
              </w:rPr>
              <w:t>Объекты инженерно-технического обеспечения, сооружения и коммуникации</w:t>
            </w:r>
          </w:p>
          <w:p w:rsidR="00D52C7D" w:rsidRPr="00406F5D" w:rsidRDefault="00D52C7D" w:rsidP="00950BC1">
            <w:pPr>
              <w:tabs>
                <w:tab w:val="left" w:pos="142"/>
                <w:tab w:val="left" w:pos="284"/>
              </w:tabs>
              <w:overflowPunct w:val="0"/>
              <w:autoSpaceDE w:val="0"/>
              <w:autoSpaceDN w:val="0"/>
              <w:adjustRightInd w:val="0"/>
              <w:rPr>
                <w:bCs/>
                <w:sz w:val="20"/>
                <w:szCs w:val="20"/>
              </w:rPr>
            </w:pPr>
            <w:r w:rsidRPr="00406F5D">
              <w:rPr>
                <w:sz w:val="20"/>
                <w:szCs w:val="20"/>
              </w:rPr>
              <w:t>Стоянки, гаражи и мастерские для обслуживания уборочной и аварийной техники</w:t>
            </w:r>
          </w:p>
          <w:p w:rsidR="00D52C7D" w:rsidRPr="00406F5D" w:rsidRDefault="00D52C7D" w:rsidP="00950BC1">
            <w:pPr>
              <w:tabs>
                <w:tab w:val="left" w:pos="142"/>
                <w:tab w:val="left" w:pos="284"/>
              </w:tabs>
              <w:overflowPunct w:val="0"/>
              <w:autoSpaceDE w:val="0"/>
              <w:autoSpaceDN w:val="0"/>
              <w:adjustRightInd w:val="0"/>
              <w:rPr>
                <w:bCs/>
                <w:sz w:val="20"/>
                <w:szCs w:val="20"/>
              </w:rPr>
            </w:pPr>
          </w:p>
        </w:tc>
        <w:tc>
          <w:tcPr>
            <w:tcW w:w="3969" w:type="dxa"/>
            <w:shd w:val="clear" w:color="auto" w:fill="auto"/>
          </w:tcPr>
          <w:p w:rsidR="00D52C7D" w:rsidRPr="00406F5D" w:rsidRDefault="00D52C7D" w:rsidP="00950BC1">
            <w:pPr>
              <w:tabs>
                <w:tab w:val="left" w:pos="142"/>
              </w:tabs>
              <w:overflowPunct w:val="0"/>
              <w:autoSpaceDE w:val="0"/>
              <w:autoSpaceDN w:val="0"/>
              <w:adjustRightInd w:val="0"/>
              <w:ind w:left="-74"/>
              <w:rPr>
                <w:sz w:val="20"/>
                <w:szCs w:val="20"/>
              </w:rPr>
            </w:pPr>
            <w:r w:rsidRPr="00406F5D">
              <w:rPr>
                <w:sz w:val="20"/>
                <w:szCs w:val="20"/>
              </w:rPr>
              <w:t>1. Предельные размеры земельных участков не устанавливаются.</w:t>
            </w:r>
          </w:p>
          <w:p w:rsidR="00D52C7D" w:rsidRPr="00406F5D" w:rsidRDefault="00D52C7D" w:rsidP="00950BC1">
            <w:pPr>
              <w:tabs>
                <w:tab w:val="left" w:pos="142"/>
              </w:tabs>
              <w:overflowPunct w:val="0"/>
              <w:autoSpaceDE w:val="0"/>
              <w:autoSpaceDN w:val="0"/>
              <w:adjustRightInd w:val="0"/>
              <w:ind w:left="-74"/>
              <w:rPr>
                <w:sz w:val="20"/>
                <w:szCs w:val="20"/>
              </w:rPr>
            </w:pPr>
            <w:r w:rsidRPr="00406F5D">
              <w:rPr>
                <w:sz w:val="20"/>
                <w:szCs w:val="20"/>
              </w:rPr>
              <w:t>2. Минимальный отступ от границ земельного участка не устанавливается.</w:t>
            </w:r>
          </w:p>
          <w:p w:rsidR="00D52C7D" w:rsidRPr="00406F5D" w:rsidRDefault="00D52C7D" w:rsidP="00950BC1">
            <w:pPr>
              <w:tabs>
                <w:tab w:val="left" w:pos="142"/>
              </w:tabs>
              <w:overflowPunct w:val="0"/>
              <w:autoSpaceDE w:val="0"/>
              <w:autoSpaceDN w:val="0"/>
              <w:adjustRightInd w:val="0"/>
              <w:ind w:left="-74"/>
              <w:rPr>
                <w:sz w:val="20"/>
                <w:szCs w:val="20"/>
              </w:rPr>
            </w:pPr>
            <w:r w:rsidRPr="00406F5D">
              <w:rPr>
                <w:sz w:val="20"/>
                <w:szCs w:val="20"/>
              </w:rPr>
              <w:t>3. Максимальное количество этажей -1.</w:t>
            </w:r>
          </w:p>
          <w:p w:rsidR="00D52C7D" w:rsidRPr="00406F5D" w:rsidRDefault="00D52C7D" w:rsidP="00950BC1">
            <w:pPr>
              <w:ind w:right="33"/>
              <w:rPr>
                <w:sz w:val="20"/>
                <w:szCs w:val="20"/>
              </w:rPr>
            </w:pPr>
            <w:r w:rsidRPr="00406F5D">
              <w:rPr>
                <w:sz w:val="20"/>
                <w:szCs w:val="20"/>
              </w:rPr>
              <w:t>4. Максимальный процент застройки не устанавливается.</w:t>
            </w:r>
          </w:p>
          <w:p w:rsidR="00D52C7D" w:rsidRPr="00406F5D" w:rsidRDefault="00D52C7D" w:rsidP="00950BC1">
            <w:pPr>
              <w:tabs>
                <w:tab w:val="left" w:pos="142"/>
                <w:tab w:val="left" w:pos="284"/>
              </w:tabs>
              <w:autoSpaceDE w:val="0"/>
              <w:rPr>
                <w:sz w:val="20"/>
                <w:szCs w:val="20"/>
              </w:rPr>
            </w:pPr>
          </w:p>
        </w:tc>
        <w:tc>
          <w:tcPr>
            <w:tcW w:w="2977" w:type="dxa"/>
            <w:shd w:val="clear" w:color="auto" w:fill="auto"/>
          </w:tcPr>
          <w:p w:rsidR="00D52C7D" w:rsidRPr="00406F5D" w:rsidRDefault="00D52C7D" w:rsidP="00950BC1">
            <w:pPr>
              <w:rPr>
                <w:sz w:val="20"/>
                <w:szCs w:val="20"/>
              </w:rPr>
            </w:pPr>
            <w:r w:rsidRPr="00406F5D">
              <w:rPr>
                <w:sz w:val="20"/>
                <w:szCs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FB0006" w:rsidRPr="00406F5D">
              <w:rPr>
                <w:sz w:val="20"/>
                <w:szCs w:val="20"/>
              </w:rPr>
              <w:t>32-37</w:t>
            </w:r>
            <w:r w:rsidRPr="00406F5D">
              <w:rPr>
                <w:sz w:val="20"/>
                <w:szCs w:val="20"/>
              </w:rPr>
              <w:t xml:space="preserve"> настоящих Правил.</w:t>
            </w:r>
          </w:p>
          <w:p w:rsidR="00D52C7D" w:rsidRPr="00406F5D" w:rsidRDefault="00D52C7D" w:rsidP="00950BC1">
            <w:pPr>
              <w:autoSpaceDE w:val="0"/>
              <w:autoSpaceDN w:val="0"/>
              <w:adjustRightInd w:val="0"/>
              <w:jc w:val="center"/>
              <w:rPr>
                <w:sz w:val="20"/>
                <w:szCs w:val="20"/>
              </w:rPr>
            </w:pPr>
          </w:p>
        </w:tc>
      </w:tr>
    </w:tbl>
    <w:p w:rsidR="003D40C9" w:rsidRPr="00406F5D" w:rsidRDefault="003D40C9" w:rsidP="003D40C9">
      <w:pPr>
        <w:rPr>
          <w:sz w:val="24"/>
          <w:szCs w:val="24"/>
        </w:rPr>
      </w:pPr>
    </w:p>
    <w:p w:rsidR="003D40C9" w:rsidRPr="00406F5D" w:rsidRDefault="003D40C9" w:rsidP="003D40C9">
      <w:pPr>
        <w:rPr>
          <w:sz w:val="24"/>
          <w:szCs w:val="24"/>
        </w:rPr>
      </w:pPr>
      <w:r w:rsidRPr="00406F5D">
        <w:rPr>
          <w:sz w:val="24"/>
          <w:szCs w:val="24"/>
        </w:rPr>
        <w:t xml:space="preserve">2. ВСПОМОГАТЕЛЬНЫЕ ВИДЫ И ПАРАМЕТРЫ РАЗРЕШЁННОГО ИСПОЛЬЗОВАНИЯ ЗЕМЕЛЬНЫХ УЧАСТКОВ И ОБЪЕКТОВ КАПИТАЛЬНОГО СТРОИТЕЛЬСТВА: </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410"/>
        <w:gridCol w:w="2977"/>
        <w:gridCol w:w="2694"/>
        <w:gridCol w:w="4021"/>
        <w:gridCol w:w="2925"/>
      </w:tblGrid>
      <w:tr w:rsidR="00AC4F8E" w:rsidRPr="00406F5D" w:rsidTr="00AC4F8E">
        <w:trPr>
          <w:trHeight w:val="1670"/>
          <w:tblHeader/>
        </w:trPr>
        <w:tc>
          <w:tcPr>
            <w:tcW w:w="2410" w:type="dxa"/>
            <w:vAlign w:val="center"/>
          </w:tcPr>
          <w:p w:rsidR="00AC4F8E" w:rsidRPr="00406F5D" w:rsidRDefault="00AC4F8E" w:rsidP="00AC4F8E">
            <w:pPr>
              <w:autoSpaceDE w:val="0"/>
              <w:autoSpaceDN w:val="0"/>
              <w:adjustRightInd w:val="0"/>
              <w:jc w:val="center"/>
              <w:rPr>
                <w:sz w:val="20"/>
                <w:szCs w:val="20"/>
              </w:rPr>
            </w:pPr>
            <w:r w:rsidRPr="00406F5D">
              <w:rPr>
                <w:sz w:val="20"/>
                <w:szCs w:val="20"/>
              </w:rPr>
              <w:t>ВИДЫ ИСПОЛЬЗОВАНИЯ</w:t>
            </w:r>
          </w:p>
          <w:p w:rsidR="00AC4F8E" w:rsidRPr="00406F5D" w:rsidRDefault="00AC4F8E" w:rsidP="00AC4F8E">
            <w:pPr>
              <w:autoSpaceDE w:val="0"/>
              <w:autoSpaceDN w:val="0"/>
              <w:adjustRightInd w:val="0"/>
              <w:jc w:val="center"/>
              <w:rPr>
                <w:sz w:val="20"/>
                <w:szCs w:val="20"/>
              </w:rPr>
            </w:pPr>
            <w:r w:rsidRPr="00406F5D">
              <w:rPr>
                <w:sz w:val="20"/>
                <w:szCs w:val="20"/>
              </w:rPr>
              <w:t>ЗЕМЕЛЬНОГО УЧАСТКА</w:t>
            </w:r>
          </w:p>
        </w:tc>
        <w:tc>
          <w:tcPr>
            <w:tcW w:w="2977" w:type="dxa"/>
            <w:vAlign w:val="center"/>
          </w:tcPr>
          <w:p w:rsidR="00AC4F8E" w:rsidRPr="00406F5D" w:rsidRDefault="00AC4F8E" w:rsidP="00AC4F8E">
            <w:pPr>
              <w:autoSpaceDE w:val="0"/>
              <w:autoSpaceDN w:val="0"/>
              <w:adjustRightInd w:val="0"/>
              <w:jc w:val="center"/>
              <w:rPr>
                <w:sz w:val="20"/>
                <w:szCs w:val="20"/>
              </w:rPr>
            </w:pPr>
            <w:r w:rsidRPr="00406F5D">
              <w:rPr>
                <w:sz w:val="20"/>
                <w:szCs w:val="20"/>
              </w:rPr>
              <w:t>ОПИСАНИЕ ВИДА РАЗРЕШЕННОГО ИСПОЛЬЗОВАНИЯ ЗЕМЕЛЬНОГО УЧАСТКА</w:t>
            </w:r>
          </w:p>
        </w:tc>
        <w:tc>
          <w:tcPr>
            <w:tcW w:w="2694" w:type="dxa"/>
            <w:vAlign w:val="center"/>
          </w:tcPr>
          <w:p w:rsidR="00AC4F8E" w:rsidRPr="00406F5D" w:rsidRDefault="00AC4F8E" w:rsidP="00AC4F8E">
            <w:pPr>
              <w:tabs>
                <w:tab w:val="left" w:pos="2235"/>
              </w:tabs>
              <w:autoSpaceDE w:val="0"/>
              <w:autoSpaceDN w:val="0"/>
              <w:adjustRightInd w:val="0"/>
              <w:contextualSpacing/>
              <w:jc w:val="center"/>
              <w:rPr>
                <w:sz w:val="20"/>
                <w:szCs w:val="20"/>
              </w:rPr>
            </w:pPr>
            <w:r>
              <w:rPr>
                <w:sz w:val="20"/>
                <w:szCs w:val="20"/>
              </w:rPr>
              <w:t>ВИДЫ ОБЪЕКТОВ</w:t>
            </w:r>
          </w:p>
          <w:p w:rsidR="00AC4F8E" w:rsidRPr="00406F5D" w:rsidRDefault="00AC4F8E" w:rsidP="00AC4F8E">
            <w:pPr>
              <w:tabs>
                <w:tab w:val="left" w:pos="2235"/>
              </w:tabs>
              <w:autoSpaceDE w:val="0"/>
              <w:autoSpaceDN w:val="0"/>
              <w:adjustRightInd w:val="0"/>
              <w:contextualSpacing/>
              <w:jc w:val="center"/>
              <w:rPr>
                <w:sz w:val="20"/>
                <w:szCs w:val="20"/>
              </w:rPr>
            </w:pPr>
            <w:r w:rsidRPr="00406F5D">
              <w:rPr>
                <w:sz w:val="20"/>
                <w:szCs w:val="20"/>
              </w:rPr>
              <w:t>КАПИТАЛЬНОГО СТРОИТЕЛЬСТВА И ИНЫЕ ВИДЫ</w:t>
            </w:r>
          </w:p>
          <w:p w:rsidR="00AC4F8E" w:rsidRPr="00406F5D" w:rsidRDefault="00AC4F8E" w:rsidP="00AC4F8E">
            <w:pPr>
              <w:tabs>
                <w:tab w:val="left" w:pos="2235"/>
              </w:tabs>
              <w:autoSpaceDE w:val="0"/>
              <w:autoSpaceDN w:val="0"/>
              <w:adjustRightInd w:val="0"/>
              <w:contextualSpacing/>
              <w:jc w:val="center"/>
              <w:rPr>
                <w:sz w:val="20"/>
                <w:szCs w:val="20"/>
              </w:rPr>
            </w:pPr>
            <w:r w:rsidRPr="00406F5D">
              <w:rPr>
                <w:sz w:val="20"/>
                <w:szCs w:val="20"/>
              </w:rPr>
              <w:t>ОБЪЕКТОВ</w:t>
            </w:r>
          </w:p>
        </w:tc>
        <w:tc>
          <w:tcPr>
            <w:tcW w:w="4021" w:type="dxa"/>
            <w:shd w:val="clear" w:color="auto" w:fill="auto"/>
            <w:vAlign w:val="center"/>
          </w:tcPr>
          <w:p w:rsidR="00AC4F8E" w:rsidRPr="00406F5D" w:rsidRDefault="00AC4F8E" w:rsidP="00AC4F8E">
            <w:pPr>
              <w:tabs>
                <w:tab w:val="left" w:pos="2235"/>
              </w:tabs>
              <w:autoSpaceDE w:val="0"/>
              <w:autoSpaceDN w:val="0"/>
              <w:adjustRightInd w:val="0"/>
              <w:contextualSpacing/>
              <w:jc w:val="center"/>
              <w:rPr>
                <w:sz w:val="20"/>
                <w:szCs w:val="20"/>
              </w:rPr>
            </w:pPr>
            <w:r w:rsidRPr="00813206">
              <w:rPr>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2925" w:type="dxa"/>
            <w:shd w:val="clear" w:color="auto" w:fill="auto"/>
            <w:vAlign w:val="center"/>
          </w:tcPr>
          <w:p w:rsidR="00AC4F8E" w:rsidRPr="00406F5D" w:rsidRDefault="00AC4F8E" w:rsidP="00AC4F8E">
            <w:pPr>
              <w:autoSpaceDE w:val="0"/>
              <w:autoSpaceDN w:val="0"/>
              <w:adjustRightInd w:val="0"/>
              <w:jc w:val="center"/>
              <w:rPr>
                <w:sz w:val="20"/>
                <w:szCs w:val="20"/>
              </w:rPr>
            </w:pPr>
            <w:r w:rsidRPr="00406F5D">
              <w:rPr>
                <w:sz w:val="20"/>
                <w:szCs w:val="20"/>
              </w:rPr>
              <w:t>ОСОБЫЕ УСЛОВИЯ РЕАЛИЗАЦИИ РЕГЛАМЕНТА</w:t>
            </w:r>
          </w:p>
        </w:tc>
      </w:tr>
      <w:tr w:rsidR="00566284" w:rsidRPr="00406F5D" w:rsidTr="00AC4F8E">
        <w:trPr>
          <w:tblHeader/>
        </w:trPr>
        <w:tc>
          <w:tcPr>
            <w:tcW w:w="2410" w:type="dxa"/>
          </w:tcPr>
          <w:p w:rsidR="00566284" w:rsidRPr="00406F5D" w:rsidRDefault="00566284" w:rsidP="000A54BB">
            <w:pPr>
              <w:autoSpaceDE w:val="0"/>
              <w:autoSpaceDN w:val="0"/>
              <w:adjustRightInd w:val="0"/>
              <w:jc w:val="center"/>
              <w:rPr>
                <w:sz w:val="20"/>
                <w:szCs w:val="20"/>
              </w:rPr>
            </w:pPr>
            <w:r w:rsidRPr="00406F5D">
              <w:rPr>
                <w:sz w:val="20"/>
                <w:szCs w:val="20"/>
              </w:rPr>
              <w:t>1</w:t>
            </w:r>
          </w:p>
        </w:tc>
        <w:tc>
          <w:tcPr>
            <w:tcW w:w="2977" w:type="dxa"/>
          </w:tcPr>
          <w:p w:rsidR="00566284" w:rsidRPr="00406F5D" w:rsidRDefault="00566284" w:rsidP="000A54BB">
            <w:pPr>
              <w:autoSpaceDE w:val="0"/>
              <w:autoSpaceDN w:val="0"/>
              <w:adjustRightInd w:val="0"/>
              <w:jc w:val="center"/>
              <w:rPr>
                <w:sz w:val="20"/>
                <w:szCs w:val="20"/>
              </w:rPr>
            </w:pPr>
            <w:r w:rsidRPr="00406F5D">
              <w:rPr>
                <w:sz w:val="20"/>
                <w:szCs w:val="20"/>
              </w:rPr>
              <w:t>2</w:t>
            </w:r>
          </w:p>
        </w:tc>
        <w:tc>
          <w:tcPr>
            <w:tcW w:w="2694" w:type="dxa"/>
            <w:shd w:val="clear" w:color="auto" w:fill="auto"/>
          </w:tcPr>
          <w:p w:rsidR="00566284" w:rsidRPr="00406F5D" w:rsidRDefault="00566284" w:rsidP="000A54BB">
            <w:pPr>
              <w:autoSpaceDE w:val="0"/>
              <w:autoSpaceDN w:val="0"/>
              <w:adjustRightInd w:val="0"/>
              <w:jc w:val="center"/>
              <w:rPr>
                <w:sz w:val="20"/>
                <w:szCs w:val="20"/>
              </w:rPr>
            </w:pPr>
            <w:r w:rsidRPr="00406F5D">
              <w:rPr>
                <w:sz w:val="20"/>
                <w:szCs w:val="20"/>
              </w:rPr>
              <w:t>3</w:t>
            </w:r>
          </w:p>
        </w:tc>
        <w:tc>
          <w:tcPr>
            <w:tcW w:w="4021" w:type="dxa"/>
            <w:shd w:val="clear" w:color="auto" w:fill="auto"/>
          </w:tcPr>
          <w:p w:rsidR="00566284" w:rsidRPr="00406F5D" w:rsidRDefault="00566284" w:rsidP="000A54BB">
            <w:pPr>
              <w:autoSpaceDE w:val="0"/>
              <w:autoSpaceDN w:val="0"/>
              <w:adjustRightInd w:val="0"/>
              <w:jc w:val="center"/>
              <w:rPr>
                <w:sz w:val="20"/>
                <w:szCs w:val="20"/>
              </w:rPr>
            </w:pPr>
            <w:r w:rsidRPr="00406F5D">
              <w:rPr>
                <w:sz w:val="20"/>
                <w:szCs w:val="20"/>
              </w:rPr>
              <w:t>4</w:t>
            </w:r>
          </w:p>
        </w:tc>
        <w:tc>
          <w:tcPr>
            <w:tcW w:w="2925" w:type="dxa"/>
            <w:shd w:val="clear" w:color="auto" w:fill="auto"/>
          </w:tcPr>
          <w:p w:rsidR="00566284" w:rsidRPr="00406F5D" w:rsidRDefault="00566284" w:rsidP="000A54BB">
            <w:pPr>
              <w:autoSpaceDE w:val="0"/>
              <w:autoSpaceDN w:val="0"/>
              <w:adjustRightInd w:val="0"/>
              <w:jc w:val="center"/>
              <w:rPr>
                <w:sz w:val="20"/>
                <w:szCs w:val="20"/>
              </w:rPr>
            </w:pPr>
            <w:r w:rsidRPr="00406F5D">
              <w:rPr>
                <w:sz w:val="20"/>
                <w:szCs w:val="20"/>
              </w:rPr>
              <w:t>5</w:t>
            </w:r>
          </w:p>
        </w:tc>
      </w:tr>
      <w:tr w:rsidR="00D52C7D" w:rsidRPr="00406F5D" w:rsidTr="00AC4F8E">
        <w:tc>
          <w:tcPr>
            <w:tcW w:w="2410" w:type="dxa"/>
          </w:tcPr>
          <w:p w:rsidR="00D52C7D" w:rsidRPr="00406F5D" w:rsidRDefault="00D52C7D" w:rsidP="00154152">
            <w:pPr>
              <w:autoSpaceDE w:val="0"/>
              <w:autoSpaceDN w:val="0"/>
              <w:adjustRightInd w:val="0"/>
              <w:rPr>
                <w:bCs/>
                <w:sz w:val="20"/>
                <w:szCs w:val="20"/>
              </w:rPr>
            </w:pPr>
            <w:r w:rsidRPr="00406F5D">
              <w:rPr>
                <w:bCs/>
                <w:sz w:val="20"/>
                <w:szCs w:val="20"/>
              </w:rPr>
              <w:t>Предоставление коммунальных услуг 3.1.1</w:t>
            </w:r>
          </w:p>
          <w:p w:rsidR="00D52C7D" w:rsidRPr="00406F5D" w:rsidRDefault="00D52C7D" w:rsidP="00154152">
            <w:pPr>
              <w:widowControl w:val="0"/>
              <w:autoSpaceDE w:val="0"/>
              <w:autoSpaceDN w:val="0"/>
              <w:adjustRightInd w:val="0"/>
              <w:jc w:val="both"/>
              <w:rPr>
                <w:sz w:val="20"/>
                <w:szCs w:val="20"/>
              </w:rPr>
            </w:pPr>
          </w:p>
        </w:tc>
        <w:tc>
          <w:tcPr>
            <w:tcW w:w="2977" w:type="dxa"/>
          </w:tcPr>
          <w:p w:rsidR="00D52C7D" w:rsidRPr="00406F5D" w:rsidRDefault="00D52C7D" w:rsidP="00FB0006">
            <w:pPr>
              <w:autoSpaceDE w:val="0"/>
              <w:autoSpaceDN w:val="0"/>
              <w:adjustRightInd w:val="0"/>
              <w:rPr>
                <w:sz w:val="20"/>
                <w:szCs w:val="20"/>
              </w:rPr>
            </w:pPr>
            <w:r w:rsidRPr="00406F5D">
              <w:rPr>
                <w:bCs/>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694" w:type="dxa"/>
            <w:shd w:val="clear" w:color="auto" w:fill="auto"/>
          </w:tcPr>
          <w:p w:rsidR="00D52C7D" w:rsidRPr="00406F5D" w:rsidRDefault="00D52C7D" w:rsidP="000A54BB">
            <w:pPr>
              <w:tabs>
                <w:tab w:val="left" w:pos="142"/>
                <w:tab w:val="left" w:pos="284"/>
              </w:tabs>
              <w:overflowPunct w:val="0"/>
              <w:autoSpaceDE w:val="0"/>
              <w:autoSpaceDN w:val="0"/>
              <w:adjustRightInd w:val="0"/>
              <w:rPr>
                <w:bCs/>
                <w:sz w:val="20"/>
                <w:szCs w:val="20"/>
              </w:rPr>
            </w:pPr>
            <w:r w:rsidRPr="00406F5D">
              <w:rPr>
                <w:bCs/>
                <w:sz w:val="20"/>
                <w:szCs w:val="20"/>
              </w:rPr>
              <w:t>Объекты инженерно-технического обеспечения, сооружения и коммуникации</w:t>
            </w:r>
          </w:p>
          <w:p w:rsidR="00D52C7D" w:rsidRPr="00406F5D" w:rsidRDefault="00D52C7D" w:rsidP="000A54BB">
            <w:pPr>
              <w:tabs>
                <w:tab w:val="left" w:pos="142"/>
                <w:tab w:val="left" w:pos="284"/>
              </w:tabs>
              <w:overflowPunct w:val="0"/>
              <w:autoSpaceDE w:val="0"/>
              <w:autoSpaceDN w:val="0"/>
              <w:adjustRightInd w:val="0"/>
              <w:rPr>
                <w:bCs/>
                <w:sz w:val="20"/>
                <w:szCs w:val="20"/>
              </w:rPr>
            </w:pPr>
            <w:r w:rsidRPr="00406F5D">
              <w:rPr>
                <w:sz w:val="20"/>
                <w:szCs w:val="20"/>
              </w:rPr>
              <w:t>Стоянки, гаражи и мастерские для обслуживания уборочной и аварийной техники</w:t>
            </w:r>
          </w:p>
          <w:p w:rsidR="00D52C7D" w:rsidRPr="00406F5D" w:rsidRDefault="00D52C7D" w:rsidP="000A54BB">
            <w:pPr>
              <w:tabs>
                <w:tab w:val="left" w:pos="142"/>
                <w:tab w:val="left" w:pos="284"/>
              </w:tabs>
              <w:overflowPunct w:val="0"/>
              <w:autoSpaceDE w:val="0"/>
              <w:autoSpaceDN w:val="0"/>
              <w:adjustRightInd w:val="0"/>
              <w:rPr>
                <w:bCs/>
                <w:sz w:val="20"/>
                <w:szCs w:val="20"/>
              </w:rPr>
            </w:pPr>
          </w:p>
        </w:tc>
        <w:tc>
          <w:tcPr>
            <w:tcW w:w="4021" w:type="dxa"/>
            <w:shd w:val="clear" w:color="auto" w:fill="auto"/>
          </w:tcPr>
          <w:p w:rsidR="00D52C7D" w:rsidRPr="00406F5D" w:rsidRDefault="00D52C7D" w:rsidP="000A54BB">
            <w:pPr>
              <w:tabs>
                <w:tab w:val="left" w:pos="142"/>
              </w:tabs>
              <w:overflowPunct w:val="0"/>
              <w:autoSpaceDE w:val="0"/>
              <w:autoSpaceDN w:val="0"/>
              <w:adjustRightInd w:val="0"/>
              <w:ind w:left="-74"/>
              <w:rPr>
                <w:sz w:val="20"/>
                <w:szCs w:val="20"/>
              </w:rPr>
            </w:pPr>
            <w:r w:rsidRPr="00406F5D">
              <w:rPr>
                <w:sz w:val="20"/>
                <w:szCs w:val="20"/>
              </w:rPr>
              <w:t>1. Предельные размеры земельных участков не устанавливаются.</w:t>
            </w:r>
          </w:p>
          <w:p w:rsidR="00D52C7D" w:rsidRPr="00406F5D" w:rsidRDefault="00D52C7D" w:rsidP="000A54BB">
            <w:pPr>
              <w:tabs>
                <w:tab w:val="left" w:pos="142"/>
              </w:tabs>
              <w:overflowPunct w:val="0"/>
              <w:autoSpaceDE w:val="0"/>
              <w:autoSpaceDN w:val="0"/>
              <w:adjustRightInd w:val="0"/>
              <w:ind w:left="-74"/>
              <w:rPr>
                <w:sz w:val="20"/>
                <w:szCs w:val="20"/>
              </w:rPr>
            </w:pPr>
            <w:r w:rsidRPr="00406F5D">
              <w:rPr>
                <w:sz w:val="20"/>
                <w:szCs w:val="20"/>
              </w:rPr>
              <w:t>2. Минимальный отступ от границ земельного участка не устанавливается.</w:t>
            </w:r>
          </w:p>
          <w:p w:rsidR="00D52C7D" w:rsidRPr="00406F5D" w:rsidRDefault="00D52C7D" w:rsidP="000A54BB">
            <w:pPr>
              <w:tabs>
                <w:tab w:val="left" w:pos="142"/>
              </w:tabs>
              <w:overflowPunct w:val="0"/>
              <w:autoSpaceDE w:val="0"/>
              <w:autoSpaceDN w:val="0"/>
              <w:adjustRightInd w:val="0"/>
              <w:ind w:left="-74"/>
              <w:rPr>
                <w:sz w:val="20"/>
                <w:szCs w:val="20"/>
              </w:rPr>
            </w:pPr>
            <w:r w:rsidRPr="00406F5D">
              <w:rPr>
                <w:sz w:val="20"/>
                <w:szCs w:val="20"/>
              </w:rPr>
              <w:t>3. Максимальное количество этажей -1.</w:t>
            </w:r>
          </w:p>
          <w:p w:rsidR="00D52C7D" w:rsidRPr="00406F5D" w:rsidRDefault="00D52C7D" w:rsidP="000A54BB">
            <w:pPr>
              <w:ind w:right="33"/>
              <w:rPr>
                <w:sz w:val="20"/>
                <w:szCs w:val="20"/>
              </w:rPr>
            </w:pPr>
            <w:r w:rsidRPr="00406F5D">
              <w:rPr>
                <w:sz w:val="20"/>
                <w:szCs w:val="20"/>
              </w:rPr>
              <w:t>4. Максимальный процент застройки не устанавливается.</w:t>
            </w:r>
          </w:p>
          <w:p w:rsidR="00D52C7D" w:rsidRPr="00406F5D" w:rsidRDefault="00D52C7D" w:rsidP="000A54BB">
            <w:pPr>
              <w:tabs>
                <w:tab w:val="left" w:pos="142"/>
                <w:tab w:val="left" w:pos="284"/>
              </w:tabs>
              <w:autoSpaceDE w:val="0"/>
              <w:rPr>
                <w:sz w:val="20"/>
                <w:szCs w:val="20"/>
              </w:rPr>
            </w:pPr>
          </w:p>
        </w:tc>
        <w:tc>
          <w:tcPr>
            <w:tcW w:w="2925" w:type="dxa"/>
            <w:shd w:val="clear" w:color="auto" w:fill="auto"/>
          </w:tcPr>
          <w:p w:rsidR="00D52C7D" w:rsidRPr="00406F5D" w:rsidRDefault="00D52C7D" w:rsidP="000A54BB">
            <w:pPr>
              <w:rPr>
                <w:sz w:val="20"/>
                <w:szCs w:val="20"/>
              </w:rPr>
            </w:pPr>
            <w:r w:rsidRPr="00406F5D">
              <w:rPr>
                <w:sz w:val="20"/>
                <w:szCs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FB0006" w:rsidRPr="00406F5D">
              <w:rPr>
                <w:sz w:val="20"/>
                <w:szCs w:val="20"/>
              </w:rPr>
              <w:t>32-37</w:t>
            </w:r>
            <w:r w:rsidRPr="00406F5D">
              <w:rPr>
                <w:sz w:val="20"/>
                <w:szCs w:val="20"/>
              </w:rPr>
              <w:t xml:space="preserve"> настоящих Правил.</w:t>
            </w:r>
          </w:p>
          <w:p w:rsidR="00D52C7D" w:rsidRPr="00406F5D" w:rsidRDefault="00D52C7D" w:rsidP="000A54BB">
            <w:pPr>
              <w:autoSpaceDE w:val="0"/>
              <w:autoSpaceDN w:val="0"/>
              <w:adjustRightInd w:val="0"/>
              <w:jc w:val="center"/>
              <w:rPr>
                <w:sz w:val="20"/>
                <w:szCs w:val="20"/>
              </w:rPr>
            </w:pPr>
          </w:p>
        </w:tc>
      </w:tr>
    </w:tbl>
    <w:p w:rsidR="00566284" w:rsidRPr="00406F5D" w:rsidRDefault="00566284" w:rsidP="003D40C9">
      <w:pPr>
        <w:rPr>
          <w:sz w:val="24"/>
          <w:szCs w:val="24"/>
        </w:rPr>
      </w:pPr>
    </w:p>
    <w:p w:rsidR="003D40C9" w:rsidRPr="00406F5D" w:rsidRDefault="003D40C9" w:rsidP="003D40C9">
      <w:pPr>
        <w:rPr>
          <w:sz w:val="24"/>
          <w:szCs w:val="24"/>
        </w:rPr>
      </w:pPr>
      <w:r w:rsidRPr="00406F5D">
        <w:rPr>
          <w:sz w:val="24"/>
          <w:szCs w:val="24"/>
        </w:rPr>
        <w:t xml:space="preserve">3. УСЛОВНО РАЗРЕШЁННЫЕ ВИДЫ И ПАРАМЕТРЫ ИСПОЛЬЗОВАНИЯ ЗЕМЕЛЬНЫХ УЧАСТКОВ И ОБЪЕКТОВ </w:t>
      </w:r>
      <w:r w:rsidR="006E21F6" w:rsidRPr="00406F5D">
        <w:rPr>
          <w:sz w:val="24"/>
          <w:szCs w:val="24"/>
        </w:rPr>
        <w:t xml:space="preserve">КАПИТАЛЬНОГО СТРОИТЕЛЬСТВА: </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410"/>
        <w:gridCol w:w="2977"/>
        <w:gridCol w:w="2694"/>
        <w:gridCol w:w="4129"/>
        <w:gridCol w:w="2817"/>
      </w:tblGrid>
      <w:tr w:rsidR="00AC4F8E" w:rsidRPr="00406F5D" w:rsidTr="007979FF">
        <w:trPr>
          <w:trHeight w:val="1670"/>
          <w:tblHeader/>
        </w:trPr>
        <w:tc>
          <w:tcPr>
            <w:tcW w:w="2410" w:type="dxa"/>
            <w:vAlign w:val="center"/>
          </w:tcPr>
          <w:p w:rsidR="00AC4F8E" w:rsidRPr="00406F5D" w:rsidRDefault="00AC4F8E" w:rsidP="007979FF">
            <w:pPr>
              <w:autoSpaceDE w:val="0"/>
              <w:autoSpaceDN w:val="0"/>
              <w:adjustRightInd w:val="0"/>
              <w:jc w:val="center"/>
              <w:rPr>
                <w:sz w:val="20"/>
                <w:szCs w:val="20"/>
              </w:rPr>
            </w:pPr>
            <w:r w:rsidRPr="00406F5D">
              <w:rPr>
                <w:sz w:val="20"/>
                <w:szCs w:val="20"/>
              </w:rPr>
              <w:t>ВИДЫ ИСПОЛЬЗОВАНИЯ</w:t>
            </w:r>
          </w:p>
          <w:p w:rsidR="00AC4F8E" w:rsidRPr="00406F5D" w:rsidRDefault="00AC4F8E" w:rsidP="007979FF">
            <w:pPr>
              <w:autoSpaceDE w:val="0"/>
              <w:autoSpaceDN w:val="0"/>
              <w:adjustRightInd w:val="0"/>
              <w:jc w:val="center"/>
              <w:rPr>
                <w:sz w:val="20"/>
                <w:szCs w:val="20"/>
              </w:rPr>
            </w:pPr>
            <w:r w:rsidRPr="00406F5D">
              <w:rPr>
                <w:sz w:val="20"/>
                <w:szCs w:val="20"/>
              </w:rPr>
              <w:t>ЗЕМЕЛЬНОГО УЧАСТКА</w:t>
            </w:r>
          </w:p>
        </w:tc>
        <w:tc>
          <w:tcPr>
            <w:tcW w:w="2977" w:type="dxa"/>
            <w:vAlign w:val="center"/>
          </w:tcPr>
          <w:p w:rsidR="00AC4F8E" w:rsidRPr="00406F5D" w:rsidRDefault="00AC4F8E" w:rsidP="007979FF">
            <w:pPr>
              <w:autoSpaceDE w:val="0"/>
              <w:autoSpaceDN w:val="0"/>
              <w:adjustRightInd w:val="0"/>
              <w:jc w:val="center"/>
              <w:rPr>
                <w:sz w:val="20"/>
                <w:szCs w:val="20"/>
              </w:rPr>
            </w:pPr>
            <w:r w:rsidRPr="00406F5D">
              <w:rPr>
                <w:sz w:val="20"/>
                <w:szCs w:val="20"/>
              </w:rPr>
              <w:t>ОПИСАНИЕ ВИДА РАЗРЕШЕННОГО ИСПОЛЬЗОВАНИЯ ЗЕМЕЛЬНОГО УЧАСТКА</w:t>
            </w:r>
          </w:p>
        </w:tc>
        <w:tc>
          <w:tcPr>
            <w:tcW w:w="2694" w:type="dxa"/>
            <w:vAlign w:val="center"/>
          </w:tcPr>
          <w:p w:rsidR="00AC4F8E" w:rsidRPr="00406F5D" w:rsidRDefault="00AC4F8E" w:rsidP="007979FF">
            <w:pPr>
              <w:tabs>
                <w:tab w:val="left" w:pos="2235"/>
              </w:tabs>
              <w:autoSpaceDE w:val="0"/>
              <w:autoSpaceDN w:val="0"/>
              <w:adjustRightInd w:val="0"/>
              <w:contextualSpacing/>
              <w:jc w:val="center"/>
              <w:rPr>
                <w:sz w:val="20"/>
                <w:szCs w:val="20"/>
              </w:rPr>
            </w:pPr>
            <w:r>
              <w:rPr>
                <w:sz w:val="20"/>
                <w:szCs w:val="20"/>
              </w:rPr>
              <w:t>ВИДЫ ОБЪЕКТОВ</w:t>
            </w:r>
          </w:p>
          <w:p w:rsidR="00AC4F8E" w:rsidRPr="00406F5D" w:rsidRDefault="00AC4F8E" w:rsidP="007979FF">
            <w:pPr>
              <w:tabs>
                <w:tab w:val="left" w:pos="2235"/>
              </w:tabs>
              <w:autoSpaceDE w:val="0"/>
              <w:autoSpaceDN w:val="0"/>
              <w:adjustRightInd w:val="0"/>
              <w:contextualSpacing/>
              <w:jc w:val="center"/>
              <w:rPr>
                <w:sz w:val="20"/>
                <w:szCs w:val="20"/>
              </w:rPr>
            </w:pPr>
            <w:r w:rsidRPr="00406F5D">
              <w:rPr>
                <w:sz w:val="20"/>
                <w:szCs w:val="20"/>
              </w:rPr>
              <w:t>КАПИТАЛЬНОГО СТРОИТЕЛЬСТВА И ИНЫЕ ВИДЫ</w:t>
            </w:r>
          </w:p>
          <w:p w:rsidR="00AC4F8E" w:rsidRPr="00406F5D" w:rsidRDefault="00AC4F8E" w:rsidP="007979FF">
            <w:pPr>
              <w:tabs>
                <w:tab w:val="left" w:pos="2235"/>
              </w:tabs>
              <w:autoSpaceDE w:val="0"/>
              <w:autoSpaceDN w:val="0"/>
              <w:adjustRightInd w:val="0"/>
              <w:contextualSpacing/>
              <w:jc w:val="center"/>
              <w:rPr>
                <w:sz w:val="20"/>
                <w:szCs w:val="20"/>
              </w:rPr>
            </w:pPr>
            <w:r w:rsidRPr="00406F5D">
              <w:rPr>
                <w:sz w:val="20"/>
                <w:szCs w:val="20"/>
              </w:rPr>
              <w:t>ОБЪЕКТОВ</w:t>
            </w:r>
          </w:p>
        </w:tc>
        <w:tc>
          <w:tcPr>
            <w:tcW w:w="4129" w:type="dxa"/>
            <w:shd w:val="clear" w:color="auto" w:fill="auto"/>
            <w:vAlign w:val="center"/>
          </w:tcPr>
          <w:p w:rsidR="00AC4F8E" w:rsidRPr="00406F5D" w:rsidRDefault="00AC4F8E" w:rsidP="007979FF">
            <w:pPr>
              <w:tabs>
                <w:tab w:val="left" w:pos="2235"/>
              </w:tabs>
              <w:autoSpaceDE w:val="0"/>
              <w:autoSpaceDN w:val="0"/>
              <w:adjustRightInd w:val="0"/>
              <w:contextualSpacing/>
              <w:jc w:val="center"/>
              <w:rPr>
                <w:sz w:val="20"/>
                <w:szCs w:val="20"/>
              </w:rPr>
            </w:pPr>
            <w:r w:rsidRPr="00813206">
              <w:rPr>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2817" w:type="dxa"/>
            <w:shd w:val="clear" w:color="auto" w:fill="auto"/>
            <w:vAlign w:val="center"/>
          </w:tcPr>
          <w:p w:rsidR="00AC4F8E" w:rsidRPr="00406F5D" w:rsidRDefault="00AC4F8E" w:rsidP="007979FF">
            <w:pPr>
              <w:autoSpaceDE w:val="0"/>
              <w:autoSpaceDN w:val="0"/>
              <w:adjustRightInd w:val="0"/>
              <w:jc w:val="center"/>
              <w:rPr>
                <w:sz w:val="20"/>
                <w:szCs w:val="20"/>
              </w:rPr>
            </w:pPr>
            <w:r w:rsidRPr="00406F5D">
              <w:rPr>
                <w:sz w:val="20"/>
                <w:szCs w:val="20"/>
              </w:rPr>
              <w:t>ОСОБЫЕ УСЛОВИЯ РЕАЛИЗАЦИИ РЕГЛАМЕНТА</w:t>
            </w:r>
          </w:p>
        </w:tc>
      </w:tr>
      <w:tr w:rsidR="006E21F6" w:rsidRPr="00406F5D" w:rsidTr="00AC4F8E">
        <w:trPr>
          <w:tblHeader/>
        </w:trPr>
        <w:tc>
          <w:tcPr>
            <w:tcW w:w="2410" w:type="dxa"/>
          </w:tcPr>
          <w:p w:rsidR="006E21F6" w:rsidRPr="00406F5D" w:rsidRDefault="006E21F6" w:rsidP="00950BC1">
            <w:pPr>
              <w:autoSpaceDE w:val="0"/>
              <w:autoSpaceDN w:val="0"/>
              <w:adjustRightInd w:val="0"/>
              <w:jc w:val="center"/>
              <w:rPr>
                <w:sz w:val="20"/>
                <w:szCs w:val="20"/>
              </w:rPr>
            </w:pPr>
            <w:r w:rsidRPr="00406F5D">
              <w:rPr>
                <w:sz w:val="20"/>
                <w:szCs w:val="20"/>
              </w:rPr>
              <w:t>1</w:t>
            </w:r>
          </w:p>
        </w:tc>
        <w:tc>
          <w:tcPr>
            <w:tcW w:w="2977" w:type="dxa"/>
          </w:tcPr>
          <w:p w:rsidR="006E21F6" w:rsidRPr="00406F5D" w:rsidRDefault="006E21F6" w:rsidP="00950BC1">
            <w:pPr>
              <w:autoSpaceDE w:val="0"/>
              <w:autoSpaceDN w:val="0"/>
              <w:adjustRightInd w:val="0"/>
              <w:jc w:val="center"/>
              <w:rPr>
                <w:sz w:val="20"/>
                <w:szCs w:val="20"/>
              </w:rPr>
            </w:pPr>
            <w:r w:rsidRPr="00406F5D">
              <w:rPr>
                <w:sz w:val="20"/>
                <w:szCs w:val="20"/>
              </w:rPr>
              <w:t>2</w:t>
            </w:r>
          </w:p>
        </w:tc>
        <w:tc>
          <w:tcPr>
            <w:tcW w:w="2694" w:type="dxa"/>
            <w:shd w:val="clear" w:color="auto" w:fill="auto"/>
          </w:tcPr>
          <w:p w:rsidR="006E21F6" w:rsidRPr="00406F5D" w:rsidRDefault="006E21F6" w:rsidP="00950BC1">
            <w:pPr>
              <w:autoSpaceDE w:val="0"/>
              <w:autoSpaceDN w:val="0"/>
              <w:adjustRightInd w:val="0"/>
              <w:jc w:val="center"/>
              <w:rPr>
                <w:sz w:val="20"/>
                <w:szCs w:val="20"/>
              </w:rPr>
            </w:pPr>
            <w:r w:rsidRPr="00406F5D">
              <w:rPr>
                <w:sz w:val="20"/>
                <w:szCs w:val="20"/>
              </w:rPr>
              <w:t>3</w:t>
            </w:r>
          </w:p>
        </w:tc>
        <w:tc>
          <w:tcPr>
            <w:tcW w:w="4129" w:type="dxa"/>
            <w:shd w:val="clear" w:color="auto" w:fill="auto"/>
          </w:tcPr>
          <w:p w:rsidR="006E21F6" w:rsidRPr="00406F5D" w:rsidRDefault="006E21F6" w:rsidP="00950BC1">
            <w:pPr>
              <w:autoSpaceDE w:val="0"/>
              <w:autoSpaceDN w:val="0"/>
              <w:adjustRightInd w:val="0"/>
              <w:jc w:val="center"/>
              <w:rPr>
                <w:sz w:val="20"/>
                <w:szCs w:val="20"/>
              </w:rPr>
            </w:pPr>
            <w:r w:rsidRPr="00406F5D">
              <w:rPr>
                <w:sz w:val="20"/>
                <w:szCs w:val="20"/>
              </w:rPr>
              <w:t>4</w:t>
            </w:r>
          </w:p>
        </w:tc>
        <w:tc>
          <w:tcPr>
            <w:tcW w:w="2817" w:type="dxa"/>
            <w:shd w:val="clear" w:color="auto" w:fill="auto"/>
          </w:tcPr>
          <w:p w:rsidR="006E21F6" w:rsidRPr="00406F5D" w:rsidRDefault="006E21F6" w:rsidP="00950BC1">
            <w:pPr>
              <w:autoSpaceDE w:val="0"/>
              <w:autoSpaceDN w:val="0"/>
              <w:adjustRightInd w:val="0"/>
              <w:jc w:val="center"/>
              <w:rPr>
                <w:sz w:val="20"/>
                <w:szCs w:val="20"/>
              </w:rPr>
            </w:pPr>
            <w:r w:rsidRPr="00406F5D">
              <w:rPr>
                <w:sz w:val="20"/>
                <w:szCs w:val="20"/>
              </w:rPr>
              <w:t>5</w:t>
            </w:r>
          </w:p>
        </w:tc>
      </w:tr>
      <w:tr w:rsidR="00154152" w:rsidRPr="00406F5D" w:rsidTr="00AC4F8E">
        <w:tc>
          <w:tcPr>
            <w:tcW w:w="2410" w:type="dxa"/>
          </w:tcPr>
          <w:p w:rsidR="00154152" w:rsidRPr="00406F5D" w:rsidRDefault="00154152" w:rsidP="00154152">
            <w:pPr>
              <w:widowControl w:val="0"/>
              <w:tabs>
                <w:tab w:val="left" w:pos="142"/>
              </w:tabs>
              <w:autoSpaceDE w:val="0"/>
              <w:jc w:val="both"/>
              <w:rPr>
                <w:sz w:val="20"/>
                <w:szCs w:val="20"/>
              </w:rPr>
            </w:pPr>
            <w:r w:rsidRPr="00406F5D">
              <w:rPr>
                <w:sz w:val="20"/>
                <w:szCs w:val="20"/>
              </w:rPr>
              <w:t>Развлекательные мероприятия 4.8.1</w:t>
            </w:r>
          </w:p>
        </w:tc>
        <w:tc>
          <w:tcPr>
            <w:tcW w:w="2977" w:type="dxa"/>
          </w:tcPr>
          <w:p w:rsidR="00154152" w:rsidRPr="00406F5D" w:rsidRDefault="00154152" w:rsidP="00154152">
            <w:pPr>
              <w:widowControl w:val="0"/>
              <w:tabs>
                <w:tab w:val="left" w:pos="142"/>
              </w:tabs>
              <w:autoSpaceDE w:val="0"/>
              <w:jc w:val="both"/>
              <w:rPr>
                <w:sz w:val="20"/>
                <w:szCs w:val="20"/>
                <w:lang w:eastAsia="en-US"/>
              </w:rPr>
            </w:pPr>
            <w:r w:rsidRPr="00406F5D">
              <w:rPr>
                <w:sz w:val="20"/>
                <w:szCs w:val="20"/>
              </w:rPr>
              <w:t>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т.п., игровых автоматов (кроме игрового оборудования, используемого для проведения азартных игр), игровых площадок</w:t>
            </w:r>
          </w:p>
        </w:tc>
        <w:tc>
          <w:tcPr>
            <w:tcW w:w="2694" w:type="dxa"/>
            <w:shd w:val="clear" w:color="auto" w:fill="auto"/>
          </w:tcPr>
          <w:p w:rsidR="00154152" w:rsidRPr="00406F5D" w:rsidRDefault="00154152" w:rsidP="005973C0">
            <w:pPr>
              <w:tabs>
                <w:tab w:val="left" w:pos="142"/>
              </w:tabs>
              <w:autoSpaceDE w:val="0"/>
              <w:rPr>
                <w:sz w:val="20"/>
                <w:szCs w:val="20"/>
              </w:rPr>
            </w:pPr>
            <w:r w:rsidRPr="00406F5D">
              <w:rPr>
                <w:sz w:val="20"/>
                <w:szCs w:val="20"/>
              </w:rPr>
              <w:t xml:space="preserve">Дискотеки,  </w:t>
            </w:r>
          </w:p>
          <w:p w:rsidR="00154152" w:rsidRPr="00406F5D" w:rsidRDefault="00154152" w:rsidP="005973C0">
            <w:pPr>
              <w:tabs>
                <w:tab w:val="left" w:pos="142"/>
              </w:tabs>
              <w:autoSpaceDE w:val="0"/>
              <w:rPr>
                <w:sz w:val="20"/>
                <w:szCs w:val="20"/>
              </w:rPr>
            </w:pPr>
            <w:proofErr w:type="gramStart"/>
            <w:r w:rsidRPr="00406F5D">
              <w:rPr>
                <w:sz w:val="20"/>
                <w:szCs w:val="20"/>
              </w:rPr>
              <w:t>танцевальные  площадки</w:t>
            </w:r>
            <w:proofErr w:type="gramEnd"/>
            <w:r w:rsidRPr="00406F5D">
              <w:rPr>
                <w:sz w:val="20"/>
                <w:szCs w:val="20"/>
              </w:rPr>
              <w:t>,</w:t>
            </w:r>
          </w:p>
          <w:p w:rsidR="00154152" w:rsidRPr="00406F5D" w:rsidRDefault="00154152" w:rsidP="005973C0">
            <w:pPr>
              <w:tabs>
                <w:tab w:val="left" w:pos="142"/>
              </w:tabs>
              <w:autoSpaceDE w:val="0"/>
              <w:rPr>
                <w:sz w:val="20"/>
                <w:szCs w:val="20"/>
              </w:rPr>
            </w:pPr>
            <w:proofErr w:type="gramStart"/>
            <w:r w:rsidRPr="00406F5D">
              <w:rPr>
                <w:sz w:val="20"/>
                <w:szCs w:val="20"/>
              </w:rPr>
              <w:t>ночные  клубы</w:t>
            </w:r>
            <w:proofErr w:type="gramEnd"/>
            <w:r w:rsidRPr="00406F5D">
              <w:rPr>
                <w:sz w:val="20"/>
                <w:szCs w:val="20"/>
              </w:rPr>
              <w:t>,  аквапарки, боулинги,  аттракционы,</w:t>
            </w:r>
          </w:p>
          <w:p w:rsidR="00154152" w:rsidRPr="00406F5D" w:rsidRDefault="00154152" w:rsidP="005973C0">
            <w:pPr>
              <w:tabs>
                <w:tab w:val="left" w:pos="142"/>
              </w:tabs>
              <w:autoSpaceDE w:val="0"/>
              <w:rPr>
                <w:sz w:val="20"/>
                <w:szCs w:val="20"/>
              </w:rPr>
            </w:pPr>
            <w:proofErr w:type="gramStart"/>
            <w:r w:rsidRPr="00406F5D">
              <w:rPr>
                <w:sz w:val="20"/>
                <w:szCs w:val="20"/>
              </w:rPr>
              <w:t>ипподромы,  игровые</w:t>
            </w:r>
            <w:proofErr w:type="gramEnd"/>
          </w:p>
          <w:p w:rsidR="00154152" w:rsidRPr="00406F5D" w:rsidRDefault="00154152" w:rsidP="005973C0">
            <w:pPr>
              <w:tabs>
                <w:tab w:val="left" w:pos="142"/>
              </w:tabs>
              <w:autoSpaceDE w:val="0"/>
              <w:rPr>
                <w:sz w:val="20"/>
                <w:szCs w:val="20"/>
              </w:rPr>
            </w:pPr>
            <w:r w:rsidRPr="00406F5D">
              <w:rPr>
                <w:sz w:val="20"/>
                <w:szCs w:val="20"/>
              </w:rPr>
              <w:t>автоматы, игровые площадки</w:t>
            </w:r>
          </w:p>
        </w:tc>
        <w:tc>
          <w:tcPr>
            <w:tcW w:w="4129" w:type="dxa"/>
            <w:shd w:val="clear" w:color="auto" w:fill="auto"/>
          </w:tcPr>
          <w:p w:rsidR="00154152" w:rsidRPr="00406F5D" w:rsidRDefault="00154152" w:rsidP="00950BC1">
            <w:pPr>
              <w:ind w:right="33"/>
              <w:rPr>
                <w:sz w:val="20"/>
                <w:szCs w:val="20"/>
              </w:rPr>
            </w:pPr>
            <w:r w:rsidRPr="00406F5D">
              <w:rPr>
                <w:sz w:val="20"/>
                <w:szCs w:val="20"/>
              </w:rPr>
              <w:t>1. Предельные размеры земельных участков не устанавливаются.</w:t>
            </w:r>
          </w:p>
          <w:p w:rsidR="00154152" w:rsidRPr="00406F5D" w:rsidRDefault="00154152" w:rsidP="00950BC1">
            <w:pPr>
              <w:autoSpaceDE w:val="0"/>
              <w:autoSpaceDN w:val="0"/>
              <w:adjustRightInd w:val="0"/>
              <w:ind w:right="33"/>
              <w:rPr>
                <w:sz w:val="20"/>
                <w:szCs w:val="20"/>
              </w:rPr>
            </w:pPr>
            <w:r w:rsidRPr="00406F5D">
              <w:rPr>
                <w:sz w:val="20"/>
                <w:szCs w:val="20"/>
              </w:rPr>
              <w:t>2. Минимальный отступ от границ земельного участка – 3 м.</w:t>
            </w:r>
          </w:p>
          <w:p w:rsidR="00154152" w:rsidRPr="00406F5D" w:rsidRDefault="00154152" w:rsidP="00950BC1">
            <w:pPr>
              <w:tabs>
                <w:tab w:val="center" w:pos="4677"/>
                <w:tab w:val="right" w:pos="9355"/>
              </w:tabs>
              <w:ind w:right="33"/>
              <w:rPr>
                <w:sz w:val="20"/>
                <w:szCs w:val="20"/>
              </w:rPr>
            </w:pPr>
            <w:r w:rsidRPr="00406F5D">
              <w:rPr>
                <w:sz w:val="20"/>
                <w:szCs w:val="20"/>
              </w:rPr>
              <w:t xml:space="preserve">3. Максимальное количество этажей – 3. </w:t>
            </w:r>
          </w:p>
          <w:p w:rsidR="00154152" w:rsidRPr="00406F5D" w:rsidRDefault="00154152" w:rsidP="00950BC1">
            <w:pPr>
              <w:tabs>
                <w:tab w:val="center" w:pos="4677"/>
                <w:tab w:val="right" w:pos="9355"/>
              </w:tabs>
              <w:ind w:right="33"/>
              <w:rPr>
                <w:sz w:val="20"/>
                <w:szCs w:val="20"/>
              </w:rPr>
            </w:pPr>
            <w:r w:rsidRPr="00406F5D">
              <w:rPr>
                <w:sz w:val="20"/>
                <w:szCs w:val="20"/>
              </w:rPr>
              <w:t>Максимальная высота здании, строении, сооружений – 20 м.</w:t>
            </w:r>
          </w:p>
          <w:p w:rsidR="00154152" w:rsidRPr="00406F5D" w:rsidRDefault="00154152" w:rsidP="00950BC1">
            <w:pPr>
              <w:ind w:right="33"/>
              <w:rPr>
                <w:sz w:val="20"/>
                <w:szCs w:val="20"/>
              </w:rPr>
            </w:pPr>
            <w:r w:rsidRPr="00406F5D">
              <w:rPr>
                <w:sz w:val="20"/>
                <w:szCs w:val="20"/>
              </w:rPr>
              <w:t>4. Максимальный процент застройки – 50.</w:t>
            </w:r>
          </w:p>
          <w:p w:rsidR="00154152" w:rsidRPr="00406F5D" w:rsidRDefault="00154152" w:rsidP="00950BC1">
            <w:pPr>
              <w:tabs>
                <w:tab w:val="left" w:pos="142"/>
              </w:tabs>
              <w:autoSpaceDE w:val="0"/>
              <w:autoSpaceDN w:val="0"/>
              <w:adjustRightInd w:val="0"/>
              <w:rPr>
                <w:sz w:val="20"/>
                <w:szCs w:val="20"/>
              </w:rPr>
            </w:pPr>
          </w:p>
        </w:tc>
        <w:tc>
          <w:tcPr>
            <w:tcW w:w="2817" w:type="dxa"/>
            <w:vMerge w:val="restart"/>
            <w:shd w:val="clear" w:color="auto" w:fill="auto"/>
          </w:tcPr>
          <w:p w:rsidR="00154152" w:rsidRPr="00406F5D" w:rsidRDefault="00154152" w:rsidP="00950BC1">
            <w:pPr>
              <w:rPr>
                <w:sz w:val="20"/>
                <w:szCs w:val="20"/>
              </w:rPr>
            </w:pPr>
            <w:r w:rsidRPr="00406F5D">
              <w:rPr>
                <w:sz w:val="20"/>
                <w:szCs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FB0006" w:rsidRPr="00406F5D">
              <w:rPr>
                <w:sz w:val="20"/>
                <w:szCs w:val="20"/>
              </w:rPr>
              <w:t>32-37</w:t>
            </w:r>
            <w:r w:rsidRPr="00406F5D">
              <w:rPr>
                <w:sz w:val="20"/>
                <w:szCs w:val="20"/>
              </w:rPr>
              <w:t xml:space="preserve"> настоящих Правил.</w:t>
            </w:r>
          </w:p>
          <w:p w:rsidR="00154152" w:rsidRPr="00406F5D" w:rsidRDefault="00154152" w:rsidP="00950BC1">
            <w:pPr>
              <w:tabs>
                <w:tab w:val="left" w:pos="142"/>
              </w:tabs>
              <w:autoSpaceDE w:val="0"/>
              <w:rPr>
                <w:sz w:val="20"/>
                <w:szCs w:val="20"/>
              </w:rPr>
            </w:pPr>
          </w:p>
        </w:tc>
      </w:tr>
      <w:tr w:rsidR="00154152" w:rsidRPr="00406F5D" w:rsidTr="00AC4F8E">
        <w:trPr>
          <w:trHeight w:val="3220"/>
        </w:trPr>
        <w:tc>
          <w:tcPr>
            <w:tcW w:w="2410" w:type="dxa"/>
          </w:tcPr>
          <w:p w:rsidR="00154152" w:rsidRPr="00406F5D" w:rsidRDefault="00154152" w:rsidP="00154152">
            <w:pPr>
              <w:jc w:val="both"/>
              <w:rPr>
                <w:rFonts w:ascii="Verdana" w:hAnsi="Verdana"/>
                <w:sz w:val="20"/>
                <w:szCs w:val="20"/>
              </w:rPr>
            </w:pPr>
            <w:r w:rsidRPr="00406F5D">
              <w:rPr>
                <w:sz w:val="20"/>
                <w:szCs w:val="20"/>
              </w:rPr>
              <w:t>Площадки для занятий спортом 5.1.3</w:t>
            </w:r>
          </w:p>
        </w:tc>
        <w:tc>
          <w:tcPr>
            <w:tcW w:w="2977" w:type="dxa"/>
          </w:tcPr>
          <w:p w:rsidR="00154152" w:rsidRPr="00406F5D" w:rsidRDefault="00154152" w:rsidP="00154152">
            <w:pPr>
              <w:jc w:val="both"/>
              <w:rPr>
                <w:rFonts w:ascii="Verdana" w:hAnsi="Verdana"/>
                <w:sz w:val="20"/>
                <w:szCs w:val="20"/>
              </w:rPr>
            </w:pPr>
            <w:r w:rsidRPr="00406F5D">
              <w:rPr>
                <w:sz w:val="20"/>
                <w:szCs w:val="20"/>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2694" w:type="dxa"/>
            <w:shd w:val="clear" w:color="auto" w:fill="auto"/>
          </w:tcPr>
          <w:p w:rsidR="00154152" w:rsidRPr="00406F5D" w:rsidRDefault="00154152" w:rsidP="00950BC1">
            <w:pPr>
              <w:tabs>
                <w:tab w:val="left" w:pos="142"/>
              </w:tabs>
              <w:overflowPunct w:val="0"/>
              <w:autoSpaceDE w:val="0"/>
              <w:autoSpaceDN w:val="0"/>
              <w:adjustRightInd w:val="0"/>
              <w:rPr>
                <w:sz w:val="20"/>
                <w:szCs w:val="20"/>
              </w:rPr>
            </w:pPr>
            <w:r w:rsidRPr="00406F5D">
              <w:rPr>
                <w:sz w:val="20"/>
                <w:szCs w:val="20"/>
              </w:rPr>
              <w:t>Спортивные сооружения (открытые).</w:t>
            </w:r>
          </w:p>
          <w:p w:rsidR="00154152" w:rsidRPr="00406F5D" w:rsidRDefault="00154152" w:rsidP="00950BC1">
            <w:pPr>
              <w:tabs>
                <w:tab w:val="left" w:pos="142"/>
              </w:tabs>
              <w:overflowPunct w:val="0"/>
              <w:autoSpaceDE w:val="0"/>
              <w:autoSpaceDN w:val="0"/>
              <w:adjustRightInd w:val="0"/>
              <w:rPr>
                <w:sz w:val="20"/>
                <w:szCs w:val="20"/>
              </w:rPr>
            </w:pPr>
          </w:p>
        </w:tc>
        <w:tc>
          <w:tcPr>
            <w:tcW w:w="4129" w:type="dxa"/>
            <w:shd w:val="clear" w:color="auto" w:fill="auto"/>
          </w:tcPr>
          <w:p w:rsidR="00154152" w:rsidRPr="00406F5D" w:rsidRDefault="00154152" w:rsidP="005973C0">
            <w:pPr>
              <w:tabs>
                <w:tab w:val="left" w:pos="142"/>
              </w:tabs>
              <w:autoSpaceDE w:val="0"/>
              <w:autoSpaceDN w:val="0"/>
              <w:adjustRightInd w:val="0"/>
              <w:rPr>
                <w:sz w:val="20"/>
                <w:szCs w:val="20"/>
              </w:rPr>
            </w:pPr>
            <w:r w:rsidRPr="00406F5D">
              <w:rPr>
                <w:sz w:val="20"/>
                <w:szCs w:val="20"/>
              </w:rPr>
              <w:t>1.Предельные размеры земельных участков не устанавливаются</w:t>
            </w:r>
          </w:p>
          <w:p w:rsidR="00154152" w:rsidRPr="00406F5D" w:rsidRDefault="00154152" w:rsidP="00950BC1">
            <w:pPr>
              <w:rPr>
                <w:sz w:val="20"/>
                <w:szCs w:val="20"/>
              </w:rPr>
            </w:pPr>
            <w:r w:rsidRPr="00406F5D">
              <w:rPr>
                <w:sz w:val="20"/>
                <w:szCs w:val="20"/>
              </w:rPr>
              <w:t>2.Минимальный отступ от границ земельного участка – 3 м.</w:t>
            </w:r>
          </w:p>
          <w:p w:rsidR="00154152" w:rsidRPr="00406F5D" w:rsidRDefault="00154152" w:rsidP="00950BC1">
            <w:pPr>
              <w:tabs>
                <w:tab w:val="left" w:pos="142"/>
              </w:tabs>
              <w:autoSpaceDE w:val="0"/>
              <w:autoSpaceDN w:val="0"/>
              <w:adjustRightInd w:val="0"/>
              <w:rPr>
                <w:sz w:val="20"/>
                <w:szCs w:val="20"/>
              </w:rPr>
            </w:pPr>
            <w:r w:rsidRPr="00406F5D">
              <w:rPr>
                <w:sz w:val="20"/>
                <w:szCs w:val="20"/>
              </w:rPr>
              <w:t>3.Предельная высота сооружений – 25 м.</w:t>
            </w:r>
          </w:p>
          <w:p w:rsidR="00154152" w:rsidRPr="00406F5D" w:rsidRDefault="00154152" w:rsidP="00950BC1">
            <w:pPr>
              <w:overflowPunct w:val="0"/>
              <w:autoSpaceDE w:val="0"/>
              <w:autoSpaceDN w:val="0"/>
              <w:adjustRightInd w:val="0"/>
              <w:rPr>
                <w:sz w:val="20"/>
                <w:szCs w:val="20"/>
              </w:rPr>
            </w:pPr>
            <w:r w:rsidRPr="00406F5D">
              <w:rPr>
                <w:sz w:val="20"/>
                <w:szCs w:val="20"/>
              </w:rPr>
              <w:t>4.Максимальный процент застройки надземной части - 50%.</w:t>
            </w:r>
          </w:p>
          <w:p w:rsidR="00154152" w:rsidRPr="00406F5D" w:rsidRDefault="00154152" w:rsidP="00950BC1">
            <w:pPr>
              <w:overflowPunct w:val="0"/>
              <w:autoSpaceDE w:val="0"/>
              <w:autoSpaceDN w:val="0"/>
              <w:adjustRightInd w:val="0"/>
              <w:rPr>
                <w:i/>
                <w:sz w:val="20"/>
                <w:szCs w:val="20"/>
              </w:rPr>
            </w:pPr>
            <w:r w:rsidRPr="00406F5D">
              <w:rPr>
                <w:sz w:val="20"/>
                <w:szCs w:val="20"/>
              </w:rPr>
              <w:t>Иные параметры:</w:t>
            </w:r>
          </w:p>
          <w:p w:rsidR="00154152" w:rsidRPr="00406F5D" w:rsidRDefault="00154152" w:rsidP="00950BC1">
            <w:pPr>
              <w:overflowPunct w:val="0"/>
              <w:autoSpaceDE w:val="0"/>
              <w:autoSpaceDN w:val="0"/>
              <w:adjustRightInd w:val="0"/>
              <w:rPr>
                <w:sz w:val="20"/>
                <w:szCs w:val="20"/>
              </w:rPr>
            </w:pPr>
            <w:r w:rsidRPr="00406F5D">
              <w:rPr>
                <w:sz w:val="20"/>
                <w:szCs w:val="20"/>
              </w:rPr>
              <w:t xml:space="preserve">Площадь участка для стоянки одного автомобиля на автостоянках следует принимать 22,5 </w:t>
            </w:r>
            <w:proofErr w:type="spellStart"/>
            <w:r w:rsidRPr="00406F5D">
              <w:rPr>
                <w:sz w:val="20"/>
                <w:szCs w:val="20"/>
              </w:rPr>
              <w:t>кв.м</w:t>
            </w:r>
            <w:proofErr w:type="spellEnd"/>
            <w:r w:rsidRPr="00406F5D">
              <w:rPr>
                <w:sz w:val="20"/>
                <w:szCs w:val="20"/>
              </w:rPr>
              <w:t xml:space="preserve">. </w:t>
            </w:r>
          </w:p>
          <w:p w:rsidR="00154152" w:rsidRPr="00406F5D" w:rsidRDefault="00154152" w:rsidP="00950BC1">
            <w:pPr>
              <w:tabs>
                <w:tab w:val="left" w:pos="142"/>
              </w:tabs>
              <w:rPr>
                <w:sz w:val="20"/>
                <w:szCs w:val="20"/>
              </w:rPr>
            </w:pPr>
            <w:r w:rsidRPr="00406F5D">
              <w:rPr>
                <w:sz w:val="20"/>
                <w:szCs w:val="20"/>
              </w:rPr>
              <w:t>Минимальный процент озеленения земельного участка – 20%.</w:t>
            </w:r>
          </w:p>
          <w:p w:rsidR="00154152" w:rsidRPr="00406F5D" w:rsidRDefault="00154152" w:rsidP="00950BC1">
            <w:pPr>
              <w:overflowPunct w:val="0"/>
              <w:autoSpaceDE w:val="0"/>
              <w:autoSpaceDN w:val="0"/>
              <w:adjustRightInd w:val="0"/>
              <w:rPr>
                <w:sz w:val="20"/>
                <w:szCs w:val="20"/>
              </w:rPr>
            </w:pPr>
          </w:p>
        </w:tc>
        <w:tc>
          <w:tcPr>
            <w:tcW w:w="2817" w:type="dxa"/>
            <w:vMerge/>
            <w:shd w:val="clear" w:color="auto" w:fill="auto"/>
          </w:tcPr>
          <w:p w:rsidR="00154152" w:rsidRPr="00406F5D" w:rsidRDefault="00154152" w:rsidP="00950BC1">
            <w:pPr>
              <w:rPr>
                <w:sz w:val="20"/>
                <w:szCs w:val="20"/>
              </w:rPr>
            </w:pPr>
          </w:p>
        </w:tc>
      </w:tr>
    </w:tbl>
    <w:p w:rsidR="008678F9" w:rsidRDefault="008678F9" w:rsidP="008678F9"/>
    <w:p w:rsidR="007979FF" w:rsidRPr="007979FF" w:rsidRDefault="007979FF" w:rsidP="007979FF">
      <w:pPr>
        <w:pStyle w:val="3"/>
        <w:spacing w:before="0"/>
        <w:jc w:val="center"/>
        <w:rPr>
          <w:rFonts w:ascii="Times New Roman" w:hAnsi="Times New Roman" w:cs="Times New Roman"/>
          <w:color w:val="auto"/>
          <w:sz w:val="24"/>
          <w:szCs w:val="24"/>
        </w:rPr>
      </w:pPr>
      <w:bookmarkStart w:id="102" w:name="_Toc27226142"/>
      <w:r w:rsidRPr="007979FF">
        <w:rPr>
          <w:rFonts w:ascii="Times New Roman" w:hAnsi="Times New Roman" w:cs="Times New Roman"/>
          <w:color w:val="auto"/>
          <w:sz w:val="24"/>
          <w:szCs w:val="24"/>
        </w:rPr>
        <w:t xml:space="preserve">ЗОНА </w:t>
      </w:r>
      <w:proofErr w:type="gramStart"/>
      <w:r w:rsidRPr="007979FF">
        <w:rPr>
          <w:rFonts w:ascii="Times New Roman" w:hAnsi="Times New Roman" w:cs="Times New Roman"/>
          <w:color w:val="auto"/>
          <w:sz w:val="24"/>
          <w:szCs w:val="24"/>
        </w:rPr>
        <w:t>ОТДЫХА  (</w:t>
      </w:r>
      <w:proofErr w:type="gramEnd"/>
      <w:r w:rsidRPr="007979FF">
        <w:rPr>
          <w:rFonts w:ascii="Times New Roman" w:hAnsi="Times New Roman" w:cs="Times New Roman"/>
          <w:color w:val="auto"/>
          <w:sz w:val="24"/>
          <w:szCs w:val="24"/>
        </w:rPr>
        <w:t>Р-2)</w:t>
      </w:r>
      <w:bookmarkEnd w:id="102"/>
    </w:p>
    <w:p w:rsidR="007979FF" w:rsidRDefault="007979FF" w:rsidP="007979FF">
      <w:pPr>
        <w:jc w:val="center"/>
        <w:rPr>
          <w:b/>
          <w:u w:val="single"/>
        </w:rPr>
      </w:pPr>
    </w:p>
    <w:p w:rsidR="00A2638F" w:rsidRPr="00406F5D" w:rsidRDefault="00A2638F" w:rsidP="00A2638F">
      <w:pPr>
        <w:rPr>
          <w:sz w:val="24"/>
          <w:szCs w:val="24"/>
        </w:rPr>
      </w:pPr>
      <w:r w:rsidRPr="00406F5D">
        <w:rPr>
          <w:sz w:val="24"/>
          <w:szCs w:val="24"/>
        </w:rPr>
        <w:t>1. ОСНОВНЫЕ ВИДЫ И ПАРАМЕТРЫ РАЗРЕШЁННОГО ИСПОЛЬЗОВАНИЯ ЗЕМЕЛЬНЫХ УЧАСТКОВ И ОБЪЕКТОВ КАПИТАЛЬНОГО СТРОИТЕЛЬСТВА:</w:t>
      </w:r>
    </w:p>
    <w:p w:rsidR="007979FF" w:rsidRPr="002B222D" w:rsidRDefault="007979FF" w:rsidP="007979FF">
      <w:pPr>
        <w:rPr>
          <w:b/>
          <w:sz w:val="24"/>
          <w:szCs w:val="24"/>
        </w:rPr>
      </w:pP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410"/>
        <w:gridCol w:w="2977"/>
        <w:gridCol w:w="2694"/>
        <w:gridCol w:w="4222"/>
        <w:gridCol w:w="2724"/>
      </w:tblGrid>
      <w:tr w:rsidR="007979FF" w:rsidRPr="00A2638F" w:rsidTr="007979FF">
        <w:trPr>
          <w:trHeight w:val="1670"/>
          <w:tblHeader/>
        </w:trPr>
        <w:tc>
          <w:tcPr>
            <w:tcW w:w="2410" w:type="dxa"/>
            <w:vAlign w:val="center"/>
          </w:tcPr>
          <w:p w:rsidR="007979FF" w:rsidRPr="00A2638F" w:rsidRDefault="007979FF" w:rsidP="007979FF">
            <w:pPr>
              <w:autoSpaceDE w:val="0"/>
              <w:autoSpaceDN w:val="0"/>
              <w:adjustRightInd w:val="0"/>
              <w:jc w:val="center"/>
              <w:rPr>
                <w:sz w:val="20"/>
                <w:szCs w:val="20"/>
              </w:rPr>
            </w:pPr>
            <w:r w:rsidRPr="00A2638F">
              <w:rPr>
                <w:sz w:val="20"/>
                <w:szCs w:val="20"/>
              </w:rPr>
              <w:t>ВИДЫ ИСПОЛЬЗОВАНИЯ</w:t>
            </w:r>
          </w:p>
          <w:p w:rsidR="007979FF" w:rsidRPr="00A2638F" w:rsidRDefault="007979FF" w:rsidP="007979FF">
            <w:pPr>
              <w:autoSpaceDE w:val="0"/>
              <w:autoSpaceDN w:val="0"/>
              <w:adjustRightInd w:val="0"/>
              <w:jc w:val="center"/>
              <w:rPr>
                <w:sz w:val="20"/>
                <w:szCs w:val="20"/>
              </w:rPr>
            </w:pPr>
            <w:r w:rsidRPr="00A2638F">
              <w:rPr>
                <w:sz w:val="20"/>
                <w:szCs w:val="20"/>
              </w:rPr>
              <w:t>ЗЕМЕЛЬНОГО УЧАСТКА</w:t>
            </w:r>
          </w:p>
        </w:tc>
        <w:tc>
          <w:tcPr>
            <w:tcW w:w="2977" w:type="dxa"/>
            <w:vAlign w:val="center"/>
          </w:tcPr>
          <w:p w:rsidR="007979FF" w:rsidRPr="00A2638F" w:rsidRDefault="007979FF" w:rsidP="007979FF">
            <w:pPr>
              <w:autoSpaceDE w:val="0"/>
              <w:autoSpaceDN w:val="0"/>
              <w:adjustRightInd w:val="0"/>
              <w:jc w:val="center"/>
              <w:rPr>
                <w:sz w:val="20"/>
                <w:szCs w:val="20"/>
              </w:rPr>
            </w:pPr>
            <w:r w:rsidRPr="00A2638F">
              <w:rPr>
                <w:sz w:val="20"/>
                <w:szCs w:val="20"/>
              </w:rPr>
              <w:t>ОПИСАНИЕ ВИДА РАЗРЕШЕННОГО ИСПОЛЬЗОВАНИЯ ЗЕМЕЛЬНОГО УЧАСТКА</w:t>
            </w:r>
          </w:p>
        </w:tc>
        <w:tc>
          <w:tcPr>
            <w:tcW w:w="2694" w:type="dxa"/>
            <w:vAlign w:val="center"/>
          </w:tcPr>
          <w:p w:rsidR="007979FF" w:rsidRPr="00A2638F" w:rsidRDefault="007979FF" w:rsidP="007979FF">
            <w:pPr>
              <w:tabs>
                <w:tab w:val="left" w:pos="2235"/>
              </w:tabs>
              <w:autoSpaceDE w:val="0"/>
              <w:autoSpaceDN w:val="0"/>
              <w:adjustRightInd w:val="0"/>
              <w:contextualSpacing/>
              <w:jc w:val="center"/>
              <w:rPr>
                <w:sz w:val="20"/>
                <w:szCs w:val="20"/>
              </w:rPr>
            </w:pPr>
            <w:r w:rsidRPr="00A2638F">
              <w:rPr>
                <w:sz w:val="20"/>
                <w:szCs w:val="20"/>
              </w:rPr>
              <w:t>ВИДЫ ОБЪЕКТОВ</w:t>
            </w:r>
          </w:p>
          <w:p w:rsidR="007979FF" w:rsidRPr="00A2638F" w:rsidRDefault="007979FF" w:rsidP="007979FF">
            <w:pPr>
              <w:tabs>
                <w:tab w:val="left" w:pos="2235"/>
              </w:tabs>
              <w:autoSpaceDE w:val="0"/>
              <w:autoSpaceDN w:val="0"/>
              <w:adjustRightInd w:val="0"/>
              <w:contextualSpacing/>
              <w:jc w:val="center"/>
              <w:rPr>
                <w:sz w:val="20"/>
                <w:szCs w:val="20"/>
              </w:rPr>
            </w:pPr>
            <w:r w:rsidRPr="00A2638F">
              <w:rPr>
                <w:sz w:val="20"/>
                <w:szCs w:val="20"/>
              </w:rPr>
              <w:t>КАПИТАЛЬНОГО СТРОИТЕЛЬСТВА И ИНЫЕ ВИДЫ</w:t>
            </w:r>
          </w:p>
          <w:p w:rsidR="007979FF" w:rsidRPr="00A2638F" w:rsidRDefault="007979FF" w:rsidP="007979FF">
            <w:pPr>
              <w:tabs>
                <w:tab w:val="left" w:pos="2235"/>
              </w:tabs>
              <w:autoSpaceDE w:val="0"/>
              <w:autoSpaceDN w:val="0"/>
              <w:adjustRightInd w:val="0"/>
              <w:contextualSpacing/>
              <w:jc w:val="center"/>
              <w:rPr>
                <w:sz w:val="20"/>
                <w:szCs w:val="20"/>
              </w:rPr>
            </w:pPr>
            <w:r w:rsidRPr="00A2638F">
              <w:rPr>
                <w:sz w:val="20"/>
                <w:szCs w:val="20"/>
              </w:rPr>
              <w:t>ОБЪЕКТОВ</w:t>
            </w:r>
          </w:p>
        </w:tc>
        <w:tc>
          <w:tcPr>
            <w:tcW w:w="4222" w:type="dxa"/>
            <w:shd w:val="clear" w:color="auto" w:fill="auto"/>
            <w:vAlign w:val="center"/>
          </w:tcPr>
          <w:p w:rsidR="007979FF" w:rsidRPr="00A2638F" w:rsidRDefault="007979FF" w:rsidP="007979FF">
            <w:pPr>
              <w:tabs>
                <w:tab w:val="left" w:pos="2235"/>
              </w:tabs>
              <w:autoSpaceDE w:val="0"/>
              <w:autoSpaceDN w:val="0"/>
              <w:adjustRightInd w:val="0"/>
              <w:contextualSpacing/>
              <w:jc w:val="center"/>
              <w:rPr>
                <w:sz w:val="20"/>
                <w:szCs w:val="20"/>
              </w:rPr>
            </w:pPr>
            <w:r w:rsidRPr="00A2638F">
              <w:rPr>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2724" w:type="dxa"/>
            <w:shd w:val="clear" w:color="auto" w:fill="auto"/>
            <w:vAlign w:val="center"/>
          </w:tcPr>
          <w:p w:rsidR="007979FF" w:rsidRPr="00A2638F" w:rsidRDefault="007979FF" w:rsidP="007979FF">
            <w:pPr>
              <w:autoSpaceDE w:val="0"/>
              <w:autoSpaceDN w:val="0"/>
              <w:adjustRightInd w:val="0"/>
              <w:jc w:val="center"/>
              <w:rPr>
                <w:sz w:val="20"/>
                <w:szCs w:val="20"/>
              </w:rPr>
            </w:pPr>
            <w:r w:rsidRPr="00A2638F">
              <w:rPr>
                <w:sz w:val="20"/>
                <w:szCs w:val="20"/>
              </w:rPr>
              <w:t>ОСОБЫЕ УСЛОВИЯ РЕАЛИЗАЦИИ РЕГЛАМЕНТА</w:t>
            </w:r>
          </w:p>
        </w:tc>
      </w:tr>
      <w:tr w:rsidR="007979FF" w:rsidRPr="00A2638F" w:rsidTr="007979FF">
        <w:trPr>
          <w:tblHeader/>
        </w:trPr>
        <w:tc>
          <w:tcPr>
            <w:tcW w:w="2410" w:type="dxa"/>
          </w:tcPr>
          <w:p w:rsidR="007979FF" w:rsidRPr="00A2638F" w:rsidRDefault="007979FF" w:rsidP="000A709D">
            <w:pPr>
              <w:autoSpaceDE w:val="0"/>
              <w:autoSpaceDN w:val="0"/>
              <w:adjustRightInd w:val="0"/>
              <w:jc w:val="center"/>
              <w:rPr>
                <w:sz w:val="20"/>
                <w:szCs w:val="20"/>
              </w:rPr>
            </w:pPr>
            <w:r w:rsidRPr="00A2638F">
              <w:rPr>
                <w:sz w:val="20"/>
                <w:szCs w:val="20"/>
              </w:rPr>
              <w:t>1</w:t>
            </w:r>
          </w:p>
        </w:tc>
        <w:tc>
          <w:tcPr>
            <w:tcW w:w="2977" w:type="dxa"/>
          </w:tcPr>
          <w:p w:rsidR="007979FF" w:rsidRPr="00A2638F" w:rsidRDefault="007979FF" w:rsidP="000A709D">
            <w:pPr>
              <w:autoSpaceDE w:val="0"/>
              <w:autoSpaceDN w:val="0"/>
              <w:adjustRightInd w:val="0"/>
              <w:jc w:val="center"/>
              <w:rPr>
                <w:sz w:val="20"/>
                <w:szCs w:val="20"/>
              </w:rPr>
            </w:pPr>
            <w:r w:rsidRPr="00A2638F">
              <w:rPr>
                <w:sz w:val="20"/>
                <w:szCs w:val="20"/>
              </w:rPr>
              <w:t>2</w:t>
            </w:r>
          </w:p>
        </w:tc>
        <w:tc>
          <w:tcPr>
            <w:tcW w:w="2694" w:type="dxa"/>
            <w:shd w:val="clear" w:color="auto" w:fill="auto"/>
          </w:tcPr>
          <w:p w:rsidR="007979FF" w:rsidRPr="00A2638F" w:rsidRDefault="007979FF" w:rsidP="000A709D">
            <w:pPr>
              <w:autoSpaceDE w:val="0"/>
              <w:autoSpaceDN w:val="0"/>
              <w:adjustRightInd w:val="0"/>
              <w:jc w:val="center"/>
              <w:rPr>
                <w:sz w:val="20"/>
                <w:szCs w:val="20"/>
              </w:rPr>
            </w:pPr>
            <w:r w:rsidRPr="00A2638F">
              <w:rPr>
                <w:sz w:val="20"/>
                <w:szCs w:val="20"/>
              </w:rPr>
              <w:t>3</w:t>
            </w:r>
          </w:p>
        </w:tc>
        <w:tc>
          <w:tcPr>
            <w:tcW w:w="4222" w:type="dxa"/>
            <w:shd w:val="clear" w:color="auto" w:fill="auto"/>
          </w:tcPr>
          <w:p w:rsidR="007979FF" w:rsidRPr="00A2638F" w:rsidRDefault="007979FF" w:rsidP="000A709D">
            <w:pPr>
              <w:autoSpaceDE w:val="0"/>
              <w:autoSpaceDN w:val="0"/>
              <w:adjustRightInd w:val="0"/>
              <w:jc w:val="center"/>
              <w:rPr>
                <w:sz w:val="20"/>
                <w:szCs w:val="20"/>
              </w:rPr>
            </w:pPr>
            <w:r w:rsidRPr="00A2638F">
              <w:rPr>
                <w:sz w:val="20"/>
                <w:szCs w:val="20"/>
              </w:rPr>
              <w:t>4</w:t>
            </w:r>
          </w:p>
        </w:tc>
        <w:tc>
          <w:tcPr>
            <w:tcW w:w="2724" w:type="dxa"/>
            <w:shd w:val="clear" w:color="auto" w:fill="auto"/>
          </w:tcPr>
          <w:p w:rsidR="007979FF" w:rsidRPr="00A2638F" w:rsidRDefault="007979FF" w:rsidP="000A709D">
            <w:pPr>
              <w:autoSpaceDE w:val="0"/>
              <w:autoSpaceDN w:val="0"/>
              <w:adjustRightInd w:val="0"/>
              <w:jc w:val="center"/>
              <w:rPr>
                <w:sz w:val="20"/>
                <w:szCs w:val="20"/>
              </w:rPr>
            </w:pPr>
            <w:r w:rsidRPr="00A2638F">
              <w:rPr>
                <w:sz w:val="20"/>
                <w:szCs w:val="20"/>
              </w:rPr>
              <w:t>5</w:t>
            </w:r>
          </w:p>
        </w:tc>
      </w:tr>
      <w:tr w:rsidR="00A2638F" w:rsidRPr="00A2638F" w:rsidTr="007979FF">
        <w:tc>
          <w:tcPr>
            <w:tcW w:w="2410" w:type="dxa"/>
          </w:tcPr>
          <w:p w:rsidR="00A2638F" w:rsidRPr="00A2638F" w:rsidRDefault="00A2638F" w:rsidP="000A709D">
            <w:pPr>
              <w:tabs>
                <w:tab w:val="left" w:pos="142"/>
              </w:tabs>
              <w:autoSpaceDE w:val="0"/>
              <w:rPr>
                <w:sz w:val="20"/>
                <w:szCs w:val="20"/>
              </w:rPr>
            </w:pPr>
            <w:r w:rsidRPr="00A2638F">
              <w:rPr>
                <w:sz w:val="20"/>
                <w:szCs w:val="20"/>
              </w:rPr>
              <w:t>Охота и рыбалка 5.3.</w:t>
            </w:r>
          </w:p>
        </w:tc>
        <w:tc>
          <w:tcPr>
            <w:tcW w:w="2977" w:type="dxa"/>
          </w:tcPr>
          <w:p w:rsidR="00A2638F" w:rsidRPr="00A2638F" w:rsidRDefault="00A2638F" w:rsidP="000A709D">
            <w:pPr>
              <w:tabs>
                <w:tab w:val="left" w:pos="142"/>
              </w:tabs>
              <w:autoSpaceDE w:val="0"/>
              <w:rPr>
                <w:sz w:val="20"/>
                <w:szCs w:val="20"/>
              </w:rPr>
            </w:pPr>
            <w:r w:rsidRPr="00A2638F">
              <w:rPr>
                <w:sz w:val="20"/>
                <w:szCs w:val="20"/>
              </w:rPr>
              <w:t>Обустройство мест охоты и рыбалки, в том числе размещение дома охотника или рыболова, сооружений, необходимых для восстановления и поддержания поголовья зверей или количества рыбы</w:t>
            </w:r>
          </w:p>
        </w:tc>
        <w:tc>
          <w:tcPr>
            <w:tcW w:w="2694" w:type="dxa"/>
            <w:shd w:val="clear" w:color="auto" w:fill="auto"/>
          </w:tcPr>
          <w:p w:rsidR="00A2638F" w:rsidRPr="00A2638F" w:rsidRDefault="00A2638F" w:rsidP="000A709D">
            <w:pPr>
              <w:tabs>
                <w:tab w:val="left" w:pos="142"/>
              </w:tabs>
              <w:autoSpaceDE w:val="0"/>
              <w:rPr>
                <w:sz w:val="20"/>
                <w:szCs w:val="20"/>
              </w:rPr>
            </w:pPr>
            <w:r w:rsidRPr="00A2638F">
              <w:rPr>
                <w:sz w:val="20"/>
                <w:szCs w:val="20"/>
              </w:rPr>
              <w:t>Обустройство мест охоты и рыбалки</w:t>
            </w:r>
          </w:p>
        </w:tc>
        <w:tc>
          <w:tcPr>
            <w:tcW w:w="4222" w:type="dxa"/>
            <w:shd w:val="clear" w:color="auto" w:fill="auto"/>
          </w:tcPr>
          <w:p w:rsidR="00A2638F" w:rsidRPr="00A2638F" w:rsidRDefault="00A2638F" w:rsidP="000A709D">
            <w:pPr>
              <w:tabs>
                <w:tab w:val="left" w:pos="142"/>
              </w:tabs>
              <w:autoSpaceDE w:val="0"/>
              <w:autoSpaceDN w:val="0"/>
              <w:adjustRightInd w:val="0"/>
              <w:rPr>
                <w:sz w:val="20"/>
                <w:szCs w:val="20"/>
              </w:rPr>
            </w:pPr>
            <w:r w:rsidRPr="00A2638F">
              <w:rPr>
                <w:sz w:val="20"/>
                <w:szCs w:val="20"/>
              </w:rPr>
              <w:t>1.Максимальный размер земельного участка – 30,0 га.</w:t>
            </w:r>
          </w:p>
          <w:p w:rsidR="00A2638F" w:rsidRPr="00A2638F" w:rsidRDefault="00A2638F" w:rsidP="000A709D">
            <w:pPr>
              <w:tabs>
                <w:tab w:val="left" w:pos="142"/>
              </w:tabs>
              <w:overflowPunct w:val="0"/>
              <w:autoSpaceDE w:val="0"/>
              <w:autoSpaceDN w:val="0"/>
              <w:adjustRightInd w:val="0"/>
              <w:rPr>
                <w:sz w:val="20"/>
                <w:szCs w:val="20"/>
              </w:rPr>
            </w:pPr>
            <w:r w:rsidRPr="00A2638F">
              <w:rPr>
                <w:sz w:val="20"/>
                <w:szCs w:val="20"/>
              </w:rPr>
              <w:t>2. Минимальный отступ от границ земельного участка не устанавливается.</w:t>
            </w:r>
          </w:p>
          <w:p w:rsidR="00A2638F" w:rsidRPr="00A2638F" w:rsidRDefault="00A2638F" w:rsidP="000A709D">
            <w:pPr>
              <w:tabs>
                <w:tab w:val="left" w:pos="142"/>
              </w:tabs>
              <w:overflowPunct w:val="0"/>
              <w:autoSpaceDE w:val="0"/>
              <w:autoSpaceDN w:val="0"/>
              <w:adjustRightInd w:val="0"/>
              <w:rPr>
                <w:sz w:val="20"/>
                <w:szCs w:val="20"/>
                <w:shd w:val="clear" w:color="auto" w:fill="00FF00"/>
              </w:rPr>
            </w:pPr>
            <w:r w:rsidRPr="00A2638F">
              <w:rPr>
                <w:sz w:val="20"/>
                <w:szCs w:val="20"/>
              </w:rPr>
              <w:t>3.Предельная высота зданий - 12 м.</w:t>
            </w:r>
          </w:p>
          <w:p w:rsidR="00A2638F" w:rsidRPr="00A2638F" w:rsidRDefault="00A2638F" w:rsidP="000A709D">
            <w:pPr>
              <w:tabs>
                <w:tab w:val="left" w:pos="142"/>
              </w:tabs>
              <w:autoSpaceDE w:val="0"/>
              <w:autoSpaceDN w:val="0"/>
              <w:adjustRightInd w:val="0"/>
              <w:rPr>
                <w:sz w:val="20"/>
                <w:szCs w:val="20"/>
              </w:rPr>
            </w:pPr>
            <w:r w:rsidRPr="00A2638F">
              <w:rPr>
                <w:sz w:val="20"/>
                <w:szCs w:val="20"/>
              </w:rPr>
              <w:t xml:space="preserve">4. Максимальный процент застройки – 20. </w:t>
            </w:r>
          </w:p>
          <w:p w:rsidR="00A2638F" w:rsidRPr="00A2638F" w:rsidRDefault="00A2638F" w:rsidP="000A709D">
            <w:pPr>
              <w:tabs>
                <w:tab w:val="left" w:pos="142"/>
              </w:tabs>
              <w:autoSpaceDE w:val="0"/>
              <w:autoSpaceDN w:val="0"/>
              <w:adjustRightInd w:val="0"/>
              <w:rPr>
                <w:sz w:val="20"/>
                <w:szCs w:val="20"/>
              </w:rPr>
            </w:pPr>
          </w:p>
        </w:tc>
        <w:tc>
          <w:tcPr>
            <w:tcW w:w="2724" w:type="dxa"/>
            <w:vMerge w:val="restart"/>
            <w:shd w:val="clear" w:color="auto" w:fill="auto"/>
          </w:tcPr>
          <w:p w:rsidR="00A2638F" w:rsidRPr="00A2638F" w:rsidRDefault="00A2638F" w:rsidP="000A709D">
            <w:pPr>
              <w:rPr>
                <w:sz w:val="20"/>
                <w:szCs w:val="20"/>
              </w:rPr>
            </w:pPr>
            <w:r w:rsidRPr="00A2638F">
              <w:rPr>
                <w:sz w:val="20"/>
                <w:szCs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9E4B82">
              <w:rPr>
                <w:sz w:val="20"/>
                <w:szCs w:val="20"/>
              </w:rPr>
              <w:t>32-37</w:t>
            </w:r>
            <w:r w:rsidRPr="00A2638F">
              <w:rPr>
                <w:sz w:val="20"/>
                <w:szCs w:val="20"/>
              </w:rPr>
              <w:t xml:space="preserve"> настоящих Правил.</w:t>
            </w:r>
          </w:p>
          <w:p w:rsidR="00A2638F" w:rsidRPr="00A2638F" w:rsidRDefault="00A2638F" w:rsidP="000A709D">
            <w:pPr>
              <w:tabs>
                <w:tab w:val="left" w:pos="142"/>
              </w:tabs>
              <w:autoSpaceDE w:val="0"/>
              <w:rPr>
                <w:sz w:val="20"/>
                <w:szCs w:val="20"/>
              </w:rPr>
            </w:pPr>
          </w:p>
        </w:tc>
      </w:tr>
      <w:tr w:rsidR="00A2638F" w:rsidRPr="00A2638F" w:rsidTr="00A2638F">
        <w:tc>
          <w:tcPr>
            <w:tcW w:w="2410" w:type="dxa"/>
            <w:tcBorders>
              <w:bottom w:val="single" w:sz="12" w:space="0" w:color="auto"/>
            </w:tcBorders>
          </w:tcPr>
          <w:p w:rsidR="00A2638F" w:rsidRPr="00A2638F" w:rsidRDefault="00A2638F" w:rsidP="000A709D">
            <w:pPr>
              <w:pStyle w:val="ConsPlusNormal"/>
              <w:rPr>
                <w:rFonts w:ascii="Times New Roman" w:hAnsi="Times New Roman" w:cs="Times New Roman"/>
              </w:rPr>
            </w:pPr>
            <w:r w:rsidRPr="00A2638F">
              <w:rPr>
                <w:rFonts w:ascii="Times New Roman" w:hAnsi="Times New Roman" w:cs="Times New Roman"/>
              </w:rPr>
              <w:t>Отдых (рекреация) 5.0.</w:t>
            </w:r>
          </w:p>
        </w:tc>
        <w:tc>
          <w:tcPr>
            <w:tcW w:w="2977" w:type="dxa"/>
          </w:tcPr>
          <w:p w:rsidR="00A2638F" w:rsidRPr="00A2638F" w:rsidRDefault="00A2638F" w:rsidP="007979FF">
            <w:pPr>
              <w:pStyle w:val="ConsPlusNormal"/>
              <w:jc w:val="both"/>
              <w:rPr>
                <w:rFonts w:ascii="Times New Roman" w:hAnsi="Times New Roman" w:cs="Times New Roman"/>
              </w:rPr>
            </w:pPr>
            <w:r w:rsidRPr="00A2638F">
              <w:rPr>
                <w:rFonts w:ascii="Times New Roman" w:hAnsi="Times New Roman" w:cs="Times New Roman"/>
              </w:rPr>
              <w:t>Обустройство мест для занятия спортом, физической культурой, пешими или верховыми прогулками, отдыха и туризма, наблюдения за природой, пикников, охоты, рыбалки и иной деятельности;</w:t>
            </w:r>
          </w:p>
          <w:p w:rsidR="00A2638F" w:rsidRPr="00A2638F" w:rsidRDefault="00A2638F" w:rsidP="007979FF">
            <w:pPr>
              <w:pStyle w:val="ConsPlusNormal"/>
              <w:jc w:val="both"/>
              <w:rPr>
                <w:rFonts w:ascii="Times New Roman" w:hAnsi="Times New Roman" w:cs="Times New Roman"/>
              </w:rPr>
            </w:pPr>
            <w:r w:rsidRPr="00A2638F">
              <w:rPr>
                <w:rFonts w:ascii="Times New Roman" w:hAnsi="Times New Roman" w:cs="Times New Roman"/>
              </w:rPr>
              <w:t>создание и уход за городскими лесами, скверами, прудами, озерами, водохранилищами, пляжами, а также обустройство мест отдыха в них.</w:t>
            </w:r>
          </w:p>
          <w:p w:rsidR="00A2638F" w:rsidRPr="00A2638F" w:rsidRDefault="00A2638F" w:rsidP="007979FF">
            <w:pPr>
              <w:pStyle w:val="ConsPlusNormal"/>
              <w:jc w:val="both"/>
              <w:rPr>
                <w:rFonts w:ascii="Times New Roman" w:hAnsi="Times New Roman" w:cs="Times New Roman"/>
              </w:rPr>
            </w:pPr>
            <w:r w:rsidRPr="00A2638F">
              <w:rPr>
                <w:rFonts w:ascii="Times New Roman" w:hAnsi="Times New Roman" w:cs="Times New Roman"/>
              </w:rPr>
              <w:t>Содержание данного вида разрешенного использования включает в себя содержание видов разрешенного использования с кодами 5.1 - 5.5</w:t>
            </w:r>
          </w:p>
        </w:tc>
        <w:tc>
          <w:tcPr>
            <w:tcW w:w="2694" w:type="dxa"/>
            <w:shd w:val="clear" w:color="auto" w:fill="auto"/>
          </w:tcPr>
          <w:p w:rsidR="00A2638F" w:rsidRPr="00A2638F" w:rsidRDefault="00A2638F" w:rsidP="000A709D">
            <w:pPr>
              <w:tabs>
                <w:tab w:val="left" w:pos="142"/>
              </w:tabs>
              <w:overflowPunct w:val="0"/>
              <w:autoSpaceDE w:val="0"/>
              <w:autoSpaceDN w:val="0"/>
              <w:adjustRightInd w:val="0"/>
              <w:rPr>
                <w:sz w:val="20"/>
                <w:szCs w:val="20"/>
              </w:rPr>
            </w:pPr>
            <w:r w:rsidRPr="00A2638F">
              <w:rPr>
                <w:sz w:val="20"/>
                <w:szCs w:val="20"/>
              </w:rPr>
              <w:t>Спортивные сооружения (открытые).</w:t>
            </w:r>
          </w:p>
          <w:p w:rsidR="00A2638F" w:rsidRPr="00A2638F" w:rsidRDefault="00A2638F" w:rsidP="000A709D">
            <w:pPr>
              <w:tabs>
                <w:tab w:val="left" w:pos="142"/>
              </w:tabs>
              <w:overflowPunct w:val="0"/>
              <w:autoSpaceDE w:val="0"/>
              <w:autoSpaceDN w:val="0"/>
              <w:adjustRightInd w:val="0"/>
              <w:rPr>
                <w:sz w:val="20"/>
                <w:szCs w:val="20"/>
              </w:rPr>
            </w:pPr>
            <w:r w:rsidRPr="00A2638F">
              <w:rPr>
                <w:sz w:val="20"/>
                <w:szCs w:val="20"/>
              </w:rPr>
              <w:t>Оборудование мест для туризма, пикников, охоты и рыбалки.</w:t>
            </w:r>
          </w:p>
          <w:p w:rsidR="00A2638F" w:rsidRPr="00A2638F" w:rsidRDefault="00A2638F" w:rsidP="000A709D">
            <w:pPr>
              <w:tabs>
                <w:tab w:val="left" w:pos="142"/>
              </w:tabs>
              <w:overflowPunct w:val="0"/>
              <w:autoSpaceDE w:val="0"/>
              <w:autoSpaceDN w:val="0"/>
              <w:adjustRightInd w:val="0"/>
              <w:rPr>
                <w:sz w:val="20"/>
                <w:szCs w:val="20"/>
              </w:rPr>
            </w:pPr>
            <w:r w:rsidRPr="00A2638F">
              <w:rPr>
                <w:sz w:val="20"/>
                <w:szCs w:val="20"/>
              </w:rPr>
              <w:t>Оборудование пляжей</w:t>
            </w:r>
          </w:p>
        </w:tc>
        <w:tc>
          <w:tcPr>
            <w:tcW w:w="4222" w:type="dxa"/>
            <w:vMerge w:val="restart"/>
            <w:shd w:val="clear" w:color="auto" w:fill="auto"/>
          </w:tcPr>
          <w:p w:rsidR="00A2638F" w:rsidRPr="00A2638F" w:rsidRDefault="00A2638F" w:rsidP="000A709D">
            <w:pPr>
              <w:tabs>
                <w:tab w:val="left" w:pos="142"/>
              </w:tabs>
              <w:autoSpaceDE w:val="0"/>
              <w:autoSpaceDN w:val="0"/>
              <w:adjustRightInd w:val="0"/>
              <w:rPr>
                <w:sz w:val="20"/>
                <w:szCs w:val="20"/>
              </w:rPr>
            </w:pPr>
            <w:r w:rsidRPr="00A2638F">
              <w:rPr>
                <w:sz w:val="20"/>
                <w:szCs w:val="20"/>
              </w:rPr>
              <w:t>1.Минимальный размер земельного участка – 0,01 га.</w:t>
            </w:r>
          </w:p>
          <w:p w:rsidR="00A2638F" w:rsidRPr="00A2638F" w:rsidRDefault="00A2638F" w:rsidP="000A709D">
            <w:pPr>
              <w:tabs>
                <w:tab w:val="left" w:pos="142"/>
              </w:tabs>
              <w:autoSpaceDE w:val="0"/>
              <w:autoSpaceDN w:val="0"/>
              <w:adjustRightInd w:val="0"/>
              <w:rPr>
                <w:sz w:val="20"/>
                <w:szCs w:val="20"/>
              </w:rPr>
            </w:pPr>
            <w:r w:rsidRPr="00A2638F">
              <w:rPr>
                <w:sz w:val="20"/>
                <w:szCs w:val="20"/>
              </w:rPr>
              <w:t>Максимальный размер земельного участка – 20 га.</w:t>
            </w:r>
          </w:p>
          <w:p w:rsidR="00A2638F" w:rsidRPr="00A2638F" w:rsidRDefault="00A2638F" w:rsidP="000A709D">
            <w:pPr>
              <w:rPr>
                <w:sz w:val="20"/>
                <w:szCs w:val="20"/>
              </w:rPr>
            </w:pPr>
            <w:r w:rsidRPr="00A2638F">
              <w:rPr>
                <w:sz w:val="20"/>
                <w:szCs w:val="20"/>
              </w:rPr>
              <w:t>2.Минимальный отступ от границ земельного участка – 3 м.</w:t>
            </w:r>
          </w:p>
          <w:p w:rsidR="00A2638F" w:rsidRPr="00A2638F" w:rsidRDefault="00A2638F" w:rsidP="000A709D">
            <w:pPr>
              <w:tabs>
                <w:tab w:val="left" w:pos="142"/>
              </w:tabs>
              <w:autoSpaceDE w:val="0"/>
              <w:autoSpaceDN w:val="0"/>
              <w:adjustRightInd w:val="0"/>
              <w:rPr>
                <w:sz w:val="20"/>
                <w:szCs w:val="20"/>
              </w:rPr>
            </w:pPr>
            <w:r w:rsidRPr="00A2638F">
              <w:rPr>
                <w:sz w:val="20"/>
                <w:szCs w:val="20"/>
              </w:rPr>
              <w:t>3.Предельная высота сооружений – 25 м.</w:t>
            </w:r>
          </w:p>
          <w:p w:rsidR="00A2638F" w:rsidRPr="00A2638F" w:rsidRDefault="00A2638F" w:rsidP="000A709D">
            <w:pPr>
              <w:overflowPunct w:val="0"/>
              <w:autoSpaceDE w:val="0"/>
              <w:autoSpaceDN w:val="0"/>
              <w:adjustRightInd w:val="0"/>
              <w:rPr>
                <w:sz w:val="20"/>
                <w:szCs w:val="20"/>
              </w:rPr>
            </w:pPr>
            <w:r w:rsidRPr="00A2638F">
              <w:rPr>
                <w:sz w:val="20"/>
                <w:szCs w:val="20"/>
              </w:rPr>
              <w:t>4.Максимальный процент застройки надземной части - 50%.</w:t>
            </w:r>
          </w:p>
          <w:p w:rsidR="00A2638F" w:rsidRPr="00A2638F" w:rsidRDefault="00A2638F" w:rsidP="000A709D">
            <w:pPr>
              <w:overflowPunct w:val="0"/>
              <w:autoSpaceDE w:val="0"/>
              <w:autoSpaceDN w:val="0"/>
              <w:adjustRightInd w:val="0"/>
              <w:rPr>
                <w:i/>
                <w:sz w:val="20"/>
                <w:szCs w:val="20"/>
              </w:rPr>
            </w:pPr>
            <w:r w:rsidRPr="00A2638F">
              <w:rPr>
                <w:sz w:val="20"/>
                <w:szCs w:val="20"/>
              </w:rPr>
              <w:t>Иные параметры:</w:t>
            </w:r>
          </w:p>
          <w:p w:rsidR="00A2638F" w:rsidRPr="00A2638F" w:rsidRDefault="00A2638F" w:rsidP="000A709D">
            <w:pPr>
              <w:overflowPunct w:val="0"/>
              <w:autoSpaceDE w:val="0"/>
              <w:autoSpaceDN w:val="0"/>
              <w:adjustRightInd w:val="0"/>
              <w:rPr>
                <w:sz w:val="20"/>
                <w:szCs w:val="20"/>
              </w:rPr>
            </w:pPr>
            <w:r w:rsidRPr="00A2638F">
              <w:rPr>
                <w:sz w:val="20"/>
                <w:szCs w:val="20"/>
              </w:rPr>
              <w:t xml:space="preserve">Площадь участка для стоянки одного автомобиля на автостоянках следует принимать 22,5 </w:t>
            </w:r>
            <w:proofErr w:type="spellStart"/>
            <w:r w:rsidRPr="00A2638F">
              <w:rPr>
                <w:sz w:val="20"/>
                <w:szCs w:val="20"/>
              </w:rPr>
              <w:t>кв.м</w:t>
            </w:r>
            <w:proofErr w:type="spellEnd"/>
            <w:r w:rsidRPr="00A2638F">
              <w:rPr>
                <w:sz w:val="20"/>
                <w:szCs w:val="20"/>
              </w:rPr>
              <w:t xml:space="preserve">. </w:t>
            </w:r>
          </w:p>
          <w:p w:rsidR="00A2638F" w:rsidRPr="00A2638F" w:rsidRDefault="00A2638F" w:rsidP="000A709D">
            <w:pPr>
              <w:tabs>
                <w:tab w:val="left" w:pos="142"/>
              </w:tabs>
              <w:rPr>
                <w:sz w:val="20"/>
                <w:szCs w:val="20"/>
              </w:rPr>
            </w:pPr>
            <w:r w:rsidRPr="00A2638F">
              <w:rPr>
                <w:sz w:val="20"/>
                <w:szCs w:val="20"/>
              </w:rPr>
              <w:t>Минимальный процент озеленения земельного участка – 20%.</w:t>
            </w:r>
          </w:p>
          <w:p w:rsidR="00A2638F" w:rsidRPr="00A2638F" w:rsidRDefault="00A2638F" w:rsidP="000A709D">
            <w:pPr>
              <w:overflowPunct w:val="0"/>
              <w:autoSpaceDE w:val="0"/>
              <w:autoSpaceDN w:val="0"/>
              <w:adjustRightInd w:val="0"/>
              <w:rPr>
                <w:sz w:val="20"/>
                <w:szCs w:val="20"/>
              </w:rPr>
            </w:pPr>
          </w:p>
        </w:tc>
        <w:tc>
          <w:tcPr>
            <w:tcW w:w="2724" w:type="dxa"/>
            <w:vMerge/>
            <w:shd w:val="clear" w:color="auto" w:fill="auto"/>
          </w:tcPr>
          <w:p w:rsidR="00A2638F" w:rsidRPr="00A2638F" w:rsidRDefault="00A2638F" w:rsidP="000A709D">
            <w:pPr>
              <w:rPr>
                <w:sz w:val="20"/>
                <w:szCs w:val="20"/>
              </w:rPr>
            </w:pPr>
          </w:p>
        </w:tc>
      </w:tr>
      <w:tr w:rsidR="00A2638F" w:rsidRPr="00A2638F" w:rsidTr="000A709D">
        <w:tc>
          <w:tcPr>
            <w:tcW w:w="2410" w:type="dxa"/>
            <w:tcBorders>
              <w:left w:val="single" w:sz="12" w:space="0" w:color="auto"/>
              <w:bottom w:val="single" w:sz="12" w:space="0" w:color="auto"/>
              <w:right w:val="single" w:sz="6" w:space="0" w:color="000000"/>
            </w:tcBorders>
            <w:shd w:val="clear" w:color="auto" w:fill="FFFFFF"/>
          </w:tcPr>
          <w:p w:rsidR="00A2638F" w:rsidRPr="00A2638F" w:rsidRDefault="00A2638F" w:rsidP="00A2638F">
            <w:pPr>
              <w:pStyle w:val="s16"/>
              <w:spacing w:before="75" w:beforeAutospacing="0" w:after="75" w:afterAutospacing="0"/>
              <w:ind w:left="75" w:right="75"/>
              <w:rPr>
                <w:color w:val="22272F"/>
                <w:sz w:val="20"/>
                <w:szCs w:val="20"/>
              </w:rPr>
            </w:pPr>
            <w:r w:rsidRPr="00A2638F">
              <w:rPr>
                <w:color w:val="22272F"/>
                <w:sz w:val="20"/>
                <w:szCs w:val="20"/>
              </w:rPr>
              <w:t>Площадки для занятий спортом 5.1.3</w:t>
            </w:r>
          </w:p>
        </w:tc>
        <w:tc>
          <w:tcPr>
            <w:tcW w:w="2977" w:type="dxa"/>
            <w:tcBorders>
              <w:bottom w:val="single" w:sz="12" w:space="0" w:color="auto"/>
              <w:right w:val="single" w:sz="6" w:space="0" w:color="000000"/>
            </w:tcBorders>
            <w:shd w:val="clear" w:color="auto" w:fill="FFFFFF"/>
          </w:tcPr>
          <w:p w:rsidR="00A2638F" w:rsidRPr="00A2638F" w:rsidRDefault="00A2638F" w:rsidP="00A2638F">
            <w:pPr>
              <w:pStyle w:val="s1"/>
              <w:spacing w:before="75" w:beforeAutospacing="0" w:after="75" w:afterAutospacing="0"/>
              <w:ind w:left="75" w:right="75"/>
              <w:rPr>
                <w:color w:val="464C55"/>
                <w:sz w:val="20"/>
                <w:szCs w:val="20"/>
              </w:rPr>
            </w:pPr>
            <w:r w:rsidRPr="00A2638F">
              <w:rPr>
                <w:color w:val="464C55"/>
                <w:sz w:val="20"/>
                <w:szCs w:val="20"/>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2694" w:type="dxa"/>
            <w:tcBorders>
              <w:bottom w:val="single" w:sz="12" w:space="0" w:color="auto"/>
            </w:tcBorders>
            <w:shd w:val="clear" w:color="auto" w:fill="auto"/>
          </w:tcPr>
          <w:p w:rsidR="00A2638F" w:rsidRPr="00A2638F" w:rsidRDefault="00A2638F" w:rsidP="00A2638F">
            <w:pPr>
              <w:tabs>
                <w:tab w:val="left" w:pos="142"/>
              </w:tabs>
              <w:overflowPunct w:val="0"/>
              <w:autoSpaceDE w:val="0"/>
              <w:autoSpaceDN w:val="0"/>
              <w:adjustRightInd w:val="0"/>
              <w:rPr>
                <w:sz w:val="20"/>
                <w:szCs w:val="20"/>
              </w:rPr>
            </w:pPr>
            <w:r w:rsidRPr="00A2638F">
              <w:rPr>
                <w:sz w:val="20"/>
                <w:szCs w:val="20"/>
              </w:rPr>
              <w:t>Спортивные сооружения (открытые).</w:t>
            </w:r>
          </w:p>
          <w:p w:rsidR="00A2638F" w:rsidRPr="00A2638F" w:rsidRDefault="00A2638F" w:rsidP="00A2638F">
            <w:pPr>
              <w:tabs>
                <w:tab w:val="left" w:pos="142"/>
              </w:tabs>
              <w:overflowPunct w:val="0"/>
              <w:autoSpaceDE w:val="0"/>
              <w:autoSpaceDN w:val="0"/>
              <w:adjustRightInd w:val="0"/>
              <w:rPr>
                <w:rFonts w:eastAsia="Calibri"/>
                <w:sz w:val="20"/>
                <w:szCs w:val="20"/>
                <w:lang w:eastAsia="en-US"/>
              </w:rPr>
            </w:pPr>
          </w:p>
        </w:tc>
        <w:tc>
          <w:tcPr>
            <w:tcW w:w="4222" w:type="dxa"/>
            <w:vMerge/>
            <w:shd w:val="clear" w:color="auto" w:fill="auto"/>
          </w:tcPr>
          <w:p w:rsidR="00A2638F" w:rsidRPr="00A2638F" w:rsidRDefault="00A2638F" w:rsidP="00A2638F">
            <w:pPr>
              <w:tabs>
                <w:tab w:val="left" w:pos="142"/>
              </w:tabs>
              <w:autoSpaceDE w:val="0"/>
              <w:autoSpaceDN w:val="0"/>
              <w:adjustRightInd w:val="0"/>
              <w:rPr>
                <w:sz w:val="20"/>
                <w:szCs w:val="20"/>
              </w:rPr>
            </w:pPr>
          </w:p>
        </w:tc>
        <w:tc>
          <w:tcPr>
            <w:tcW w:w="2724" w:type="dxa"/>
            <w:vMerge/>
            <w:shd w:val="clear" w:color="auto" w:fill="auto"/>
          </w:tcPr>
          <w:p w:rsidR="00A2638F" w:rsidRPr="00A2638F" w:rsidRDefault="00A2638F" w:rsidP="00A2638F">
            <w:pPr>
              <w:rPr>
                <w:sz w:val="20"/>
                <w:szCs w:val="20"/>
              </w:rPr>
            </w:pPr>
          </w:p>
        </w:tc>
      </w:tr>
      <w:tr w:rsidR="00A2638F" w:rsidRPr="00A2638F" w:rsidTr="000A709D">
        <w:tc>
          <w:tcPr>
            <w:tcW w:w="2410" w:type="dxa"/>
            <w:tcBorders>
              <w:left w:val="single" w:sz="12" w:space="0" w:color="auto"/>
              <w:bottom w:val="single" w:sz="12" w:space="0" w:color="auto"/>
              <w:right w:val="single" w:sz="6" w:space="0" w:color="000000"/>
            </w:tcBorders>
            <w:shd w:val="clear" w:color="auto" w:fill="FFFFFF"/>
          </w:tcPr>
          <w:p w:rsidR="00A2638F" w:rsidRPr="00A2638F" w:rsidRDefault="00A2638F" w:rsidP="00A2638F">
            <w:pPr>
              <w:pStyle w:val="s16"/>
              <w:spacing w:before="75" w:beforeAutospacing="0" w:after="75" w:afterAutospacing="0"/>
              <w:ind w:left="75" w:right="75"/>
              <w:rPr>
                <w:color w:val="22272F"/>
                <w:sz w:val="20"/>
                <w:szCs w:val="20"/>
              </w:rPr>
            </w:pPr>
            <w:r w:rsidRPr="00A2638F">
              <w:rPr>
                <w:color w:val="22272F"/>
                <w:sz w:val="20"/>
                <w:szCs w:val="20"/>
              </w:rPr>
              <w:t>Оборудованные площадки для занятий спортом 5.1.4.</w:t>
            </w:r>
          </w:p>
        </w:tc>
        <w:tc>
          <w:tcPr>
            <w:tcW w:w="2977" w:type="dxa"/>
            <w:tcBorders>
              <w:bottom w:val="single" w:sz="12" w:space="0" w:color="auto"/>
              <w:right w:val="single" w:sz="6" w:space="0" w:color="000000"/>
            </w:tcBorders>
            <w:shd w:val="clear" w:color="auto" w:fill="FFFFFF"/>
          </w:tcPr>
          <w:p w:rsidR="00A2638F" w:rsidRPr="00A2638F" w:rsidRDefault="00A2638F" w:rsidP="00B231AC">
            <w:pPr>
              <w:pStyle w:val="s1"/>
              <w:spacing w:before="75" w:beforeAutospacing="0" w:after="75" w:afterAutospacing="0"/>
              <w:ind w:right="75"/>
              <w:rPr>
                <w:color w:val="464C55"/>
                <w:sz w:val="20"/>
                <w:szCs w:val="20"/>
              </w:rPr>
            </w:pPr>
            <w:r w:rsidRPr="00A2638F">
              <w:rPr>
                <w:color w:val="464C55"/>
                <w:sz w:val="20"/>
                <w:szCs w:val="20"/>
              </w:rPr>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c>
          <w:tcPr>
            <w:tcW w:w="2694" w:type="dxa"/>
            <w:tcBorders>
              <w:bottom w:val="single" w:sz="12" w:space="0" w:color="auto"/>
            </w:tcBorders>
            <w:shd w:val="clear" w:color="auto" w:fill="auto"/>
          </w:tcPr>
          <w:p w:rsidR="00A2638F" w:rsidRPr="00A2638F" w:rsidRDefault="00A2638F" w:rsidP="00A2638F">
            <w:pPr>
              <w:tabs>
                <w:tab w:val="left" w:pos="142"/>
              </w:tabs>
              <w:overflowPunct w:val="0"/>
              <w:autoSpaceDE w:val="0"/>
              <w:autoSpaceDN w:val="0"/>
              <w:adjustRightInd w:val="0"/>
              <w:rPr>
                <w:sz w:val="20"/>
                <w:szCs w:val="20"/>
              </w:rPr>
            </w:pPr>
            <w:r>
              <w:rPr>
                <w:color w:val="464C55"/>
                <w:sz w:val="20"/>
                <w:szCs w:val="20"/>
              </w:rPr>
              <w:t>Т</w:t>
            </w:r>
            <w:r w:rsidRPr="00A2638F">
              <w:rPr>
                <w:color w:val="464C55"/>
                <w:sz w:val="20"/>
                <w:szCs w:val="20"/>
              </w:rPr>
              <w:t>еннисные корты, автодромы, мотодромы, трамплины, спортивные стрельбища</w:t>
            </w:r>
          </w:p>
        </w:tc>
        <w:tc>
          <w:tcPr>
            <w:tcW w:w="4222" w:type="dxa"/>
            <w:vMerge/>
            <w:shd w:val="clear" w:color="auto" w:fill="auto"/>
          </w:tcPr>
          <w:p w:rsidR="00A2638F" w:rsidRPr="00A2638F" w:rsidRDefault="00A2638F" w:rsidP="00A2638F">
            <w:pPr>
              <w:tabs>
                <w:tab w:val="left" w:pos="142"/>
              </w:tabs>
              <w:autoSpaceDE w:val="0"/>
              <w:autoSpaceDN w:val="0"/>
              <w:adjustRightInd w:val="0"/>
              <w:rPr>
                <w:sz w:val="20"/>
                <w:szCs w:val="20"/>
              </w:rPr>
            </w:pPr>
          </w:p>
        </w:tc>
        <w:tc>
          <w:tcPr>
            <w:tcW w:w="2724" w:type="dxa"/>
            <w:vMerge/>
            <w:shd w:val="clear" w:color="auto" w:fill="auto"/>
          </w:tcPr>
          <w:p w:rsidR="00A2638F" w:rsidRPr="00A2638F" w:rsidRDefault="00A2638F" w:rsidP="00A2638F">
            <w:pPr>
              <w:rPr>
                <w:sz w:val="20"/>
                <w:szCs w:val="20"/>
              </w:rPr>
            </w:pPr>
          </w:p>
        </w:tc>
      </w:tr>
      <w:tr w:rsidR="00A2638F" w:rsidRPr="00A2638F" w:rsidTr="00A2638F">
        <w:tc>
          <w:tcPr>
            <w:tcW w:w="2410" w:type="dxa"/>
            <w:tcBorders>
              <w:top w:val="single" w:sz="12" w:space="0" w:color="auto"/>
            </w:tcBorders>
          </w:tcPr>
          <w:p w:rsidR="00A2638F" w:rsidRPr="00A2638F" w:rsidRDefault="00A2638F" w:rsidP="00A2638F">
            <w:pPr>
              <w:tabs>
                <w:tab w:val="left" w:pos="142"/>
              </w:tabs>
              <w:autoSpaceDE w:val="0"/>
              <w:rPr>
                <w:sz w:val="20"/>
                <w:szCs w:val="20"/>
              </w:rPr>
            </w:pPr>
            <w:r w:rsidRPr="00A2638F">
              <w:rPr>
                <w:sz w:val="20"/>
                <w:szCs w:val="20"/>
              </w:rPr>
              <w:t>Водный спорт 5.1.5</w:t>
            </w:r>
          </w:p>
          <w:p w:rsidR="00A2638F" w:rsidRPr="00A2638F" w:rsidRDefault="00A2638F" w:rsidP="00A2638F">
            <w:pPr>
              <w:tabs>
                <w:tab w:val="left" w:pos="142"/>
              </w:tabs>
              <w:autoSpaceDE w:val="0"/>
              <w:rPr>
                <w:sz w:val="20"/>
                <w:szCs w:val="20"/>
              </w:rPr>
            </w:pPr>
          </w:p>
          <w:p w:rsidR="00A2638F" w:rsidRPr="00A2638F" w:rsidRDefault="00A2638F" w:rsidP="00A2638F">
            <w:pPr>
              <w:tabs>
                <w:tab w:val="left" w:pos="142"/>
              </w:tabs>
              <w:autoSpaceDE w:val="0"/>
              <w:rPr>
                <w:sz w:val="20"/>
                <w:szCs w:val="20"/>
              </w:rPr>
            </w:pPr>
          </w:p>
        </w:tc>
        <w:tc>
          <w:tcPr>
            <w:tcW w:w="2977" w:type="dxa"/>
          </w:tcPr>
          <w:p w:rsidR="00A2638F" w:rsidRPr="00A2638F" w:rsidRDefault="00A2638F" w:rsidP="000A709D">
            <w:pPr>
              <w:tabs>
                <w:tab w:val="left" w:pos="142"/>
              </w:tabs>
              <w:autoSpaceDE w:val="0"/>
              <w:rPr>
                <w:sz w:val="20"/>
                <w:szCs w:val="20"/>
              </w:rPr>
            </w:pPr>
            <w:r w:rsidRPr="00A2638F">
              <w:rPr>
                <w:sz w:val="20"/>
                <w:szCs w:val="20"/>
              </w:rPr>
              <w:t>Размещение спортивных сооружений для занятия водными видами спорта (причалы и сооружения, необходимые для организации водных видов спорта и хранения соответствующего инвентаря)</w:t>
            </w:r>
          </w:p>
        </w:tc>
        <w:tc>
          <w:tcPr>
            <w:tcW w:w="2694" w:type="dxa"/>
            <w:shd w:val="clear" w:color="auto" w:fill="auto"/>
          </w:tcPr>
          <w:p w:rsidR="00A2638F" w:rsidRPr="00A2638F" w:rsidRDefault="00A2638F" w:rsidP="000A709D">
            <w:pPr>
              <w:tabs>
                <w:tab w:val="left" w:pos="142"/>
              </w:tabs>
              <w:overflowPunct w:val="0"/>
              <w:autoSpaceDE w:val="0"/>
              <w:autoSpaceDN w:val="0"/>
              <w:adjustRightInd w:val="0"/>
              <w:rPr>
                <w:sz w:val="20"/>
                <w:szCs w:val="20"/>
              </w:rPr>
            </w:pPr>
            <w:r>
              <w:rPr>
                <w:sz w:val="20"/>
                <w:szCs w:val="20"/>
              </w:rPr>
              <w:t>П</w:t>
            </w:r>
            <w:r w:rsidRPr="00A2638F">
              <w:rPr>
                <w:sz w:val="20"/>
                <w:szCs w:val="20"/>
              </w:rPr>
              <w:t>ричалы и сооружения, необходимые для организации водных видов спорта и хранения соответствующего инвентаря</w:t>
            </w:r>
          </w:p>
        </w:tc>
        <w:tc>
          <w:tcPr>
            <w:tcW w:w="4222" w:type="dxa"/>
            <w:vMerge/>
            <w:shd w:val="clear" w:color="auto" w:fill="auto"/>
          </w:tcPr>
          <w:p w:rsidR="00A2638F" w:rsidRPr="00A2638F" w:rsidRDefault="00A2638F" w:rsidP="000A709D">
            <w:pPr>
              <w:tabs>
                <w:tab w:val="left" w:pos="142"/>
              </w:tabs>
              <w:autoSpaceDE w:val="0"/>
              <w:autoSpaceDN w:val="0"/>
              <w:adjustRightInd w:val="0"/>
              <w:rPr>
                <w:sz w:val="20"/>
                <w:szCs w:val="20"/>
              </w:rPr>
            </w:pPr>
          </w:p>
        </w:tc>
        <w:tc>
          <w:tcPr>
            <w:tcW w:w="2724" w:type="dxa"/>
            <w:vMerge/>
            <w:shd w:val="clear" w:color="auto" w:fill="auto"/>
          </w:tcPr>
          <w:p w:rsidR="00A2638F" w:rsidRPr="00A2638F" w:rsidRDefault="00A2638F" w:rsidP="000A709D">
            <w:pPr>
              <w:rPr>
                <w:sz w:val="20"/>
                <w:szCs w:val="20"/>
              </w:rPr>
            </w:pPr>
          </w:p>
        </w:tc>
      </w:tr>
      <w:tr w:rsidR="00A2638F" w:rsidRPr="00A2638F" w:rsidTr="007979FF">
        <w:tc>
          <w:tcPr>
            <w:tcW w:w="2410" w:type="dxa"/>
          </w:tcPr>
          <w:p w:rsidR="00A2638F" w:rsidRPr="00A2638F" w:rsidRDefault="00A2638F" w:rsidP="00A2638F">
            <w:pPr>
              <w:tabs>
                <w:tab w:val="left" w:pos="142"/>
              </w:tabs>
              <w:autoSpaceDE w:val="0"/>
              <w:rPr>
                <w:sz w:val="20"/>
                <w:szCs w:val="20"/>
              </w:rPr>
            </w:pPr>
            <w:r w:rsidRPr="00A2638F">
              <w:rPr>
                <w:sz w:val="20"/>
                <w:szCs w:val="20"/>
              </w:rPr>
              <w:t>Авиационный спорт 5.1.6</w:t>
            </w:r>
          </w:p>
          <w:p w:rsidR="00A2638F" w:rsidRPr="00A2638F" w:rsidRDefault="00A2638F" w:rsidP="00A2638F">
            <w:pPr>
              <w:tabs>
                <w:tab w:val="left" w:pos="142"/>
              </w:tabs>
              <w:autoSpaceDE w:val="0"/>
              <w:rPr>
                <w:sz w:val="20"/>
                <w:szCs w:val="20"/>
              </w:rPr>
            </w:pPr>
          </w:p>
          <w:p w:rsidR="00A2638F" w:rsidRPr="00A2638F" w:rsidRDefault="00A2638F" w:rsidP="00A2638F">
            <w:pPr>
              <w:tabs>
                <w:tab w:val="left" w:pos="142"/>
              </w:tabs>
              <w:autoSpaceDE w:val="0"/>
              <w:rPr>
                <w:sz w:val="20"/>
                <w:szCs w:val="20"/>
              </w:rPr>
            </w:pPr>
          </w:p>
        </w:tc>
        <w:tc>
          <w:tcPr>
            <w:tcW w:w="2977" w:type="dxa"/>
          </w:tcPr>
          <w:p w:rsidR="00A2638F" w:rsidRPr="00A2638F" w:rsidRDefault="00A2638F" w:rsidP="000A709D">
            <w:pPr>
              <w:tabs>
                <w:tab w:val="left" w:pos="142"/>
              </w:tabs>
              <w:autoSpaceDE w:val="0"/>
              <w:rPr>
                <w:sz w:val="20"/>
                <w:szCs w:val="20"/>
              </w:rPr>
            </w:pPr>
            <w:r w:rsidRPr="00A2638F">
              <w:rPr>
                <w:sz w:val="20"/>
                <w:szCs w:val="20"/>
              </w:rPr>
              <w:t>Размещение спортивных сооружений для занятия авиационными видами спорта (ангары, взлетно-посадочные площадки и иные сооружения, необходимые для организации авиационных видов спорта и хранения соответствующего инвентаря)</w:t>
            </w:r>
          </w:p>
        </w:tc>
        <w:tc>
          <w:tcPr>
            <w:tcW w:w="2694" w:type="dxa"/>
            <w:shd w:val="clear" w:color="auto" w:fill="auto"/>
          </w:tcPr>
          <w:p w:rsidR="00A2638F" w:rsidRPr="00A2638F" w:rsidRDefault="00A2638F" w:rsidP="00A2638F">
            <w:pPr>
              <w:rPr>
                <w:sz w:val="20"/>
                <w:szCs w:val="20"/>
              </w:rPr>
            </w:pPr>
            <w:r>
              <w:rPr>
                <w:sz w:val="20"/>
                <w:szCs w:val="20"/>
              </w:rPr>
              <w:t>А</w:t>
            </w:r>
            <w:r w:rsidRPr="00A2638F">
              <w:rPr>
                <w:sz w:val="20"/>
                <w:szCs w:val="20"/>
              </w:rPr>
              <w:t>нгары, взлетно-посадочные площадки и иные сооружения, необходимые для организации авиационных видов спорта и хранения соответствующего инвентаря</w:t>
            </w:r>
          </w:p>
        </w:tc>
        <w:tc>
          <w:tcPr>
            <w:tcW w:w="4222" w:type="dxa"/>
            <w:vMerge/>
            <w:shd w:val="clear" w:color="auto" w:fill="auto"/>
          </w:tcPr>
          <w:p w:rsidR="00A2638F" w:rsidRPr="00A2638F" w:rsidRDefault="00A2638F" w:rsidP="000A709D">
            <w:pPr>
              <w:tabs>
                <w:tab w:val="left" w:pos="142"/>
              </w:tabs>
              <w:autoSpaceDE w:val="0"/>
              <w:autoSpaceDN w:val="0"/>
              <w:adjustRightInd w:val="0"/>
              <w:rPr>
                <w:sz w:val="20"/>
                <w:szCs w:val="20"/>
              </w:rPr>
            </w:pPr>
          </w:p>
        </w:tc>
        <w:tc>
          <w:tcPr>
            <w:tcW w:w="2724" w:type="dxa"/>
            <w:vMerge/>
            <w:shd w:val="clear" w:color="auto" w:fill="auto"/>
          </w:tcPr>
          <w:p w:rsidR="00A2638F" w:rsidRPr="00A2638F" w:rsidRDefault="00A2638F" w:rsidP="000A709D">
            <w:pPr>
              <w:rPr>
                <w:sz w:val="20"/>
                <w:szCs w:val="20"/>
              </w:rPr>
            </w:pPr>
          </w:p>
        </w:tc>
      </w:tr>
      <w:tr w:rsidR="00A2638F" w:rsidRPr="00A2638F" w:rsidTr="00B231AC">
        <w:tc>
          <w:tcPr>
            <w:tcW w:w="2410" w:type="dxa"/>
            <w:tcBorders>
              <w:bottom w:val="single" w:sz="12" w:space="0" w:color="auto"/>
            </w:tcBorders>
          </w:tcPr>
          <w:p w:rsidR="00A2638F" w:rsidRPr="00A2638F" w:rsidRDefault="00A2638F" w:rsidP="00A2638F">
            <w:pPr>
              <w:tabs>
                <w:tab w:val="left" w:pos="142"/>
              </w:tabs>
              <w:autoSpaceDE w:val="0"/>
              <w:rPr>
                <w:sz w:val="20"/>
                <w:szCs w:val="20"/>
              </w:rPr>
            </w:pPr>
            <w:r w:rsidRPr="00A2638F">
              <w:rPr>
                <w:sz w:val="20"/>
                <w:szCs w:val="20"/>
              </w:rPr>
              <w:t>Спортивные базы 5.1.7.</w:t>
            </w:r>
          </w:p>
          <w:p w:rsidR="00A2638F" w:rsidRPr="00A2638F" w:rsidRDefault="00A2638F" w:rsidP="00A2638F">
            <w:pPr>
              <w:tabs>
                <w:tab w:val="left" w:pos="142"/>
              </w:tabs>
              <w:autoSpaceDE w:val="0"/>
              <w:rPr>
                <w:sz w:val="20"/>
                <w:szCs w:val="20"/>
              </w:rPr>
            </w:pPr>
          </w:p>
          <w:p w:rsidR="00A2638F" w:rsidRPr="00A2638F" w:rsidRDefault="00A2638F" w:rsidP="00A2638F">
            <w:pPr>
              <w:tabs>
                <w:tab w:val="left" w:pos="142"/>
              </w:tabs>
              <w:autoSpaceDE w:val="0"/>
              <w:rPr>
                <w:sz w:val="20"/>
                <w:szCs w:val="20"/>
              </w:rPr>
            </w:pPr>
          </w:p>
        </w:tc>
        <w:tc>
          <w:tcPr>
            <w:tcW w:w="2977" w:type="dxa"/>
            <w:tcBorders>
              <w:bottom w:val="single" w:sz="12" w:space="0" w:color="auto"/>
            </w:tcBorders>
          </w:tcPr>
          <w:p w:rsidR="00A2638F" w:rsidRPr="00A2638F" w:rsidRDefault="00A2638F" w:rsidP="000A709D">
            <w:pPr>
              <w:tabs>
                <w:tab w:val="left" w:pos="142"/>
              </w:tabs>
              <w:autoSpaceDE w:val="0"/>
              <w:rPr>
                <w:sz w:val="20"/>
                <w:szCs w:val="20"/>
              </w:rPr>
            </w:pPr>
            <w:r w:rsidRPr="00A2638F">
              <w:rPr>
                <w:sz w:val="20"/>
                <w:szCs w:val="20"/>
              </w:rPr>
              <w:t>Размещение спортивных баз и лагерей, в которых осуществляется спортивная подготовка длительно проживающих в них лиц</w:t>
            </w:r>
          </w:p>
        </w:tc>
        <w:tc>
          <w:tcPr>
            <w:tcW w:w="2694" w:type="dxa"/>
            <w:shd w:val="clear" w:color="auto" w:fill="auto"/>
          </w:tcPr>
          <w:p w:rsidR="00A2638F" w:rsidRPr="00A2638F" w:rsidRDefault="00A2638F" w:rsidP="000A709D">
            <w:pPr>
              <w:tabs>
                <w:tab w:val="left" w:pos="142"/>
              </w:tabs>
              <w:overflowPunct w:val="0"/>
              <w:autoSpaceDE w:val="0"/>
              <w:autoSpaceDN w:val="0"/>
              <w:adjustRightInd w:val="0"/>
              <w:rPr>
                <w:sz w:val="20"/>
                <w:szCs w:val="20"/>
              </w:rPr>
            </w:pPr>
            <w:r>
              <w:rPr>
                <w:sz w:val="20"/>
                <w:szCs w:val="20"/>
              </w:rPr>
              <w:t>Спортивные базы, лагеря</w:t>
            </w:r>
          </w:p>
        </w:tc>
        <w:tc>
          <w:tcPr>
            <w:tcW w:w="4222" w:type="dxa"/>
            <w:vMerge/>
            <w:shd w:val="clear" w:color="auto" w:fill="auto"/>
          </w:tcPr>
          <w:p w:rsidR="00A2638F" w:rsidRPr="00A2638F" w:rsidRDefault="00A2638F" w:rsidP="000A709D">
            <w:pPr>
              <w:tabs>
                <w:tab w:val="left" w:pos="142"/>
              </w:tabs>
              <w:autoSpaceDE w:val="0"/>
              <w:autoSpaceDN w:val="0"/>
              <w:adjustRightInd w:val="0"/>
              <w:rPr>
                <w:sz w:val="20"/>
                <w:szCs w:val="20"/>
              </w:rPr>
            </w:pPr>
          </w:p>
        </w:tc>
        <w:tc>
          <w:tcPr>
            <w:tcW w:w="2724" w:type="dxa"/>
            <w:vMerge/>
            <w:shd w:val="clear" w:color="auto" w:fill="auto"/>
          </w:tcPr>
          <w:p w:rsidR="00A2638F" w:rsidRPr="00A2638F" w:rsidRDefault="00A2638F" w:rsidP="000A709D">
            <w:pPr>
              <w:rPr>
                <w:sz w:val="20"/>
                <w:szCs w:val="20"/>
              </w:rPr>
            </w:pPr>
          </w:p>
        </w:tc>
      </w:tr>
      <w:tr w:rsidR="00B231AC" w:rsidRPr="00A2638F" w:rsidTr="00B231AC">
        <w:tc>
          <w:tcPr>
            <w:tcW w:w="2410" w:type="dxa"/>
            <w:tcBorders>
              <w:left w:val="single" w:sz="12" w:space="0" w:color="auto"/>
              <w:bottom w:val="single" w:sz="12" w:space="0" w:color="auto"/>
              <w:right w:val="single" w:sz="6" w:space="0" w:color="000000"/>
            </w:tcBorders>
            <w:shd w:val="clear" w:color="auto" w:fill="FFFFFF"/>
          </w:tcPr>
          <w:p w:rsidR="00B231AC" w:rsidRPr="00DF3DFD" w:rsidRDefault="00B231AC" w:rsidP="00B231AC">
            <w:pPr>
              <w:pStyle w:val="s16"/>
              <w:spacing w:before="0" w:beforeAutospacing="0" w:after="0" w:afterAutospacing="0"/>
              <w:ind w:right="74"/>
              <w:rPr>
                <w:color w:val="22272F"/>
                <w:sz w:val="20"/>
                <w:szCs w:val="20"/>
              </w:rPr>
            </w:pPr>
            <w:r w:rsidRPr="00DF3DFD">
              <w:rPr>
                <w:color w:val="22272F"/>
                <w:sz w:val="20"/>
                <w:szCs w:val="20"/>
              </w:rPr>
              <w:t>Парки культуры и отдыха 3.6.2.</w:t>
            </w:r>
          </w:p>
        </w:tc>
        <w:tc>
          <w:tcPr>
            <w:tcW w:w="2977" w:type="dxa"/>
            <w:tcBorders>
              <w:bottom w:val="single" w:sz="12" w:space="0" w:color="auto"/>
              <w:right w:val="single" w:sz="6" w:space="0" w:color="000000"/>
            </w:tcBorders>
            <w:shd w:val="clear" w:color="auto" w:fill="FFFFFF"/>
          </w:tcPr>
          <w:p w:rsidR="00B231AC" w:rsidRPr="00DF3DFD" w:rsidRDefault="00B231AC" w:rsidP="00B231AC">
            <w:pPr>
              <w:pStyle w:val="s1"/>
              <w:spacing w:before="0" w:beforeAutospacing="0" w:after="0" w:afterAutospacing="0"/>
              <w:ind w:right="74"/>
              <w:rPr>
                <w:color w:val="464C55"/>
                <w:sz w:val="20"/>
                <w:szCs w:val="20"/>
              </w:rPr>
            </w:pPr>
            <w:r w:rsidRPr="00DF3DFD">
              <w:rPr>
                <w:color w:val="464C55"/>
                <w:sz w:val="20"/>
                <w:szCs w:val="20"/>
              </w:rPr>
              <w:t>Размещение парков культуры и отдыха</w:t>
            </w:r>
          </w:p>
        </w:tc>
        <w:tc>
          <w:tcPr>
            <w:tcW w:w="2694" w:type="dxa"/>
            <w:shd w:val="clear" w:color="auto" w:fill="auto"/>
          </w:tcPr>
          <w:p w:rsidR="00B231AC" w:rsidRPr="00DF3DFD" w:rsidRDefault="00B231AC" w:rsidP="00B231AC">
            <w:pPr>
              <w:tabs>
                <w:tab w:val="left" w:pos="142"/>
              </w:tabs>
              <w:overflowPunct w:val="0"/>
              <w:autoSpaceDE w:val="0"/>
              <w:autoSpaceDN w:val="0"/>
              <w:adjustRightInd w:val="0"/>
              <w:rPr>
                <w:sz w:val="20"/>
                <w:szCs w:val="20"/>
              </w:rPr>
            </w:pPr>
            <w:r w:rsidRPr="00DF3DFD">
              <w:rPr>
                <w:sz w:val="20"/>
                <w:szCs w:val="20"/>
              </w:rPr>
              <w:t>Здания и сооружения, необходимые для эксплуатации парка</w:t>
            </w:r>
          </w:p>
        </w:tc>
        <w:tc>
          <w:tcPr>
            <w:tcW w:w="4222" w:type="dxa"/>
            <w:shd w:val="clear" w:color="auto" w:fill="auto"/>
          </w:tcPr>
          <w:p w:rsidR="00B231AC" w:rsidRPr="00DF3DFD" w:rsidRDefault="00B231AC" w:rsidP="00B231AC">
            <w:pPr>
              <w:tabs>
                <w:tab w:val="left" w:pos="142"/>
              </w:tabs>
              <w:overflowPunct w:val="0"/>
              <w:autoSpaceDE w:val="0"/>
              <w:autoSpaceDN w:val="0"/>
              <w:adjustRightInd w:val="0"/>
              <w:ind w:left="48"/>
              <w:rPr>
                <w:sz w:val="20"/>
                <w:szCs w:val="20"/>
              </w:rPr>
            </w:pPr>
            <w:r w:rsidRPr="00DF3DFD">
              <w:rPr>
                <w:sz w:val="20"/>
                <w:szCs w:val="20"/>
              </w:rPr>
              <w:t>1. Предельные размеры земельных участков не устанавливаются.</w:t>
            </w:r>
          </w:p>
          <w:p w:rsidR="00B231AC" w:rsidRPr="00DF3DFD" w:rsidRDefault="00B231AC" w:rsidP="00B231AC">
            <w:pPr>
              <w:tabs>
                <w:tab w:val="left" w:pos="142"/>
              </w:tabs>
              <w:overflowPunct w:val="0"/>
              <w:autoSpaceDE w:val="0"/>
              <w:autoSpaceDN w:val="0"/>
              <w:adjustRightInd w:val="0"/>
              <w:ind w:left="48"/>
              <w:rPr>
                <w:sz w:val="20"/>
                <w:szCs w:val="20"/>
              </w:rPr>
            </w:pPr>
            <w:r w:rsidRPr="00DF3DFD">
              <w:rPr>
                <w:sz w:val="20"/>
                <w:szCs w:val="20"/>
              </w:rPr>
              <w:t>2. Минимальный отступ от границ земельного участка не устанавливается.</w:t>
            </w:r>
          </w:p>
          <w:p w:rsidR="00B231AC" w:rsidRPr="00DF3DFD" w:rsidRDefault="00B231AC" w:rsidP="00B231AC">
            <w:pPr>
              <w:tabs>
                <w:tab w:val="left" w:pos="142"/>
              </w:tabs>
              <w:overflowPunct w:val="0"/>
              <w:autoSpaceDE w:val="0"/>
              <w:autoSpaceDN w:val="0"/>
              <w:adjustRightInd w:val="0"/>
              <w:ind w:left="48"/>
              <w:rPr>
                <w:sz w:val="20"/>
                <w:szCs w:val="20"/>
              </w:rPr>
            </w:pPr>
            <w:r w:rsidRPr="00DF3DFD">
              <w:rPr>
                <w:sz w:val="20"/>
                <w:szCs w:val="20"/>
              </w:rPr>
              <w:t>3. Максимальное количество этажей -1.</w:t>
            </w:r>
          </w:p>
          <w:p w:rsidR="00B231AC" w:rsidRPr="00DF3DFD" w:rsidRDefault="00B231AC" w:rsidP="00B231AC">
            <w:pPr>
              <w:tabs>
                <w:tab w:val="left" w:pos="142"/>
              </w:tabs>
              <w:overflowPunct w:val="0"/>
              <w:autoSpaceDE w:val="0"/>
              <w:autoSpaceDN w:val="0"/>
              <w:adjustRightInd w:val="0"/>
              <w:ind w:left="48"/>
              <w:rPr>
                <w:sz w:val="20"/>
                <w:szCs w:val="20"/>
              </w:rPr>
            </w:pPr>
            <w:r w:rsidRPr="00DF3DFD">
              <w:rPr>
                <w:sz w:val="20"/>
                <w:szCs w:val="20"/>
              </w:rPr>
              <w:t>4. Максимальный процент застройки не устанавливается.</w:t>
            </w:r>
          </w:p>
          <w:p w:rsidR="00B231AC" w:rsidRPr="00DF3DFD" w:rsidRDefault="00B231AC" w:rsidP="00B231AC">
            <w:pPr>
              <w:tabs>
                <w:tab w:val="left" w:pos="142"/>
              </w:tabs>
              <w:overflowPunct w:val="0"/>
              <w:autoSpaceDE w:val="0"/>
              <w:autoSpaceDN w:val="0"/>
              <w:adjustRightInd w:val="0"/>
              <w:ind w:left="48"/>
              <w:rPr>
                <w:sz w:val="20"/>
                <w:szCs w:val="20"/>
              </w:rPr>
            </w:pPr>
          </w:p>
          <w:p w:rsidR="00B231AC" w:rsidRPr="00DF3DFD" w:rsidRDefault="00B231AC" w:rsidP="00B231AC">
            <w:pPr>
              <w:tabs>
                <w:tab w:val="left" w:pos="142"/>
              </w:tabs>
              <w:overflowPunct w:val="0"/>
              <w:autoSpaceDE w:val="0"/>
              <w:autoSpaceDN w:val="0"/>
              <w:adjustRightInd w:val="0"/>
              <w:ind w:left="48"/>
              <w:rPr>
                <w:sz w:val="20"/>
                <w:szCs w:val="20"/>
              </w:rPr>
            </w:pPr>
          </w:p>
        </w:tc>
        <w:tc>
          <w:tcPr>
            <w:tcW w:w="2724" w:type="dxa"/>
            <w:shd w:val="clear" w:color="auto" w:fill="auto"/>
          </w:tcPr>
          <w:p w:rsidR="00B231AC" w:rsidRPr="00DF3DFD" w:rsidRDefault="00B231AC" w:rsidP="00B231AC">
            <w:pPr>
              <w:rPr>
                <w:sz w:val="20"/>
                <w:szCs w:val="20"/>
              </w:rPr>
            </w:pPr>
            <w:r w:rsidRPr="00DF3DFD">
              <w:rPr>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p w:rsidR="00B231AC" w:rsidRPr="00DF3DFD" w:rsidRDefault="00B231AC" w:rsidP="00B231AC">
            <w:pPr>
              <w:autoSpaceDE w:val="0"/>
              <w:autoSpaceDN w:val="0"/>
              <w:adjustRightInd w:val="0"/>
              <w:rPr>
                <w:sz w:val="20"/>
                <w:szCs w:val="20"/>
              </w:rPr>
            </w:pPr>
          </w:p>
        </w:tc>
      </w:tr>
      <w:tr w:rsidR="00B231AC" w:rsidRPr="00A2638F" w:rsidTr="00B231AC">
        <w:tc>
          <w:tcPr>
            <w:tcW w:w="2410" w:type="dxa"/>
            <w:tcBorders>
              <w:left w:val="single" w:sz="12" w:space="0" w:color="auto"/>
              <w:bottom w:val="single" w:sz="12" w:space="0" w:color="auto"/>
              <w:right w:val="single" w:sz="6" w:space="0" w:color="000000"/>
            </w:tcBorders>
            <w:shd w:val="clear" w:color="auto" w:fill="FFFFFF"/>
          </w:tcPr>
          <w:p w:rsidR="00B231AC" w:rsidRPr="00DF3DFD" w:rsidRDefault="00B231AC" w:rsidP="00B231AC">
            <w:pPr>
              <w:pStyle w:val="s1"/>
              <w:spacing w:before="0" w:beforeAutospacing="0" w:after="0" w:afterAutospacing="0"/>
              <w:ind w:right="74"/>
              <w:rPr>
                <w:color w:val="464C55"/>
                <w:sz w:val="20"/>
                <w:szCs w:val="20"/>
              </w:rPr>
            </w:pPr>
            <w:r w:rsidRPr="00DF3DFD">
              <w:rPr>
                <w:color w:val="464C55"/>
                <w:sz w:val="20"/>
                <w:szCs w:val="20"/>
              </w:rPr>
              <w:t>Историко-культурная деятельность 9.3.</w:t>
            </w:r>
          </w:p>
        </w:tc>
        <w:tc>
          <w:tcPr>
            <w:tcW w:w="2977" w:type="dxa"/>
            <w:tcBorders>
              <w:bottom w:val="single" w:sz="12" w:space="0" w:color="auto"/>
              <w:right w:val="single" w:sz="6" w:space="0" w:color="000000"/>
            </w:tcBorders>
            <w:shd w:val="clear" w:color="auto" w:fill="FFFFFF"/>
          </w:tcPr>
          <w:p w:rsidR="00B231AC" w:rsidRPr="00DF3DFD" w:rsidRDefault="00B231AC" w:rsidP="00B231AC">
            <w:pPr>
              <w:pStyle w:val="s1"/>
              <w:spacing w:before="0" w:beforeAutospacing="0" w:after="0" w:afterAutospacing="0"/>
              <w:ind w:left="48" w:right="74"/>
              <w:rPr>
                <w:color w:val="464C55"/>
                <w:sz w:val="20"/>
                <w:szCs w:val="20"/>
              </w:rPr>
            </w:pPr>
            <w:r w:rsidRPr="00DF3DFD">
              <w:rPr>
                <w:color w:val="464C55"/>
                <w:sz w:val="20"/>
                <w:szCs w:val="20"/>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2694" w:type="dxa"/>
            <w:shd w:val="clear" w:color="auto" w:fill="auto"/>
          </w:tcPr>
          <w:p w:rsidR="00B231AC" w:rsidRPr="00DF3DFD" w:rsidRDefault="00B231AC" w:rsidP="00B231AC">
            <w:pPr>
              <w:tabs>
                <w:tab w:val="left" w:pos="142"/>
              </w:tabs>
              <w:overflowPunct w:val="0"/>
              <w:autoSpaceDE w:val="0"/>
              <w:autoSpaceDN w:val="0"/>
              <w:adjustRightInd w:val="0"/>
              <w:rPr>
                <w:sz w:val="20"/>
                <w:szCs w:val="20"/>
              </w:rPr>
            </w:pPr>
            <w:r w:rsidRPr="00DF3DFD">
              <w:rPr>
                <w:sz w:val="20"/>
                <w:szCs w:val="20"/>
              </w:rPr>
              <w:t>Объекты культурного значения</w:t>
            </w:r>
          </w:p>
          <w:p w:rsidR="00B231AC" w:rsidRPr="00DF3DFD" w:rsidRDefault="00B231AC" w:rsidP="00B231AC">
            <w:pPr>
              <w:tabs>
                <w:tab w:val="left" w:pos="142"/>
              </w:tabs>
              <w:overflowPunct w:val="0"/>
              <w:autoSpaceDE w:val="0"/>
              <w:autoSpaceDN w:val="0"/>
              <w:adjustRightInd w:val="0"/>
              <w:rPr>
                <w:sz w:val="20"/>
                <w:szCs w:val="20"/>
              </w:rPr>
            </w:pPr>
            <w:r w:rsidRPr="00DF3DFD">
              <w:rPr>
                <w:sz w:val="20"/>
                <w:szCs w:val="20"/>
              </w:rPr>
              <w:t>Объекты достопримечательных мест</w:t>
            </w:r>
          </w:p>
          <w:p w:rsidR="00B231AC" w:rsidRPr="00DF3DFD" w:rsidRDefault="00B231AC" w:rsidP="00B231AC">
            <w:pPr>
              <w:tabs>
                <w:tab w:val="left" w:pos="142"/>
              </w:tabs>
              <w:overflowPunct w:val="0"/>
              <w:autoSpaceDE w:val="0"/>
              <w:autoSpaceDN w:val="0"/>
              <w:adjustRightInd w:val="0"/>
              <w:rPr>
                <w:sz w:val="20"/>
                <w:szCs w:val="20"/>
              </w:rPr>
            </w:pPr>
            <w:r w:rsidRPr="00DF3DFD">
              <w:rPr>
                <w:sz w:val="20"/>
                <w:szCs w:val="20"/>
              </w:rPr>
              <w:t>Музеи</w:t>
            </w:r>
          </w:p>
          <w:p w:rsidR="00B231AC" w:rsidRPr="00DF3DFD" w:rsidRDefault="00B231AC" w:rsidP="00B231AC">
            <w:pPr>
              <w:tabs>
                <w:tab w:val="left" w:pos="142"/>
              </w:tabs>
              <w:overflowPunct w:val="0"/>
              <w:autoSpaceDE w:val="0"/>
              <w:autoSpaceDN w:val="0"/>
              <w:adjustRightInd w:val="0"/>
              <w:rPr>
                <w:sz w:val="20"/>
                <w:szCs w:val="20"/>
              </w:rPr>
            </w:pPr>
            <w:r w:rsidRPr="00DF3DFD">
              <w:rPr>
                <w:sz w:val="20"/>
                <w:szCs w:val="20"/>
              </w:rPr>
              <w:t>Объекты познавательного туризма</w:t>
            </w:r>
          </w:p>
        </w:tc>
        <w:tc>
          <w:tcPr>
            <w:tcW w:w="4222" w:type="dxa"/>
            <w:shd w:val="clear" w:color="auto" w:fill="auto"/>
          </w:tcPr>
          <w:p w:rsidR="00B231AC" w:rsidRPr="00DF3DFD" w:rsidRDefault="00B231AC" w:rsidP="00B231AC">
            <w:pPr>
              <w:tabs>
                <w:tab w:val="left" w:pos="142"/>
              </w:tabs>
              <w:overflowPunct w:val="0"/>
              <w:autoSpaceDE w:val="0"/>
              <w:autoSpaceDN w:val="0"/>
              <w:adjustRightInd w:val="0"/>
              <w:ind w:left="48"/>
              <w:rPr>
                <w:sz w:val="20"/>
                <w:szCs w:val="20"/>
              </w:rPr>
            </w:pPr>
            <w:r w:rsidRPr="00DF3DFD">
              <w:rPr>
                <w:sz w:val="20"/>
                <w:szCs w:val="20"/>
              </w:rPr>
              <w:t>1. Предельные размеры земельных участков не устанавливаются.</w:t>
            </w:r>
          </w:p>
          <w:p w:rsidR="00B231AC" w:rsidRPr="00DF3DFD" w:rsidRDefault="00B231AC" w:rsidP="00B231AC">
            <w:pPr>
              <w:tabs>
                <w:tab w:val="left" w:pos="142"/>
              </w:tabs>
              <w:overflowPunct w:val="0"/>
              <w:autoSpaceDE w:val="0"/>
              <w:autoSpaceDN w:val="0"/>
              <w:adjustRightInd w:val="0"/>
              <w:ind w:left="48"/>
              <w:rPr>
                <w:sz w:val="20"/>
                <w:szCs w:val="20"/>
              </w:rPr>
            </w:pPr>
            <w:r w:rsidRPr="00DF3DFD">
              <w:rPr>
                <w:sz w:val="20"/>
                <w:szCs w:val="20"/>
              </w:rPr>
              <w:t>2. Минимальный отступ от границ земельного участка не устанавливается.</w:t>
            </w:r>
          </w:p>
          <w:p w:rsidR="00B231AC" w:rsidRPr="00DF3DFD" w:rsidRDefault="00B231AC" w:rsidP="00B231AC">
            <w:pPr>
              <w:tabs>
                <w:tab w:val="left" w:pos="142"/>
              </w:tabs>
              <w:overflowPunct w:val="0"/>
              <w:autoSpaceDE w:val="0"/>
              <w:autoSpaceDN w:val="0"/>
              <w:adjustRightInd w:val="0"/>
              <w:ind w:left="48"/>
              <w:rPr>
                <w:sz w:val="20"/>
                <w:szCs w:val="20"/>
              </w:rPr>
            </w:pPr>
            <w:r w:rsidRPr="00DF3DFD">
              <w:rPr>
                <w:sz w:val="20"/>
                <w:szCs w:val="20"/>
              </w:rPr>
              <w:t>3. Предельное количество этажей, предельная высота зданий, строений, сооружений не устанавливается.</w:t>
            </w:r>
          </w:p>
          <w:p w:rsidR="00B231AC" w:rsidRPr="00DF3DFD" w:rsidRDefault="00B231AC" w:rsidP="00B231AC">
            <w:pPr>
              <w:tabs>
                <w:tab w:val="left" w:pos="142"/>
              </w:tabs>
              <w:overflowPunct w:val="0"/>
              <w:autoSpaceDE w:val="0"/>
              <w:autoSpaceDN w:val="0"/>
              <w:adjustRightInd w:val="0"/>
              <w:ind w:left="48"/>
              <w:rPr>
                <w:sz w:val="20"/>
                <w:szCs w:val="20"/>
              </w:rPr>
            </w:pPr>
            <w:r w:rsidRPr="00DF3DFD">
              <w:rPr>
                <w:sz w:val="20"/>
                <w:szCs w:val="20"/>
              </w:rPr>
              <w:t>4. Максимальный процент застройки не устанавливается.</w:t>
            </w:r>
          </w:p>
          <w:p w:rsidR="00B231AC" w:rsidRPr="00DF3DFD" w:rsidRDefault="00B231AC" w:rsidP="00B231AC">
            <w:pPr>
              <w:tabs>
                <w:tab w:val="left" w:pos="142"/>
              </w:tabs>
              <w:overflowPunct w:val="0"/>
              <w:autoSpaceDE w:val="0"/>
              <w:autoSpaceDN w:val="0"/>
              <w:adjustRightInd w:val="0"/>
              <w:ind w:left="48"/>
              <w:rPr>
                <w:sz w:val="20"/>
                <w:szCs w:val="20"/>
              </w:rPr>
            </w:pPr>
          </w:p>
          <w:p w:rsidR="00B231AC" w:rsidRPr="00DF3DFD" w:rsidRDefault="00B231AC" w:rsidP="00B231AC">
            <w:pPr>
              <w:tabs>
                <w:tab w:val="left" w:pos="142"/>
              </w:tabs>
              <w:overflowPunct w:val="0"/>
              <w:autoSpaceDE w:val="0"/>
              <w:autoSpaceDN w:val="0"/>
              <w:adjustRightInd w:val="0"/>
              <w:ind w:left="48"/>
              <w:rPr>
                <w:sz w:val="20"/>
                <w:szCs w:val="20"/>
              </w:rPr>
            </w:pPr>
          </w:p>
        </w:tc>
        <w:tc>
          <w:tcPr>
            <w:tcW w:w="2724" w:type="dxa"/>
            <w:shd w:val="clear" w:color="auto" w:fill="auto"/>
          </w:tcPr>
          <w:p w:rsidR="00B231AC" w:rsidRPr="00DF3DFD" w:rsidRDefault="00B231AC" w:rsidP="00B231AC">
            <w:pPr>
              <w:rPr>
                <w:sz w:val="20"/>
                <w:szCs w:val="20"/>
              </w:rPr>
            </w:pPr>
            <w:r w:rsidRPr="00DF3DFD">
              <w:rPr>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p w:rsidR="00B231AC" w:rsidRPr="00DF3DFD" w:rsidRDefault="00B231AC" w:rsidP="00B231AC">
            <w:pPr>
              <w:autoSpaceDE w:val="0"/>
              <w:autoSpaceDN w:val="0"/>
              <w:adjustRightInd w:val="0"/>
              <w:rPr>
                <w:sz w:val="20"/>
                <w:szCs w:val="20"/>
              </w:rPr>
            </w:pPr>
          </w:p>
        </w:tc>
      </w:tr>
      <w:tr w:rsidR="007979FF" w:rsidRPr="00A2638F" w:rsidTr="00B231AC">
        <w:tc>
          <w:tcPr>
            <w:tcW w:w="2410" w:type="dxa"/>
            <w:tcBorders>
              <w:top w:val="single" w:sz="12" w:space="0" w:color="auto"/>
            </w:tcBorders>
          </w:tcPr>
          <w:p w:rsidR="007979FF" w:rsidRPr="00A2638F" w:rsidRDefault="007979FF" w:rsidP="000A709D">
            <w:pPr>
              <w:tabs>
                <w:tab w:val="left" w:pos="142"/>
              </w:tabs>
              <w:rPr>
                <w:sz w:val="20"/>
                <w:szCs w:val="20"/>
              </w:rPr>
            </w:pPr>
            <w:r w:rsidRPr="00A2638F">
              <w:rPr>
                <w:sz w:val="20"/>
                <w:szCs w:val="20"/>
              </w:rPr>
              <w:t>Земельные участки (территории) общего пользования 12.0</w:t>
            </w:r>
          </w:p>
        </w:tc>
        <w:tc>
          <w:tcPr>
            <w:tcW w:w="2977" w:type="dxa"/>
            <w:tcBorders>
              <w:top w:val="single" w:sz="12" w:space="0" w:color="auto"/>
            </w:tcBorders>
          </w:tcPr>
          <w:p w:rsidR="007979FF" w:rsidRPr="00A2638F" w:rsidRDefault="00A2638F" w:rsidP="000A709D">
            <w:pPr>
              <w:tabs>
                <w:tab w:val="left" w:pos="142"/>
              </w:tabs>
              <w:rPr>
                <w:sz w:val="20"/>
                <w:szCs w:val="20"/>
              </w:rPr>
            </w:pPr>
            <w:r w:rsidRPr="00A2638F">
              <w:rPr>
                <w:rFonts w:eastAsia="DengXian"/>
                <w:sz w:val="20"/>
                <w:szCs w:val="20"/>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2694" w:type="dxa"/>
            <w:shd w:val="clear" w:color="auto" w:fill="auto"/>
          </w:tcPr>
          <w:p w:rsidR="007979FF" w:rsidRPr="00A2638F" w:rsidRDefault="007979FF" w:rsidP="000A709D">
            <w:pPr>
              <w:tabs>
                <w:tab w:val="left" w:pos="142"/>
              </w:tabs>
              <w:overflowPunct w:val="0"/>
              <w:autoSpaceDE w:val="0"/>
              <w:autoSpaceDN w:val="0"/>
              <w:adjustRightInd w:val="0"/>
              <w:rPr>
                <w:sz w:val="20"/>
                <w:szCs w:val="20"/>
              </w:rPr>
            </w:pPr>
            <w:r w:rsidRPr="00A2638F">
              <w:rPr>
                <w:sz w:val="20"/>
                <w:szCs w:val="20"/>
              </w:rPr>
              <w:t>Объекты улично-дорожной сети, автомобильные дороги и пешеходные тротуары в границах населенных пунктов, пешеходные переходы, набережные, береговые полосы водных объектов общего пользования, скверы, бульвары, площади, проезды, малые архитектурные формы благоустройства</w:t>
            </w:r>
          </w:p>
        </w:tc>
        <w:tc>
          <w:tcPr>
            <w:tcW w:w="4222" w:type="dxa"/>
            <w:shd w:val="clear" w:color="auto" w:fill="auto"/>
          </w:tcPr>
          <w:p w:rsidR="007979FF" w:rsidRPr="00A2638F" w:rsidRDefault="007979FF" w:rsidP="000A709D">
            <w:pPr>
              <w:tabs>
                <w:tab w:val="left" w:pos="142"/>
              </w:tabs>
              <w:overflowPunct w:val="0"/>
              <w:autoSpaceDE w:val="0"/>
              <w:autoSpaceDN w:val="0"/>
              <w:adjustRightInd w:val="0"/>
              <w:ind w:left="-74"/>
              <w:rPr>
                <w:sz w:val="20"/>
                <w:szCs w:val="20"/>
              </w:rPr>
            </w:pPr>
            <w:r w:rsidRPr="00A2638F">
              <w:rPr>
                <w:sz w:val="20"/>
                <w:szCs w:val="20"/>
              </w:rPr>
              <w:t>1. Предельные размеры земельных участков не устанавливаются.</w:t>
            </w:r>
          </w:p>
          <w:p w:rsidR="007979FF" w:rsidRPr="00A2638F" w:rsidRDefault="007979FF" w:rsidP="000A709D">
            <w:pPr>
              <w:tabs>
                <w:tab w:val="left" w:pos="142"/>
              </w:tabs>
              <w:overflowPunct w:val="0"/>
              <w:autoSpaceDE w:val="0"/>
              <w:autoSpaceDN w:val="0"/>
              <w:adjustRightInd w:val="0"/>
              <w:ind w:left="-74"/>
              <w:rPr>
                <w:sz w:val="20"/>
                <w:szCs w:val="20"/>
              </w:rPr>
            </w:pPr>
            <w:r w:rsidRPr="00A2638F">
              <w:rPr>
                <w:sz w:val="20"/>
                <w:szCs w:val="20"/>
              </w:rPr>
              <w:t>2. Минимальный отступ от границ земельного участка не устанавливается.</w:t>
            </w:r>
          </w:p>
          <w:p w:rsidR="007979FF" w:rsidRPr="00A2638F" w:rsidRDefault="007979FF" w:rsidP="000A709D">
            <w:pPr>
              <w:tabs>
                <w:tab w:val="left" w:pos="142"/>
              </w:tabs>
              <w:overflowPunct w:val="0"/>
              <w:autoSpaceDE w:val="0"/>
              <w:autoSpaceDN w:val="0"/>
              <w:adjustRightInd w:val="0"/>
              <w:ind w:left="-74"/>
              <w:rPr>
                <w:sz w:val="20"/>
                <w:szCs w:val="20"/>
              </w:rPr>
            </w:pPr>
            <w:r w:rsidRPr="00A2638F">
              <w:rPr>
                <w:sz w:val="20"/>
                <w:szCs w:val="20"/>
              </w:rPr>
              <w:t>3. Предельное количество этажей, предельная высота зданий, строений, сооружений не устанавливается.</w:t>
            </w:r>
          </w:p>
          <w:p w:rsidR="007979FF" w:rsidRPr="00A2638F" w:rsidRDefault="007979FF" w:rsidP="000A709D">
            <w:pPr>
              <w:tabs>
                <w:tab w:val="left" w:pos="142"/>
              </w:tabs>
              <w:overflowPunct w:val="0"/>
              <w:autoSpaceDE w:val="0"/>
              <w:autoSpaceDN w:val="0"/>
              <w:adjustRightInd w:val="0"/>
              <w:rPr>
                <w:sz w:val="20"/>
                <w:szCs w:val="20"/>
              </w:rPr>
            </w:pPr>
            <w:r w:rsidRPr="00A2638F">
              <w:rPr>
                <w:sz w:val="20"/>
                <w:szCs w:val="20"/>
              </w:rPr>
              <w:t>4. Максимальный процент застройки не устанавливается.</w:t>
            </w:r>
          </w:p>
          <w:p w:rsidR="007979FF" w:rsidRPr="00A2638F" w:rsidRDefault="007979FF" w:rsidP="000A709D">
            <w:pPr>
              <w:tabs>
                <w:tab w:val="left" w:pos="142"/>
              </w:tabs>
              <w:overflowPunct w:val="0"/>
              <w:autoSpaceDE w:val="0"/>
              <w:autoSpaceDN w:val="0"/>
              <w:adjustRightInd w:val="0"/>
              <w:rPr>
                <w:sz w:val="20"/>
                <w:szCs w:val="20"/>
              </w:rPr>
            </w:pPr>
          </w:p>
          <w:p w:rsidR="007979FF" w:rsidRPr="00A2638F" w:rsidRDefault="007979FF" w:rsidP="000A709D">
            <w:pPr>
              <w:tabs>
                <w:tab w:val="left" w:pos="142"/>
              </w:tabs>
              <w:overflowPunct w:val="0"/>
              <w:autoSpaceDE w:val="0"/>
              <w:autoSpaceDN w:val="0"/>
              <w:adjustRightInd w:val="0"/>
              <w:rPr>
                <w:sz w:val="20"/>
                <w:szCs w:val="20"/>
              </w:rPr>
            </w:pPr>
          </w:p>
        </w:tc>
        <w:tc>
          <w:tcPr>
            <w:tcW w:w="2724" w:type="dxa"/>
            <w:shd w:val="clear" w:color="auto" w:fill="auto"/>
          </w:tcPr>
          <w:p w:rsidR="007979FF" w:rsidRPr="00A2638F" w:rsidRDefault="007979FF" w:rsidP="000A709D">
            <w:pPr>
              <w:rPr>
                <w:sz w:val="20"/>
                <w:szCs w:val="20"/>
              </w:rPr>
            </w:pPr>
            <w:r w:rsidRPr="00A2638F">
              <w:rPr>
                <w:sz w:val="20"/>
                <w:szCs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9E4B82">
              <w:rPr>
                <w:sz w:val="20"/>
                <w:szCs w:val="20"/>
              </w:rPr>
              <w:t>32-37</w:t>
            </w:r>
            <w:r w:rsidRPr="00A2638F">
              <w:rPr>
                <w:sz w:val="20"/>
                <w:szCs w:val="20"/>
              </w:rPr>
              <w:t xml:space="preserve"> настоящих Правил.</w:t>
            </w:r>
          </w:p>
          <w:p w:rsidR="007979FF" w:rsidRPr="00A2638F" w:rsidRDefault="007979FF" w:rsidP="000A709D">
            <w:pPr>
              <w:autoSpaceDE w:val="0"/>
              <w:autoSpaceDN w:val="0"/>
              <w:adjustRightInd w:val="0"/>
              <w:rPr>
                <w:sz w:val="20"/>
                <w:szCs w:val="20"/>
              </w:rPr>
            </w:pPr>
          </w:p>
        </w:tc>
      </w:tr>
      <w:tr w:rsidR="00A2638F" w:rsidRPr="00A2638F" w:rsidTr="007979FF">
        <w:tc>
          <w:tcPr>
            <w:tcW w:w="2410" w:type="dxa"/>
          </w:tcPr>
          <w:p w:rsidR="00A2638F" w:rsidRPr="00A2638F" w:rsidRDefault="00A2638F" w:rsidP="00A2638F">
            <w:pPr>
              <w:autoSpaceDE w:val="0"/>
              <w:autoSpaceDN w:val="0"/>
              <w:adjustRightInd w:val="0"/>
              <w:rPr>
                <w:bCs/>
                <w:sz w:val="20"/>
                <w:szCs w:val="20"/>
              </w:rPr>
            </w:pPr>
            <w:r w:rsidRPr="00A2638F">
              <w:rPr>
                <w:bCs/>
                <w:sz w:val="20"/>
                <w:szCs w:val="20"/>
              </w:rPr>
              <w:t>Предоставление коммунальных услуг 3.1.1</w:t>
            </w:r>
          </w:p>
          <w:p w:rsidR="00A2638F" w:rsidRPr="00A2638F" w:rsidRDefault="00A2638F" w:rsidP="00A2638F">
            <w:pPr>
              <w:widowControl w:val="0"/>
              <w:autoSpaceDE w:val="0"/>
              <w:autoSpaceDN w:val="0"/>
              <w:adjustRightInd w:val="0"/>
              <w:jc w:val="both"/>
              <w:rPr>
                <w:sz w:val="20"/>
                <w:szCs w:val="20"/>
              </w:rPr>
            </w:pPr>
          </w:p>
        </w:tc>
        <w:tc>
          <w:tcPr>
            <w:tcW w:w="2977" w:type="dxa"/>
          </w:tcPr>
          <w:p w:rsidR="00A2638F" w:rsidRPr="00A2638F" w:rsidRDefault="00A2638F" w:rsidP="00A2638F">
            <w:pPr>
              <w:autoSpaceDE w:val="0"/>
              <w:autoSpaceDN w:val="0"/>
              <w:adjustRightInd w:val="0"/>
              <w:rPr>
                <w:sz w:val="20"/>
                <w:szCs w:val="20"/>
              </w:rPr>
            </w:pPr>
            <w:r w:rsidRPr="00A2638F">
              <w:rPr>
                <w:bCs/>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694" w:type="dxa"/>
            <w:shd w:val="clear" w:color="auto" w:fill="auto"/>
          </w:tcPr>
          <w:p w:rsidR="00A2638F" w:rsidRPr="00A2638F" w:rsidRDefault="00A2638F" w:rsidP="00A2638F">
            <w:pPr>
              <w:rPr>
                <w:sz w:val="20"/>
                <w:szCs w:val="20"/>
              </w:rPr>
            </w:pPr>
            <w:r w:rsidRPr="00A2638F">
              <w:rPr>
                <w:sz w:val="20"/>
                <w:szCs w:val="20"/>
              </w:rPr>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
        </w:tc>
        <w:tc>
          <w:tcPr>
            <w:tcW w:w="4222" w:type="dxa"/>
            <w:shd w:val="clear" w:color="auto" w:fill="auto"/>
          </w:tcPr>
          <w:p w:rsidR="00A2638F" w:rsidRPr="00A2638F" w:rsidRDefault="00A2638F" w:rsidP="00A2638F">
            <w:pPr>
              <w:rPr>
                <w:sz w:val="20"/>
                <w:szCs w:val="20"/>
              </w:rPr>
            </w:pPr>
            <w:r w:rsidRPr="00A2638F">
              <w:rPr>
                <w:sz w:val="20"/>
                <w:szCs w:val="20"/>
              </w:rPr>
              <w:t>1.Предельные размеры земельных участков не устанавливаются.</w:t>
            </w:r>
          </w:p>
          <w:p w:rsidR="00A2638F" w:rsidRPr="00A2638F" w:rsidRDefault="00A2638F" w:rsidP="00A2638F">
            <w:pPr>
              <w:rPr>
                <w:sz w:val="20"/>
                <w:szCs w:val="20"/>
              </w:rPr>
            </w:pPr>
            <w:r w:rsidRPr="00A2638F">
              <w:rPr>
                <w:sz w:val="20"/>
                <w:szCs w:val="20"/>
              </w:rPr>
              <w:t>2.Минимальный отступ от границ земельного участка не устанавливается.</w:t>
            </w:r>
          </w:p>
          <w:p w:rsidR="00A2638F" w:rsidRPr="00A2638F" w:rsidRDefault="00A2638F" w:rsidP="00A2638F">
            <w:pPr>
              <w:rPr>
                <w:sz w:val="20"/>
                <w:szCs w:val="20"/>
              </w:rPr>
            </w:pPr>
            <w:r w:rsidRPr="00A2638F">
              <w:rPr>
                <w:sz w:val="20"/>
                <w:szCs w:val="20"/>
              </w:rPr>
              <w:t>3.Максимальное количество этажей- 1.</w:t>
            </w:r>
          </w:p>
          <w:p w:rsidR="00A2638F" w:rsidRPr="00A2638F" w:rsidRDefault="00A2638F" w:rsidP="00A2638F">
            <w:pPr>
              <w:rPr>
                <w:sz w:val="20"/>
                <w:szCs w:val="20"/>
              </w:rPr>
            </w:pPr>
            <w:r w:rsidRPr="00A2638F">
              <w:rPr>
                <w:sz w:val="20"/>
                <w:szCs w:val="20"/>
              </w:rPr>
              <w:t>4.Максимальный процент застройки не устанавливается.</w:t>
            </w:r>
          </w:p>
        </w:tc>
        <w:tc>
          <w:tcPr>
            <w:tcW w:w="2724" w:type="dxa"/>
            <w:shd w:val="clear" w:color="auto" w:fill="auto"/>
          </w:tcPr>
          <w:p w:rsidR="00A2638F" w:rsidRPr="00A2638F" w:rsidRDefault="00A2638F" w:rsidP="00A2638F">
            <w:pPr>
              <w:rPr>
                <w:sz w:val="20"/>
                <w:szCs w:val="20"/>
              </w:rPr>
            </w:pPr>
            <w:r w:rsidRPr="00A2638F">
              <w:rPr>
                <w:sz w:val="20"/>
                <w:szCs w:val="20"/>
              </w:rPr>
              <w:t>Строительство осуществлять в соответствии с СП 42.13330.2016, со строительными нормами и прави</w:t>
            </w:r>
            <w:r w:rsidR="00CF5D5B">
              <w:rPr>
                <w:sz w:val="20"/>
                <w:szCs w:val="20"/>
              </w:rPr>
              <w:t>лами, техническими регламентами</w:t>
            </w:r>
            <w:r w:rsidRPr="00A2638F">
              <w:rPr>
                <w:sz w:val="20"/>
                <w:szCs w:val="20"/>
              </w:rPr>
              <w:t>.</w:t>
            </w:r>
          </w:p>
          <w:p w:rsidR="00A2638F" w:rsidRPr="00A2638F" w:rsidRDefault="00A2638F" w:rsidP="00A2638F">
            <w:pPr>
              <w:rPr>
                <w:sz w:val="20"/>
                <w:szCs w:val="20"/>
              </w:rPr>
            </w:pPr>
            <w:r w:rsidRPr="00A2638F">
              <w:rPr>
                <w:sz w:val="20"/>
                <w:szCs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9E4B82">
              <w:rPr>
                <w:sz w:val="20"/>
                <w:szCs w:val="20"/>
              </w:rPr>
              <w:t>32-37</w:t>
            </w:r>
            <w:r w:rsidRPr="00A2638F">
              <w:rPr>
                <w:sz w:val="20"/>
                <w:szCs w:val="20"/>
              </w:rPr>
              <w:t xml:space="preserve"> настоящих Правил.</w:t>
            </w:r>
          </w:p>
        </w:tc>
      </w:tr>
    </w:tbl>
    <w:p w:rsidR="007979FF" w:rsidRPr="002B222D" w:rsidRDefault="007979FF" w:rsidP="007979FF">
      <w:pPr>
        <w:autoSpaceDE w:val="0"/>
        <w:autoSpaceDN w:val="0"/>
        <w:adjustRightInd w:val="0"/>
        <w:ind w:left="426" w:right="301"/>
        <w:rPr>
          <w:sz w:val="24"/>
          <w:szCs w:val="24"/>
        </w:rPr>
      </w:pPr>
    </w:p>
    <w:p w:rsidR="007979FF" w:rsidRDefault="007979FF" w:rsidP="007979FF">
      <w:pPr>
        <w:rPr>
          <w:sz w:val="24"/>
          <w:szCs w:val="24"/>
        </w:rPr>
      </w:pPr>
      <w:r w:rsidRPr="002B222D">
        <w:rPr>
          <w:sz w:val="24"/>
          <w:szCs w:val="24"/>
        </w:rPr>
        <w:t xml:space="preserve">2.   ВСПОМОГАТЕЛЬНЫЕ ВИДЫ И ПАРАМЕТРЫ РАЗРЕШЁННОГО ИСПОЛЬЗОВАНИЯ ЗЕМЕЛЬНЫХ УЧАСТКОВ И ОБЪЕКТОВ КАПИТАЛЬНОГО СТРОИТЕЛЬСТВА: </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411"/>
        <w:gridCol w:w="2977"/>
        <w:gridCol w:w="2806"/>
        <w:gridCol w:w="3908"/>
        <w:gridCol w:w="2925"/>
      </w:tblGrid>
      <w:tr w:rsidR="009F46D4" w:rsidRPr="00950BC1" w:rsidTr="009F46D4">
        <w:trPr>
          <w:trHeight w:val="1670"/>
          <w:tblHeader/>
        </w:trPr>
        <w:tc>
          <w:tcPr>
            <w:tcW w:w="2411" w:type="dxa"/>
            <w:vAlign w:val="center"/>
          </w:tcPr>
          <w:p w:rsidR="009F46D4" w:rsidRPr="00950BC1" w:rsidRDefault="009F46D4" w:rsidP="009F46D4">
            <w:pPr>
              <w:autoSpaceDE w:val="0"/>
              <w:autoSpaceDN w:val="0"/>
              <w:adjustRightInd w:val="0"/>
              <w:jc w:val="center"/>
              <w:rPr>
                <w:sz w:val="20"/>
                <w:szCs w:val="20"/>
              </w:rPr>
            </w:pPr>
            <w:r w:rsidRPr="00950BC1">
              <w:rPr>
                <w:sz w:val="20"/>
                <w:szCs w:val="20"/>
              </w:rPr>
              <w:t>ВИДЫ ИСПОЛЬЗОВАНИЯ</w:t>
            </w:r>
          </w:p>
          <w:p w:rsidR="009F46D4" w:rsidRPr="00950BC1" w:rsidRDefault="009F46D4" w:rsidP="009F46D4">
            <w:pPr>
              <w:autoSpaceDE w:val="0"/>
              <w:autoSpaceDN w:val="0"/>
              <w:adjustRightInd w:val="0"/>
              <w:jc w:val="center"/>
              <w:rPr>
                <w:sz w:val="20"/>
                <w:szCs w:val="20"/>
              </w:rPr>
            </w:pPr>
            <w:r w:rsidRPr="00950BC1">
              <w:rPr>
                <w:sz w:val="20"/>
                <w:szCs w:val="20"/>
              </w:rPr>
              <w:t>ЗЕМЕЛЬНОГО УЧАСТКА</w:t>
            </w:r>
          </w:p>
        </w:tc>
        <w:tc>
          <w:tcPr>
            <w:tcW w:w="2977" w:type="dxa"/>
            <w:vAlign w:val="center"/>
          </w:tcPr>
          <w:p w:rsidR="009F46D4" w:rsidRPr="00950BC1" w:rsidRDefault="009F46D4" w:rsidP="009F46D4">
            <w:pPr>
              <w:autoSpaceDE w:val="0"/>
              <w:autoSpaceDN w:val="0"/>
              <w:adjustRightInd w:val="0"/>
              <w:jc w:val="center"/>
              <w:rPr>
                <w:sz w:val="20"/>
                <w:szCs w:val="20"/>
              </w:rPr>
            </w:pPr>
            <w:r w:rsidRPr="00950BC1">
              <w:rPr>
                <w:sz w:val="20"/>
                <w:szCs w:val="20"/>
              </w:rPr>
              <w:t>ОПИСАНИЕ ВИДА РАЗРЕШЕННОГО ИСПОЛЬЗОВАНИЯ ЗЕМЕЛЬНОГО УЧАСТКА</w:t>
            </w:r>
          </w:p>
        </w:tc>
        <w:tc>
          <w:tcPr>
            <w:tcW w:w="2806" w:type="dxa"/>
            <w:vAlign w:val="center"/>
          </w:tcPr>
          <w:p w:rsidR="009F46D4" w:rsidRPr="00A2638F" w:rsidRDefault="009F46D4" w:rsidP="009F46D4">
            <w:pPr>
              <w:tabs>
                <w:tab w:val="left" w:pos="2235"/>
              </w:tabs>
              <w:autoSpaceDE w:val="0"/>
              <w:autoSpaceDN w:val="0"/>
              <w:adjustRightInd w:val="0"/>
              <w:contextualSpacing/>
              <w:jc w:val="center"/>
              <w:rPr>
                <w:sz w:val="20"/>
                <w:szCs w:val="20"/>
              </w:rPr>
            </w:pPr>
            <w:r w:rsidRPr="00A2638F">
              <w:rPr>
                <w:sz w:val="20"/>
                <w:szCs w:val="20"/>
              </w:rPr>
              <w:t>ВИДЫ ОБЪЕКТОВ</w:t>
            </w:r>
          </w:p>
          <w:p w:rsidR="009F46D4" w:rsidRPr="00A2638F" w:rsidRDefault="009F46D4" w:rsidP="009F46D4">
            <w:pPr>
              <w:tabs>
                <w:tab w:val="left" w:pos="2235"/>
              </w:tabs>
              <w:autoSpaceDE w:val="0"/>
              <w:autoSpaceDN w:val="0"/>
              <w:adjustRightInd w:val="0"/>
              <w:contextualSpacing/>
              <w:jc w:val="center"/>
              <w:rPr>
                <w:sz w:val="20"/>
                <w:szCs w:val="20"/>
              </w:rPr>
            </w:pPr>
            <w:r w:rsidRPr="00A2638F">
              <w:rPr>
                <w:sz w:val="20"/>
                <w:szCs w:val="20"/>
              </w:rPr>
              <w:t>КАПИТАЛЬНОГО СТРОИТЕЛЬСТВА И ИНЫЕ ВИДЫ</w:t>
            </w:r>
            <w:r>
              <w:rPr>
                <w:sz w:val="20"/>
                <w:szCs w:val="20"/>
              </w:rPr>
              <w:t xml:space="preserve"> </w:t>
            </w:r>
            <w:r w:rsidRPr="00A2638F">
              <w:rPr>
                <w:sz w:val="20"/>
                <w:szCs w:val="20"/>
              </w:rPr>
              <w:t>ОБЪЕКТОВ</w:t>
            </w:r>
          </w:p>
        </w:tc>
        <w:tc>
          <w:tcPr>
            <w:tcW w:w="3908" w:type="dxa"/>
            <w:shd w:val="clear" w:color="auto" w:fill="auto"/>
            <w:vAlign w:val="center"/>
          </w:tcPr>
          <w:p w:rsidR="009F46D4" w:rsidRPr="00A2638F" w:rsidRDefault="009F46D4" w:rsidP="009F46D4">
            <w:pPr>
              <w:tabs>
                <w:tab w:val="left" w:pos="2235"/>
              </w:tabs>
              <w:autoSpaceDE w:val="0"/>
              <w:autoSpaceDN w:val="0"/>
              <w:adjustRightInd w:val="0"/>
              <w:contextualSpacing/>
              <w:jc w:val="center"/>
              <w:rPr>
                <w:sz w:val="20"/>
                <w:szCs w:val="20"/>
              </w:rPr>
            </w:pPr>
            <w:r w:rsidRPr="00A2638F">
              <w:rPr>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2925" w:type="dxa"/>
            <w:shd w:val="clear" w:color="auto" w:fill="auto"/>
            <w:vAlign w:val="center"/>
          </w:tcPr>
          <w:p w:rsidR="009F46D4" w:rsidRPr="00950BC1" w:rsidRDefault="009F46D4" w:rsidP="009F46D4">
            <w:pPr>
              <w:autoSpaceDE w:val="0"/>
              <w:autoSpaceDN w:val="0"/>
              <w:adjustRightInd w:val="0"/>
              <w:jc w:val="center"/>
              <w:rPr>
                <w:sz w:val="20"/>
                <w:szCs w:val="20"/>
              </w:rPr>
            </w:pPr>
            <w:r w:rsidRPr="00950BC1">
              <w:rPr>
                <w:sz w:val="20"/>
                <w:szCs w:val="20"/>
              </w:rPr>
              <w:t>ОСОБЫЕ УСЛОВИЯ РЕАЛИЗАЦИИ РЕГЛАМЕНТА</w:t>
            </w:r>
          </w:p>
        </w:tc>
      </w:tr>
      <w:tr w:rsidR="007979FF" w:rsidRPr="00950BC1" w:rsidTr="009F46D4">
        <w:trPr>
          <w:tblHeader/>
        </w:trPr>
        <w:tc>
          <w:tcPr>
            <w:tcW w:w="2411" w:type="dxa"/>
          </w:tcPr>
          <w:p w:rsidR="007979FF" w:rsidRPr="00950BC1" w:rsidRDefault="007979FF" w:rsidP="000A709D">
            <w:pPr>
              <w:autoSpaceDE w:val="0"/>
              <w:autoSpaceDN w:val="0"/>
              <w:adjustRightInd w:val="0"/>
              <w:jc w:val="center"/>
              <w:rPr>
                <w:sz w:val="20"/>
                <w:szCs w:val="20"/>
              </w:rPr>
            </w:pPr>
            <w:r w:rsidRPr="00950BC1">
              <w:rPr>
                <w:sz w:val="20"/>
                <w:szCs w:val="20"/>
              </w:rPr>
              <w:t>1</w:t>
            </w:r>
          </w:p>
        </w:tc>
        <w:tc>
          <w:tcPr>
            <w:tcW w:w="2977" w:type="dxa"/>
          </w:tcPr>
          <w:p w:rsidR="007979FF" w:rsidRPr="00950BC1" w:rsidRDefault="007979FF" w:rsidP="000A709D">
            <w:pPr>
              <w:autoSpaceDE w:val="0"/>
              <w:autoSpaceDN w:val="0"/>
              <w:adjustRightInd w:val="0"/>
              <w:jc w:val="center"/>
              <w:rPr>
                <w:sz w:val="20"/>
                <w:szCs w:val="20"/>
              </w:rPr>
            </w:pPr>
            <w:r w:rsidRPr="00950BC1">
              <w:rPr>
                <w:sz w:val="20"/>
                <w:szCs w:val="20"/>
              </w:rPr>
              <w:t>2</w:t>
            </w:r>
          </w:p>
        </w:tc>
        <w:tc>
          <w:tcPr>
            <w:tcW w:w="2806" w:type="dxa"/>
            <w:shd w:val="clear" w:color="auto" w:fill="auto"/>
          </w:tcPr>
          <w:p w:rsidR="007979FF" w:rsidRPr="00950BC1" w:rsidRDefault="007979FF" w:rsidP="000A709D">
            <w:pPr>
              <w:autoSpaceDE w:val="0"/>
              <w:autoSpaceDN w:val="0"/>
              <w:adjustRightInd w:val="0"/>
              <w:jc w:val="center"/>
              <w:rPr>
                <w:sz w:val="20"/>
                <w:szCs w:val="20"/>
              </w:rPr>
            </w:pPr>
            <w:r w:rsidRPr="00950BC1">
              <w:rPr>
                <w:sz w:val="20"/>
                <w:szCs w:val="20"/>
              </w:rPr>
              <w:t>3</w:t>
            </w:r>
          </w:p>
        </w:tc>
        <w:tc>
          <w:tcPr>
            <w:tcW w:w="3908" w:type="dxa"/>
            <w:shd w:val="clear" w:color="auto" w:fill="auto"/>
          </w:tcPr>
          <w:p w:rsidR="007979FF" w:rsidRPr="00950BC1" w:rsidRDefault="007979FF" w:rsidP="000A709D">
            <w:pPr>
              <w:autoSpaceDE w:val="0"/>
              <w:autoSpaceDN w:val="0"/>
              <w:adjustRightInd w:val="0"/>
              <w:jc w:val="center"/>
              <w:rPr>
                <w:sz w:val="20"/>
                <w:szCs w:val="20"/>
              </w:rPr>
            </w:pPr>
            <w:r w:rsidRPr="00950BC1">
              <w:rPr>
                <w:sz w:val="20"/>
                <w:szCs w:val="20"/>
              </w:rPr>
              <w:t>4</w:t>
            </w:r>
          </w:p>
        </w:tc>
        <w:tc>
          <w:tcPr>
            <w:tcW w:w="2925" w:type="dxa"/>
            <w:shd w:val="clear" w:color="auto" w:fill="auto"/>
          </w:tcPr>
          <w:p w:rsidR="007979FF" w:rsidRPr="00950BC1" w:rsidRDefault="007979FF" w:rsidP="000A709D">
            <w:pPr>
              <w:autoSpaceDE w:val="0"/>
              <w:autoSpaceDN w:val="0"/>
              <w:adjustRightInd w:val="0"/>
              <w:jc w:val="center"/>
              <w:rPr>
                <w:sz w:val="20"/>
                <w:szCs w:val="20"/>
              </w:rPr>
            </w:pPr>
            <w:r w:rsidRPr="00950BC1">
              <w:rPr>
                <w:sz w:val="20"/>
                <w:szCs w:val="20"/>
              </w:rPr>
              <w:t>5</w:t>
            </w:r>
          </w:p>
        </w:tc>
      </w:tr>
      <w:tr w:rsidR="00A2638F" w:rsidRPr="00950BC1" w:rsidTr="009F46D4">
        <w:tc>
          <w:tcPr>
            <w:tcW w:w="2411" w:type="dxa"/>
          </w:tcPr>
          <w:p w:rsidR="00A2638F" w:rsidRPr="00406F5D" w:rsidRDefault="00A2638F" w:rsidP="00A2638F">
            <w:pPr>
              <w:autoSpaceDE w:val="0"/>
              <w:autoSpaceDN w:val="0"/>
              <w:adjustRightInd w:val="0"/>
              <w:rPr>
                <w:bCs/>
                <w:sz w:val="20"/>
                <w:szCs w:val="20"/>
              </w:rPr>
            </w:pPr>
            <w:r w:rsidRPr="00406F5D">
              <w:rPr>
                <w:bCs/>
                <w:sz w:val="20"/>
                <w:szCs w:val="20"/>
              </w:rPr>
              <w:t>Предоставление коммунальных услуг 3.1.1</w:t>
            </w:r>
          </w:p>
          <w:p w:rsidR="00A2638F" w:rsidRPr="00406F5D" w:rsidRDefault="00A2638F" w:rsidP="00A2638F">
            <w:pPr>
              <w:widowControl w:val="0"/>
              <w:autoSpaceDE w:val="0"/>
              <w:autoSpaceDN w:val="0"/>
              <w:adjustRightInd w:val="0"/>
              <w:jc w:val="both"/>
              <w:rPr>
                <w:sz w:val="20"/>
                <w:szCs w:val="20"/>
              </w:rPr>
            </w:pPr>
          </w:p>
        </w:tc>
        <w:tc>
          <w:tcPr>
            <w:tcW w:w="2977" w:type="dxa"/>
          </w:tcPr>
          <w:p w:rsidR="00A2638F" w:rsidRPr="00406F5D" w:rsidRDefault="00A2638F" w:rsidP="00A2638F">
            <w:pPr>
              <w:autoSpaceDE w:val="0"/>
              <w:autoSpaceDN w:val="0"/>
              <w:adjustRightInd w:val="0"/>
              <w:rPr>
                <w:sz w:val="20"/>
                <w:szCs w:val="20"/>
              </w:rPr>
            </w:pPr>
            <w:r w:rsidRPr="00406F5D">
              <w:rPr>
                <w:bCs/>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806" w:type="dxa"/>
            <w:shd w:val="clear" w:color="auto" w:fill="auto"/>
          </w:tcPr>
          <w:p w:rsidR="00A2638F" w:rsidRPr="00950BC1" w:rsidRDefault="00A2638F" w:rsidP="00A2638F">
            <w:pPr>
              <w:tabs>
                <w:tab w:val="left" w:pos="142"/>
                <w:tab w:val="left" w:pos="284"/>
              </w:tabs>
              <w:overflowPunct w:val="0"/>
              <w:autoSpaceDE w:val="0"/>
              <w:autoSpaceDN w:val="0"/>
              <w:adjustRightInd w:val="0"/>
              <w:rPr>
                <w:bCs/>
                <w:sz w:val="20"/>
                <w:szCs w:val="20"/>
              </w:rPr>
            </w:pPr>
            <w:r w:rsidRPr="00950BC1">
              <w:rPr>
                <w:bCs/>
                <w:sz w:val="20"/>
                <w:szCs w:val="20"/>
              </w:rPr>
              <w:t>Объекты инженерно-технического обеспечения, сооружения и коммуникации</w:t>
            </w:r>
          </w:p>
          <w:p w:rsidR="00A2638F" w:rsidRPr="00950BC1" w:rsidRDefault="00A2638F" w:rsidP="00A2638F">
            <w:pPr>
              <w:tabs>
                <w:tab w:val="left" w:pos="142"/>
                <w:tab w:val="left" w:pos="284"/>
              </w:tabs>
              <w:overflowPunct w:val="0"/>
              <w:autoSpaceDE w:val="0"/>
              <w:autoSpaceDN w:val="0"/>
              <w:adjustRightInd w:val="0"/>
              <w:rPr>
                <w:bCs/>
                <w:sz w:val="20"/>
                <w:szCs w:val="20"/>
              </w:rPr>
            </w:pPr>
            <w:r w:rsidRPr="00950BC1">
              <w:rPr>
                <w:sz w:val="20"/>
                <w:szCs w:val="20"/>
              </w:rPr>
              <w:t>Стоянки, гаражи и мастерские для обслуживания уборочной и аварийной техники</w:t>
            </w:r>
          </w:p>
          <w:p w:rsidR="00A2638F" w:rsidRPr="00950BC1" w:rsidRDefault="00A2638F" w:rsidP="00A2638F">
            <w:pPr>
              <w:tabs>
                <w:tab w:val="left" w:pos="142"/>
                <w:tab w:val="left" w:pos="284"/>
              </w:tabs>
              <w:overflowPunct w:val="0"/>
              <w:autoSpaceDE w:val="0"/>
              <w:autoSpaceDN w:val="0"/>
              <w:adjustRightInd w:val="0"/>
              <w:rPr>
                <w:bCs/>
                <w:sz w:val="20"/>
                <w:szCs w:val="20"/>
              </w:rPr>
            </w:pPr>
          </w:p>
        </w:tc>
        <w:tc>
          <w:tcPr>
            <w:tcW w:w="3908" w:type="dxa"/>
            <w:shd w:val="clear" w:color="auto" w:fill="auto"/>
          </w:tcPr>
          <w:p w:rsidR="00A2638F" w:rsidRPr="00950BC1" w:rsidRDefault="00A2638F" w:rsidP="00A2638F">
            <w:pPr>
              <w:tabs>
                <w:tab w:val="left" w:pos="142"/>
              </w:tabs>
              <w:overflowPunct w:val="0"/>
              <w:autoSpaceDE w:val="0"/>
              <w:autoSpaceDN w:val="0"/>
              <w:adjustRightInd w:val="0"/>
              <w:ind w:left="-74"/>
              <w:rPr>
                <w:sz w:val="20"/>
                <w:szCs w:val="20"/>
              </w:rPr>
            </w:pPr>
            <w:r w:rsidRPr="00950BC1">
              <w:rPr>
                <w:sz w:val="20"/>
                <w:szCs w:val="20"/>
              </w:rPr>
              <w:t>1. Предельные размеры земельных участков не устанавливаются.</w:t>
            </w:r>
          </w:p>
          <w:p w:rsidR="00A2638F" w:rsidRPr="00950BC1" w:rsidRDefault="00A2638F" w:rsidP="00A2638F">
            <w:pPr>
              <w:tabs>
                <w:tab w:val="left" w:pos="142"/>
              </w:tabs>
              <w:overflowPunct w:val="0"/>
              <w:autoSpaceDE w:val="0"/>
              <w:autoSpaceDN w:val="0"/>
              <w:adjustRightInd w:val="0"/>
              <w:ind w:left="-74"/>
              <w:rPr>
                <w:sz w:val="20"/>
                <w:szCs w:val="20"/>
              </w:rPr>
            </w:pPr>
            <w:r w:rsidRPr="00950BC1">
              <w:rPr>
                <w:sz w:val="20"/>
                <w:szCs w:val="20"/>
              </w:rPr>
              <w:t>2. Минимальный отступ от границ земельного участка не устанавливается.</w:t>
            </w:r>
          </w:p>
          <w:p w:rsidR="00A2638F" w:rsidRPr="00950BC1" w:rsidRDefault="00A2638F" w:rsidP="00A2638F">
            <w:pPr>
              <w:tabs>
                <w:tab w:val="left" w:pos="142"/>
              </w:tabs>
              <w:overflowPunct w:val="0"/>
              <w:autoSpaceDE w:val="0"/>
              <w:autoSpaceDN w:val="0"/>
              <w:adjustRightInd w:val="0"/>
              <w:ind w:left="-74"/>
              <w:rPr>
                <w:sz w:val="20"/>
                <w:szCs w:val="20"/>
              </w:rPr>
            </w:pPr>
            <w:r w:rsidRPr="00950BC1">
              <w:rPr>
                <w:sz w:val="20"/>
                <w:szCs w:val="20"/>
              </w:rPr>
              <w:t>3. Максимальное количество этажей -1.</w:t>
            </w:r>
          </w:p>
          <w:p w:rsidR="00A2638F" w:rsidRPr="00950BC1" w:rsidRDefault="00A2638F" w:rsidP="00A2638F">
            <w:pPr>
              <w:ind w:right="33"/>
              <w:rPr>
                <w:sz w:val="20"/>
                <w:szCs w:val="20"/>
              </w:rPr>
            </w:pPr>
            <w:r w:rsidRPr="00950BC1">
              <w:rPr>
                <w:sz w:val="20"/>
                <w:szCs w:val="20"/>
              </w:rPr>
              <w:t>4. Максимальный процент застройки не</w:t>
            </w:r>
          </w:p>
          <w:p w:rsidR="00A2638F" w:rsidRPr="00950BC1" w:rsidRDefault="00A2638F" w:rsidP="00A2638F">
            <w:pPr>
              <w:tabs>
                <w:tab w:val="left" w:pos="142"/>
                <w:tab w:val="left" w:pos="284"/>
              </w:tabs>
              <w:autoSpaceDE w:val="0"/>
              <w:rPr>
                <w:sz w:val="20"/>
                <w:szCs w:val="20"/>
              </w:rPr>
            </w:pPr>
          </w:p>
        </w:tc>
        <w:tc>
          <w:tcPr>
            <w:tcW w:w="2925" w:type="dxa"/>
            <w:shd w:val="clear" w:color="auto" w:fill="auto"/>
          </w:tcPr>
          <w:p w:rsidR="00A2638F" w:rsidRPr="00950BC1" w:rsidRDefault="00A2638F" w:rsidP="00A2638F">
            <w:pPr>
              <w:rPr>
                <w:sz w:val="20"/>
                <w:szCs w:val="20"/>
              </w:rPr>
            </w:pPr>
            <w:r w:rsidRPr="00950BC1">
              <w:rPr>
                <w:sz w:val="20"/>
                <w:szCs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9E4B82">
              <w:rPr>
                <w:sz w:val="20"/>
                <w:szCs w:val="20"/>
              </w:rPr>
              <w:t>32-37</w:t>
            </w:r>
            <w:r w:rsidRPr="00950BC1">
              <w:rPr>
                <w:sz w:val="20"/>
                <w:szCs w:val="20"/>
              </w:rPr>
              <w:t xml:space="preserve"> настоящих Правил.</w:t>
            </w:r>
          </w:p>
          <w:p w:rsidR="00A2638F" w:rsidRPr="00950BC1" w:rsidRDefault="00A2638F" w:rsidP="00A2638F">
            <w:pPr>
              <w:autoSpaceDE w:val="0"/>
              <w:autoSpaceDN w:val="0"/>
              <w:adjustRightInd w:val="0"/>
              <w:jc w:val="center"/>
              <w:rPr>
                <w:sz w:val="20"/>
                <w:szCs w:val="20"/>
              </w:rPr>
            </w:pPr>
          </w:p>
        </w:tc>
      </w:tr>
    </w:tbl>
    <w:p w:rsidR="007979FF" w:rsidRPr="002B222D" w:rsidRDefault="007979FF" w:rsidP="007979FF">
      <w:pPr>
        <w:autoSpaceDE w:val="0"/>
        <w:autoSpaceDN w:val="0"/>
        <w:adjustRightInd w:val="0"/>
        <w:ind w:left="425" w:right="301"/>
        <w:rPr>
          <w:b/>
          <w:sz w:val="24"/>
          <w:szCs w:val="24"/>
        </w:rPr>
      </w:pPr>
    </w:p>
    <w:p w:rsidR="007979FF" w:rsidRDefault="007979FF" w:rsidP="007979FF">
      <w:pPr>
        <w:rPr>
          <w:sz w:val="24"/>
          <w:szCs w:val="24"/>
        </w:rPr>
      </w:pPr>
      <w:r w:rsidRPr="002B222D">
        <w:rPr>
          <w:sz w:val="24"/>
          <w:szCs w:val="24"/>
        </w:rPr>
        <w:t xml:space="preserve">3. УСЛОВНО РАЗРЕШЁННЫЕ ВИДЫ И ПАРАМЕТРЫ ИСПОЛЬЗОВАНИЯ ЗЕМЕЛЬНЫХ УЧАСТКОВ И ОБЪЕКТОВ КАПИТАЛЬНОГО СТРОИТЕЛЬСТВА: </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411"/>
        <w:gridCol w:w="2977"/>
        <w:gridCol w:w="2835"/>
        <w:gridCol w:w="3827"/>
        <w:gridCol w:w="2977"/>
      </w:tblGrid>
      <w:tr w:rsidR="009F46D4" w:rsidRPr="00950BC1" w:rsidTr="009F46D4">
        <w:trPr>
          <w:trHeight w:val="1440"/>
          <w:tblHeader/>
        </w:trPr>
        <w:tc>
          <w:tcPr>
            <w:tcW w:w="2411" w:type="dxa"/>
            <w:vAlign w:val="center"/>
          </w:tcPr>
          <w:p w:rsidR="009F46D4" w:rsidRPr="00950BC1" w:rsidRDefault="009F46D4" w:rsidP="009F46D4">
            <w:pPr>
              <w:autoSpaceDE w:val="0"/>
              <w:autoSpaceDN w:val="0"/>
              <w:adjustRightInd w:val="0"/>
              <w:jc w:val="center"/>
              <w:rPr>
                <w:sz w:val="20"/>
                <w:szCs w:val="20"/>
              </w:rPr>
            </w:pPr>
            <w:r w:rsidRPr="00950BC1">
              <w:rPr>
                <w:sz w:val="20"/>
                <w:szCs w:val="20"/>
              </w:rPr>
              <w:t>ВИДЫ ИСПОЛЬЗОВАНИЯ</w:t>
            </w:r>
          </w:p>
          <w:p w:rsidR="009F46D4" w:rsidRPr="00950BC1" w:rsidRDefault="009F46D4" w:rsidP="009F46D4">
            <w:pPr>
              <w:autoSpaceDE w:val="0"/>
              <w:autoSpaceDN w:val="0"/>
              <w:adjustRightInd w:val="0"/>
              <w:jc w:val="center"/>
              <w:rPr>
                <w:sz w:val="20"/>
                <w:szCs w:val="20"/>
              </w:rPr>
            </w:pPr>
            <w:r w:rsidRPr="00950BC1">
              <w:rPr>
                <w:sz w:val="20"/>
                <w:szCs w:val="20"/>
              </w:rPr>
              <w:t>ЗЕМЕЛЬНОГО УЧАСТКА</w:t>
            </w:r>
          </w:p>
        </w:tc>
        <w:tc>
          <w:tcPr>
            <w:tcW w:w="2977" w:type="dxa"/>
            <w:vAlign w:val="center"/>
          </w:tcPr>
          <w:p w:rsidR="009F46D4" w:rsidRPr="00950BC1" w:rsidRDefault="009F46D4" w:rsidP="009F46D4">
            <w:pPr>
              <w:autoSpaceDE w:val="0"/>
              <w:autoSpaceDN w:val="0"/>
              <w:adjustRightInd w:val="0"/>
              <w:jc w:val="center"/>
              <w:rPr>
                <w:sz w:val="20"/>
                <w:szCs w:val="20"/>
              </w:rPr>
            </w:pPr>
            <w:r w:rsidRPr="00950BC1">
              <w:rPr>
                <w:sz w:val="20"/>
                <w:szCs w:val="20"/>
              </w:rPr>
              <w:t>ОПИСАНИЕ ВИДА РАЗРЕШЕННОГО ИСПОЛЬЗОВАНИЯ ЗЕМЕЛЬНОГО УЧАСТКА</w:t>
            </w:r>
          </w:p>
        </w:tc>
        <w:tc>
          <w:tcPr>
            <w:tcW w:w="2835" w:type="dxa"/>
            <w:vAlign w:val="center"/>
          </w:tcPr>
          <w:p w:rsidR="009F46D4" w:rsidRPr="00A2638F" w:rsidRDefault="009F46D4" w:rsidP="009F46D4">
            <w:pPr>
              <w:tabs>
                <w:tab w:val="left" w:pos="2235"/>
              </w:tabs>
              <w:autoSpaceDE w:val="0"/>
              <w:autoSpaceDN w:val="0"/>
              <w:adjustRightInd w:val="0"/>
              <w:contextualSpacing/>
              <w:jc w:val="center"/>
              <w:rPr>
                <w:sz w:val="20"/>
                <w:szCs w:val="20"/>
              </w:rPr>
            </w:pPr>
            <w:r w:rsidRPr="00A2638F">
              <w:rPr>
                <w:sz w:val="20"/>
                <w:szCs w:val="20"/>
              </w:rPr>
              <w:t>ВИДЫ ОБЪЕКТОВ</w:t>
            </w:r>
          </w:p>
          <w:p w:rsidR="009F46D4" w:rsidRPr="00A2638F" w:rsidRDefault="009F46D4" w:rsidP="009F46D4">
            <w:pPr>
              <w:tabs>
                <w:tab w:val="left" w:pos="2235"/>
              </w:tabs>
              <w:autoSpaceDE w:val="0"/>
              <w:autoSpaceDN w:val="0"/>
              <w:adjustRightInd w:val="0"/>
              <w:contextualSpacing/>
              <w:jc w:val="center"/>
              <w:rPr>
                <w:sz w:val="20"/>
                <w:szCs w:val="20"/>
              </w:rPr>
            </w:pPr>
            <w:r w:rsidRPr="00A2638F">
              <w:rPr>
                <w:sz w:val="20"/>
                <w:szCs w:val="20"/>
              </w:rPr>
              <w:t>КАПИТАЛЬНОГО СТРОИТЕЛЬСТВА И ИНЫЕ ВИДЫ</w:t>
            </w:r>
            <w:r>
              <w:rPr>
                <w:sz w:val="20"/>
                <w:szCs w:val="20"/>
              </w:rPr>
              <w:t xml:space="preserve"> </w:t>
            </w:r>
            <w:r w:rsidRPr="00A2638F">
              <w:rPr>
                <w:sz w:val="20"/>
                <w:szCs w:val="20"/>
              </w:rPr>
              <w:t>ОБЪЕКТОВ</w:t>
            </w:r>
          </w:p>
        </w:tc>
        <w:tc>
          <w:tcPr>
            <w:tcW w:w="3827" w:type="dxa"/>
            <w:shd w:val="clear" w:color="auto" w:fill="auto"/>
            <w:vAlign w:val="center"/>
          </w:tcPr>
          <w:p w:rsidR="009F46D4" w:rsidRPr="00A2638F" w:rsidRDefault="009F46D4" w:rsidP="009F46D4">
            <w:pPr>
              <w:tabs>
                <w:tab w:val="left" w:pos="2235"/>
              </w:tabs>
              <w:autoSpaceDE w:val="0"/>
              <w:autoSpaceDN w:val="0"/>
              <w:adjustRightInd w:val="0"/>
              <w:contextualSpacing/>
              <w:jc w:val="center"/>
              <w:rPr>
                <w:sz w:val="20"/>
                <w:szCs w:val="20"/>
              </w:rPr>
            </w:pPr>
            <w:r w:rsidRPr="00A2638F">
              <w:rPr>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2977" w:type="dxa"/>
            <w:shd w:val="clear" w:color="auto" w:fill="auto"/>
            <w:vAlign w:val="center"/>
          </w:tcPr>
          <w:p w:rsidR="009F46D4" w:rsidRPr="00950BC1" w:rsidRDefault="009F46D4" w:rsidP="009F46D4">
            <w:pPr>
              <w:autoSpaceDE w:val="0"/>
              <w:autoSpaceDN w:val="0"/>
              <w:adjustRightInd w:val="0"/>
              <w:jc w:val="center"/>
              <w:rPr>
                <w:sz w:val="20"/>
                <w:szCs w:val="20"/>
              </w:rPr>
            </w:pPr>
            <w:r w:rsidRPr="00950BC1">
              <w:rPr>
                <w:sz w:val="20"/>
                <w:szCs w:val="20"/>
              </w:rPr>
              <w:t>ОСОБЫЕ УСЛОВИЯ РЕАЛИЗАЦИИ РЕГЛАМЕНТА</w:t>
            </w:r>
          </w:p>
        </w:tc>
      </w:tr>
      <w:tr w:rsidR="007979FF" w:rsidRPr="00950BC1" w:rsidTr="000A709D">
        <w:trPr>
          <w:tblHeader/>
        </w:trPr>
        <w:tc>
          <w:tcPr>
            <w:tcW w:w="2411" w:type="dxa"/>
          </w:tcPr>
          <w:p w:rsidR="007979FF" w:rsidRPr="00950BC1" w:rsidRDefault="007979FF" w:rsidP="000A709D">
            <w:pPr>
              <w:autoSpaceDE w:val="0"/>
              <w:autoSpaceDN w:val="0"/>
              <w:adjustRightInd w:val="0"/>
              <w:jc w:val="center"/>
              <w:rPr>
                <w:sz w:val="20"/>
                <w:szCs w:val="20"/>
              </w:rPr>
            </w:pPr>
            <w:r w:rsidRPr="00950BC1">
              <w:rPr>
                <w:sz w:val="20"/>
                <w:szCs w:val="20"/>
              </w:rPr>
              <w:t>1</w:t>
            </w:r>
          </w:p>
        </w:tc>
        <w:tc>
          <w:tcPr>
            <w:tcW w:w="2977" w:type="dxa"/>
          </w:tcPr>
          <w:p w:rsidR="007979FF" w:rsidRPr="00950BC1" w:rsidRDefault="007979FF" w:rsidP="000A709D">
            <w:pPr>
              <w:autoSpaceDE w:val="0"/>
              <w:autoSpaceDN w:val="0"/>
              <w:adjustRightInd w:val="0"/>
              <w:jc w:val="center"/>
              <w:rPr>
                <w:sz w:val="20"/>
                <w:szCs w:val="20"/>
              </w:rPr>
            </w:pPr>
            <w:r w:rsidRPr="00950BC1">
              <w:rPr>
                <w:sz w:val="20"/>
                <w:szCs w:val="20"/>
              </w:rPr>
              <w:t>2</w:t>
            </w:r>
          </w:p>
        </w:tc>
        <w:tc>
          <w:tcPr>
            <w:tcW w:w="2835" w:type="dxa"/>
            <w:shd w:val="clear" w:color="auto" w:fill="auto"/>
          </w:tcPr>
          <w:p w:rsidR="007979FF" w:rsidRPr="00950BC1" w:rsidRDefault="007979FF" w:rsidP="000A709D">
            <w:pPr>
              <w:autoSpaceDE w:val="0"/>
              <w:autoSpaceDN w:val="0"/>
              <w:adjustRightInd w:val="0"/>
              <w:jc w:val="center"/>
              <w:rPr>
                <w:sz w:val="20"/>
                <w:szCs w:val="20"/>
              </w:rPr>
            </w:pPr>
            <w:r w:rsidRPr="00950BC1">
              <w:rPr>
                <w:sz w:val="20"/>
                <w:szCs w:val="20"/>
              </w:rPr>
              <w:t>3</w:t>
            </w:r>
          </w:p>
        </w:tc>
        <w:tc>
          <w:tcPr>
            <w:tcW w:w="3827" w:type="dxa"/>
            <w:shd w:val="clear" w:color="auto" w:fill="auto"/>
          </w:tcPr>
          <w:p w:rsidR="007979FF" w:rsidRPr="00950BC1" w:rsidRDefault="007979FF" w:rsidP="000A709D">
            <w:pPr>
              <w:autoSpaceDE w:val="0"/>
              <w:autoSpaceDN w:val="0"/>
              <w:adjustRightInd w:val="0"/>
              <w:jc w:val="center"/>
              <w:rPr>
                <w:sz w:val="20"/>
                <w:szCs w:val="20"/>
              </w:rPr>
            </w:pPr>
            <w:r w:rsidRPr="00950BC1">
              <w:rPr>
                <w:sz w:val="20"/>
                <w:szCs w:val="20"/>
              </w:rPr>
              <w:t>4</w:t>
            </w:r>
          </w:p>
        </w:tc>
        <w:tc>
          <w:tcPr>
            <w:tcW w:w="2977" w:type="dxa"/>
            <w:shd w:val="clear" w:color="auto" w:fill="auto"/>
          </w:tcPr>
          <w:p w:rsidR="007979FF" w:rsidRPr="00950BC1" w:rsidRDefault="007979FF" w:rsidP="000A709D">
            <w:pPr>
              <w:autoSpaceDE w:val="0"/>
              <w:autoSpaceDN w:val="0"/>
              <w:adjustRightInd w:val="0"/>
              <w:jc w:val="center"/>
              <w:rPr>
                <w:sz w:val="20"/>
                <w:szCs w:val="20"/>
              </w:rPr>
            </w:pPr>
            <w:r w:rsidRPr="00950BC1">
              <w:rPr>
                <w:sz w:val="20"/>
                <w:szCs w:val="20"/>
              </w:rPr>
              <w:t>5</w:t>
            </w:r>
          </w:p>
        </w:tc>
      </w:tr>
      <w:tr w:rsidR="00A2638F" w:rsidRPr="00950BC1" w:rsidTr="000A709D">
        <w:tc>
          <w:tcPr>
            <w:tcW w:w="2411" w:type="dxa"/>
          </w:tcPr>
          <w:p w:rsidR="00A2638F" w:rsidRPr="00406F5D" w:rsidRDefault="00A2638F" w:rsidP="00A2638F">
            <w:pPr>
              <w:widowControl w:val="0"/>
              <w:tabs>
                <w:tab w:val="left" w:pos="142"/>
              </w:tabs>
              <w:autoSpaceDE w:val="0"/>
              <w:jc w:val="both"/>
              <w:rPr>
                <w:sz w:val="20"/>
                <w:szCs w:val="20"/>
              </w:rPr>
            </w:pPr>
            <w:r w:rsidRPr="00406F5D">
              <w:rPr>
                <w:sz w:val="20"/>
                <w:szCs w:val="20"/>
              </w:rPr>
              <w:t>Развлекательные мероприятия 4.8.1</w:t>
            </w:r>
          </w:p>
        </w:tc>
        <w:tc>
          <w:tcPr>
            <w:tcW w:w="2977" w:type="dxa"/>
          </w:tcPr>
          <w:p w:rsidR="00A2638F" w:rsidRPr="00406F5D" w:rsidRDefault="00A2638F" w:rsidP="00A2638F">
            <w:pPr>
              <w:widowControl w:val="0"/>
              <w:tabs>
                <w:tab w:val="left" w:pos="142"/>
              </w:tabs>
              <w:autoSpaceDE w:val="0"/>
              <w:jc w:val="both"/>
              <w:rPr>
                <w:sz w:val="20"/>
                <w:szCs w:val="20"/>
                <w:lang w:eastAsia="en-US"/>
              </w:rPr>
            </w:pPr>
            <w:r w:rsidRPr="00406F5D">
              <w:rPr>
                <w:sz w:val="20"/>
                <w:szCs w:val="20"/>
              </w:rPr>
              <w:t>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т.п., игровых автоматов (кроме игрового оборудования, используемого для проведения азартных игр), игровых площадок</w:t>
            </w:r>
          </w:p>
        </w:tc>
        <w:tc>
          <w:tcPr>
            <w:tcW w:w="2835" w:type="dxa"/>
            <w:shd w:val="clear" w:color="auto" w:fill="auto"/>
          </w:tcPr>
          <w:p w:rsidR="00A2638F" w:rsidRPr="00950BC1" w:rsidRDefault="00A2638F" w:rsidP="00A2638F">
            <w:pPr>
              <w:tabs>
                <w:tab w:val="left" w:pos="142"/>
              </w:tabs>
              <w:autoSpaceDE w:val="0"/>
              <w:rPr>
                <w:sz w:val="20"/>
                <w:szCs w:val="20"/>
              </w:rPr>
            </w:pPr>
            <w:r w:rsidRPr="00950BC1">
              <w:rPr>
                <w:sz w:val="20"/>
                <w:szCs w:val="20"/>
              </w:rPr>
              <w:t xml:space="preserve">Дискотеки,  </w:t>
            </w:r>
          </w:p>
          <w:p w:rsidR="00A2638F" w:rsidRPr="00950BC1" w:rsidRDefault="00A2638F" w:rsidP="00A2638F">
            <w:pPr>
              <w:tabs>
                <w:tab w:val="left" w:pos="142"/>
              </w:tabs>
              <w:autoSpaceDE w:val="0"/>
              <w:rPr>
                <w:sz w:val="20"/>
                <w:szCs w:val="20"/>
              </w:rPr>
            </w:pPr>
            <w:proofErr w:type="gramStart"/>
            <w:r w:rsidRPr="00950BC1">
              <w:rPr>
                <w:sz w:val="20"/>
                <w:szCs w:val="20"/>
              </w:rPr>
              <w:t>танцевальные  площадки</w:t>
            </w:r>
            <w:proofErr w:type="gramEnd"/>
            <w:r w:rsidRPr="00950BC1">
              <w:rPr>
                <w:sz w:val="20"/>
                <w:szCs w:val="20"/>
              </w:rPr>
              <w:t>,</w:t>
            </w:r>
          </w:p>
          <w:p w:rsidR="00A2638F" w:rsidRPr="00950BC1" w:rsidRDefault="00A2638F" w:rsidP="00A2638F">
            <w:pPr>
              <w:tabs>
                <w:tab w:val="left" w:pos="142"/>
              </w:tabs>
              <w:autoSpaceDE w:val="0"/>
              <w:rPr>
                <w:sz w:val="20"/>
                <w:szCs w:val="20"/>
              </w:rPr>
            </w:pPr>
            <w:proofErr w:type="gramStart"/>
            <w:r w:rsidRPr="00950BC1">
              <w:rPr>
                <w:sz w:val="20"/>
                <w:szCs w:val="20"/>
              </w:rPr>
              <w:t>ночные  клубы</w:t>
            </w:r>
            <w:proofErr w:type="gramEnd"/>
            <w:r w:rsidRPr="00950BC1">
              <w:rPr>
                <w:sz w:val="20"/>
                <w:szCs w:val="20"/>
              </w:rPr>
              <w:t>,  аквапарки, боулинги,  аттракционы,</w:t>
            </w:r>
          </w:p>
          <w:p w:rsidR="00A2638F" w:rsidRPr="00950BC1" w:rsidRDefault="00A2638F" w:rsidP="00A2638F">
            <w:pPr>
              <w:tabs>
                <w:tab w:val="left" w:pos="142"/>
              </w:tabs>
              <w:autoSpaceDE w:val="0"/>
              <w:rPr>
                <w:sz w:val="20"/>
                <w:szCs w:val="20"/>
              </w:rPr>
            </w:pPr>
            <w:proofErr w:type="gramStart"/>
            <w:r w:rsidRPr="00950BC1">
              <w:rPr>
                <w:sz w:val="20"/>
                <w:szCs w:val="20"/>
              </w:rPr>
              <w:t>ипподромы,  игровые</w:t>
            </w:r>
            <w:proofErr w:type="gramEnd"/>
          </w:p>
          <w:p w:rsidR="00A2638F" w:rsidRPr="00950BC1" w:rsidRDefault="00A2638F" w:rsidP="00A2638F">
            <w:pPr>
              <w:tabs>
                <w:tab w:val="left" w:pos="142"/>
              </w:tabs>
              <w:autoSpaceDE w:val="0"/>
              <w:rPr>
                <w:sz w:val="20"/>
                <w:szCs w:val="20"/>
              </w:rPr>
            </w:pPr>
            <w:r w:rsidRPr="00950BC1">
              <w:rPr>
                <w:sz w:val="20"/>
                <w:szCs w:val="20"/>
              </w:rPr>
              <w:t>автоматы, игровые площадки</w:t>
            </w:r>
          </w:p>
        </w:tc>
        <w:tc>
          <w:tcPr>
            <w:tcW w:w="3827" w:type="dxa"/>
            <w:shd w:val="clear" w:color="auto" w:fill="auto"/>
          </w:tcPr>
          <w:p w:rsidR="00A2638F" w:rsidRPr="00950BC1" w:rsidRDefault="00A2638F" w:rsidP="00A2638F">
            <w:pPr>
              <w:ind w:right="33"/>
              <w:rPr>
                <w:sz w:val="20"/>
                <w:szCs w:val="20"/>
              </w:rPr>
            </w:pPr>
            <w:r w:rsidRPr="00950BC1">
              <w:rPr>
                <w:sz w:val="20"/>
                <w:szCs w:val="20"/>
              </w:rPr>
              <w:t>1. Предельные размеры земельных участков не устанавливаются.</w:t>
            </w:r>
          </w:p>
          <w:p w:rsidR="00A2638F" w:rsidRPr="00950BC1" w:rsidRDefault="00A2638F" w:rsidP="00A2638F">
            <w:pPr>
              <w:autoSpaceDE w:val="0"/>
              <w:autoSpaceDN w:val="0"/>
              <w:adjustRightInd w:val="0"/>
              <w:ind w:right="33"/>
              <w:rPr>
                <w:sz w:val="20"/>
                <w:szCs w:val="20"/>
              </w:rPr>
            </w:pPr>
            <w:r w:rsidRPr="00950BC1">
              <w:rPr>
                <w:sz w:val="20"/>
                <w:szCs w:val="20"/>
              </w:rPr>
              <w:t>2. Минимальный отступ от границ земельного участка – 3 м.</w:t>
            </w:r>
          </w:p>
          <w:p w:rsidR="00A2638F" w:rsidRPr="00950BC1" w:rsidRDefault="00A2638F" w:rsidP="00A2638F">
            <w:pPr>
              <w:tabs>
                <w:tab w:val="center" w:pos="4677"/>
                <w:tab w:val="right" w:pos="9355"/>
              </w:tabs>
              <w:ind w:right="33"/>
              <w:rPr>
                <w:sz w:val="20"/>
                <w:szCs w:val="20"/>
              </w:rPr>
            </w:pPr>
            <w:r w:rsidRPr="00950BC1">
              <w:rPr>
                <w:sz w:val="20"/>
                <w:szCs w:val="20"/>
              </w:rPr>
              <w:t xml:space="preserve">3. Максимальное количество этажей – 3. </w:t>
            </w:r>
          </w:p>
          <w:p w:rsidR="00A2638F" w:rsidRPr="00950BC1" w:rsidRDefault="00A2638F" w:rsidP="00A2638F">
            <w:pPr>
              <w:tabs>
                <w:tab w:val="center" w:pos="4677"/>
                <w:tab w:val="right" w:pos="9355"/>
              </w:tabs>
              <w:ind w:right="33"/>
              <w:rPr>
                <w:sz w:val="20"/>
                <w:szCs w:val="20"/>
              </w:rPr>
            </w:pPr>
            <w:r w:rsidRPr="00950BC1">
              <w:rPr>
                <w:sz w:val="20"/>
                <w:szCs w:val="20"/>
              </w:rPr>
              <w:t>Максимальная высота здании, строении, сооружений – 20 м.</w:t>
            </w:r>
          </w:p>
          <w:p w:rsidR="00A2638F" w:rsidRPr="00950BC1" w:rsidRDefault="00A2638F" w:rsidP="00A2638F">
            <w:pPr>
              <w:ind w:right="33"/>
              <w:rPr>
                <w:sz w:val="20"/>
                <w:szCs w:val="20"/>
              </w:rPr>
            </w:pPr>
            <w:r w:rsidRPr="00950BC1">
              <w:rPr>
                <w:sz w:val="20"/>
                <w:szCs w:val="20"/>
              </w:rPr>
              <w:t>4. Максимальный процент застройки – 50.</w:t>
            </w:r>
          </w:p>
          <w:p w:rsidR="00A2638F" w:rsidRPr="00950BC1" w:rsidRDefault="00A2638F" w:rsidP="00A2638F">
            <w:pPr>
              <w:tabs>
                <w:tab w:val="left" w:pos="142"/>
              </w:tabs>
              <w:autoSpaceDE w:val="0"/>
              <w:autoSpaceDN w:val="0"/>
              <w:adjustRightInd w:val="0"/>
              <w:rPr>
                <w:sz w:val="20"/>
                <w:szCs w:val="20"/>
              </w:rPr>
            </w:pPr>
          </w:p>
        </w:tc>
        <w:tc>
          <w:tcPr>
            <w:tcW w:w="2977" w:type="dxa"/>
            <w:shd w:val="clear" w:color="auto" w:fill="auto"/>
          </w:tcPr>
          <w:p w:rsidR="00A2638F" w:rsidRPr="00950BC1" w:rsidRDefault="00A2638F" w:rsidP="00A2638F">
            <w:pPr>
              <w:rPr>
                <w:sz w:val="20"/>
                <w:szCs w:val="20"/>
              </w:rPr>
            </w:pPr>
            <w:r w:rsidRPr="00950BC1">
              <w:rPr>
                <w:sz w:val="20"/>
                <w:szCs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9E4B82">
              <w:rPr>
                <w:sz w:val="20"/>
                <w:szCs w:val="20"/>
              </w:rPr>
              <w:t>32-37</w:t>
            </w:r>
            <w:r w:rsidRPr="00950BC1">
              <w:rPr>
                <w:sz w:val="20"/>
                <w:szCs w:val="20"/>
              </w:rPr>
              <w:t xml:space="preserve"> настоящих Правил.</w:t>
            </w:r>
          </w:p>
          <w:p w:rsidR="00A2638F" w:rsidRPr="00950BC1" w:rsidRDefault="00A2638F" w:rsidP="00A2638F">
            <w:pPr>
              <w:tabs>
                <w:tab w:val="left" w:pos="142"/>
              </w:tabs>
              <w:autoSpaceDE w:val="0"/>
              <w:rPr>
                <w:sz w:val="20"/>
                <w:szCs w:val="20"/>
              </w:rPr>
            </w:pPr>
          </w:p>
        </w:tc>
      </w:tr>
    </w:tbl>
    <w:p w:rsidR="007979FF" w:rsidRPr="00406F5D" w:rsidRDefault="007979FF" w:rsidP="008678F9"/>
    <w:p w:rsidR="003526B7" w:rsidRPr="00406F5D" w:rsidRDefault="009F46D4" w:rsidP="003526B7">
      <w:pPr>
        <w:keepNext/>
        <w:keepLines/>
        <w:spacing w:before="200"/>
        <w:jc w:val="center"/>
        <w:outlineLvl w:val="2"/>
        <w:rPr>
          <w:rFonts w:asciiTheme="majorHAnsi" w:eastAsiaTheme="majorEastAsia" w:hAnsiTheme="majorHAnsi" w:cstheme="majorBidi"/>
          <w:b/>
          <w:bCs/>
          <w:color w:val="4F81BD" w:themeColor="accent1"/>
        </w:rPr>
      </w:pPr>
      <w:bookmarkStart w:id="103" w:name="_Toc27226143"/>
      <w:r>
        <w:rPr>
          <w:rFonts w:eastAsiaTheme="majorEastAsia"/>
          <w:b/>
          <w:bCs/>
          <w:sz w:val="24"/>
          <w:szCs w:val="24"/>
          <w:u w:val="single"/>
        </w:rPr>
        <w:t>ЛЕСОПАРКОВАЯ ЗОНА</w:t>
      </w:r>
      <w:r w:rsidR="003526B7" w:rsidRPr="00406F5D">
        <w:rPr>
          <w:rFonts w:eastAsiaTheme="majorEastAsia"/>
          <w:b/>
          <w:bCs/>
          <w:sz w:val="24"/>
          <w:szCs w:val="24"/>
          <w:u w:val="single"/>
        </w:rPr>
        <w:t xml:space="preserve"> (Р</w:t>
      </w:r>
      <w:r w:rsidR="00FB0006" w:rsidRPr="00406F5D">
        <w:rPr>
          <w:rFonts w:eastAsiaTheme="majorEastAsia"/>
          <w:b/>
          <w:bCs/>
          <w:sz w:val="24"/>
          <w:szCs w:val="24"/>
          <w:u w:val="single"/>
        </w:rPr>
        <w:t>З</w:t>
      </w:r>
      <w:r w:rsidR="003526B7" w:rsidRPr="00406F5D">
        <w:rPr>
          <w:rFonts w:eastAsiaTheme="majorEastAsia"/>
          <w:b/>
          <w:bCs/>
          <w:sz w:val="24"/>
          <w:szCs w:val="24"/>
          <w:u w:val="single"/>
        </w:rPr>
        <w:t>-3)</w:t>
      </w:r>
      <w:r w:rsidR="003526B7" w:rsidRPr="00406F5D">
        <w:rPr>
          <w:rFonts w:eastAsiaTheme="majorEastAsia"/>
          <w:b/>
          <w:bCs/>
          <w:sz w:val="24"/>
          <w:szCs w:val="24"/>
          <w:u w:val="single"/>
          <w:vertAlign w:val="superscript"/>
        </w:rPr>
        <w:footnoteReference w:id="3"/>
      </w:r>
      <w:bookmarkEnd w:id="103"/>
    </w:p>
    <w:p w:rsidR="003526B7" w:rsidRPr="00406F5D" w:rsidRDefault="003526B7" w:rsidP="003526B7">
      <w:pPr>
        <w:rPr>
          <w:sz w:val="24"/>
          <w:szCs w:val="24"/>
        </w:rPr>
      </w:pPr>
    </w:p>
    <w:p w:rsidR="003526B7" w:rsidRPr="00406F5D" w:rsidRDefault="003526B7" w:rsidP="003526B7">
      <w:pPr>
        <w:rPr>
          <w:b/>
          <w:sz w:val="24"/>
          <w:szCs w:val="24"/>
        </w:rPr>
      </w:pPr>
      <w:r w:rsidRPr="00406F5D">
        <w:rPr>
          <w:sz w:val="24"/>
          <w:szCs w:val="24"/>
        </w:rPr>
        <w:t>1. ОСНОВНЫЕ ВИДЫ И ПАРАМЕТРЫ РАЗРЕШЁННОГО ИСПОЛЬЗОВАНИЯ ЗЕМЕЛЬНЫХ УЧАСТКОВ И ОБЪЕКТОВ КАПИТАЛЬНОГО СТРОИТЕЛЬСТВА</w:t>
      </w:r>
      <w:r w:rsidRPr="00406F5D">
        <w:rPr>
          <w:b/>
          <w:sz w:val="24"/>
          <w:szCs w:val="24"/>
        </w:rPr>
        <w:t>:</w:t>
      </w:r>
    </w:p>
    <w:p w:rsidR="003526B7" w:rsidRPr="00406F5D" w:rsidRDefault="003526B7" w:rsidP="003526B7">
      <w:pPr>
        <w:rPr>
          <w:b/>
          <w:sz w:val="24"/>
          <w:szCs w:val="24"/>
        </w:rPr>
      </w:pP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411"/>
        <w:gridCol w:w="2977"/>
        <w:gridCol w:w="2835"/>
        <w:gridCol w:w="4080"/>
        <w:gridCol w:w="2724"/>
      </w:tblGrid>
      <w:tr w:rsidR="007324BD" w:rsidRPr="00406F5D" w:rsidTr="007324BD">
        <w:trPr>
          <w:trHeight w:val="1670"/>
          <w:tblHeader/>
        </w:trPr>
        <w:tc>
          <w:tcPr>
            <w:tcW w:w="2411" w:type="dxa"/>
            <w:vAlign w:val="center"/>
          </w:tcPr>
          <w:p w:rsidR="007324BD" w:rsidRPr="00406F5D" w:rsidRDefault="007324BD" w:rsidP="007324BD">
            <w:pPr>
              <w:autoSpaceDE w:val="0"/>
              <w:autoSpaceDN w:val="0"/>
              <w:adjustRightInd w:val="0"/>
              <w:jc w:val="center"/>
              <w:rPr>
                <w:sz w:val="20"/>
                <w:szCs w:val="20"/>
              </w:rPr>
            </w:pPr>
            <w:r w:rsidRPr="00406F5D">
              <w:rPr>
                <w:sz w:val="20"/>
                <w:szCs w:val="20"/>
              </w:rPr>
              <w:t>ВИДЫ ИСПОЛЬЗОВАНИЯ</w:t>
            </w:r>
          </w:p>
          <w:p w:rsidR="007324BD" w:rsidRPr="00406F5D" w:rsidRDefault="007324BD" w:rsidP="007324BD">
            <w:pPr>
              <w:autoSpaceDE w:val="0"/>
              <w:autoSpaceDN w:val="0"/>
              <w:adjustRightInd w:val="0"/>
              <w:jc w:val="center"/>
              <w:rPr>
                <w:sz w:val="20"/>
                <w:szCs w:val="20"/>
              </w:rPr>
            </w:pPr>
            <w:r w:rsidRPr="00406F5D">
              <w:rPr>
                <w:sz w:val="20"/>
                <w:szCs w:val="20"/>
              </w:rPr>
              <w:t>ЗЕМЕЛЬНОГО УЧАСТКА</w:t>
            </w:r>
          </w:p>
        </w:tc>
        <w:tc>
          <w:tcPr>
            <w:tcW w:w="2977" w:type="dxa"/>
            <w:vAlign w:val="center"/>
          </w:tcPr>
          <w:p w:rsidR="007324BD" w:rsidRPr="00406F5D" w:rsidRDefault="007324BD" w:rsidP="007324BD">
            <w:pPr>
              <w:autoSpaceDE w:val="0"/>
              <w:autoSpaceDN w:val="0"/>
              <w:adjustRightInd w:val="0"/>
              <w:jc w:val="center"/>
              <w:rPr>
                <w:sz w:val="20"/>
                <w:szCs w:val="20"/>
              </w:rPr>
            </w:pPr>
            <w:r w:rsidRPr="00406F5D">
              <w:rPr>
                <w:sz w:val="20"/>
                <w:szCs w:val="20"/>
              </w:rPr>
              <w:t>ОПИСАНИЕ ВИДА РАЗРЕШЕННОГО ИСПОЛЬЗОВАНИЯ ЗЕМЕЛЬНОГО УЧАСТКА</w:t>
            </w:r>
          </w:p>
        </w:tc>
        <w:tc>
          <w:tcPr>
            <w:tcW w:w="2835" w:type="dxa"/>
            <w:vAlign w:val="center"/>
          </w:tcPr>
          <w:p w:rsidR="007324BD" w:rsidRPr="00A2638F" w:rsidRDefault="007324BD" w:rsidP="007324BD">
            <w:pPr>
              <w:tabs>
                <w:tab w:val="left" w:pos="2235"/>
              </w:tabs>
              <w:autoSpaceDE w:val="0"/>
              <w:autoSpaceDN w:val="0"/>
              <w:adjustRightInd w:val="0"/>
              <w:contextualSpacing/>
              <w:jc w:val="center"/>
              <w:rPr>
                <w:sz w:val="20"/>
                <w:szCs w:val="20"/>
              </w:rPr>
            </w:pPr>
            <w:r w:rsidRPr="00A2638F">
              <w:rPr>
                <w:sz w:val="20"/>
                <w:szCs w:val="20"/>
              </w:rPr>
              <w:t>ВИДЫ ОБЪЕКТОВ</w:t>
            </w:r>
          </w:p>
          <w:p w:rsidR="007324BD" w:rsidRPr="00A2638F" w:rsidRDefault="007324BD" w:rsidP="007324BD">
            <w:pPr>
              <w:tabs>
                <w:tab w:val="left" w:pos="2235"/>
              </w:tabs>
              <w:autoSpaceDE w:val="0"/>
              <w:autoSpaceDN w:val="0"/>
              <w:adjustRightInd w:val="0"/>
              <w:contextualSpacing/>
              <w:jc w:val="center"/>
              <w:rPr>
                <w:sz w:val="20"/>
                <w:szCs w:val="20"/>
              </w:rPr>
            </w:pPr>
            <w:r w:rsidRPr="00A2638F">
              <w:rPr>
                <w:sz w:val="20"/>
                <w:szCs w:val="20"/>
              </w:rPr>
              <w:t>КАПИТАЛЬНОГО СТРОИТЕЛЬСТВА И ИНЫЕ ВИДЫ</w:t>
            </w:r>
            <w:r>
              <w:rPr>
                <w:sz w:val="20"/>
                <w:szCs w:val="20"/>
              </w:rPr>
              <w:t xml:space="preserve"> </w:t>
            </w:r>
            <w:r w:rsidRPr="00A2638F">
              <w:rPr>
                <w:sz w:val="20"/>
                <w:szCs w:val="20"/>
              </w:rPr>
              <w:t>ОБЪЕКТОВ</w:t>
            </w:r>
          </w:p>
        </w:tc>
        <w:tc>
          <w:tcPr>
            <w:tcW w:w="4080" w:type="dxa"/>
            <w:shd w:val="clear" w:color="auto" w:fill="auto"/>
            <w:vAlign w:val="center"/>
          </w:tcPr>
          <w:p w:rsidR="007324BD" w:rsidRPr="00A2638F" w:rsidRDefault="007324BD" w:rsidP="007324BD">
            <w:pPr>
              <w:tabs>
                <w:tab w:val="left" w:pos="2235"/>
              </w:tabs>
              <w:autoSpaceDE w:val="0"/>
              <w:autoSpaceDN w:val="0"/>
              <w:adjustRightInd w:val="0"/>
              <w:contextualSpacing/>
              <w:jc w:val="center"/>
              <w:rPr>
                <w:sz w:val="20"/>
                <w:szCs w:val="20"/>
              </w:rPr>
            </w:pPr>
            <w:r w:rsidRPr="00A2638F">
              <w:rPr>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2724" w:type="dxa"/>
            <w:shd w:val="clear" w:color="auto" w:fill="auto"/>
            <w:vAlign w:val="center"/>
          </w:tcPr>
          <w:p w:rsidR="007324BD" w:rsidRPr="00406F5D" w:rsidRDefault="007324BD" w:rsidP="007324BD">
            <w:pPr>
              <w:autoSpaceDE w:val="0"/>
              <w:autoSpaceDN w:val="0"/>
              <w:adjustRightInd w:val="0"/>
              <w:jc w:val="center"/>
              <w:rPr>
                <w:sz w:val="20"/>
                <w:szCs w:val="20"/>
              </w:rPr>
            </w:pPr>
            <w:r w:rsidRPr="00406F5D">
              <w:rPr>
                <w:sz w:val="20"/>
                <w:szCs w:val="20"/>
              </w:rPr>
              <w:t>ОСОБЫЕ УСЛОВИЯ РЕАЛИЗАЦИИ РЕГЛАМЕНТА</w:t>
            </w:r>
          </w:p>
        </w:tc>
      </w:tr>
      <w:tr w:rsidR="003526B7" w:rsidRPr="00406F5D" w:rsidTr="007652B1">
        <w:trPr>
          <w:tblHeader/>
        </w:trPr>
        <w:tc>
          <w:tcPr>
            <w:tcW w:w="2411" w:type="dxa"/>
          </w:tcPr>
          <w:p w:rsidR="003526B7" w:rsidRPr="00406F5D" w:rsidRDefault="003526B7" w:rsidP="003526B7">
            <w:pPr>
              <w:autoSpaceDE w:val="0"/>
              <w:autoSpaceDN w:val="0"/>
              <w:adjustRightInd w:val="0"/>
              <w:jc w:val="center"/>
              <w:rPr>
                <w:sz w:val="20"/>
                <w:szCs w:val="20"/>
              </w:rPr>
            </w:pPr>
            <w:r w:rsidRPr="00406F5D">
              <w:rPr>
                <w:sz w:val="20"/>
                <w:szCs w:val="20"/>
              </w:rPr>
              <w:t>1</w:t>
            </w:r>
          </w:p>
        </w:tc>
        <w:tc>
          <w:tcPr>
            <w:tcW w:w="2977" w:type="dxa"/>
          </w:tcPr>
          <w:p w:rsidR="003526B7" w:rsidRPr="00406F5D" w:rsidRDefault="003526B7" w:rsidP="003526B7">
            <w:pPr>
              <w:autoSpaceDE w:val="0"/>
              <w:autoSpaceDN w:val="0"/>
              <w:adjustRightInd w:val="0"/>
              <w:jc w:val="center"/>
              <w:rPr>
                <w:sz w:val="20"/>
                <w:szCs w:val="20"/>
              </w:rPr>
            </w:pPr>
            <w:r w:rsidRPr="00406F5D">
              <w:rPr>
                <w:sz w:val="20"/>
                <w:szCs w:val="20"/>
              </w:rPr>
              <w:t>2</w:t>
            </w:r>
          </w:p>
        </w:tc>
        <w:tc>
          <w:tcPr>
            <w:tcW w:w="2835" w:type="dxa"/>
            <w:shd w:val="clear" w:color="auto" w:fill="auto"/>
          </w:tcPr>
          <w:p w:rsidR="003526B7" w:rsidRPr="00406F5D" w:rsidRDefault="003526B7" w:rsidP="003526B7">
            <w:pPr>
              <w:autoSpaceDE w:val="0"/>
              <w:autoSpaceDN w:val="0"/>
              <w:adjustRightInd w:val="0"/>
              <w:jc w:val="center"/>
              <w:rPr>
                <w:sz w:val="20"/>
                <w:szCs w:val="20"/>
              </w:rPr>
            </w:pPr>
            <w:r w:rsidRPr="00406F5D">
              <w:rPr>
                <w:sz w:val="20"/>
                <w:szCs w:val="20"/>
              </w:rPr>
              <w:t>3</w:t>
            </w:r>
          </w:p>
        </w:tc>
        <w:tc>
          <w:tcPr>
            <w:tcW w:w="4080" w:type="dxa"/>
            <w:shd w:val="clear" w:color="auto" w:fill="auto"/>
          </w:tcPr>
          <w:p w:rsidR="003526B7" w:rsidRPr="00406F5D" w:rsidRDefault="003526B7" w:rsidP="003526B7">
            <w:pPr>
              <w:autoSpaceDE w:val="0"/>
              <w:autoSpaceDN w:val="0"/>
              <w:adjustRightInd w:val="0"/>
              <w:jc w:val="center"/>
              <w:rPr>
                <w:sz w:val="20"/>
                <w:szCs w:val="20"/>
              </w:rPr>
            </w:pPr>
            <w:r w:rsidRPr="00406F5D">
              <w:rPr>
                <w:sz w:val="20"/>
                <w:szCs w:val="20"/>
              </w:rPr>
              <w:t>4</w:t>
            </w:r>
          </w:p>
        </w:tc>
        <w:tc>
          <w:tcPr>
            <w:tcW w:w="2724" w:type="dxa"/>
            <w:shd w:val="clear" w:color="auto" w:fill="auto"/>
          </w:tcPr>
          <w:p w:rsidR="003526B7" w:rsidRPr="00406F5D" w:rsidRDefault="003526B7" w:rsidP="003526B7">
            <w:pPr>
              <w:autoSpaceDE w:val="0"/>
              <w:autoSpaceDN w:val="0"/>
              <w:adjustRightInd w:val="0"/>
              <w:jc w:val="center"/>
              <w:rPr>
                <w:sz w:val="20"/>
                <w:szCs w:val="20"/>
              </w:rPr>
            </w:pPr>
            <w:r w:rsidRPr="00406F5D">
              <w:rPr>
                <w:sz w:val="20"/>
                <w:szCs w:val="20"/>
              </w:rPr>
              <w:t>5</w:t>
            </w:r>
          </w:p>
        </w:tc>
      </w:tr>
      <w:tr w:rsidR="003526B7" w:rsidRPr="00406F5D" w:rsidTr="007652B1">
        <w:tc>
          <w:tcPr>
            <w:tcW w:w="2411" w:type="dxa"/>
          </w:tcPr>
          <w:p w:rsidR="003526B7" w:rsidRPr="00406F5D" w:rsidRDefault="003526B7" w:rsidP="003526B7">
            <w:pPr>
              <w:tabs>
                <w:tab w:val="left" w:pos="142"/>
              </w:tabs>
              <w:rPr>
                <w:sz w:val="20"/>
                <w:szCs w:val="20"/>
              </w:rPr>
            </w:pPr>
            <w:r w:rsidRPr="00406F5D">
              <w:rPr>
                <w:sz w:val="20"/>
                <w:szCs w:val="20"/>
              </w:rPr>
              <w:t>Охрана природных территорий 9.1.</w:t>
            </w:r>
          </w:p>
        </w:tc>
        <w:tc>
          <w:tcPr>
            <w:tcW w:w="2977" w:type="dxa"/>
          </w:tcPr>
          <w:p w:rsidR="003526B7" w:rsidRPr="00406F5D" w:rsidRDefault="003526B7" w:rsidP="003526B7">
            <w:pPr>
              <w:tabs>
                <w:tab w:val="left" w:pos="142"/>
              </w:tabs>
              <w:rPr>
                <w:sz w:val="20"/>
                <w:szCs w:val="20"/>
              </w:rPr>
            </w:pPr>
            <w:r w:rsidRPr="00406F5D">
              <w:rPr>
                <w:sz w:val="20"/>
                <w:szCs w:val="20"/>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c>
          <w:tcPr>
            <w:tcW w:w="2835" w:type="dxa"/>
            <w:shd w:val="clear" w:color="auto" w:fill="auto"/>
          </w:tcPr>
          <w:p w:rsidR="003526B7" w:rsidRPr="00406F5D" w:rsidRDefault="003526B7" w:rsidP="003526B7">
            <w:pPr>
              <w:tabs>
                <w:tab w:val="left" w:pos="142"/>
              </w:tabs>
              <w:overflowPunct w:val="0"/>
              <w:autoSpaceDE w:val="0"/>
              <w:autoSpaceDN w:val="0"/>
              <w:adjustRightInd w:val="0"/>
              <w:rPr>
                <w:sz w:val="20"/>
                <w:szCs w:val="20"/>
                <w:shd w:val="clear" w:color="auto" w:fill="00FF00"/>
              </w:rPr>
            </w:pPr>
            <w:r w:rsidRPr="00406F5D">
              <w:rPr>
                <w:b/>
                <w:sz w:val="20"/>
                <w:szCs w:val="20"/>
              </w:rPr>
              <w:t>-</w:t>
            </w:r>
          </w:p>
        </w:tc>
        <w:tc>
          <w:tcPr>
            <w:tcW w:w="4080" w:type="dxa"/>
            <w:shd w:val="clear" w:color="auto" w:fill="auto"/>
          </w:tcPr>
          <w:p w:rsidR="003526B7" w:rsidRPr="00406F5D" w:rsidRDefault="003526B7" w:rsidP="003526B7">
            <w:pPr>
              <w:tabs>
                <w:tab w:val="left" w:pos="142"/>
              </w:tabs>
              <w:overflowPunct w:val="0"/>
              <w:autoSpaceDE w:val="0"/>
              <w:autoSpaceDN w:val="0"/>
              <w:adjustRightInd w:val="0"/>
              <w:ind w:left="-74"/>
              <w:rPr>
                <w:sz w:val="20"/>
                <w:szCs w:val="20"/>
              </w:rPr>
            </w:pPr>
            <w:r w:rsidRPr="00406F5D">
              <w:rPr>
                <w:sz w:val="20"/>
                <w:szCs w:val="20"/>
              </w:rPr>
              <w:t>1. Предельные размеры земельных участков не устанавливаются.</w:t>
            </w:r>
          </w:p>
          <w:p w:rsidR="003526B7" w:rsidRPr="00406F5D" w:rsidRDefault="003526B7" w:rsidP="003526B7">
            <w:pPr>
              <w:tabs>
                <w:tab w:val="left" w:pos="142"/>
              </w:tabs>
              <w:overflowPunct w:val="0"/>
              <w:autoSpaceDE w:val="0"/>
              <w:autoSpaceDN w:val="0"/>
              <w:adjustRightInd w:val="0"/>
              <w:ind w:left="-74"/>
              <w:rPr>
                <w:sz w:val="20"/>
                <w:szCs w:val="20"/>
              </w:rPr>
            </w:pPr>
            <w:r w:rsidRPr="00406F5D">
              <w:rPr>
                <w:sz w:val="20"/>
                <w:szCs w:val="20"/>
              </w:rPr>
              <w:t>2. Минимальный отступ от границ земельного участка не устанавливается.</w:t>
            </w:r>
          </w:p>
          <w:p w:rsidR="003526B7" w:rsidRPr="00406F5D" w:rsidRDefault="003526B7" w:rsidP="003526B7">
            <w:pPr>
              <w:tabs>
                <w:tab w:val="left" w:pos="142"/>
              </w:tabs>
              <w:overflowPunct w:val="0"/>
              <w:autoSpaceDE w:val="0"/>
              <w:autoSpaceDN w:val="0"/>
              <w:adjustRightInd w:val="0"/>
              <w:ind w:left="-74"/>
              <w:rPr>
                <w:sz w:val="20"/>
                <w:szCs w:val="20"/>
              </w:rPr>
            </w:pPr>
            <w:r w:rsidRPr="00406F5D">
              <w:rPr>
                <w:sz w:val="20"/>
                <w:szCs w:val="20"/>
              </w:rPr>
              <w:t>3. Предельное количество этажей, предельная высота зданий, строений, сооружений не устанавливается.</w:t>
            </w:r>
          </w:p>
          <w:p w:rsidR="003526B7" w:rsidRPr="00406F5D" w:rsidRDefault="003526B7" w:rsidP="003526B7">
            <w:pPr>
              <w:tabs>
                <w:tab w:val="left" w:pos="142"/>
              </w:tabs>
              <w:overflowPunct w:val="0"/>
              <w:autoSpaceDE w:val="0"/>
              <w:autoSpaceDN w:val="0"/>
              <w:adjustRightInd w:val="0"/>
              <w:rPr>
                <w:sz w:val="20"/>
                <w:szCs w:val="20"/>
              </w:rPr>
            </w:pPr>
            <w:r w:rsidRPr="00406F5D">
              <w:rPr>
                <w:sz w:val="20"/>
                <w:szCs w:val="20"/>
              </w:rPr>
              <w:t>4. Максимальный процент застройки не устанавливается.</w:t>
            </w:r>
          </w:p>
          <w:p w:rsidR="003526B7" w:rsidRPr="00406F5D" w:rsidRDefault="003526B7" w:rsidP="003526B7">
            <w:pPr>
              <w:tabs>
                <w:tab w:val="left" w:pos="142"/>
              </w:tabs>
              <w:autoSpaceDE w:val="0"/>
              <w:snapToGrid w:val="0"/>
              <w:rPr>
                <w:sz w:val="20"/>
                <w:szCs w:val="20"/>
              </w:rPr>
            </w:pPr>
            <w:r w:rsidRPr="00406F5D">
              <w:rPr>
                <w:sz w:val="20"/>
                <w:szCs w:val="20"/>
              </w:rPr>
              <w:t>.</w:t>
            </w:r>
          </w:p>
        </w:tc>
        <w:tc>
          <w:tcPr>
            <w:tcW w:w="2724" w:type="dxa"/>
            <w:shd w:val="clear" w:color="auto" w:fill="auto"/>
          </w:tcPr>
          <w:p w:rsidR="003526B7" w:rsidRPr="00406F5D" w:rsidRDefault="003526B7" w:rsidP="003526B7">
            <w:pPr>
              <w:autoSpaceDE w:val="0"/>
              <w:autoSpaceDN w:val="0"/>
              <w:adjustRightInd w:val="0"/>
              <w:rPr>
                <w:sz w:val="20"/>
                <w:szCs w:val="20"/>
              </w:rPr>
            </w:pPr>
            <w:r w:rsidRPr="00406F5D">
              <w:rPr>
                <w:sz w:val="20"/>
                <w:szCs w:val="20"/>
              </w:rPr>
              <w:t>Запрещается размещение объектов капитального строительства.</w:t>
            </w:r>
          </w:p>
          <w:p w:rsidR="003526B7" w:rsidRPr="00406F5D" w:rsidRDefault="003526B7" w:rsidP="003526B7">
            <w:pPr>
              <w:rPr>
                <w:sz w:val="20"/>
                <w:szCs w:val="20"/>
              </w:rPr>
            </w:pPr>
            <w:r w:rsidRPr="00406F5D">
              <w:rPr>
                <w:sz w:val="20"/>
                <w:szCs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FB0006" w:rsidRPr="00406F5D">
              <w:rPr>
                <w:sz w:val="20"/>
                <w:szCs w:val="20"/>
              </w:rPr>
              <w:t>32-37</w:t>
            </w:r>
            <w:r w:rsidRPr="00406F5D">
              <w:rPr>
                <w:sz w:val="20"/>
                <w:szCs w:val="20"/>
              </w:rPr>
              <w:t xml:space="preserve"> настоящих Правил.</w:t>
            </w:r>
          </w:p>
          <w:p w:rsidR="003526B7" w:rsidRPr="00406F5D" w:rsidRDefault="003526B7" w:rsidP="003526B7">
            <w:pPr>
              <w:autoSpaceDE w:val="0"/>
              <w:autoSpaceDN w:val="0"/>
              <w:adjustRightInd w:val="0"/>
              <w:rPr>
                <w:sz w:val="20"/>
                <w:szCs w:val="20"/>
              </w:rPr>
            </w:pPr>
          </w:p>
        </w:tc>
      </w:tr>
      <w:tr w:rsidR="003526B7" w:rsidRPr="00406F5D" w:rsidTr="007652B1">
        <w:tc>
          <w:tcPr>
            <w:tcW w:w="2411" w:type="dxa"/>
          </w:tcPr>
          <w:p w:rsidR="003526B7" w:rsidRPr="00406F5D" w:rsidRDefault="003526B7" w:rsidP="003526B7">
            <w:pPr>
              <w:tabs>
                <w:tab w:val="left" w:pos="142"/>
              </w:tabs>
              <w:rPr>
                <w:sz w:val="20"/>
                <w:szCs w:val="20"/>
              </w:rPr>
            </w:pPr>
            <w:r w:rsidRPr="00406F5D">
              <w:rPr>
                <w:sz w:val="20"/>
                <w:szCs w:val="20"/>
              </w:rPr>
              <w:t>Земельные участки (территории) общего пользования 12.0</w:t>
            </w:r>
          </w:p>
        </w:tc>
        <w:tc>
          <w:tcPr>
            <w:tcW w:w="2977" w:type="dxa"/>
          </w:tcPr>
          <w:p w:rsidR="003526B7" w:rsidRPr="00406F5D" w:rsidRDefault="00FB0006" w:rsidP="003526B7">
            <w:pPr>
              <w:tabs>
                <w:tab w:val="left" w:pos="142"/>
              </w:tabs>
              <w:rPr>
                <w:sz w:val="20"/>
                <w:szCs w:val="20"/>
              </w:rPr>
            </w:pPr>
            <w:r w:rsidRPr="00406F5D">
              <w:rPr>
                <w:rFonts w:eastAsia="DengXian"/>
                <w:sz w:val="20"/>
                <w:szCs w:val="20"/>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2835" w:type="dxa"/>
            <w:shd w:val="clear" w:color="auto" w:fill="auto"/>
          </w:tcPr>
          <w:p w:rsidR="003526B7" w:rsidRPr="00406F5D" w:rsidRDefault="003526B7" w:rsidP="003526B7">
            <w:pPr>
              <w:tabs>
                <w:tab w:val="left" w:pos="142"/>
              </w:tabs>
              <w:overflowPunct w:val="0"/>
              <w:autoSpaceDE w:val="0"/>
              <w:autoSpaceDN w:val="0"/>
              <w:adjustRightInd w:val="0"/>
              <w:rPr>
                <w:sz w:val="20"/>
                <w:szCs w:val="20"/>
              </w:rPr>
            </w:pPr>
            <w:r w:rsidRPr="00406F5D">
              <w:rPr>
                <w:sz w:val="20"/>
                <w:szCs w:val="20"/>
              </w:rPr>
              <w:t>Объекты улично-дорожной сети, автомобильные дороги и пешеходные тротуары в границах населенных пунктов, пешеходные переходы, набережные, береговые полосы водных объектов общего пользования, скверы, бульвары, площади, проезды, малые архитектурные формы благоустройства</w:t>
            </w:r>
          </w:p>
        </w:tc>
        <w:tc>
          <w:tcPr>
            <w:tcW w:w="4080" w:type="dxa"/>
            <w:shd w:val="clear" w:color="auto" w:fill="auto"/>
          </w:tcPr>
          <w:p w:rsidR="003526B7" w:rsidRPr="00406F5D" w:rsidRDefault="003526B7" w:rsidP="003526B7">
            <w:pPr>
              <w:tabs>
                <w:tab w:val="left" w:pos="142"/>
              </w:tabs>
              <w:overflowPunct w:val="0"/>
              <w:autoSpaceDE w:val="0"/>
              <w:autoSpaceDN w:val="0"/>
              <w:adjustRightInd w:val="0"/>
              <w:ind w:left="-74"/>
              <w:rPr>
                <w:sz w:val="20"/>
                <w:szCs w:val="20"/>
              </w:rPr>
            </w:pPr>
            <w:r w:rsidRPr="00406F5D">
              <w:rPr>
                <w:sz w:val="20"/>
                <w:szCs w:val="20"/>
              </w:rPr>
              <w:t>1. Предельные размеры земельных участков не устанавливаются.</w:t>
            </w:r>
          </w:p>
          <w:p w:rsidR="003526B7" w:rsidRPr="00406F5D" w:rsidRDefault="003526B7" w:rsidP="003526B7">
            <w:pPr>
              <w:tabs>
                <w:tab w:val="left" w:pos="142"/>
              </w:tabs>
              <w:overflowPunct w:val="0"/>
              <w:autoSpaceDE w:val="0"/>
              <w:autoSpaceDN w:val="0"/>
              <w:adjustRightInd w:val="0"/>
              <w:ind w:left="-74"/>
              <w:rPr>
                <w:sz w:val="20"/>
                <w:szCs w:val="20"/>
              </w:rPr>
            </w:pPr>
            <w:r w:rsidRPr="00406F5D">
              <w:rPr>
                <w:sz w:val="20"/>
                <w:szCs w:val="20"/>
              </w:rPr>
              <w:t>2. Минимальный отступ от границ земельного участка не устанавливается.</w:t>
            </w:r>
          </w:p>
          <w:p w:rsidR="003526B7" w:rsidRPr="00406F5D" w:rsidRDefault="003526B7" w:rsidP="003526B7">
            <w:pPr>
              <w:tabs>
                <w:tab w:val="left" w:pos="142"/>
              </w:tabs>
              <w:overflowPunct w:val="0"/>
              <w:autoSpaceDE w:val="0"/>
              <w:autoSpaceDN w:val="0"/>
              <w:adjustRightInd w:val="0"/>
              <w:ind w:left="-74"/>
              <w:rPr>
                <w:sz w:val="20"/>
                <w:szCs w:val="20"/>
              </w:rPr>
            </w:pPr>
            <w:r w:rsidRPr="00406F5D">
              <w:rPr>
                <w:sz w:val="20"/>
                <w:szCs w:val="20"/>
              </w:rPr>
              <w:t>3. Предельное количество этажей, предельная высота зданий, строений, сооружений не устанавливается.</w:t>
            </w:r>
          </w:p>
          <w:p w:rsidR="003526B7" w:rsidRPr="00406F5D" w:rsidRDefault="003526B7" w:rsidP="003526B7">
            <w:pPr>
              <w:tabs>
                <w:tab w:val="left" w:pos="142"/>
              </w:tabs>
              <w:overflowPunct w:val="0"/>
              <w:autoSpaceDE w:val="0"/>
              <w:autoSpaceDN w:val="0"/>
              <w:adjustRightInd w:val="0"/>
              <w:rPr>
                <w:sz w:val="20"/>
                <w:szCs w:val="20"/>
              </w:rPr>
            </w:pPr>
            <w:r w:rsidRPr="00406F5D">
              <w:rPr>
                <w:sz w:val="20"/>
                <w:szCs w:val="20"/>
              </w:rPr>
              <w:t>4. Максимальный процент застройки не устанавливается.</w:t>
            </w:r>
          </w:p>
          <w:p w:rsidR="003526B7" w:rsidRPr="00406F5D" w:rsidRDefault="003526B7" w:rsidP="003526B7">
            <w:pPr>
              <w:tabs>
                <w:tab w:val="left" w:pos="142"/>
              </w:tabs>
              <w:overflowPunct w:val="0"/>
              <w:autoSpaceDE w:val="0"/>
              <w:autoSpaceDN w:val="0"/>
              <w:adjustRightInd w:val="0"/>
              <w:rPr>
                <w:sz w:val="20"/>
                <w:szCs w:val="20"/>
              </w:rPr>
            </w:pPr>
          </w:p>
          <w:p w:rsidR="003526B7" w:rsidRPr="00406F5D" w:rsidRDefault="003526B7" w:rsidP="003526B7">
            <w:pPr>
              <w:tabs>
                <w:tab w:val="left" w:pos="142"/>
              </w:tabs>
              <w:overflowPunct w:val="0"/>
              <w:autoSpaceDE w:val="0"/>
              <w:autoSpaceDN w:val="0"/>
              <w:adjustRightInd w:val="0"/>
              <w:rPr>
                <w:sz w:val="20"/>
                <w:szCs w:val="20"/>
              </w:rPr>
            </w:pPr>
          </w:p>
        </w:tc>
        <w:tc>
          <w:tcPr>
            <w:tcW w:w="2724" w:type="dxa"/>
            <w:shd w:val="clear" w:color="auto" w:fill="auto"/>
          </w:tcPr>
          <w:p w:rsidR="003526B7" w:rsidRPr="00406F5D" w:rsidRDefault="003526B7" w:rsidP="003526B7">
            <w:pPr>
              <w:rPr>
                <w:sz w:val="20"/>
                <w:szCs w:val="20"/>
              </w:rPr>
            </w:pPr>
            <w:r w:rsidRPr="00406F5D">
              <w:rPr>
                <w:sz w:val="20"/>
                <w:szCs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FB0006" w:rsidRPr="00406F5D">
              <w:rPr>
                <w:sz w:val="20"/>
                <w:szCs w:val="20"/>
              </w:rPr>
              <w:t>32-37</w:t>
            </w:r>
            <w:r w:rsidRPr="00406F5D">
              <w:rPr>
                <w:sz w:val="20"/>
                <w:szCs w:val="20"/>
              </w:rPr>
              <w:t xml:space="preserve"> настоящих Правил.</w:t>
            </w:r>
          </w:p>
          <w:p w:rsidR="003526B7" w:rsidRPr="00406F5D" w:rsidRDefault="003526B7" w:rsidP="003526B7">
            <w:pPr>
              <w:autoSpaceDE w:val="0"/>
              <w:autoSpaceDN w:val="0"/>
              <w:adjustRightInd w:val="0"/>
              <w:rPr>
                <w:sz w:val="20"/>
                <w:szCs w:val="20"/>
              </w:rPr>
            </w:pPr>
          </w:p>
        </w:tc>
      </w:tr>
    </w:tbl>
    <w:p w:rsidR="003526B7" w:rsidRPr="00406F5D" w:rsidRDefault="003526B7" w:rsidP="003526B7">
      <w:pPr>
        <w:autoSpaceDE w:val="0"/>
        <w:autoSpaceDN w:val="0"/>
        <w:adjustRightInd w:val="0"/>
        <w:ind w:left="426" w:right="301"/>
        <w:rPr>
          <w:sz w:val="24"/>
          <w:szCs w:val="24"/>
        </w:rPr>
      </w:pPr>
    </w:p>
    <w:p w:rsidR="003526B7" w:rsidRPr="00406F5D" w:rsidRDefault="003526B7" w:rsidP="003526B7">
      <w:pPr>
        <w:rPr>
          <w:sz w:val="24"/>
          <w:szCs w:val="24"/>
        </w:rPr>
      </w:pPr>
      <w:r w:rsidRPr="00406F5D">
        <w:rPr>
          <w:sz w:val="24"/>
          <w:szCs w:val="24"/>
        </w:rPr>
        <w:t>2.   ВСПОМОГАТЕЛЬНЫЕ ВИДЫ И ПАРАМЕТРЫ РАЗРЕШЁННОГО ИСПОЛЬЗОВАНИЯ ЗЕМЕЛЬНЫХ УЧАСТКОВ И ОБЪЕКТОВ КАПИТАЛЬНОГО СТРОИТЕЛЬСТВА: нет.</w:t>
      </w:r>
    </w:p>
    <w:p w:rsidR="003526B7" w:rsidRPr="00406F5D" w:rsidRDefault="003526B7" w:rsidP="003526B7">
      <w:pPr>
        <w:autoSpaceDE w:val="0"/>
        <w:autoSpaceDN w:val="0"/>
        <w:adjustRightInd w:val="0"/>
        <w:ind w:left="425" w:right="301"/>
        <w:rPr>
          <w:b/>
          <w:sz w:val="24"/>
          <w:szCs w:val="24"/>
        </w:rPr>
      </w:pPr>
    </w:p>
    <w:p w:rsidR="003526B7" w:rsidRPr="00406F5D" w:rsidRDefault="003526B7" w:rsidP="003526B7">
      <w:pPr>
        <w:rPr>
          <w:sz w:val="24"/>
          <w:szCs w:val="24"/>
        </w:rPr>
      </w:pPr>
      <w:r w:rsidRPr="00406F5D">
        <w:rPr>
          <w:sz w:val="24"/>
          <w:szCs w:val="24"/>
        </w:rPr>
        <w:t xml:space="preserve">3. УСЛОВНО РАЗРЕШЁННЫЕ ВИДЫ И ПАРАМЕТРЫ ИСПОЛЬЗОВАНИЯ ЗЕМЕЛЬНЫХ УЧАСТКОВ И ОБЪЕКТОВ КАПИТАЛЬНОГО СТРОИТЕЛЬСТВА: </w:t>
      </w:r>
    </w:p>
    <w:p w:rsidR="003526B7" w:rsidRPr="00406F5D" w:rsidRDefault="003526B7" w:rsidP="003526B7">
      <w:pPr>
        <w:rPr>
          <w:sz w:val="24"/>
          <w:szCs w:val="24"/>
        </w:rPr>
      </w:pP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411"/>
        <w:gridCol w:w="2977"/>
        <w:gridCol w:w="2806"/>
        <w:gridCol w:w="3908"/>
        <w:gridCol w:w="2925"/>
      </w:tblGrid>
      <w:tr w:rsidR="003526B7" w:rsidRPr="00406F5D" w:rsidTr="007652B1">
        <w:trPr>
          <w:tblHeader/>
        </w:trPr>
        <w:tc>
          <w:tcPr>
            <w:tcW w:w="8194" w:type="dxa"/>
            <w:gridSpan w:val="3"/>
          </w:tcPr>
          <w:p w:rsidR="003526B7" w:rsidRPr="00406F5D" w:rsidRDefault="003526B7" w:rsidP="003526B7">
            <w:pPr>
              <w:autoSpaceDE w:val="0"/>
              <w:autoSpaceDN w:val="0"/>
              <w:adjustRightInd w:val="0"/>
              <w:jc w:val="center"/>
              <w:rPr>
                <w:sz w:val="20"/>
                <w:szCs w:val="20"/>
              </w:rPr>
            </w:pPr>
            <w:r w:rsidRPr="00406F5D">
              <w:rPr>
                <w:sz w:val="20"/>
                <w:szCs w:val="20"/>
              </w:rPr>
              <w:t>ВИДЫ РАЗРЕШЕННОГО ИСПОЛЬЗОВАНИЯ ЗЕМЕЛЬНЫХ УЧАСТКОВ И ОБЪЕКТОВ КАПИТАЛЬНОГО СТРОИТЕЛЬСТВА</w:t>
            </w:r>
          </w:p>
        </w:tc>
        <w:tc>
          <w:tcPr>
            <w:tcW w:w="3908" w:type="dxa"/>
            <w:vMerge w:val="restart"/>
            <w:shd w:val="clear" w:color="auto" w:fill="auto"/>
            <w:vAlign w:val="center"/>
          </w:tcPr>
          <w:p w:rsidR="003526B7" w:rsidRPr="00406F5D" w:rsidRDefault="003526B7" w:rsidP="003526B7">
            <w:pPr>
              <w:autoSpaceDE w:val="0"/>
              <w:autoSpaceDN w:val="0"/>
              <w:adjustRightInd w:val="0"/>
              <w:jc w:val="center"/>
              <w:rPr>
                <w:sz w:val="20"/>
                <w:szCs w:val="20"/>
              </w:rPr>
            </w:pPr>
            <w:r w:rsidRPr="00406F5D">
              <w:rPr>
                <w:sz w:val="20"/>
                <w:szCs w:val="20"/>
              </w:rPr>
              <w:t>ПАРАМЕТРЫ РАЗРЕШЕННОГО ИСПОЛЬЗОВАНИЯ</w:t>
            </w:r>
          </w:p>
        </w:tc>
        <w:tc>
          <w:tcPr>
            <w:tcW w:w="2925" w:type="dxa"/>
            <w:vMerge w:val="restart"/>
            <w:shd w:val="clear" w:color="auto" w:fill="auto"/>
            <w:vAlign w:val="center"/>
          </w:tcPr>
          <w:p w:rsidR="003526B7" w:rsidRPr="00406F5D" w:rsidRDefault="003526B7" w:rsidP="003526B7">
            <w:pPr>
              <w:autoSpaceDE w:val="0"/>
              <w:autoSpaceDN w:val="0"/>
              <w:adjustRightInd w:val="0"/>
              <w:jc w:val="center"/>
              <w:rPr>
                <w:sz w:val="20"/>
                <w:szCs w:val="20"/>
              </w:rPr>
            </w:pPr>
            <w:r w:rsidRPr="00406F5D">
              <w:rPr>
                <w:sz w:val="20"/>
                <w:szCs w:val="20"/>
              </w:rPr>
              <w:t>ОСОБЫЕ УСЛОВИЯ РЕАЛИЗАЦИИ РЕГЛАМЕНТА</w:t>
            </w:r>
          </w:p>
        </w:tc>
      </w:tr>
      <w:tr w:rsidR="003526B7" w:rsidRPr="00406F5D" w:rsidTr="00FB0006">
        <w:trPr>
          <w:tblHeader/>
        </w:trPr>
        <w:tc>
          <w:tcPr>
            <w:tcW w:w="2411" w:type="dxa"/>
          </w:tcPr>
          <w:p w:rsidR="003526B7" w:rsidRPr="00406F5D" w:rsidRDefault="003526B7" w:rsidP="003526B7">
            <w:pPr>
              <w:autoSpaceDE w:val="0"/>
              <w:autoSpaceDN w:val="0"/>
              <w:adjustRightInd w:val="0"/>
              <w:jc w:val="center"/>
              <w:rPr>
                <w:sz w:val="20"/>
                <w:szCs w:val="20"/>
              </w:rPr>
            </w:pPr>
            <w:r w:rsidRPr="00406F5D">
              <w:rPr>
                <w:sz w:val="20"/>
                <w:szCs w:val="20"/>
              </w:rPr>
              <w:t>ВИДЫ ИСПОЛЬЗОВАНИЯ</w:t>
            </w:r>
          </w:p>
          <w:p w:rsidR="003526B7" w:rsidRPr="00406F5D" w:rsidRDefault="003526B7" w:rsidP="003526B7">
            <w:pPr>
              <w:autoSpaceDE w:val="0"/>
              <w:autoSpaceDN w:val="0"/>
              <w:adjustRightInd w:val="0"/>
              <w:jc w:val="center"/>
              <w:rPr>
                <w:sz w:val="20"/>
                <w:szCs w:val="20"/>
              </w:rPr>
            </w:pPr>
            <w:r w:rsidRPr="00406F5D">
              <w:rPr>
                <w:sz w:val="20"/>
                <w:szCs w:val="20"/>
              </w:rPr>
              <w:t>ЗЕМЕЛЬНОГО УЧАСТКА</w:t>
            </w:r>
          </w:p>
        </w:tc>
        <w:tc>
          <w:tcPr>
            <w:tcW w:w="2977" w:type="dxa"/>
          </w:tcPr>
          <w:p w:rsidR="003526B7" w:rsidRPr="00406F5D" w:rsidRDefault="003526B7" w:rsidP="003526B7">
            <w:pPr>
              <w:autoSpaceDE w:val="0"/>
              <w:autoSpaceDN w:val="0"/>
              <w:adjustRightInd w:val="0"/>
              <w:jc w:val="center"/>
              <w:rPr>
                <w:sz w:val="20"/>
                <w:szCs w:val="20"/>
              </w:rPr>
            </w:pPr>
            <w:r w:rsidRPr="00406F5D">
              <w:rPr>
                <w:sz w:val="20"/>
                <w:szCs w:val="20"/>
              </w:rPr>
              <w:t>ОПИСАНИЕ ВИДА РАЗРЕШЕННОГО ИСПОЛЬЗОВАНИЯ ЗЕМЕЛЬНОГО УЧАСТКА</w:t>
            </w:r>
          </w:p>
        </w:tc>
        <w:tc>
          <w:tcPr>
            <w:tcW w:w="2806" w:type="dxa"/>
            <w:shd w:val="clear" w:color="auto" w:fill="auto"/>
          </w:tcPr>
          <w:p w:rsidR="003526B7" w:rsidRPr="00406F5D" w:rsidRDefault="003526B7" w:rsidP="003526B7">
            <w:pPr>
              <w:autoSpaceDE w:val="0"/>
              <w:autoSpaceDN w:val="0"/>
              <w:adjustRightInd w:val="0"/>
              <w:jc w:val="center"/>
              <w:rPr>
                <w:sz w:val="20"/>
                <w:szCs w:val="20"/>
              </w:rPr>
            </w:pPr>
            <w:r w:rsidRPr="00406F5D">
              <w:rPr>
                <w:sz w:val="20"/>
                <w:szCs w:val="20"/>
              </w:rPr>
              <w:t>ОБЪЕКТЫ</w:t>
            </w:r>
          </w:p>
          <w:p w:rsidR="003526B7" w:rsidRPr="00406F5D" w:rsidRDefault="003526B7" w:rsidP="003526B7">
            <w:pPr>
              <w:autoSpaceDE w:val="0"/>
              <w:autoSpaceDN w:val="0"/>
              <w:adjustRightInd w:val="0"/>
              <w:jc w:val="center"/>
              <w:rPr>
                <w:sz w:val="20"/>
                <w:szCs w:val="20"/>
              </w:rPr>
            </w:pPr>
            <w:r w:rsidRPr="00406F5D">
              <w:rPr>
                <w:sz w:val="20"/>
                <w:szCs w:val="20"/>
              </w:rPr>
              <w:t>КАПИТАЛЬНОГО СТРОИТЕЛЬСТВА И ИНЫЕ ВИДЫ</w:t>
            </w:r>
          </w:p>
          <w:p w:rsidR="003526B7" w:rsidRPr="00406F5D" w:rsidRDefault="003526B7" w:rsidP="003526B7">
            <w:pPr>
              <w:autoSpaceDE w:val="0"/>
              <w:autoSpaceDN w:val="0"/>
              <w:adjustRightInd w:val="0"/>
              <w:jc w:val="center"/>
              <w:rPr>
                <w:sz w:val="20"/>
                <w:szCs w:val="20"/>
              </w:rPr>
            </w:pPr>
            <w:r w:rsidRPr="00406F5D">
              <w:rPr>
                <w:sz w:val="20"/>
                <w:szCs w:val="20"/>
              </w:rPr>
              <w:t>ОБЪЕКТОВ</w:t>
            </w:r>
          </w:p>
        </w:tc>
        <w:tc>
          <w:tcPr>
            <w:tcW w:w="3908" w:type="dxa"/>
            <w:vMerge/>
            <w:shd w:val="clear" w:color="auto" w:fill="auto"/>
          </w:tcPr>
          <w:p w:rsidR="003526B7" w:rsidRPr="00406F5D" w:rsidRDefault="003526B7" w:rsidP="003526B7">
            <w:pPr>
              <w:autoSpaceDE w:val="0"/>
              <w:autoSpaceDN w:val="0"/>
              <w:adjustRightInd w:val="0"/>
              <w:jc w:val="center"/>
              <w:rPr>
                <w:sz w:val="20"/>
                <w:szCs w:val="20"/>
              </w:rPr>
            </w:pPr>
          </w:p>
        </w:tc>
        <w:tc>
          <w:tcPr>
            <w:tcW w:w="2925" w:type="dxa"/>
            <w:vMerge/>
            <w:shd w:val="clear" w:color="auto" w:fill="auto"/>
          </w:tcPr>
          <w:p w:rsidR="003526B7" w:rsidRPr="00406F5D" w:rsidRDefault="003526B7" w:rsidP="003526B7">
            <w:pPr>
              <w:autoSpaceDE w:val="0"/>
              <w:autoSpaceDN w:val="0"/>
              <w:adjustRightInd w:val="0"/>
              <w:jc w:val="center"/>
              <w:rPr>
                <w:sz w:val="20"/>
                <w:szCs w:val="20"/>
              </w:rPr>
            </w:pPr>
          </w:p>
        </w:tc>
      </w:tr>
      <w:tr w:rsidR="003526B7" w:rsidRPr="00406F5D" w:rsidTr="00FB0006">
        <w:trPr>
          <w:tblHeader/>
        </w:trPr>
        <w:tc>
          <w:tcPr>
            <w:tcW w:w="2411" w:type="dxa"/>
          </w:tcPr>
          <w:p w:rsidR="003526B7" w:rsidRPr="00406F5D" w:rsidRDefault="003526B7" w:rsidP="003526B7">
            <w:pPr>
              <w:autoSpaceDE w:val="0"/>
              <w:autoSpaceDN w:val="0"/>
              <w:adjustRightInd w:val="0"/>
              <w:jc w:val="center"/>
              <w:rPr>
                <w:sz w:val="20"/>
                <w:szCs w:val="20"/>
              </w:rPr>
            </w:pPr>
            <w:r w:rsidRPr="00406F5D">
              <w:rPr>
                <w:sz w:val="20"/>
                <w:szCs w:val="20"/>
              </w:rPr>
              <w:t>1</w:t>
            </w:r>
          </w:p>
        </w:tc>
        <w:tc>
          <w:tcPr>
            <w:tcW w:w="2977" w:type="dxa"/>
          </w:tcPr>
          <w:p w:rsidR="003526B7" w:rsidRPr="00406F5D" w:rsidRDefault="003526B7" w:rsidP="003526B7">
            <w:pPr>
              <w:autoSpaceDE w:val="0"/>
              <w:autoSpaceDN w:val="0"/>
              <w:adjustRightInd w:val="0"/>
              <w:jc w:val="center"/>
              <w:rPr>
                <w:sz w:val="20"/>
                <w:szCs w:val="20"/>
              </w:rPr>
            </w:pPr>
            <w:r w:rsidRPr="00406F5D">
              <w:rPr>
                <w:sz w:val="20"/>
                <w:szCs w:val="20"/>
              </w:rPr>
              <w:t>2</w:t>
            </w:r>
          </w:p>
        </w:tc>
        <w:tc>
          <w:tcPr>
            <w:tcW w:w="2806" w:type="dxa"/>
            <w:shd w:val="clear" w:color="auto" w:fill="auto"/>
          </w:tcPr>
          <w:p w:rsidR="003526B7" w:rsidRPr="00406F5D" w:rsidRDefault="003526B7" w:rsidP="003526B7">
            <w:pPr>
              <w:autoSpaceDE w:val="0"/>
              <w:autoSpaceDN w:val="0"/>
              <w:adjustRightInd w:val="0"/>
              <w:jc w:val="center"/>
              <w:rPr>
                <w:sz w:val="20"/>
                <w:szCs w:val="20"/>
              </w:rPr>
            </w:pPr>
            <w:r w:rsidRPr="00406F5D">
              <w:rPr>
                <w:sz w:val="20"/>
                <w:szCs w:val="20"/>
              </w:rPr>
              <w:t>3</w:t>
            </w:r>
          </w:p>
        </w:tc>
        <w:tc>
          <w:tcPr>
            <w:tcW w:w="3908" w:type="dxa"/>
            <w:shd w:val="clear" w:color="auto" w:fill="auto"/>
          </w:tcPr>
          <w:p w:rsidR="003526B7" w:rsidRPr="00406F5D" w:rsidRDefault="003526B7" w:rsidP="003526B7">
            <w:pPr>
              <w:autoSpaceDE w:val="0"/>
              <w:autoSpaceDN w:val="0"/>
              <w:adjustRightInd w:val="0"/>
              <w:jc w:val="center"/>
              <w:rPr>
                <w:sz w:val="20"/>
                <w:szCs w:val="20"/>
              </w:rPr>
            </w:pPr>
            <w:r w:rsidRPr="00406F5D">
              <w:rPr>
                <w:sz w:val="20"/>
                <w:szCs w:val="20"/>
              </w:rPr>
              <w:t>4</w:t>
            </w:r>
          </w:p>
        </w:tc>
        <w:tc>
          <w:tcPr>
            <w:tcW w:w="2925" w:type="dxa"/>
            <w:shd w:val="clear" w:color="auto" w:fill="auto"/>
          </w:tcPr>
          <w:p w:rsidR="003526B7" w:rsidRPr="00406F5D" w:rsidRDefault="003526B7" w:rsidP="003526B7">
            <w:pPr>
              <w:autoSpaceDE w:val="0"/>
              <w:autoSpaceDN w:val="0"/>
              <w:adjustRightInd w:val="0"/>
              <w:jc w:val="center"/>
              <w:rPr>
                <w:sz w:val="20"/>
                <w:szCs w:val="20"/>
              </w:rPr>
            </w:pPr>
            <w:r w:rsidRPr="00406F5D">
              <w:rPr>
                <w:sz w:val="20"/>
                <w:szCs w:val="20"/>
              </w:rPr>
              <w:t>5</w:t>
            </w:r>
          </w:p>
        </w:tc>
      </w:tr>
      <w:tr w:rsidR="00FB0006" w:rsidRPr="00406F5D" w:rsidTr="00FB0006">
        <w:tc>
          <w:tcPr>
            <w:tcW w:w="2411" w:type="dxa"/>
          </w:tcPr>
          <w:p w:rsidR="00FB0006" w:rsidRPr="00406F5D" w:rsidRDefault="00FB0006" w:rsidP="00FB0006">
            <w:pPr>
              <w:autoSpaceDE w:val="0"/>
              <w:autoSpaceDN w:val="0"/>
              <w:adjustRightInd w:val="0"/>
              <w:rPr>
                <w:bCs/>
                <w:sz w:val="20"/>
                <w:szCs w:val="20"/>
              </w:rPr>
            </w:pPr>
            <w:r w:rsidRPr="00406F5D">
              <w:rPr>
                <w:bCs/>
                <w:sz w:val="20"/>
                <w:szCs w:val="20"/>
              </w:rPr>
              <w:t>Предоставление коммунальных услуг 3.1.1</w:t>
            </w:r>
          </w:p>
          <w:p w:rsidR="00FB0006" w:rsidRPr="00406F5D" w:rsidRDefault="00FB0006" w:rsidP="00FB0006">
            <w:pPr>
              <w:widowControl w:val="0"/>
              <w:autoSpaceDE w:val="0"/>
              <w:autoSpaceDN w:val="0"/>
              <w:adjustRightInd w:val="0"/>
              <w:jc w:val="both"/>
              <w:rPr>
                <w:sz w:val="20"/>
                <w:szCs w:val="20"/>
              </w:rPr>
            </w:pPr>
          </w:p>
        </w:tc>
        <w:tc>
          <w:tcPr>
            <w:tcW w:w="2977" w:type="dxa"/>
          </w:tcPr>
          <w:p w:rsidR="00FB0006" w:rsidRPr="00406F5D" w:rsidRDefault="00FB0006" w:rsidP="00FB0006">
            <w:pPr>
              <w:autoSpaceDE w:val="0"/>
              <w:autoSpaceDN w:val="0"/>
              <w:adjustRightInd w:val="0"/>
              <w:rPr>
                <w:sz w:val="20"/>
                <w:szCs w:val="20"/>
              </w:rPr>
            </w:pPr>
            <w:r w:rsidRPr="00406F5D">
              <w:rPr>
                <w:bCs/>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806" w:type="dxa"/>
            <w:shd w:val="clear" w:color="auto" w:fill="auto"/>
          </w:tcPr>
          <w:p w:rsidR="00FB0006" w:rsidRPr="00406F5D" w:rsidRDefault="00FB0006" w:rsidP="00FB0006">
            <w:pPr>
              <w:tabs>
                <w:tab w:val="left" w:pos="142"/>
                <w:tab w:val="left" w:pos="284"/>
              </w:tabs>
              <w:overflowPunct w:val="0"/>
              <w:autoSpaceDE w:val="0"/>
              <w:autoSpaceDN w:val="0"/>
              <w:adjustRightInd w:val="0"/>
              <w:rPr>
                <w:bCs/>
                <w:sz w:val="20"/>
                <w:szCs w:val="20"/>
              </w:rPr>
            </w:pPr>
            <w:r w:rsidRPr="00406F5D">
              <w:rPr>
                <w:bCs/>
                <w:sz w:val="20"/>
                <w:szCs w:val="20"/>
              </w:rPr>
              <w:t>Объекты инженерно-технического обеспечения, сооружения и коммуникации</w:t>
            </w:r>
          </w:p>
          <w:p w:rsidR="00FB0006" w:rsidRPr="00406F5D" w:rsidRDefault="00FB0006" w:rsidP="00FB0006">
            <w:pPr>
              <w:tabs>
                <w:tab w:val="left" w:pos="142"/>
                <w:tab w:val="left" w:pos="284"/>
              </w:tabs>
              <w:overflowPunct w:val="0"/>
              <w:autoSpaceDE w:val="0"/>
              <w:autoSpaceDN w:val="0"/>
              <w:adjustRightInd w:val="0"/>
              <w:rPr>
                <w:bCs/>
                <w:sz w:val="20"/>
                <w:szCs w:val="20"/>
              </w:rPr>
            </w:pPr>
            <w:r w:rsidRPr="00406F5D">
              <w:rPr>
                <w:sz w:val="20"/>
                <w:szCs w:val="20"/>
              </w:rPr>
              <w:t>Стоянки, гаражи и мастерские для обслуживания уборочной и аварийной техники</w:t>
            </w:r>
          </w:p>
          <w:p w:rsidR="00FB0006" w:rsidRPr="00406F5D" w:rsidRDefault="00FB0006" w:rsidP="00FB0006">
            <w:pPr>
              <w:tabs>
                <w:tab w:val="left" w:pos="142"/>
                <w:tab w:val="left" w:pos="284"/>
              </w:tabs>
              <w:overflowPunct w:val="0"/>
              <w:autoSpaceDE w:val="0"/>
              <w:autoSpaceDN w:val="0"/>
              <w:adjustRightInd w:val="0"/>
              <w:rPr>
                <w:bCs/>
                <w:sz w:val="20"/>
                <w:szCs w:val="20"/>
              </w:rPr>
            </w:pPr>
          </w:p>
        </w:tc>
        <w:tc>
          <w:tcPr>
            <w:tcW w:w="3908" w:type="dxa"/>
            <w:shd w:val="clear" w:color="auto" w:fill="auto"/>
          </w:tcPr>
          <w:p w:rsidR="00FB0006" w:rsidRPr="00406F5D" w:rsidRDefault="00FB0006" w:rsidP="00FB0006">
            <w:pPr>
              <w:tabs>
                <w:tab w:val="left" w:pos="142"/>
              </w:tabs>
              <w:overflowPunct w:val="0"/>
              <w:autoSpaceDE w:val="0"/>
              <w:autoSpaceDN w:val="0"/>
              <w:adjustRightInd w:val="0"/>
              <w:ind w:left="-74"/>
              <w:rPr>
                <w:sz w:val="20"/>
                <w:szCs w:val="20"/>
              </w:rPr>
            </w:pPr>
            <w:r w:rsidRPr="00406F5D">
              <w:rPr>
                <w:sz w:val="20"/>
                <w:szCs w:val="20"/>
              </w:rPr>
              <w:t>1. Предельные размеры земельных участков не устанавливаются.</w:t>
            </w:r>
          </w:p>
          <w:p w:rsidR="00FB0006" w:rsidRPr="00406F5D" w:rsidRDefault="00FB0006" w:rsidP="00FB0006">
            <w:pPr>
              <w:tabs>
                <w:tab w:val="left" w:pos="142"/>
              </w:tabs>
              <w:overflowPunct w:val="0"/>
              <w:autoSpaceDE w:val="0"/>
              <w:autoSpaceDN w:val="0"/>
              <w:adjustRightInd w:val="0"/>
              <w:ind w:left="-74"/>
              <w:rPr>
                <w:sz w:val="20"/>
                <w:szCs w:val="20"/>
              </w:rPr>
            </w:pPr>
            <w:r w:rsidRPr="00406F5D">
              <w:rPr>
                <w:sz w:val="20"/>
                <w:szCs w:val="20"/>
              </w:rPr>
              <w:t>2. Минимальный отступ от границ земельного участка не устанавливается.</w:t>
            </w:r>
          </w:p>
          <w:p w:rsidR="00FB0006" w:rsidRPr="00406F5D" w:rsidRDefault="00FB0006" w:rsidP="00FB0006">
            <w:pPr>
              <w:tabs>
                <w:tab w:val="left" w:pos="142"/>
              </w:tabs>
              <w:overflowPunct w:val="0"/>
              <w:autoSpaceDE w:val="0"/>
              <w:autoSpaceDN w:val="0"/>
              <w:adjustRightInd w:val="0"/>
              <w:ind w:left="-74"/>
              <w:rPr>
                <w:sz w:val="20"/>
                <w:szCs w:val="20"/>
              </w:rPr>
            </w:pPr>
            <w:r w:rsidRPr="00406F5D">
              <w:rPr>
                <w:sz w:val="20"/>
                <w:szCs w:val="20"/>
              </w:rPr>
              <w:t>3. Максимальное количество этажей -1.</w:t>
            </w:r>
          </w:p>
          <w:p w:rsidR="00FB0006" w:rsidRPr="00406F5D" w:rsidRDefault="00FB0006" w:rsidP="00FB0006">
            <w:pPr>
              <w:ind w:right="33"/>
              <w:rPr>
                <w:sz w:val="20"/>
                <w:szCs w:val="20"/>
              </w:rPr>
            </w:pPr>
            <w:r w:rsidRPr="00406F5D">
              <w:rPr>
                <w:sz w:val="20"/>
                <w:szCs w:val="20"/>
              </w:rPr>
              <w:t>4. Максимальный процент застройки не устанавливается</w:t>
            </w:r>
          </w:p>
          <w:p w:rsidR="00FB0006" w:rsidRPr="00406F5D" w:rsidRDefault="00FB0006" w:rsidP="00FB0006">
            <w:pPr>
              <w:tabs>
                <w:tab w:val="left" w:pos="142"/>
                <w:tab w:val="left" w:pos="284"/>
              </w:tabs>
              <w:autoSpaceDE w:val="0"/>
              <w:rPr>
                <w:sz w:val="20"/>
                <w:szCs w:val="20"/>
              </w:rPr>
            </w:pPr>
          </w:p>
        </w:tc>
        <w:tc>
          <w:tcPr>
            <w:tcW w:w="2925" w:type="dxa"/>
            <w:shd w:val="clear" w:color="auto" w:fill="auto"/>
          </w:tcPr>
          <w:p w:rsidR="00FB0006" w:rsidRPr="00406F5D" w:rsidRDefault="00FB0006" w:rsidP="00FB0006">
            <w:pPr>
              <w:rPr>
                <w:sz w:val="20"/>
                <w:szCs w:val="20"/>
              </w:rPr>
            </w:pPr>
            <w:r w:rsidRPr="00406F5D">
              <w:rPr>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p w:rsidR="00FB0006" w:rsidRPr="00406F5D" w:rsidRDefault="00FB0006" w:rsidP="00FB0006">
            <w:pPr>
              <w:autoSpaceDE w:val="0"/>
              <w:autoSpaceDN w:val="0"/>
              <w:adjustRightInd w:val="0"/>
              <w:jc w:val="center"/>
              <w:rPr>
                <w:sz w:val="20"/>
                <w:szCs w:val="20"/>
              </w:rPr>
            </w:pPr>
          </w:p>
        </w:tc>
      </w:tr>
    </w:tbl>
    <w:p w:rsidR="008678F9" w:rsidRDefault="008678F9" w:rsidP="008678F9"/>
    <w:p w:rsidR="009F46D4" w:rsidRPr="00406F5D" w:rsidRDefault="009F46D4" w:rsidP="009F46D4">
      <w:pPr>
        <w:keepNext/>
        <w:keepLines/>
        <w:spacing w:before="200"/>
        <w:jc w:val="center"/>
        <w:outlineLvl w:val="2"/>
        <w:rPr>
          <w:rFonts w:asciiTheme="majorHAnsi" w:eastAsiaTheme="majorEastAsia" w:hAnsiTheme="majorHAnsi" w:cstheme="majorBidi"/>
          <w:b/>
          <w:bCs/>
          <w:color w:val="4F81BD" w:themeColor="accent1"/>
        </w:rPr>
      </w:pPr>
      <w:bookmarkStart w:id="104" w:name="_Toc27226144"/>
      <w:r w:rsidRPr="00406F5D">
        <w:rPr>
          <w:rFonts w:eastAsiaTheme="majorEastAsia"/>
          <w:b/>
          <w:bCs/>
          <w:sz w:val="24"/>
          <w:szCs w:val="24"/>
          <w:u w:val="single"/>
        </w:rPr>
        <w:t>ЗОНА ЛЕСОВ (РЗ-</w:t>
      </w:r>
      <w:r>
        <w:rPr>
          <w:rFonts w:eastAsiaTheme="majorEastAsia"/>
          <w:b/>
          <w:bCs/>
          <w:sz w:val="24"/>
          <w:szCs w:val="24"/>
          <w:u w:val="single"/>
        </w:rPr>
        <w:t>4</w:t>
      </w:r>
      <w:r w:rsidRPr="00406F5D">
        <w:rPr>
          <w:rFonts w:eastAsiaTheme="majorEastAsia"/>
          <w:b/>
          <w:bCs/>
          <w:sz w:val="24"/>
          <w:szCs w:val="24"/>
          <w:u w:val="single"/>
        </w:rPr>
        <w:t>)</w:t>
      </w:r>
      <w:r w:rsidRPr="00406F5D">
        <w:rPr>
          <w:rFonts w:eastAsiaTheme="majorEastAsia"/>
          <w:b/>
          <w:bCs/>
          <w:sz w:val="24"/>
          <w:szCs w:val="24"/>
          <w:u w:val="single"/>
          <w:vertAlign w:val="superscript"/>
        </w:rPr>
        <w:footnoteReference w:id="4"/>
      </w:r>
      <w:bookmarkEnd w:id="104"/>
    </w:p>
    <w:p w:rsidR="009F46D4" w:rsidRPr="00406F5D" w:rsidRDefault="009F46D4" w:rsidP="009F46D4">
      <w:pPr>
        <w:rPr>
          <w:sz w:val="24"/>
          <w:szCs w:val="24"/>
        </w:rPr>
      </w:pPr>
    </w:p>
    <w:p w:rsidR="009F46D4" w:rsidRPr="00406F5D" w:rsidRDefault="009F46D4" w:rsidP="009F46D4">
      <w:pPr>
        <w:rPr>
          <w:b/>
          <w:sz w:val="24"/>
          <w:szCs w:val="24"/>
        </w:rPr>
      </w:pPr>
      <w:r w:rsidRPr="00406F5D">
        <w:rPr>
          <w:sz w:val="24"/>
          <w:szCs w:val="24"/>
        </w:rPr>
        <w:t>1. ОСНОВНЫЕ ВИДЫ И ПАРАМЕТРЫ РАЗРЕШЁННОГО ИСПОЛЬЗОВАНИЯ ЗЕМЕЛЬНЫХ УЧАСТКОВ И ОБЪЕКТОВ КАПИТАЛЬНОГО СТРОИТЕЛЬСТВА</w:t>
      </w:r>
      <w:r w:rsidRPr="00406F5D">
        <w:rPr>
          <w:b/>
          <w:sz w:val="24"/>
          <w:szCs w:val="24"/>
        </w:rPr>
        <w:t>:</w:t>
      </w:r>
    </w:p>
    <w:p w:rsidR="009F46D4" w:rsidRPr="00406F5D" w:rsidRDefault="009F46D4" w:rsidP="009F46D4">
      <w:pPr>
        <w:rPr>
          <w:b/>
          <w:sz w:val="24"/>
          <w:szCs w:val="24"/>
        </w:rPr>
      </w:pP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411"/>
        <w:gridCol w:w="2977"/>
        <w:gridCol w:w="2835"/>
        <w:gridCol w:w="4080"/>
        <w:gridCol w:w="2724"/>
      </w:tblGrid>
      <w:tr w:rsidR="007324BD" w:rsidRPr="00406F5D" w:rsidTr="007324BD">
        <w:trPr>
          <w:trHeight w:val="1670"/>
          <w:tblHeader/>
        </w:trPr>
        <w:tc>
          <w:tcPr>
            <w:tcW w:w="2411" w:type="dxa"/>
            <w:vAlign w:val="center"/>
          </w:tcPr>
          <w:p w:rsidR="007324BD" w:rsidRPr="00406F5D" w:rsidRDefault="007324BD" w:rsidP="007324BD">
            <w:pPr>
              <w:autoSpaceDE w:val="0"/>
              <w:autoSpaceDN w:val="0"/>
              <w:adjustRightInd w:val="0"/>
              <w:jc w:val="center"/>
              <w:rPr>
                <w:sz w:val="20"/>
                <w:szCs w:val="20"/>
              </w:rPr>
            </w:pPr>
            <w:r w:rsidRPr="00406F5D">
              <w:rPr>
                <w:sz w:val="20"/>
                <w:szCs w:val="20"/>
              </w:rPr>
              <w:t>ВИДЫ ИСПОЛЬЗОВАНИЯ</w:t>
            </w:r>
          </w:p>
          <w:p w:rsidR="007324BD" w:rsidRPr="00406F5D" w:rsidRDefault="007324BD" w:rsidP="007324BD">
            <w:pPr>
              <w:autoSpaceDE w:val="0"/>
              <w:autoSpaceDN w:val="0"/>
              <w:adjustRightInd w:val="0"/>
              <w:jc w:val="center"/>
              <w:rPr>
                <w:sz w:val="20"/>
                <w:szCs w:val="20"/>
              </w:rPr>
            </w:pPr>
            <w:r w:rsidRPr="00406F5D">
              <w:rPr>
                <w:sz w:val="20"/>
                <w:szCs w:val="20"/>
              </w:rPr>
              <w:t>ЗЕМЕЛЬНОГО УЧАСТКА</w:t>
            </w:r>
          </w:p>
        </w:tc>
        <w:tc>
          <w:tcPr>
            <w:tcW w:w="2977" w:type="dxa"/>
            <w:vAlign w:val="center"/>
          </w:tcPr>
          <w:p w:rsidR="007324BD" w:rsidRPr="00406F5D" w:rsidRDefault="007324BD" w:rsidP="007324BD">
            <w:pPr>
              <w:autoSpaceDE w:val="0"/>
              <w:autoSpaceDN w:val="0"/>
              <w:adjustRightInd w:val="0"/>
              <w:jc w:val="center"/>
              <w:rPr>
                <w:sz w:val="20"/>
                <w:szCs w:val="20"/>
              </w:rPr>
            </w:pPr>
            <w:r w:rsidRPr="00406F5D">
              <w:rPr>
                <w:sz w:val="20"/>
                <w:szCs w:val="20"/>
              </w:rPr>
              <w:t>ОПИСАНИЕ ВИДА РАЗРЕШЕННОГО ИСПОЛЬЗОВАНИЯ ЗЕМЕЛЬНОГО УЧАСТКА</w:t>
            </w:r>
          </w:p>
        </w:tc>
        <w:tc>
          <w:tcPr>
            <w:tcW w:w="2835" w:type="dxa"/>
            <w:vAlign w:val="center"/>
          </w:tcPr>
          <w:p w:rsidR="007324BD" w:rsidRPr="00A2638F" w:rsidRDefault="007324BD" w:rsidP="007324BD">
            <w:pPr>
              <w:tabs>
                <w:tab w:val="left" w:pos="2235"/>
              </w:tabs>
              <w:autoSpaceDE w:val="0"/>
              <w:autoSpaceDN w:val="0"/>
              <w:adjustRightInd w:val="0"/>
              <w:contextualSpacing/>
              <w:jc w:val="center"/>
              <w:rPr>
                <w:sz w:val="20"/>
                <w:szCs w:val="20"/>
              </w:rPr>
            </w:pPr>
            <w:r w:rsidRPr="00A2638F">
              <w:rPr>
                <w:sz w:val="20"/>
                <w:szCs w:val="20"/>
              </w:rPr>
              <w:t>ВИДЫ ОБЪЕКТОВ</w:t>
            </w:r>
          </w:p>
          <w:p w:rsidR="007324BD" w:rsidRPr="00A2638F" w:rsidRDefault="007324BD" w:rsidP="007324BD">
            <w:pPr>
              <w:tabs>
                <w:tab w:val="left" w:pos="2235"/>
              </w:tabs>
              <w:autoSpaceDE w:val="0"/>
              <w:autoSpaceDN w:val="0"/>
              <w:adjustRightInd w:val="0"/>
              <w:contextualSpacing/>
              <w:jc w:val="center"/>
              <w:rPr>
                <w:sz w:val="20"/>
                <w:szCs w:val="20"/>
              </w:rPr>
            </w:pPr>
            <w:r w:rsidRPr="00A2638F">
              <w:rPr>
                <w:sz w:val="20"/>
                <w:szCs w:val="20"/>
              </w:rPr>
              <w:t>КАПИТАЛЬНОГО СТРОИТЕЛЬСТВА И ИНЫЕ ВИДЫ</w:t>
            </w:r>
            <w:r>
              <w:rPr>
                <w:sz w:val="20"/>
                <w:szCs w:val="20"/>
              </w:rPr>
              <w:t xml:space="preserve"> </w:t>
            </w:r>
            <w:r w:rsidRPr="00A2638F">
              <w:rPr>
                <w:sz w:val="20"/>
                <w:szCs w:val="20"/>
              </w:rPr>
              <w:t>ОБЪЕКТОВ</w:t>
            </w:r>
          </w:p>
        </w:tc>
        <w:tc>
          <w:tcPr>
            <w:tcW w:w="4080" w:type="dxa"/>
            <w:shd w:val="clear" w:color="auto" w:fill="auto"/>
            <w:vAlign w:val="center"/>
          </w:tcPr>
          <w:p w:rsidR="007324BD" w:rsidRPr="00A2638F" w:rsidRDefault="007324BD" w:rsidP="007324BD">
            <w:pPr>
              <w:tabs>
                <w:tab w:val="left" w:pos="2235"/>
              </w:tabs>
              <w:autoSpaceDE w:val="0"/>
              <w:autoSpaceDN w:val="0"/>
              <w:adjustRightInd w:val="0"/>
              <w:contextualSpacing/>
              <w:jc w:val="center"/>
              <w:rPr>
                <w:sz w:val="20"/>
                <w:szCs w:val="20"/>
              </w:rPr>
            </w:pPr>
            <w:r w:rsidRPr="00A2638F">
              <w:rPr>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2724" w:type="dxa"/>
            <w:shd w:val="clear" w:color="auto" w:fill="auto"/>
            <w:vAlign w:val="center"/>
          </w:tcPr>
          <w:p w:rsidR="007324BD" w:rsidRPr="00406F5D" w:rsidRDefault="007324BD" w:rsidP="007324BD">
            <w:pPr>
              <w:autoSpaceDE w:val="0"/>
              <w:autoSpaceDN w:val="0"/>
              <w:adjustRightInd w:val="0"/>
              <w:jc w:val="center"/>
              <w:rPr>
                <w:sz w:val="20"/>
                <w:szCs w:val="20"/>
              </w:rPr>
            </w:pPr>
            <w:r w:rsidRPr="00406F5D">
              <w:rPr>
                <w:sz w:val="20"/>
                <w:szCs w:val="20"/>
              </w:rPr>
              <w:t>ОСОБЫЕ УСЛОВИЯ РЕАЛИЗАЦИИ РЕГЛАМЕНТА</w:t>
            </w:r>
          </w:p>
        </w:tc>
      </w:tr>
      <w:tr w:rsidR="009F46D4" w:rsidRPr="00406F5D" w:rsidTr="000A709D">
        <w:trPr>
          <w:tblHeader/>
        </w:trPr>
        <w:tc>
          <w:tcPr>
            <w:tcW w:w="2411" w:type="dxa"/>
          </w:tcPr>
          <w:p w:rsidR="009F46D4" w:rsidRPr="00406F5D" w:rsidRDefault="009F46D4" w:rsidP="000A709D">
            <w:pPr>
              <w:autoSpaceDE w:val="0"/>
              <w:autoSpaceDN w:val="0"/>
              <w:adjustRightInd w:val="0"/>
              <w:jc w:val="center"/>
              <w:rPr>
                <w:sz w:val="20"/>
                <w:szCs w:val="20"/>
              </w:rPr>
            </w:pPr>
            <w:r w:rsidRPr="00406F5D">
              <w:rPr>
                <w:sz w:val="20"/>
                <w:szCs w:val="20"/>
              </w:rPr>
              <w:t>1</w:t>
            </w:r>
          </w:p>
        </w:tc>
        <w:tc>
          <w:tcPr>
            <w:tcW w:w="2977" w:type="dxa"/>
          </w:tcPr>
          <w:p w:rsidR="009F46D4" w:rsidRPr="00406F5D" w:rsidRDefault="009F46D4" w:rsidP="000A709D">
            <w:pPr>
              <w:autoSpaceDE w:val="0"/>
              <w:autoSpaceDN w:val="0"/>
              <w:adjustRightInd w:val="0"/>
              <w:jc w:val="center"/>
              <w:rPr>
                <w:sz w:val="20"/>
                <w:szCs w:val="20"/>
              </w:rPr>
            </w:pPr>
            <w:r w:rsidRPr="00406F5D">
              <w:rPr>
                <w:sz w:val="20"/>
                <w:szCs w:val="20"/>
              </w:rPr>
              <w:t>2</w:t>
            </w:r>
          </w:p>
        </w:tc>
        <w:tc>
          <w:tcPr>
            <w:tcW w:w="2835" w:type="dxa"/>
            <w:shd w:val="clear" w:color="auto" w:fill="auto"/>
          </w:tcPr>
          <w:p w:rsidR="009F46D4" w:rsidRPr="00406F5D" w:rsidRDefault="009F46D4" w:rsidP="000A709D">
            <w:pPr>
              <w:autoSpaceDE w:val="0"/>
              <w:autoSpaceDN w:val="0"/>
              <w:adjustRightInd w:val="0"/>
              <w:jc w:val="center"/>
              <w:rPr>
                <w:sz w:val="20"/>
                <w:szCs w:val="20"/>
              </w:rPr>
            </w:pPr>
            <w:r w:rsidRPr="00406F5D">
              <w:rPr>
                <w:sz w:val="20"/>
                <w:szCs w:val="20"/>
              </w:rPr>
              <w:t>3</w:t>
            </w:r>
          </w:p>
        </w:tc>
        <w:tc>
          <w:tcPr>
            <w:tcW w:w="4080" w:type="dxa"/>
            <w:shd w:val="clear" w:color="auto" w:fill="auto"/>
          </w:tcPr>
          <w:p w:rsidR="009F46D4" w:rsidRPr="00406F5D" w:rsidRDefault="009F46D4" w:rsidP="000A709D">
            <w:pPr>
              <w:autoSpaceDE w:val="0"/>
              <w:autoSpaceDN w:val="0"/>
              <w:adjustRightInd w:val="0"/>
              <w:jc w:val="center"/>
              <w:rPr>
                <w:sz w:val="20"/>
                <w:szCs w:val="20"/>
              </w:rPr>
            </w:pPr>
            <w:r w:rsidRPr="00406F5D">
              <w:rPr>
                <w:sz w:val="20"/>
                <w:szCs w:val="20"/>
              </w:rPr>
              <w:t>4</w:t>
            </w:r>
          </w:p>
        </w:tc>
        <w:tc>
          <w:tcPr>
            <w:tcW w:w="2724" w:type="dxa"/>
            <w:shd w:val="clear" w:color="auto" w:fill="auto"/>
          </w:tcPr>
          <w:p w:rsidR="009F46D4" w:rsidRPr="00406F5D" w:rsidRDefault="009F46D4" w:rsidP="000A709D">
            <w:pPr>
              <w:autoSpaceDE w:val="0"/>
              <w:autoSpaceDN w:val="0"/>
              <w:adjustRightInd w:val="0"/>
              <w:jc w:val="center"/>
              <w:rPr>
                <w:sz w:val="20"/>
                <w:szCs w:val="20"/>
              </w:rPr>
            </w:pPr>
            <w:r w:rsidRPr="00406F5D">
              <w:rPr>
                <w:sz w:val="20"/>
                <w:szCs w:val="20"/>
              </w:rPr>
              <w:t>5</w:t>
            </w:r>
          </w:p>
        </w:tc>
      </w:tr>
      <w:tr w:rsidR="009F46D4" w:rsidRPr="00406F5D" w:rsidTr="000A709D">
        <w:tc>
          <w:tcPr>
            <w:tcW w:w="2411" w:type="dxa"/>
          </w:tcPr>
          <w:p w:rsidR="009F46D4" w:rsidRPr="00406F5D" w:rsidRDefault="009F46D4" w:rsidP="000A709D">
            <w:pPr>
              <w:tabs>
                <w:tab w:val="left" w:pos="142"/>
              </w:tabs>
              <w:rPr>
                <w:sz w:val="20"/>
                <w:szCs w:val="20"/>
              </w:rPr>
            </w:pPr>
            <w:r w:rsidRPr="00406F5D">
              <w:rPr>
                <w:sz w:val="20"/>
                <w:szCs w:val="20"/>
              </w:rPr>
              <w:t>Охрана природных территорий 9.1.</w:t>
            </w:r>
          </w:p>
        </w:tc>
        <w:tc>
          <w:tcPr>
            <w:tcW w:w="2977" w:type="dxa"/>
          </w:tcPr>
          <w:p w:rsidR="009F46D4" w:rsidRPr="00406F5D" w:rsidRDefault="009F46D4" w:rsidP="000A709D">
            <w:pPr>
              <w:tabs>
                <w:tab w:val="left" w:pos="142"/>
              </w:tabs>
              <w:rPr>
                <w:sz w:val="20"/>
                <w:szCs w:val="20"/>
              </w:rPr>
            </w:pPr>
            <w:r w:rsidRPr="00406F5D">
              <w:rPr>
                <w:sz w:val="20"/>
                <w:szCs w:val="20"/>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c>
          <w:tcPr>
            <w:tcW w:w="2835" w:type="dxa"/>
            <w:shd w:val="clear" w:color="auto" w:fill="auto"/>
          </w:tcPr>
          <w:p w:rsidR="009F46D4" w:rsidRPr="00406F5D" w:rsidRDefault="009F46D4" w:rsidP="000A709D">
            <w:pPr>
              <w:tabs>
                <w:tab w:val="left" w:pos="142"/>
              </w:tabs>
              <w:overflowPunct w:val="0"/>
              <w:autoSpaceDE w:val="0"/>
              <w:autoSpaceDN w:val="0"/>
              <w:adjustRightInd w:val="0"/>
              <w:rPr>
                <w:sz w:val="20"/>
                <w:szCs w:val="20"/>
                <w:shd w:val="clear" w:color="auto" w:fill="00FF00"/>
              </w:rPr>
            </w:pPr>
            <w:r w:rsidRPr="00406F5D">
              <w:rPr>
                <w:b/>
                <w:sz w:val="20"/>
                <w:szCs w:val="20"/>
              </w:rPr>
              <w:t>-</w:t>
            </w:r>
          </w:p>
        </w:tc>
        <w:tc>
          <w:tcPr>
            <w:tcW w:w="4080" w:type="dxa"/>
            <w:shd w:val="clear" w:color="auto" w:fill="auto"/>
          </w:tcPr>
          <w:p w:rsidR="009F46D4" w:rsidRPr="00406F5D" w:rsidRDefault="009F46D4" w:rsidP="000A709D">
            <w:pPr>
              <w:tabs>
                <w:tab w:val="left" w:pos="142"/>
              </w:tabs>
              <w:overflowPunct w:val="0"/>
              <w:autoSpaceDE w:val="0"/>
              <w:autoSpaceDN w:val="0"/>
              <w:adjustRightInd w:val="0"/>
              <w:ind w:left="-74"/>
              <w:rPr>
                <w:sz w:val="20"/>
                <w:szCs w:val="20"/>
              </w:rPr>
            </w:pPr>
            <w:r w:rsidRPr="00406F5D">
              <w:rPr>
                <w:sz w:val="20"/>
                <w:szCs w:val="20"/>
              </w:rPr>
              <w:t>1. Предельные размеры земельных участков не устанавливаются.</w:t>
            </w:r>
          </w:p>
          <w:p w:rsidR="009F46D4" w:rsidRPr="00406F5D" w:rsidRDefault="009F46D4" w:rsidP="000A709D">
            <w:pPr>
              <w:tabs>
                <w:tab w:val="left" w:pos="142"/>
              </w:tabs>
              <w:overflowPunct w:val="0"/>
              <w:autoSpaceDE w:val="0"/>
              <w:autoSpaceDN w:val="0"/>
              <w:adjustRightInd w:val="0"/>
              <w:ind w:left="-74"/>
              <w:rPr>
                <w:sz w:val="20"/>
                <w:szCs w:val="20"/>
              </w:rPr>
            </w:pPr>
            <w:r w:rsidRPr="00406F5D">
              <w:rPr>
                <w:sz w:val="20"/>
                <w:szCs w:val="20"/>
              </w:rPr>
              <w:t>2. Минимальный отступ от границ земельного участка не устанавливается.</w:t>
            </w:r>
          </w:p>
          <w:p w:rsidR="009F46D4" w:rsidRPr="00406F5D" w:rsidRDefault="009F46D4" w:rsidP="000A709D">
            <w:pPr>
              <w:tabs>
                <w:tab w:val="left" w:pos="142"/>
              </w:tabs>
              <w:overflowPunct w:val="0"/>
              <w:autoSpaceDE w:val="0"/>
              <w:autoSpaceDN w:val="0"/>
              <w:adjustRightInd w:val="0"/>
              <w:ind w:left="-74"/>
              <w:rPr>
                <w:sz w:val="20"/>
                <w:szCs w:val="20"/>
              </w:rPr>
            </w:pPr>
            <w:r w:rsidRPr="00406F5D">
              <w:rPr>
                <w:sz w:val="20"/>
                <w:szCs w:val="20"/>
              </w:rPr>
              <w:t>3. Предельное количество этажей, предельная высота зданий, строений, сооружений не устанавливается.</w:t>
            </w:r>
          </w:p>
          <w:p w:rsidR="009F46D4" w:rsidRPr="00406F5D" w:rsidRDefault="009F46D4" w:rsidP="000A709D">
            <w:pPr>
              <w:tabs>
                <w:tab w:val="left" w:pos="142"/>
              </w:tabs>
              <w:overflowPunct w:val="0"/>
              <w:autoSpaceDE w:val="0"/>
              <w:autoSpaceDN w:val="0"/>
              <w:adjustRightInd w:val="0"/>
              <w:rPr>
                <w:sz w:val="20"/>
                <w:szCs w:val="20"/>
              </w:rPr>
            </w:pPr>
            <w:r w:rsidRPr="00406F5D">
              <w:rPr>
                <w:sz w:val="20"/>
                <w:szCs w:val="20"/>
              </w:rPr>
              <w:t>4. Максимальный процент застройки не устанавливается.</w:t>
            </w:r>
          </w:p>
          <w:p w:rsidR="009F46D4" w:rsidRPr="00406F5D" w:rsidRDefault="009F46D4" w:rsidP="000A709D">
            <w:pPr>
              <w:tabs>
                <w:tab w:val="left" w:pos="142"/>
              </w:tabs>
              <w:autoSpaceDE w:val="0"/>
              <w:snapToGrid w:val="0"/>
              <w:rPr>
                <w:sz w:val="20"/>
                <w:szCs w:val="20"/>
              </w:rPr>
            </w:pPr>
            <w:r w:rsidRPr="00406F5D">
              <w:rPr>
                <w:sz w:val="20"/>
                <w:szCs w:val="20"/>
              </w:rPr>
              <w:t>.</w:t>
            </w:r>
          </w:p>
        </w:tc>
        <w:tc>
          <w:tcPr>
            <w:tcW w:w="2724" w:type="dxa"/>
            <w:shd w:val="clear" w:color="auto" w:fill="auto"/>
          </w:tcPr>
          <w:p w:rsidR="009F46D4" w:rsidRPr="00406F5D" w:rsidRDefault="009F46D4" w:rsidP="000A709D">
            <w:pPr>
              <w:autoSpaceDE w:val="0"/>
              <w:autoSpaceDN w:val="0"/>
              <w:adjustRightInd w:val="0"/>
              <w:rPr>
                <w:sz w:val="20"/>
                <w:szCs w:val="20"/>
              </w:rPr>
            </w:pPr>
            <w:r w:rsidRPr="00406F5D">
              <w:rPr>
                <w:sz w:val="20"/>
                <w:szCs w:val="20"/>
              </w:rPr>
              <w:t>Запрещается размещение объектов капитального строительства.</w:t>
            </w:r>
          </w:p>
          <w:p w:rsidR="009F46D4" w:rsidRPr="00406F5D" w:rsidRDefault="009F46D4" w:rsidP="000A709D">
            <w:pPr>
              <w:rPr>
                <w:sz w:val="20"/>
                <w:szCs w:val="20"/>
              </w:rPr>
            </w:pPr>
            <w:r w:rsidRPr="00406F5D">
              <w:rPr>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p w:rsidR="009F46D4" w:rsidRPr="00406F5D" w:rsidRDefault="009F46D4" w:rsidP="000A709D">
            <w:pPr>
              <w:autoSpaceDE w:val="0"/>
              <w:autoSpaceDN w:val="0"/>
              <w:adjustRightInd w:val="0"/>
              <w:rPr>
                <w:sz w:val="20"/>
                <w:szCs w:val="20"/>
              </w:rPr>
            </w:pPr>
          </w:p>
        </w:tc>
      </w:tr>
      <w:tr w:rsidR="009F46D4" w:rsidRPr="00406F5D" w:rsidTr="000A709D">
        <w:tc>
          <w:tcPr>
            <w:tcW w:w="2411" w:type="dxa"/>
          </w:tcPr>
          <w:p w:rsidR="009F46D4" w:rsidRPr="00406F5D" w:rsidRDefault="009F46D4" w:rsidP="000A709D">
            <w:pPr>
              <w:tabs>
                <w:tab w:val="left" w:pos="142"/>
              </w:tabs>
              <w:autoSpaceDE w:val="0"/>
              <w:rPr>
                <w:sz w:val="20"/>
                <w:szCs w:val="20"/>
              </w:rPr>
            </w:pPr>
            <w:r w:rsidRPr="00406F5D">
              <w:rPr>
                <w:sz w:val="20"/>
                <w:szCs w:val="20"/>
              </w:rPr>
              <w:t>Охота и рыбалка 5.3.</w:t>
            </w:r>
          </w:p>
        </w:tc>
        <w:tc>
          <w:tcPr>
            <w:tcW w:w="2977" w:type="dxa"/>
          </w:tcPr>
          <w:p w:rsidR="009F46D4" w:rsidRPr="00406F5D" w:rsidRDefault="009F46D4" w:rsidP="000A709D">
            <w:pPr>
              <w:tabs>
                <w:tab w:val="left" w:pos="142"/>
              </w:tabs>
              <w:autoSpaceDE w:val="0"/>
              <w:rPr>
                <w:sz w:val="20"/>
                <w:szCs w:val="20"/>
              </w:rPr>
            </w:pPr>
            <w:r w:rsidRPr="00406F5D">
              <w:rPr>
                <w:sz w:val="20"/>
                <w:szCs w:val="20"/>
              </w:rPr>
              <w:t>Обустройство мест охоты и рыбалки, в том числе размещение дома охотника или рыболова, сооружений, необходимых для восстановления и поддержания поголовья зверей или количества рыбы</w:t>
            </w:r>
          </w:p>
        </w:tc>
        <w:tc>
          <w:tcPr>
            <w:tcW w:w="2835" w:type="dxa"/>
            <w:shd w:val="clear" w:color="auto" w:fill="auto"/>
          </w:tcPr>
          <w:p w:rsidR="009F46D4" w:rsidRPr="00406F5D" w:rsidRDefault="009F46D4" w:rsidP="000A709D">
            <w:pPr>
              <w:tabs>
                <w:tab w:val="left" w:pos="142"/>
              </w:tabs>
              <w:autoSpaceDE w:val="0"/>
              <w:rPr>
                <w:sz w:val="20"/>
                <w:szCs w:val="20"/>
              </w:rPr>
            </w:pPr>
            <w:r w:rsidRPr="00406F5D">
              <w:rPr>
                <w:sz w:val="20"/>
                <w:szCs w:val="20"/>
              </w:rPr>
              <w:t>Обустройство мест охоты и рыбалки</w:t>
            </w:r>
          </w:p>
        </w:tc>
        <w:tc>
          <w:tcPr>
            <w:tcW w:w="4080" w:type="dxa"/>
            <w:shd w:val="clear" w:color="auto" w:fill="auto"/>
          </w:tcPr>
          <w:p w:rsidR="009F46D4" w:rsidRPr="00406F5D" w:rsidRDefault="009F46D4" w:rsidP="000A709D">
            <w:pPr>
              <w:tabs>
                <w:tab w:val="left" w:pos="142"/>
              </w:tabs>
              <w:autoSpaceDE w:val="0"/>
              <w:autoSpaceDN w:val="0"/>
              <w:adjustRightInd w:val="0"/>
              <w:rPr>
                <w:sz w:val="20"/>
                <w:szCs w:val="20"/>
              </w:rPr>
            </w:pPr>
            <w:r w:rsidRPr="00406F5D">
              <w:rPr>
                <w:sz w:val="20"/>
                <w:szCs w:val="20"/>
              </w:rPr>
              <w:t>1.Минимальный размер земельного участка – 0,02 га.</w:t>
            </w:r>
          </w:p>
          <w:p w:rsidR="009F46D4" w:rsidRPr="00406F5D" w:rsidRDefault="009F46D4" w:rsidP="000A709D">
            <w:pPr>
              <w:tabs>
                <w:tab w:val="left" w:pos="142"/>
              </w:tabs>
              <w:overflowPunct w:val="0"/>
              <w:autoSpaceDE w:val="0"/>
              <w:autoSpaceDN w:val="0"/>
              <w:adjustRightInd w:val="0"/>
              <w:rPr>
                <w:sz w:val="20"/>
                <w:szCs w:val="20"/>
              </w:rPr>
            </w:pPr>
            <w:r w:rsidRPr="00406F5D">
              <w:rPr>
                <w:sz w:val="20"/>
                <w:szCs w:val="20"/>
              </w:rPr>
              <w:t>Максимальный размер земельного участка – 30,0 га</w:t>
            </w:r>
          </w:p>
          <w:p w:rsidR="009F46D4" w:rsidRPr="00406F5D" w:rsidRDefault="009F46D4" w:rsidP="000A709D">
            <w:pPr>
              <w:tabs>
                <w:tab w:val="left" w:pos="142"/>
              </w:tabs>
              <w:overflowPunct w:val="0"/>
              <w:autoSpaceDE w:val="0"/>
              <w:autoSpaceDN w:val="0"/>
              <w:adjustRightInd w:val="0"/>
              <w:rPr>
                <w:sz w:val="20"/>
                <w:szCs w:val="20"/>
              </w:rPr>
            </w:pPr>
            <w:r w:rsidRPr="00406F5D">
              <w:rPr>
                <w:sz w:val="20"/>
                <w:szCs w:val="20"/>
              </w:rPr>
              <w:t>2. Минимальный отступ от границ земельного участка не устанавливается.</w:t>
            </w:r>
          </w:p>
          <w:p w:rsidR="009F46D4" w:rsidRPr="00406F5D" w:rsidRDefault="009F46D4" w:rsidP="000A709D">
            <w:pPr>
              <w:tabs>
                <w:tab w:val="left" w:pos="142"/>
              </w:tabs>
              <w:overflowPunct w:val="0"/>
              <w:autoSpaceDE w:val="0"/>
              <w:autoSpaceDN w:val="0"/>
              <w:adjustRightInd w:val="0"/>
              <w:rPr>
                <w:sz w:val="20"/>
                <w:szCs w:val="20"/>
                <w:shd w:val="clear" w:color="auto" w:fill="00FF00"/>
              </w:rPr>
            </w:pPr>
            <w:r w:rsidRPr="00406F5D">
              <w:rPr>
                <w:sz w:val="20"/>
                <w:szCs w:val="20"/>
              </w:rPr>
              <w:t>3.Предельная высота зданий - 12 м.</w:t>
            </w:r>
          </w:p>
          <w:p w:rsidR="009F46D4" w:rsidRPr="00406F5D" w:rsidRDefault="009F46D4" w:rsidP="000A709D">
            <w:pPr>
              <w:tabs>
                <w:tab w:val="left" w:pos="142"/>
              </w:tabs>
              <w:autoSpaceDE w:val="0"/>
              <w:autoSpaceDN w:val="0"/>
              <w:adjustRightInd w:val="0"/>
              <w:rPr>
                <w:sz w:val="20"/>
                <w:szCs w:val="20"/>
              </w:rPr>
            </w:pPr>
            <w:r w:rsidRPr="00406F5D">
              <w:rPr>
                <w:sz w:val="20"/>
                <w:szCs w:val="20"/>
              </w:rPr>
              <w:t xml:space="preserve">4. Максимальный процент застройки – 20. </w:t>
            </w:r>
          </w:p>
          <w:p w:rsidR="009F46D4" w:rsidRPr="00406F5D" w:rsidRDefault="009F46D4" w:rsidP="000A709D">
            <w:pPr>
              <w:tabs>
                <w:tab w:val="left" w:pos="142"/>
              </w:tabs>
              <w:autoSpaceDE w:val="0"/>
              <w:autoSpaceDN w:val="0"/>
              <w:adjustRightInd w:val="0"/>
              <w:rPr>
                <w:sz w:val="20"/>
                <w:szCs w:val="20"/>
              </w:rPr>
            </w:pPr>
            <w:r w:rsidRPr="00406F5D">
              <w:rPr>
                <w:sz w:val="20"/>
                <w:szCs w:val="20"/>
              </w:rPr>
              <w:t>Предельные параметры разрешенного строительства принимаются в соответствии с утвержденной документацией по планировке территории</w:t>
            </w:r>
          </w:p>
        </w:tc>
        <w:tc>
          <w:tcPr>
            <w:tcW w:w="2724" w:type="dxa"/>
            <w:shd w:val="clear" w:color="auto" w:fill="auto"/>
          </w:tcPr>
          <w:p w:rsidR="009F46D4" w:rsidRPr="00406F5D" w:rsidRDefault="009F46D4" w:rsidP="000A709D">
            <w:pPr>
              <w:rPr>
                <w:sz w:val="20"/>
                <w:szCs w:val="20"/>
              </w:rPr>
            </w:pPr>
            <w:r w:rsidRPr="00406F5D">
              <w:rPr>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p w:rsidR="009F46D4" w:rsidRPr="00406F5D" w:rsidRDefault="009F46D4" w:rsidP="000A709D">
            <w:pPr>
              <w:tabs>
                <w:tab w:val="left" w:pos="142"/>
              </w:tabs>
              <w:autoSpaceDE w:val="0"/>
              <w:rPr>
                <w:sz w:val="20"/>
                <w:szCs w:val="20"/>
              </w:rPr>
            </w:pPr>
          </w:p>
        </w:tc>
      </w:tr>
      <w:tr w:rsidR="009F46D4" w:rsidRPr="00406F5D" w:rsidTr="000A709D">
        <w:tc>
          <w:tcPr>
            <w:tcW w:w="2411" w:type="dxa"/>
          </w:tcPr>
          <w:p w:rsidR="009F46D4" w:rsidRPr="00406F5D" w:rsidRDefault="009F46D4" w:rsidP="000A709D">
            <w:pPr>
              <w:tabs>
                <w:tab w:val="left" w:pos="142"/>
              </w:tabs>
              <w:autoSpaceDE w:val="0"/>
              <w:rPr>
                <w:sz w:val="20"/>
                <w:szCs w:val="20"/>
              </w:rPr>
            </w:pPr>
            <w:r w:rsidRPr="00406F5D">
              <w:rPr>
                <w:sz w:val="20"/>
                <w:szCs w:val="20"/>
              </w:rPr>
              <w:t>Резервные леса 10.4.</w:t>
            </w:r>
          </w:p>
        </w:tc>
        <w:tc>
          <w:tcPr>
            <w:tcW w:w="2977" w:type="dxa"/>
          </w:tcPr>
          <w:p w:rsidR="009F46D4" w:rsidRPr="00406F5D" w:rsidRDefault="009F46D4" w:rsidP="000A709D">
            <w:pPr>
              <w:tabs>
                <w:tab w:val="left" w:pos="142"/>
              </w:tabs>
              <w:autoSpaceDE w:val="0"/>
              <w:rPr>
                <w:sz w:val="20"/>
                <w:szCs w:val="20"/>
              </w:rPr>
            </w:pPr>
            <w:r w:rsidRPr="00406F5D">
              <w:rPr>
                <w:sz w:val="20"/>
                <w:szCs w:val="20"/>
              </w:rPr>
              <w:t>Деятельность, связанная с охраной лесов</w:t>
            </w:r>
          </w:p>
        </w:tc>
        <w:tc>
          <w:tcPr>
            <w:tcW w:w="2835" w:type="dxa"/>
            <w:shd w:val="clear" w:color="auto" w:fill="auto"/>
          </w:tcPr>
          <w:p w:rsidR="009F46D4" w:rsidRPr="00406F5D" w:rsidRDefault="009F46D4" w:rsidP="000A709D">
            <w:pPr>
              <w:tabs>
                <w:tab w:val="left" w:pos="142"/>
              </w:tabs>
              <w:autoSpaceDE w:val="0"/>
              <w:rPr>
                <w:sz w:val="20"/>
                <w:szCs w:val="20"/>
              </w:rPr>
            </w:pPr>
            <w:r w:rsidRPr="00406F5D">
              <w:rPr>
                <w:sz w:val="20"/>
                <w:szCs w:val="20"/>
              </w:rPr>
              <w:t>-</w:t>
            </w:r>
          </w:p>
        </w:tc>
        <w:tc>
          <w:tcPr>
            <w:tcW w:w="4080" w:type="dxa"/>
            <w:shd w:val="clear" w:color="auto" w:fill="auto"/>
          </w:tcPr>
          <w:p w:rsidR="009F46D4" w:rsidRPr="00406F5D" w:rsidRDefault="009F46D4" w:rsidP="000A709D">
            <w:pPr>
              <w:tabs>
                <w:tab w:val="left" w:pos="142"/>
              </w:tabs>
              <w:overflowPunct w:val="0"/>
              <w:autoSpaceDE w:val="0"/>
              <w:autoSpaceDN w:val="0"/>
              <w:adjustRightInd w:val="0"/>
              <w:ind w:left="-74"/>
              <w:rPr>
                <w:sz w:val="20"/>
                <w:szCs w:val="20"/>
              </w:rPr>
            </w:pPr>
            <w:r w:rsidRPr="00406F5D">
              <w:rPr>
                <w:sz w:val="20"/>
                <w:szCs w:val="20"/>
              </w:rPr>
              <w:t>1. Предельные размеры земельных участков не устанавливаются.</w:t>
            </w:r>
          </w:p>
          <w:p w:rsidR="009F46D4" w:rsidRPr="00406F5D" w:rsidRDefault="009F46D4" w:rsidP="000A709D">
            <w:pPr>
              <w:tabs>
                <w:tab w:val="left" w:pos="142"/>
              </w:tabs>
              <w:overflowPunct w:val="0"/>
              <w:autoSpaceDE w:val="0"/>
              <w:autoSpaceDN w:val="0"/>
              <w:adjustRightInd w:val="0"/>
              <w:ind w:left="-74"/>
              <w:rPr>
                <w:sz w:val="20"/>
                <w:szCs w:val="20"/>
              </w:rPr>
            </w:pPr>
            <w:r w:rsidRPr="00406F5D">
              <w:rPr>
                <w:sz w:val="20"/>
                <w:szCs w:val="20"/>
              </w:rPr>
              <w:t>2. Минимальный отступ от границ земельного участка не устанавливается.</w:t>
            </w:r>
          </w:p>
          <w:p w:rsidR="009F46D4" w:rsidRPr="00406F5D" w:rsidRDefault="009F46D4" w:rsidP="000A709D">
            <w:pPr>
              <w:tabs>
                <w:tab w:val="left" w:pos="142"/>
              </w:tabs>
              <w:overflowPunct w:val="0"/>
              <w:autoSpaceDE w:val="0"/>
              <w:autoSpaceDN w:val="0"/>
              <w:adjustRightInd w:val="0"/>
              <w:ind w:left="-74"/>
              <w:rPr>
                <w:sz w:val="20"/>
                <w:szCs w:val="20"/>
              </w:rPr>
            </w:pPr>
            <w:r w:rsidRPr="00406F5D">
              <w:rPr>
                <w:sz w:val="20"/>
                <w:szCs w:val="20"/>
              </w:rPr>
              <w:t>3. Предельное количество этажей, предельная высота зданий, строений, сооружений не устанавливается.</w:t>
            </w:r>
          </w:p>
          <w:p w:rsidR="009F46D4" w:rsidRPr="00406F5D" w:rsidRDefault="009F46D4" w:rsidP="000A709D">
            <w:pPr>
              <w:tabs>
                <w:tab w:val="left" w:pos="142"/>
              </w:tabs>
              <w:overflowPunct w:val="0"/>
              <w:autoSpaceDE w:val="0"/>
              <w:autoSpaceDN w:val="0"/>
              <w:adjustRightInd w:val="0"/>
              <w:rPr>
                <w:sz w:val="20"/>
                <w:szCs w:val="20"/>
              </w:rPr>
            </w:pPr>
            <w:r w:rsidRPr="00406F5D">
              <w:rPr>
                <w:sz w:val="20"/>
                <w:szCs w:val="20"/>
              </w:rPr>
              <w:t>4. Максимальный процент застройки не устанавливается.</w:t>
            </w:r>
          </w:p>
          <w:p w:rsidR="009F46D4" w:rsidRPr="00406F5D" w:rsidRDefault="009F46D4" w:rsidP="000A709D">
            <w:pPr>
              <w:tabs>
                <w:tab w:val="left" w:pos="142"/>
              </w:tabs>
              <w:autoSpaceDE w:val="0"/>
              <w:autoSpaceDN w:val="0"/>
              <w:adjustRightInd w:val="0"/>
              <w:rPr>
                <w:sz w:val="20"/>
                <w:szCs w:val="20"/>
              </w:rPr>
            </w:pPr>
            <w:r w:rsidRPr="00406F5D">
              <w:rPr>
                <w:sz w:val="20"/>
                <w:szCs w:val="20"/>
              </w:rPr>
              <w:t>.</w:t>
            </w:r>
          </w:p>
        </w:tc>
        <w:tc>
          <w:tcPr>
            <w:tcW w:w="2724" w:type="dxa"/>
            <w:shd w:val="clear" w:color="auto" w:fill="auto"/>
          </w:tcPr>
          <w:p w:rsidR="009F46D4" w:rsidRPr="00406F5D" w:rsidRDefault="009F46D4" w:rsidP="000A709D">
            <w:pPr>
              <w:rPr>
                <w:sz w:val="20"/>
                <w:szCs w:val="20"/>
              </w:rPr>
            </w:pPr>
            <w:r w:rsidRPr="00406F5D">
              <w:rPr>
                <w:sz w:val="20"/>
                <w:szCs w:val="20"/>
              </w:rPr>
              <w:t>Запрещается размещение объектов капитального строительства. 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r w:rsidRPr="00406F5D">
              <w:rPr>
                <w:rFonts w:eastAsia="Calibri"/>
                <w:sz w:val="20"/>
                <w:szCs w:val="20"/>
                <w:lang w:eastAsia="en-US"/>
              </w:rPr>
              <w:t xml:space="preserve"> Освоение лесов должно осуществляться строго по целевому назначению в соответствии с мероприятиями, предусмотренными лесохозяйственным регламентом.</w:t>
            </w:r>
          </w:p>
          <w:p w:rsidR="009F46D4" w:rsidRPr="00406F5D" w:rsidRDefault="009F46D4" w:rsidP="000A709D">
            <w:pPr>
              <w:tabs>
                <w:tab w:val="left" w:pos="142"/>
              </w:tabs>
              <w:autoSpaceDE w:val="0"/>
              <w:rPr>
                <w:sz w:val="20"/>
                <w:szCs w:val="20"/>
              </w:rPr>
            </w:pPr>
          </w:p>
        </w:tc>
      </w:tr>
      <w:tr w:rsidR="009F46D4" w:rsidRPr="00406F5D" w:rsidTr="000A709D">
        <w:tc>
          <w:tcPr>
            <w:tcW w:w="2411" w:type="dxa"/>
          </w:tcPr>
          <w:p w:rsidR="009F46D4" w:rsidRPr="00406F5D" w:rsidRDefault="009F46D4" w:rsidP="000A709D">
            <w:pPr>
              <w:tabs>
                <w:tab w:val="left" w:pos="142"/>
              </w:tabs>
              <w:rPr>
                <w:sz w:val="20"/>
                <w:szCs w:val="20"/>
              </w:rPr>
            </w:pPr>
            <w:r w:rsidRPr="00406F5D">
              <w:rPr>
                <w:sz w:val="20"/>
                <w:szCs w:val="20"/>
              </w:rPr>
              <w:t>Земельные участки (территории) общего пользования 12.0</w:t>
            </w:r>
          </w:p>
        </w:tc>
        <w:tc>
          <w:tcPr>
            <w:tcW w:w="2977" w:type="dxa"/>
          </w:tcPr>
          <w:p w:rsidR="009F46D4" w:rsidRPr="00406F5D" w:rsidRDefault="009F46D4" w:rsidP="000A709D">
            <w:pPr>
              <w:tabs>
                <w:tab w:val="left" w:pos="142"/>
              </w:tabs>
              <w:rPr>
                <w:sz w:val="20"/>
                <w:szCs w:val="20"/>
              </w:rPr>
            </w:pPr>
            <w:r w:rsidRPr="00406F5D">
              <w:rPr>
                <w:rFonts w:eastAsia="DengXian"/>
                <w:sz w:val="20"/>
                <w:szCs w:val="20"/>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2835" w:type="dxa"/>
            <w:shd w:val="clear" w:color="auto" w:fill="auto"/>
          </w:tcPr>
          <w:p w:rsidR="009F46D4" w:rsidRPr="00406F5D" w:rsidRDefault="009F46D4" w:rsidP="000A709D">
            <w:pPr>
              <w:tabs>
                <w:tab w:val="left" w:pos="142"/>
              </w:tabs>
              <w:overflowPunct w:val="0"/>
              <w:autoSpaceDE w:val="0"/>
              <w:autoSpaceDN w:val="0"/>
              <w:adjustRightInd w:val="0"/>
              <w:rPr>
                <w:sz w:val="20"/>
                <w:szCs w:val="20"/>
              </w:rPr>
            </w:pPr>
            <w:r w:rsidRPr="00406F5D">
              <w:rPr>
                <w:sz w:val="20"/>
                <w:szCs w:val="20"/>
              </w:rPr>
              <w:t>Объекты улично-дорожной сети, автомобильные дороги и пешеходные тротуары в границах населенных пунктов, пешеходные переходы, набережные, береговые полосы водных объектов общего пользования, скверы, бульвары, площади, проезды, малые архитектурные формы благоустройства</w:t>
            </w:r>
          </w:p>
        </w:tc>
        <w:tc>
          <w:tcPr>
            <w:tcW w:w="4080" w:type="dxa"/>
            <w:shd w:val="clear" w:color="auto" w:fill="auto"/>
          </w:tcPr>
          <w:p w:rsidR="009F46D4" w:rsidRPr="00406F5D" w:rsidRDefault="009F46D4" w:rsidP="000A709D">
            <w:pPr>
              <w:tabs>
                <w:tab w:val="left" w:pos="142"/>
              </w:tabs>
              <w:overflowPunct w:val="0"/>
              <w:autoSpaceDE w:val="0"/>
              <w:autoSpaceDN w:val="0"/>
              <w:adjustRightInd w:val="0"/>
              <w:ind w:left="-74"/>
              <w:rPr>
                <w:sz w:val="20"/>
                <w:szCs w:val="20"/>
              </w:rPr>
            </w:pPr>
            <w:r w:rsidRPr="00406F5D">
              <w:rPr>
                <w:sz w:val="20"/>
                <w:szCs w:val="20"/>
              </w:rPr>
              <w:t>1. Предельные размеры земельных участков не устанавливаются.</w:t>
            </w:r>
          </w:p>
          <w:p w:rsidR="009F46D4" w:rsidRPr="00406F5D" w:rsidRDefault="009F46D4" w:rsidP="000A709D">
            <w:pPr>
              <w:tabs>
                <w:tab w:val="left" w:pos="142"/>
              </w:tabs>
              <w:overflowPunct w:val="0"/>
              <w:autoSpaceDE w:val="0"/>
              <w:autoSpaceDN w:val="0"/>
              <w:adjustRightInd w:val="0"/>
              <w:ind w:left="-74"/>
              <w:rPr>
                <w:sz w:val="20"/>
                <w:szCs w:val="20"/>
              </w:rPr>
            </w:pPr>
            <w:r w:rsidRPr="00406F5D">
              <w:rPr>
                <w:sz w:val="20"/>
                <w:szCs w:val="20"/>
              </w:rPr>
              <w:t>2. Минимальный отступ от границ земельного участка не устанавливается.</w:t>
            </w:r>
          </w:p>
          <w:p w:rsidR="009F46D4" w:rsidRPr="00406F5D" w:rsidRDefault="009F46D4" w:rsidP="000A709D">
            <w:pPr>
              <w:tabs>
                <w:tab w:val="left" w:pos="142"/>
              </w:tabs>
              <w:overflowPunct w:val="0"/>
              <w:autoSpaceDE w:val="0"/>
              <w:autoSpaceDN w:val="0"/>
              <w:adjustRightInd w:val="0"/>
              <w:ind w:left="-74"/>
              <w:rPr>
                <w:sz w:val="20"/>
                <w:szCs w:val="20"/>
              </w:rPr>
            </w:pPr>
            <w:r w:rsidRPr="00406F5D">
              <w:rPr>
                <w:sz w:val="20"/>
                <w:szCs w:val="20"/>
              </w:rPr>
              <w:t>3. Предельное количество этажей, предельная высота зданий, строений, сооружений не устанавливается.</w:t>
            </w:r>
          </w:p>
          <w:p w:rsidR="009F46D4" w:rsidRPr="00406F5D" w:rsidRDefault="009F46D4" w:rsidP="000A709D">
            <w:pPr>
              <w:tabs>
                <w:tab w:val="left" w:pos="142"/>
              </w:tabs>
              <w:overflowPunct w:val="0"/>
              <w:autoSpaceDE w:val="0"/>
              <w:autoSpaceDN w:val="0"/>
              <w:adjustRightInd w:val="0"/>
              <w:rPr>
                <w:sz w:val="20"/>
                <w:szCs w:val="20"/>
              </w:rPr>
            </w:pPr>
            <w:r w:rsidRPr="00406F5D">
              <w:rPr>
                <w:sz w:val="20"/>
                <w:szCs w:val="20"/>
              </w:rPr>
              <w:t>4. Максимальный процент застройки не устанавливается.</w:t>
            </w:r>
          </w:p>
          <w:p w:rsidR="009F46D4" w:rsidRPr="00406F5D" w:rsidRDefault="009F46D4" w:rsidP="000A709D">
            <w:pPr>
              <w:tabs>
                <w:tab w:val="left" w:pos="142"/>
              </w:tabs>
              <w:overflowPunct w:val="0"/>
              <w:autoSpaceDE w:val="0"/>
              <w:autoSpaceDN w:val="0"/>
              <w:adjustRightInd w:val="0"/>
              <w:rPr>
                <w:sz w:val="20"/>
                <w:szCs w:val="20"/>
              </w:rPr>
            </w:pPr>
          </w:p>
          <w:p w:rsidR="009F46D4" w:rsidRPr="00406F5D" w:rsidRDefault="009F46D4" w:rsidP="000A709D">
            <w:pPr>
              <w:tabs>
                <w:tab w:val="left" w:pos="142"/>
              </w:tabs>
              <w:overflowPunct w:val="0"/>
              <w:autoSpaceDE w:val="0"/>
              <w:autoSpaceDN w:val="0"/>
              <w:adjustRightInd w:val="0"/>
              <w:rPr>
                <w:sz w:val="20"/>
                <w:szCs w:val="20"/>
              </w:rPr>
            </w:pPr>
          </w:p>
        </w:tc>
        <w:tc>
          <w:tcPr>
            <w:tcW w:w="2724" w:type="dxa"/>
            <w:shd w:val="clear" w:color="auto" w:fill="auto"/>
          </w:tcPr>
          <w:p w:rsidR="009F46D4" w:rsidRPr="00406F5D" w:rsidRDefault="009F46D4" w:rsidP="000A709D">
            <w:pPr>
              <w:rPr>
                <w:sz w:val="20"/>
                <w:szCs w:val="20"/>
              </w:rPr>
            </w:pPr>
            <w:r w:rsidRPr="00406F5D">
              <w:rPr>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p w:rsidR="009F46D4" w:rsidRPr="00406F5D" w:rsidRDefault="009F46D4" w:rsidP="000A709D">
            <w:pPr>
              <w:autoSpaceDE w:val="0"/>
              <w:autoSpaceDN w:val="0"/>
              <w:adjustRightInd w:val="0"/>
              <w:rPr>
                <w:sz w:val="20"/>
                <w:szCs w:val="20"/>
              </w:rPr>
            </w:pPr>
          </w:p>
        </w:tc>
      </w:tr>
    </w:tbl>
    <w:p w:rsidR="009F46D4" w:rsidRPr="00406F5D" w:rsidRDefault="009F46D4" w:rsidP="009F46D4">
      <w:pPr>
        <w:autoSpaceDE w:val="0"/>
        <w:autoSpaceDN w:val="0"/>
        <w:adjustRightInd w:val="0"/>
        <w:ind w:left="426" w:right="301"/>
        <w:rPr>
          <w:sz w:val="24"/>
          <w:szCs w:val="24"/>
        </w:rPr>
      </w:pPr>
    </w:p>
    <w:p w:rsidR="009F46D4" w:rsidRPr="00406F5D" w:rsidRDefault="009F46D4" w:rsidP="009F46D4">
      <w:pPr>
        <w:rPr>
          <w:sz w:val="24"/>
          <w:szCs w:val="24"/>
        </w:rPr>
      </w:pPr>
      <w:r w:rsidRPr="00406F5D">
        <w:rPr>
          <w:sz w:val="24"/>
          <w:szCs w:val="24"/>
        </w:rPr>
        <w:t>2.   ВСПОМОГАТЕЛЬНЫЕ ВИДЫ И ПАРАМЕТРЫ РАЗРЕШЁННОГО ИСПОЛЬЗОВАНИЯ ЗЕМЕЛЬНЫХ УЧАСТКОВ И ОБЪЕКТОВ КАПИТАЛЬНОГО СТРОИТЕЛЬСТВА: нет.</w:t>
      </w:r>
    </w:p>
    <w:p w:rsidR="009F46D4" w:rsidRPr="00406F5D" w:rsidRDefault="009F46D4" w:rsidP="009F46D4">
      <w:pPr>
        <w:autoSpaceDE w:val="0"/>
        <w:autoSpaceDN w:val="0"/>
        <w:adjustRightInd w:val="0"/>
        <w:ind w:left="425" w:right="301"/>
        <w:rPr>
          <w:b/>
          <w:sz w:val="24"/>
          <w:szCs w:val="24"/>
        </w:rPr>
      </w:pPr>
    </w:p>
    <w:p w:rsidR="009F46D4" w:rsidRPr="00406F5D" w:rsidRDefault="009F46D4" w:rsidP="009F46D4">
      <w:pPr>
        <w:rPr>
          <w:sz w:val="24"/>
          <w:szCs w:val="24"/>
        </w:rPr>
      </w:pPr>
      <w:r w:rsidRPr="00406F5D">
        <w:rPr>
          <w:sz w:val="24"/>
          <w:szCs w:val="24"/>
        </w:rPr>
        <w:t xml:space="preserve">3. УСЛОВНО РАЗРЕШЁННЫЕ ВИДЫ И ПАРАМЕТРЫ ИСПОЛЬЗОВАНИЯ ЗЕМЕЛЬНЫХ УЧАСТКОВ И ОБЪЕКТОВ КАПИТАЛЬНОГО СТРОИТЕЛЬСТВА: </w:t>
      </w:r>
    </w:p>
    <w:p w:rsidR="009F46D4" w:rsidRPr="00406F5D" w:rsidRDefault="009F46D4" w:rsidP="009F46D4">
      <w:pPr>
        <w:rPr>
          <w:sz w:val="24"/>
          <w:szCs w:val="24"/>
        </w:rPr>
      </w:pP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411"/>
        <w:gridCol w:w="2977"/>
        <w:gridCol w:w="2806"/>
        <w:gridCol w:w="3908"/>
        <w:gridCol w:w="2925"/>
      </w:tblGrid>
      <w:tr w:rsidR="007324BD" w:rsidRPr="00406F5D" w:rsidTr="007324BD">
        <w:trPr>
          <w:trHeight w:val="1670"/>
          <w:tblHeader/>
        </w:trPr>
        <w:tc>
          <w:tcPr>
            <w:tcW w:w="2411" w:type="dxa"/>
            <w:vAlign w:val="center"/>
          </w:tcPr>
          <w:p w:rsidR="007324BD" w:rsidRPr="00406F5D" w:rsidRDefault="007324BD" w:rsidP="007324BD">
            <w:pPr>
              <w:autoSpaceDE w:val="0"/>
              <w:autoSpaceDN w:val="0"/>
              <w:adjustRightInd w:val="0"/>
              <w:jc w:val="center"/>
              <w:rPr>
                <w:sz w:val="20"/>
                <w:szCs w:val="20"/>
              </w:rPr>
            </w:pPr>
            <w:r w:rsidRPr="00406F5D">
              <w:rPr>
                <w:sz w:val="20"/>
                <w:szCs w:val="20"/>
              </w:rPr>
              <w:t>ВИДЫ ИСПОЛЬЗОВАНИЯ</w:t>
            </w:r>
          </w:p>
          <w:p w:rsidR="007324BD" w:rsidRPr="00406F5D" w:rsidRDefault="007324BD" w:rsidP="007324BD">
            <w:pPr>
              <w:autoSpaceDE w:val="0"/>
              <w:autoSpaceDN w:val="0"/>
              <w:adjustRightInd w:val="0"/>
              <w:jc w:val="center"/>
              <w:rPr>
                <w:sz w:val="20"/>
                <w:szCs w:val="20"/>
              </w:rPr>
            </w:pPr>
            <w:r w:rsidRPr="00406F5D">
              <w:rPr>
                <w:sz w:val="20"/>
                <w:szCs w:val="20"/>
              </w:rPr>
              <w:t>ЗЕМЕЛЬНОГО УЧАСТКА</w:t>
            </w:r>
          </w:p>
        </w:tc>
        <w:tc>
          <w:tcPr>
            <w:tcW w:w="2977" w:type="dxa"/>
            <w:vAlign w:val="center"/>
          </w:tcPr>
          <w:p w:rsidR="007324BD" w:rsidRPr="00406F5D" w:rsidRDefault="007324BD" w:rsidP="007324BD">
            <w:pPr>
              <w:autoSpaceDE w:val="0"/>
              <w:autoSpaceDN w:val="0"/>
              <w:adjustRightInd w:val="0"/>
              <w:jc w:val="center"/>
              <w:rPr>
                <w:sz w:val="20"/>
                <w:szCs w:val="20"/>
              </w:rPr>
            </w:pPr>
            <w:r w:rsidRPr="00406F5D">
              <w:rPr>
                <w:sz w:val="20"/>
                <w:szCs w:val="20"/>
              </w:rPr>
              <w:t>ОПИСАНИЕ ВИДА РАЗРЕШЕННОГО ИСПОЛЬЗОВАНИЯ ЗЕМЕЛЬНОГО УЧАСТКА</w:t>
            </w:r>
          </w:p>
        </w:tc>
        <w:tc>
          <w:tcPr>
            <w:tcW w:w="2806" w:type="dxa"/>
            <w:vAlign w:val="center"/>
          </w:tcPr>
          <w:p w:rsidR="007324BD" w:rsidRPr="00A2638F" w:rsidRDefault="007324BD" w:rsidP="007324BD">
            <w:pPr>
              <w:tabs>
                <w:tab w:val="left" w:pos="2235"/>
              </w:tabs>
              <w:autoSpaceDE w:val="0"/>
              <w:autoSpaceDN w:val="0"/>
              <w:adjustRightInd w:val="0"/>
              <w:contextualSpacing/>
              <w:jc w:val="center"/>
              <w:rPr>
                <w:sz w:val="20"/>
                <w:szCs w:val="20"/>
              </w:rPr>
            </w:pPr>
            <w:r w:rsidRPr="00A2638F">
              <w:rPr>
                <w:sz w:val="20"/>
                <w:szCs w:val="20"/>
              </w:rPr>
              <w:t>ВИДЫ ОБЪЕКТОВ</w:t>
            </w:r>
          </w:p>
          <w:p w:rsidR="007324BD" w:rsidRPr="00A2638F" w:rsidRDefault="007324BD" w:rsidP="007324BD">
            <w:pPr>
              <w:tabs>
                <w:tab w:val="left" w:pos="2235"/>
              </w:tabs>
              <w:autoSpaceDE w:val="0"/>
              <w:autoSpaceDN w:val="0"/>
              <w:adjustRightInd w:val="0"/>
              <w:contextualSpacing/>
              <w:jc w:val="center"/>
              <w:rPr>
                <w:sz w:val="20"/>
                <w:szCs w:val="20"/>
              </w:rPr>
            </w:pPr>
            <w:r w:rsidRPr="00A2638F">
              <w:rPr>
                <w:sz w:val="20"/>
                <w:szCs w:val="20"/>
              </w:rPr>
              <w:t>КАПИТАЛЬНОГО СТРОИТЕЛЬСТВА И ИНЫЕ ВИДЫ</w:t>
            </w:r>
            <w:r>
              <w:rPr>
                <w:sz w:val="20"/>
                <w:szCs w:val="20"/>
              </w:rPr>
              <w:t xml:space="preserve"> </w:t>
            </w:r>
            <w:r w:rsidRPr="00A2638F">
              <w:rPr>
                <w:sz w:val="20"/>
                <w:szCs w:val="20"/>
              </w:rPr>
              <w:t>ОБЪЕКТОВ</w:t>
            </w:r>
          </w:p>
        </w:tc>
        <w:tc>
          <w:tcPr>
            <w:tcW w:w="3908" w:type="dxa"/>
            <w:shd w:val="clear" w:color="auto" w:fill="auto"/>
            <w:vAlign w:val="center"/>
          </w:tcPr>
          <w:p w:rsidR="007324BD" w:rsidRPr="00A2638F" w:rsidRDefault="007324BD" w:rsidP="007324BD">
            <w:pPr>
              <w:tabs>
                <w:tab w:val="left" w:pos="2235"/>
              </w:tabs>
              <w:autoSpaceDE w:val="0"/>
              <w:autoSpaceDN w:val="0"/>
              <w:adjustRightInd w:val="0"/>
              <w:contextualSpacing/>
              <w:jc w:val="center"/>
              <w:rPr>
                <w:sz w:val="20"/>
                <w:szCs w:val="20"/>
              </w:rPr>
            </w:pPr>
            <w:r w:rsidRPr="00A2638F">
              <w:rPr>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2925" w:type="dxa"/>
            <w:shd w:val="clear" w:color="auto" w:fill="auto"/>
            <w:vAlign w:val="center"/>
          </w:tcPr>
          <w:p w:rsidR="007324BD" w:rsidRPr="00406F5D" w:rsidRDefault="007324BD" w:rsidP="007324BD">
            <w:pPr>
              <w:autoSpaceDE w:val="0"/>
              <w:autoSpaceDN w:val="0"/>
              <w:adjustRightInd w:val="0"/>
              <w:jc w:val="center"/>
              <w:rPr>
                <w:sz w:val="20"/>
                <w:szCs w:val="20"/>
              </w:rPr>
            </w:pPr>
            <w:r w:rsidRPr="00406F5D">
              <w:rPr>
                <w:sz w:val="20"/>
                <w:szCs w:val="20"/>
              </w:rPr>
              <w:t>ОСОБЫЕ УСЛОВИЯ РЕАЛИЗАЦИИ РЕГЛАМЕНТА</w:t>
            </w:r>
          </w:p>
        </w:tc>
      </w:tr>
      <w:tr w:rsidR="009F46D4" w:rsidRPr="00406F5D" w:rsidTr="000A709D">
        <w:trPr>
          <w:tblHeader/>
        </w:trPr>
        <w:tc>
          <w:tcPr>
            <w:tcW w:w="2411" w:type="dxa"/>
          </w:tcPr>
          <w:p w:rsidR="009F46D4" w:rsidRPr="00406F5D" w:rsidRDefault="009F46D4" w:rsidP="000A709D">
            <w:pPr>
              <w:autoSpaceDE w:val="0"/>
              <w:autoSpaceDN w:val="0"/>
              <w:adjustRightInd w:val="0"/>
              <w:jc w:val="center"/>
              <w:rPr>
                <w:sz w:val="20"/>
                <w:szCs w:val="20"/>
              </w:rPr>
            </w:pPr>
            <w:r w:rsidRPr="00406F5D">
              <w:rPr>
                <w:sz w:val="20"/>
                <w:szCs w:val="20"/>
              </w:rPr>
              <w:t>1</w:t>
            </w:r>
          </w:p>
        </w:tc>
        <w:tc>
          <w:tcPr>
            <w:tcW w:w="2977" w:type="dxa"/>
          </w:tcPr>
          <w:p w:rsidR="009F46D4" w:rsidRPr="00406F5D" w:rsidRDefault="009F46D4" w:rsidP="000A709D">
            <w:pPr>
              <w:autoSpaceDE w:val="0"/>
              <w:autoSpaceDN w:val="0"/>
              <w:adjustRightInd w:val="0"/>
              <w:jc w:val="center"/>
              <w:rPr>
                <w:sz w:val="20"/>
                <w:szCs w:val="20"/>
              </w:rPr>
            </w:pPr>
            <w:r w:rsidRPr="00406F5D">
              <w:rPr>
                <w:sz w:val="20"/>
                <w:szCs w:val="20"/>
              </w:rPr>
              <w:t>2</w:t>
            </w:r>
          </w:p>
        </w:tc>
        <w:tc>
          <w:tcPr>
            <w:tcW w:w="2806" w:type="dxa"/>
            <w:shd w:val="clear" w:color="auto" w:fill="auto"/>
          </w:tcPr>
          <w:p w:rsidR="009F46D4" w:rsidRPr="00406F5D" w:rsidRDefault="009F46D4" w:rsidP="000A709D">
            <w:pPr>
              <w:autoSpaceDE w:val="0"/>
              <w:autoSpaceDN w:val="0"/>
              <w:adjustRightInd w:val="0"/>
              <w:jc w:val="center"/>
              <w:rPr>
                <w:sz w:val="20"/>
                <w:szCs w:val="20"/>
              </w:rPr>
            </w:pPr>
            <w:r w:rsidRPr="00406F5D">
              <w:rPr>
                <w:sz w:val="20"/>
                <w:szCs w:val="20"/>
              </w:rPr>
              <w:t>3</w:t>
            </w:r>
          </w:p>
        </w:tc>
        <w:tc>
          <w:tcPr>
            <w:tcW w:w="3908" w:type="dxa"/>
            <w:shd w:val="clear" w:color="auto" w:fill="auto"/>
          </w:tcPr>
          <w:p w:rsidR="009F46D4" w:rsidRPr="00406F5D" w:rsidRDefault="009F46D4" w:rsidP="000A709D">
            <w:pPr>
              <w:autoSpaceDE w:val="0"/>
              <w:autoSpaceDN w:val="0"/>
              <w:adjustRightInd w:val="0"/>
              <w:jc w:val="center"/>
              <w:rPr>
                <w:sz w:val="20"/>
                <w:szCs w:val="20"/>
              </w:rPr>
            </w:pPr>
            <w:r w:rsidRPr="00406F5D">
              <w:rPr>
                <w:sz w:val="20"/>
                <w:szCs w:val="20"/>
              </w:rPr>
              <w:t>4</w:t>
            </w:r>
          </w:p>
        </w:tc>
        <w:tc>
          <w:tcPr>
            <w:tcW w:w="2925" w:type="dxa"/>
            <w:shd w:val="clear" w:color="auto" w:fill="auto"/>
          </w:tcPr>
          <w:p w:rsidR="009F46D4" w:rsidRPr="00406F5D" w:rsidRDefault="009F46D4" w:rsidP="000A709D">
            <w:pPr>
              <w:autoSpaceDE w:val="0"/>
              <w:autoSpaceDN w:val="0"/>
              <w:adjustRightInd w:val="0"/>
              <w:jc w:val="center"/>
              <w:rPr>
                <w:sz w:val="20"/>
                <w:szCs w:val="20"/>
              </w:rPr>
            </w:pPr>
            <w:r w:rsidRPr="00406F5D">
              <w:rPr>
                <w:sz w:val="20"/>
                <w:szCs w:val="20"/>
              </w:rPr>
              <w:t>5</w:t>
            </w:r>
          </w:p>
        </w:tc>
      </w:tr>
      <w:tr w:rsidR="009F46D4" w:rsidRPr="00406F5D" w:rsidTr="000A709D">
        <w:tc>
          <w:tcPr>
            <w:tcW w:w="2411" w:type="dxa"/>
          </w:tcPr>
          <w:p w:rsidR="009F46D4" w:rsidRPr="00406F5D" w:rsidRDefault="009F46D4" w:rsidP="000A709D">
            <w:pPr>
              <w:autoSpaceDE w:val="0"/>
              <w:autoSpaceDN w:val="0"/>
              <w:adjustRightInd w:val="0"/>
              <w:rPr>
                <w:bCs/>
                <w:sz w:val="20"/>
                <w:szCs w:val="20"/>
              </w:rPr>
            </w:pPr>
            <w:r w:rsidRPr="00406F5D">
              <w:rPr>
                <w:bCs/>
                <w:sz w:val="20"/>
                <w:szCs w:val="20"/>
              </w:rPr>
              <w:t>Предоставление коммунальных услуг 3.1.1</w:t>
            </w:r>
          </w:p>
          <w:p w:rsidR="009F46D4" w:rsidRPr="00406F5D" w:rsidRDefault="009F46D4" w:rsidP="000A709D">
            <w:pPr>
              <w:widowControl w:val="0"/>
              <w:autoSpaceDE w:val="0"/>
              <w:autoSpaceDN w:val="0"/>
              <w:adjustRightInd w:val="0"/>
              <w:jc w:val="both"/>
              <w:rPr>
                <w:sz w:val="20"/>
                <w:szCs w:val="20"/>
              </w:rPr>
            </w:pPr>
          </w:p>
        </w:tc>
        <w:tc>
          <w:tcPr>
            <w:tcW w:w="2977" w:type="dxa"/>
          </w:tcPr>
          <w:p w:rsidR="009F46D4" w:rsidRPr="00406F5D" w:rsidRDefault="009F46D4" w:rsidP="000A709D">
            <w:pPr>
              <w:autoSpaceDE w:val="0"/>
              <w:autoSpaceDN w:val="0"/>
              <w:adjustRightInd w:val="0"/>
              <w:rPr>
                <w:sz w:val="20"/>
                <w:szCs w:val="20"/>
              </w:rPr>
            </w:pPr>
            <w:r w:rsidRPr="00406F5D">
              <w:rPr>
                <w:bCs/>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806" w:type="dxa"/>
            <w:shd w:val="clear" w:color="auto" w:fill="auto"/>
          </w:tcPr>
          <w:p w:rsidR="009F46D4" w:rsidRPr="00406F5D" w:rsidRDefault="009F46D4" w:rsidP="000A709D">
            <w:pPr>
              <w:tabs>
                <w:tab w:val="left" w:pos="142"/>
                <w:tab w:val="left" w:pos="284"/>
              </w:tabs>
              <w:overflowPunct w:val="0"/>
              <w:autoSpaceDE w:val="0"/>
              <w:autoSpaceDN w:val="0"/>
              <w:adjustRightInd w:val="0"/>
              <w:rPr>
                <w:bCs/>
                <w:sz w:val="20"/>
                <w:szCs w:val="20"/>
              </w:rPr>
            </w:pPr>
            <w:r w:rsidRPr="00406F5D">
              <w:rPr>
                <w:bCs/>
                <w:sz w:val="20"/>
                <w:szCs w:val="20"/>
              </w:rPr>
              <w:t>Объекты инженерно-технического обеспечения, сооружения и коммуникации</w:t>
            </w:r>
          </w:p>
          <w:p w:rsidR="009F46D4" w:rsidRPr="00406F5D" w:rsidRDefault="009F46D4" w:rsidP="000A709D">
            <w:pPr>
              <w:tabs>
                <w:tab w:val="left" w:pos="142"/>
                <w:tab w:val="left" w:pos="284"/>
              </w:tabs>
              <w:overflowPunct w:val="0"/>
              <w:autoSpaceDE w:val="0"/>
              <w:autoSpaceDN w:val="0"/>
              <w:adjustRightInd w:val="0"/>
              <w:rPr>
                <w:bCs/>
                <w:sz w:val="20"/>
                <w:szCs w:val="20"/>
              </w:rPr>
            </w:pPr>
            <w:r w:rsidRPr="00406F5D">
              <w:rPr>
                <w:sz w:val="20"/>
                <w:szCs w:val="20"/>
              </w:rPr>
              <w:t>Стоянки, гаражи и мастерские для обслуживания уборочной и аварийной техники</w:t>
            </w:r>
          </w:p>
          <w:p w:rsidR="009F46D4" w:rsidRPr="00406F5D" w:rsidRDefault="009F46D4" w:rsidP="000A709D">
            <w:pPr>
              <w:tabs>
                <w:tab w:val="left" w:pos="142"/>
                <w:tab w:val="left" w:pos="284"/>
              </w:tabs>
              <w:overflowPunct w:val="0"/>
              <w:autoSpaceDE w:val="0"/>
              <w:autoSpaceDN w:val="0"/>
              <w:adjustRightInd w:val="0"/>
              <w:rPr>
                <w:bCs/>
                <w:sz w:val="20"/>
                <w:szCs w:val="20"/>
              </w:rPr>
            </w:pPr>
          </w:p>
        </w:tc>
        <w:tc>
          <w:tcPr>
            <w:tcW w:w="3908" w:type="dxa"/>
            <w:shd w:val="clear" w:color="auto" w:fill="auto"/>
          </w:tcPr>
          <w:p w:rsidR="009F46D4" w:rsidRPr="00406F5D" w:rsidRDefault="009F46D4" w:rsidP="000A709D">
            <w:pPr>
              <w:tabs>
                <w:tab w:val="left" w:pos="142"/>
              </w:tabs>
              <w:overflowPunct w:val="0"/>
              <w:autoSpaceDE w:val="0"/>
              <w:autoSpaceDN w:val="0"/>
              <w:adjustRightInd w:val="0"/>
              <w:ind w:left="-74"/>
              <w:rPr>
                <w:sz w:val="20"/>
                <w:szCs w:val="20"/>
              </w:rPr>
            </w:pPr>
            <w:r w:rsidRPr="00406F5D">
              <w:rPr>
                <w:sz w:val="20"/>
                <w:szCs w:val="20"/>
              </w:rPr>
              <w:t>1. Предельные размеры земельных участков не устанавливаются.</w:t>
            </w:r>
          </w:p>
          <w:p w:rsidR="009F46D4" w:rsidRPr="00406F5D" w:rsidRDefault="009F46D4" w:rsidP="000A709D">
            <w:pPr>
              <w:tabs>
                <w:tab w:val="left" w:pos="142"/>
              </w:tabs>
              <w:overflowPunct w:val="0"/>
              <w:autoSpaceDE w:val="0"/>
              <w:autoSpaceDN w:val="0"/>
              <w:adjustRightInd w:val="0"/>
              <w:ind w:left="-74"/>
              <w:rPr>
                <w:sz w:val="20"/>
                <w:szCs w:val="20"/>
              </w:rPr>
            </w:pPr>
            <w:r w:rsidRPr="00406F5D">
              <w:rPr>
                <w:sz w:val="20"/>
                <w:szCs w:val="20"/>
              </w:rPr>
              <w:t>2. Минимальный отступ от границ земельного участка не устанавливается.</w:t>
            </w:r>
          </w:p>
          <w:p w:rsidR="009F46D4" w:rsidRPr="00406F5D" w:rsidRDefault="009F46D4" w:rsidP="000A709D">
            <w:pPr>
              <w:tabs>
                <w:tab w:val="left" w:pos="142"/>
              </w:tabs>
              <w:overflowPunct w:val="0"/>
              <w:autoSpaceDE w:val="0"/>
              <w:autoSpaceDN w:val="0"/>
              <w:adjustRightInd w:val="0"/>
              <w:ind w:left="-74"/>
              <w:rPr>
                <w:sz w:val="20"/>
                <w:szCs w:val="20"/>
              </w:rPr>
            </w:pPr>
            <w:r w:rsidRPr="00406F5D">
              <w:rPr>
                <w:sz w:val="20"/>
                <w:szCs w:val="20"/>
              </w:rPr>
              <w:t>3. Максимальное количество этажей -1.</w:t>
            </w:r>
          </w:p>
          <w:p w:rsidR="009F46D4" w:rsidRPr="00406F5D" w:rsidRDefault="009F46D4" w:rsidP="000A709D">
            <w:pPr>
              <w:ind w:right="33"/>
              <w:rPr>
                <w:sz w:val="20"/>
                <w:szCs w:val="20"/>
              </w:rPr>
            </w:pPr>
            <w:r w:rsidRPr="00406F5D">
              <w:rPr>
                <w:sz w:val="20"/>
                <w:szCs w:val="20"/>
              </w:rPr>
              <w:t>4. Максимальный процент застройки не устанавливается</w:t>
            </w:r>
          </w:p>
          <w:p w:rsidR="009F46D4" w:rsidRPr="00406F5D" w:rsidRDefault="009F46D4" w:rsidP="000A709D">
            <w:pPr>
              <w:tabs>
                <w:tab w:val="left" w:pos="142"/>
                <w:tab w:val="left" w:pos="284"/>
              </w:tabs>
              <w:autoSpaceDE w:val="0"/>
              <w:rPr>
                <w:sz w:val="20"/>
                <w:szCs w:val="20"/>
              </w:rPr>
            </w:pPr>
          </w:p>
        </w:tc>
        <w:tc>
          <w:tcPr>
            <w:tcW w:w="2925" w:type="dxa"/>
            <w:shd w:val="clear" w:color="auto" w:fill="auto"/>
          </w:tcPr>
          <w:p w:rsidR="009F46D4" w:rsidRPr="00406F5D" w:rsidRDefault="009F46D4" w:rsidP="000A709D">
            <w:pPr>
              <w:rPr>
                <w:sz w:val="20"/>
                <w:szCs w:val="20"/>
              </w:rPr>
            </w:pPr>
            <w:r w:rsidRPr="00406F5D">
              <w:rPr>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p w:rsidR="009F46D4" w:rsidRPr="00406F5D" w:rsidRDefault="009F46D4" w:rsidP="000A709D">
            <w:pPr>
              <w:autoSpaceDE w:val="0"/>
              <w:autoSpaceDN w:val="0"/>
              <w:adjustRightInd w:val="0"/>
              <w:jc w:val="center"/>
              <w:rPr>
                <w:sz w:val="20"/>
                <w:szCs w:val="20"/>
              </w:rPr>
            </w:pPr>
          </w:p>
        </w:tc>
      </w:tr>
    </w:tbl>
    <w:p w:rsidR="009F46D4" w:rsidRDefault="009F46D4" w:rsidP="008678F9"/>
    <w:p w:rsidR="009F46D4" w:rsidRPr="00406F5D" w:rsidRDefault="009F46D4" w:rsidP="008678F9"/>
    <w:p w:rsidR="00DF3DFD" w:rsidRDefault="00DF3DFD" w:rsidP="00FA03A9">
      <w:pPr>
        <w:pStyle w:val="2"/>
        <w:spacing w:before="0"/>
        <w:jc w:val="center"/>
        <w:rPr>
          <w:rFonts w:ascii="Times New Roman" w:hAnsi="Times New Roman" w:cs="Times New Roman"/>
          <w:color w:val="auto"/>
          <w:sz w:val="24"/>
          <w:szCs w:val="24"/>
        </w:rPr>
      </w:pPr>
      <w:bookmarkStart w:id="105" w:name="_Toc27226145"/>
    </w:p>
    <w:p w:rsidR="00E50B0C" w:rsidRPr="00FA03A9" w:rsidRDefault="00E50B0C" w:rsidP="00FA03A9">
      <w:pPr>
        <w:pStyle w:val="2"/>
        <w:spacing w:before="0"/>
        <w:jc w:val="center"/>
        <w:rPr>
          <w:rFonts w:ascii="Times New Roman" w:hAnsi="Times New Roman" w:cs="Times New Roman"/>
          <w:color w:val="auto"/>
          <w:sz w:val="24"/>
          <w:szCs w:val="24"/>
        </w:rPr>
      </w:pPr>
      <w:r w:rsidRPr="00FA03A9">
        <w:rPr>
          <w:rFonts w:ascii="Times New Roman" w:hAnsi="Times New Roman" w:cs="Times New Roman"/>
          <w:color w:val="auto"/>
          <w:sz w:val="24"/>
          <w:szCs w:val="24"/>
        </w:rPr>
        <w:t>ЗОНЫ СПЕЦИАЛЬНОГО НАЗНАЧЕНИЯ</w:t>
      </w:r>
      <w:bookmarkEnd w:id="105"/>
    </w:p>
    <w:p w:rsidR="00E50B0C" w:rsidRDefault="00E50B0C" w:rsidP="00E50B0C">
      <w:pPr>
        <w:jc w:val="center"/>
        <w:rPr>
          <w:b/>
          <w:sz w:val="24"/>
          <w:szCs w:val="24"/>
        </w:rPr>
      </w:pPr>
    </w:p>
    <w:p w:rsidR="00FA03A9" w:rsidRPr="00FA03A9" w:rsidRDefault="00FA03A9" w:rsidP="00FA03A9">
      <w:pPr>
        <w:pStyle w:val="3"/>
        <w:spacing w:before="0"/>
        <w:jc w:val="center"/>
        <w:rPr>
          <w:rFonts w:ascii="Times New Roman" w:hAnsi="Times New Roman" w:cs="Times New Roman"/>
          <w:color w:val="auto"/>
          <w:sz w:val="24"/>
          <w:szCs w:val="24"/>
        </w:rPr>
      </w:pPr>
      <w:bookmarkStart w:id="106" w:name="_Toc27226146"/>
      <w:r w:rsidRPr="00FA03A9">
        <w:rPr>
          <w:rFonts w:ascii="Times New Roman" w:hAnsi="Times New Roman" w:cs="Times New Roman"/>
          <w:color w:val="auto"/>
          <w:sz w:val="24"/>
          <w:szCs w:val="24"/>
        </w:rPr>
        <w:t>ЗОНА СПЕЦИАЛЬНОГО НАЗНАЧЕНИЯ (СНЗ-1)</w:t>
      </w:r>
      <w:bookmarkEnd w:id="106"/>
    </w:p>
    <w:p w:rsidR="00FA03A9" w:rsidRPr="00406F5D" w:rsidRDefault="00FA03A9" w:rsidP="00FA03A9">
      <w:pPr>
        <w:jc w:val="center"/>
        <w:rPr>
          <w:b/>
          <w:sz w:val="24"/>
          <w:szCs w:val="24"/>
        </w:rPr>
      </w:pPr>
    </w:p>
    <w:p w:rsidR="00FA03A9" w:rsidRPr="00406F5D" w:rsidRDefault="00FA03A9" w:rsidP="00FA03A9">
      <w:pPr>
        <w:numPr>
          <w:ilvl w:val="6"/>
          <w:numId w:val="64"/>
        </w:numPr>
        <w:ind w:left="0" w:right="301" w:firstLine="567"/>
        <w:contextualSpacing/>
        <w:rPr>
          <w:rFonts w:eastAsia="Times New Roman"/>
          <w:sz w:val="24"/>
          <w:szCs w:val="24"/>
        </w:rPr>
      </w:pPr>
      <w:r w:rsidRPr="00406F5D">
        <w:rPr>
          <w:rFonts w:eastAsia="Times New Roman"/>
          <w:sz w:val="24"/>
          <w:szCs w:val="24"/>
        </w:rPr>
        <w:t>ОСНОВНЫЕ ВИДЫ И ПАРАМЕТРЫ РАЗРЕШЁННОГО ИСПОЛЬЗОВАНИЯ ЗЕМЕЛЬНЫХ УЧАСТКОВ И ОБЪЕКТОВ КАПИТАЛЬНОГО СТРОИТЕЛЬСТВА:</w:t>
      </w:r>
    </w:p>
    <w:p w:rsidR="00FA03A9" w:rsidRPr="00406F5D" w:rsidRDefault="00FA03A9" w:rsidP="00FA03A9">
      <w:pPr>
        <w:ind w:right="301"/>
        <w:contextualSpacing/>
        <w:rPr>
          <w:rFonts w:eastAsia="Times New Roman"/>
          <w:b/>
          <w:sz w:val="24"/>
          <w:szCs w:val="24"/>
        </w:rPr>
      </w:pP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430"/>
        <w:gridCol w:w="2976"/>
        <w:gridCol w:w="2675"/>
        <w:gridCol w:w="3969"/>
        <w:gridCol w:w="2977"/>
      </w:tblGrid>
      <w:tr w:rsidR="00FA03A9" w:rsidRPr="00406F5D" w:rsidTr="000A709D">
        <w:trPr>
          <w:trHeight w:val="1687"/>
          <w:tblHeader/>
        </w:trPr>
        <w:tc>
          <w:tcPr>
            <w:tcW w:w="2430" w:type="dxa"/>
            <w:tcBorders>
              <w:top w:val="single" w:sz="12" w:space="0" w:color="auto"/>
              <w:left w:val="single" w:sz="12" w:space="0" w:color="auto"/>
              <w:right w:val="single" w:sz="12" w:space="0" w:color="auto"/>
            </w:tcBorders>
            <w:vAlign w:val="center"/>
            <w:hideMark/>
          </w:tcPr>
          <w:p w:rsidR="00FA03A9" w:rsidRPr="00406F5D" w:rsidRDefault="00FA03A9" w:rsidP="000A709D">
            <w:pPr>
              <w:widowControl w:val="0"/>
              <w:autoSpaceDE w:val="0"/>
              <w:autoSpaceDN w:val="0"/>
              <w:adjustRightInd w:val="0"/>
              <w:jc w:val="center"/>
              <w:rPr>
                <w:rFonts w:eastAsia="Times New Roman"/>
                <w:sz w:val="20"/>
                <w:szCs w:val="20"/>
              </w:rPr>
            </w:pPr>
            <w:r w:rsidRPr="00406F5D">
              <w:rPr>
                <w:rFonts w:eastAsia="Times New Roman"/>
                <w:sz w:val="20"/>
                <w:szCs w:val="20"/>
              </w:rPr>
              <w:t>ВИДЫ</w:t>
            </w:r>
          </w:p>
          <w:p w:rsidR="00FA03A9" w:rsidRPr="00406F5D" w:rsidRDefault="00FA03A9" w:rsidP="000A709D">
            <w:pPr>
              <w:widowControl w:val="0"/>
              <w:autoSpaceDE w:val="0"/>
              <w:autoSpaceDN w:val="0"/>
              <w:adjustRightInd w:val="0"/>
              <w:jc w:val="center"/>
              <w:rPr>
                <w:rFonts w:eastAsia="Times New Roman"/>
                <w:sz w:val="20"/>
                <w:szCs w:val="20"/>
              </w:rPr>
            </w:pPr>
            <w:r w:rsidRPr="00406F5D">
              <w:rPr>
                <w:rFonts w:eastAsia="Times New Roman"/>
                <w:sz w:val="20"/>
                <w:szCs w:val="20"/>
              </w:rPr>
              <w:t>ИСПОЛЬЗОВАНИЯ</w:t>
            </w:r>
          </w:p>
          <w:p w:rsidR="00FA03A9" w:rsidRPr="00406F5D" w:rsidRDefault="00FA03A9" w:rsidP="000A709D">
            <w:pPr>
              <w:widowControl w:val="0"/>
              <w:autoSpaceDE w:val="0"/>
              <w:autoSpaceDN w:val="0"/>
              <w:adjustRightInd w:val="0"/>
              <w:jc w:val="center"/>
              <w:rPr>
                <w:rFonts w:eastAsia="Times New Roman"/>
                <w:sz w:val="20"/>
                <w:szCs w:val="20"/>
              </w:rPr>
            </w:pPr>
            <w:r w:rsidRPr="00406F5D">
              <w:rPr>
                <w:rFonts w:eastAsia="Times New Roman"/>
                <w:sz w:val="20"/>
                <w:szCs w:val="20"/>
              </w:rPr>
              <w:t>ЗЕМЕЛЬНОГО УЧАСТКА</w:t>
            </w:r>
          </w:p>
        </w:tc>
        <w:tc>
          <w:tcPr>
            <w:tcW w:w="2976" w:type="dxa"/>
            <w:tcBorders>
              <w:top w:val="single" w:sz="12" w:space="0" w:color="auto"/>
              <w:left w:val="single" w:sz="12" w:space="0" w:color="auto"/>
              <w:right w:val="single" w:sz="12" w:space="0" w:color="auto"/>
            </w:tcBorders>
            <w:vAlign w:val="center"/>
          </w:tcPr>
          <w:p w:rsidR="00FA03A9" w:rsidRPr="00406F5D" w:rsidRDefault="00FA03A9" w:rsidP="000A709D">
            <w:pPr>
              <w:widowControl w:val="0"/>
              <w:autoSpaceDE w:val="0"/>
              <w:autoSpaceDN w:val="0"/>
              <w:adjustRightInd w:val="0"/>
              <w:jc w:val="center"/>
              <w:rPr>
                <w:rFonts w:eastAsia="Times New Roman"/>
                <w:sz w:val="20"/>
                <w:szCs w:val="20"/>
              </w:rPr>
            </w:pPr>
            <w:r w:rsidRPr="00406F5D">
              <w:rPr>
                <w:rFonts w:eastAsia="Times New Roman"/>
                <w:sz w:val="20"/>
                <w:szCs w:val="20"/>
              </w:rPr>
              <w:t>ОПИСАНИЕ ВИДА РАЗРЕШЕННОГО ИСПОЛЬЗОВАНИЯ ЗЕМЕЛЬНОГО УЧАСТКА</w:t>
            </w:r>
          </w:p>
        </w:tc>
        <w:tc>
          <w:tcPr>
            <w:tcW w:w="2675" w:type="dxa"/>
            <w:vAlign w:val="center"/>
          </w:tcPr>
          <w:p w:rsidR="00FA03A9" w:rsidRPr="00A2638F" w:rsidRDefault="00FA03A9" w:rsidP="000A709D">
            <w:pPr>
              <w:tabs>
                <w:tab w:val="left" w:pos="2235"/>
              </w:tabs>
              <w:autoSpaceDE w:val="0"/>
              <w:autoSpaceDN w:val="0"/>
              <w:adjustRightInd w:val="0"/>
              <w:contextualSpacing/>
              <w:jc w:val="center"/>
              <w:rPr>
                <w:sz w:val="20"/>
                <w:szCs w:val="20"/>
              </w:rPr>
            </w:pPr>
            <w:r w:rsidRPr="00A2638F">
              <w:rPr>
                <w:sz w:val="20"/>
                <w:szCs w:val="20"/>
              </w:rPr>
              <w:t>ВИДЫ ОБЪЕКТОВ</w:t>
            </w:r>
          </w:p>
          <w:p w:rsidR="00FA03A9" w:rsidRPr="00A2638F" w:rsidRDefault="00FA03A9" w:rsidP="000A709D">
            <w:pPr>
              <w:tabs>
                <w:tab w:val="left" w:pos="2235"/>
              </w:tabs>
              <w:autoSpaceDE w:val="0"/>
              <w:autoSpaceDN w:val="0"/>
              <w:adjustRightInd w:val="0"/>
              <w:contextualSpacing/>
              <w:jc w:val="center"/>
              <w:rPr>
                <w:sz w:val="20"/>
                <w:szCs w:val="20"/>
              </w:rPr>
            </w:pPr>
            <w:r w:rsidRPr="00A2638F">
              <w:rPr>
                <w:sz w:val="20"/>
                <w:szCs w:val="20"/>
              </w:rPr>
              <w:t>КАПИТАЛЬНОГО СТРОИТЕЛЬСТВА И ИНЫЕ ВИДЫ</w:t>
            </w:r>
            <w:r>
              <w:rPr>
                <w:sz w:val="20"/>
                <w:szCs w:val="20"/>
              </w:rPr>
              <w:t xml:space="preserve"> </w:t>
            </w:r>
            <w:r w:rsidRPr="00A2638F">
              <w:rPr>
                <w:sz w:val="20"/>
                <w:szCs w:val="20"/>
              </w:rPr>
              <w:t>ОБЪЕКТОВ</w:t>
            </w:r>
          </w:p>
        </w:tc>
        <w:tc>
          <w:tcPr>
            <w:tcW w:w="3969" w:type="dxa"/>
            <w:shd w:val="clear" w:color="auto" w:fill="auto"/>
            <w:vAlign w:val="center"/>
            <w:hideMark/>
          </w:tcPr>
          <w:p w:rsidR="00FA03A9" w:rsidRPr="00A2638F" w:rsidRDefault="00FA03A9" w:rsidP="000A709D">
            <w:pPr>
              <w:tabs>
                <w:tab w:val="left" w:pos="2235"/>
              </w:tabs>
              <w:autoSpaceDE w:val="0"/>
              <w:autoSpaceDN w:val="0"/>
              <w:adjustRightInd w:val="0"/>
              <w:contextualSpacing/>
              <w:jc w:val="center"/>
              <w:rPr>
                <w:sz w:val="20"/>
                <w:szCs w:val="20"/>
              </w:rPr>
            </w:pPr>
            <w:r w:rsidRPr="00A2638F">
              <w:rPr>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2977" w:type="dxa"/>
            <w:tcBorders>
              <w:top w:val="single" w:sz="12" w:space="0" w:color="auto"/>
              <w:left w:val="single" w:sz="12" w:space="0" w:color="auto"/>
              <w:bottom w:val="single" w:sz="12" w:space="0" w:color="auto"/>
              <w:right w:val="single" w:sz="12" w:space="0" w:color="auto"/>
            </w:tcBorders>
            <w:vAlign w:val="center"/>
            <w:hideMark/>
          </w:tcPr>
          <w:p w:rsidR="00FA03A9" w:rsidRPr="00406F5D" w:rsidRDefault="00FA03A9" w:rsidP="000A709D">
            <w:pPr>
              <w:widowControl w:val="0"/>
              <w:autoSpaceDE w:val="0"/>
              <w:autoSpaceDN w:val="0"/>
              <w:adjustRightInd w:val="0"/>
              <w:jc w:val="center"/>
              <w:rPr>
                <w:rFonts w:eastAsia="Times New Roman"/>
                <w:sz w:val="20"/>
                <w:szCs w:val="20"/>
              </w:rPr>
            </w:pPr>
            <w:r w:rsidRPr="00406F5D">
              <w:rPr>
                <w:rFonts w:eastAsia="Times New Roman"/>
                <w:sz w:val="20"/>
                <w:szCs w:val="20"/>
              </w:rPr>
              <w:t>ОСОБЫЕ УСЛОВИЯ</w:t>
            </w:r>
          </w:p>
          <w:p w:rsidR="00FA03A9" w:rsidRPr="00406F5D" w:rsidRDefault="00FA03A9" w:rsidP="000A709D">
            <w:pPr>
              <w:widowControl w:val="0"/>
              <w:autoSpaceDE w:val="0"/>
              <w:autoSpaceDN w:val="0"/>
              <w:adjustRightInd w:val="0"/>
              <w:jc w:val="center"/>
              <w:rPr>
                <w:rFonts w:eastAsia="Times New Roman"/>
                <w:sz w:val="20"/>
                <w:szCs w:val="20"/>
              </w:rPr>
            </w:pPr>
            <w:r w:rsidRPr="00406F5D">
              <w:rPr>
                <w:rFonts w:eastAsia="Times New Roman"/>
                <w:sz w:val="20"/>
                <w:szCs w:val="20"/>
              </w:rPr>
              <w:t>РЕАЛИЗАЦИИ</w:t>
            </w:r>
          </w:p>
          <w:p w:rsidR="00FA03A9" w:rsidRPr="00406F5D" w:rsidRDefault="00FA03A9" w:rsidP="000A709D">
            <w:pPr>
              <w:widowControl w:val="0"/>
              <w:autoSpaceDE w:val="0"/>
              <w:autoSpaceDN w:val="0"/>
              <w:adjustRightInd w:val="0"/>
              <w:jc w:val="center"/>
              <w:rPr>
                <w:rFonts w:eastAsia="Times New Roman"/>
                <w:sz w:val="20"/>
                <w:szCs w:val="20"/>
              </w:rPr>
            </w:pPr>
            <w:r w:rsidRPr="00406F5D">
              <w:rPr>
                <w:rFonts w:eastAsia="Times New Roman"/>
                <w:sz w:val="20"/>
                <w:szCs w:val="20"/>
              </w:rPr>
              <w:t>РЕГЛАМЕНТА</w:t>
            </w:r>
          </w:p>
        </w:tc>
      </w:tr>
      <w:tr w:rsidR="00FA03A9" w:rsidRPr="00406F5D" w:rsidTr="000A709D">
        <w:trPr>
          <w:trHeight w:val="247"/>
          <w:tblHeader/>
        </w:trPr>
        <w:tc>
          <w:tcPr>
            <w:tcW w:w="2430" w:type="dxa"/>
            <w:tcBorders>
              <w:top w:val="single" w:sz="12" w:space="0" w:color="auto"/>
              <w:left w:val="single" w:sz="12" w:space="0" w:color="auto"/>
              <w:bottom w:val="single" w:sz="12" w:space="0" w:color="auto"/>
              <w:right w:val="single" w:sz="12" w:space="0" w:color="auto"/>
            </w:tcBorders>
            <w:hideMark/>
          </w:tcPr>
          <w:p w:rsidR="00FA03A9" w:rsidRPr="00406F5D" w:rsidRDefault="00FA03A9" w:rsidP="000A709D">
            <w:pPr>
              <w:widowControl w:val="0"/>
              <w:autoSpaceDE w:val="0"/>
              <w:autoSpaceDN w:val="0"/>
              <w:adjustRightInd w:val="0"/>
              <w:jc w:val="center"/>
              <w:rPr>
                <w:rFonts w:eastAsia="Times New Roman"/>
                <w:sz w:val="20"/>
                <w:szCs w:val="20"/>
              </w:rPr>
            </w:pPr>
            <w:r w:rsidRPr="00406F5D">
              <w:rPr>
                <w:rFonts w:eastAsia="Times New Roman"/>
                <w:sz w:val="20"/>
                <w:szCs w:val="20"/>
              </w:rPr>
              <w:t>1</w:t>
            </w:r>
          </w:p>
        </w:tc>
        <w:tc>
          <w:tcPr>
            <w:tcW w:w="2976" w:type="dxa"/>
            <w:tcBorders>
              <w:top w:val="single" w:sz="12" w:space="0" w:color="auto"/>
              <w:left w:val="single" w:sz="12" w:space="0" w:color="auto"/>
              <w:bottom w:val="single" w:sz="12" w:space="0" w:color="auto"/>
              <w:right w:val="single" w:sz="12" w:space="0" w:color="auto"/>
            </w:tcBorders>
            <w:hideMark/>
          </w:tcPr>
          <w:p w:rsidR="00FA03A9" w:rsidRPr="00406F5D" w:rsidRDefault="00FA03A9" w:rsidP="000A709D">
            <w:pPr>
              <w:widowControl w:val="0"/>
              <w:autoSpaceDE w:val="0"/>
              <w:autoSpaceDN w:val="0"/>
              <w:adjustRightInd w:val="0"/>
              <w:jc w:val="center"/>
              <w:rPr>
                <w:rFonts w:eastAsia="Times New Roman"/>
                <w:sz w:val="20"/>
                <w:szCs w:val="20"/>
              </w:rPr>
            </w:pPr>
            <w:r w:rsidRPr="00406F5D">
              <w:rPr>
                <w:rFonts w:eastAsia="Times New Roman"/>
                <w:sz w:val="20"/>
                <w:szCs w:val="20"/>
              </w:rPr>
              <w:t>2</w:t>
            </w:r>
          </w:p>
        </w:tc>
        <w:tc>
          <w:tcPr>
            <w:tcW w:w="2675" w:type="dxa"/>
            <w:tcBorders>
              <w:top w:val="single" w:sz="12" w:space="0" w:color="auto"/>
              <w:left w:val="single" w:sz="12" w:space="0" w:color="auto"/>
              <w:bottom w:val="single" w:sz="12" w:space="0" w:color="auto"/>
              <w:right w:val="single" w:sz="12" w:space="0" w:color="auto"/>
            </w:tcBorders>
            <w:hideMark/>
          </w:tcPr>
          <w:p w:rsidR="00FA03A9" w:rsidRPr="00406F5D" w:rsidRDefault="00FA03A9" w:rsidP="000A709D">
            <w:pPr>
              <w:widowControl w:val="0"/>
              <w:autoSpaceDE w:val="0"/>
              <w:autoSpaceDN w:val="0"/>
              <w:adjustRightInd w:val="0"/>
              <w:jc w:val="center"/>
              <w:rPr>
                <w:rFonts w:eastAsia="Times New Roman"/>
                <w:sz w:val="20"/>
                <w:szCs w:val="20"/>
              </w:rPr>
            </w:pPr>
            <w:r w:rsidRPr="00406F5D">
              <w:rPr>
                <w:rFonts w:eastAsia="Times New Roman"/>
                <w:sz w:val="20"/>
                <w:szCs w:val="20"/>
              </w:rPr>
              <w:t>3</w:t>
            </w:r>
          </w:p>
        </w:tc>
        <w:tc>
          <w:tcPr>
            <w:tcW w:w="3969" w:type="dxa"/>
            <w:tcBorders>
              <w:top w:val="single" w:sz="12" w:space="0" w:color="auto"/>
              <w:left w:val="single" w:sz="12" w:space="0" w:color="auto"/>
              <w:bottom w:val="single" w:sz="12" w:space="0" w:color="auto"/>
              <w:right w:val="single" w:sz="12" w:space="0" w:color="auto"/>
            </w:tcBorders>
            <w:hideMark/>
          </w:tcPr>
          <w:p w:rsidR="00FA03A9" w:rsidRPr="00406F5D" w:rsidRDefault="00FA03A9" w:rsidP="000A709D">
            <w:pPr>
              <w:widowControl w:val="0"/>
              <w:autoSpaceDE w:val="0"/>
              <w:autoSpaceDN w:val="0"/>
              <w:adjustRightInd w:val="0"/>
              <w:jc w:val="center"/>
              <w:rPr>
                <w:rFonts w:eastAsia="Times New Roman"/>
                <w:sz w:val="20"/>
                <w:szCs w:val="20"/>
              </w:rPr>
            </w:pPr>
            <w:r w:rsidRPr="00406F5D">
              <w:rPr>
                <w:rFonts w:eastAsia="Times New Roman"/>
                <w:sz w:val="20"/>
                <w:szCs w:val="20"/>
              </w:rPr>
              <w:t>4</w:t>
            </w:r>
          </w:p>
        </w:tc>
        <w:tc>
          <w:tcPr>
            <w:tcW w:w="2977" w:type="dxa"/>
            <w:tcBorders>
              <w:top w:val="single" w:sz="12" w:space="0" w:color="auto"/>
              <w:left w:val="single" w:sz="12" w:space="0" w:color="auto"/>
              <w:bottom w:val="single" w:sz="12" w:space="0" w:color="auto"/>
              <w:right w:val="single" w:sz="12" w:space="0" w:color="auto"/>
            </w:tcBorders>
            <w:hideMark/>
          </w:tcPr>
          <w:p w:rsidR="00FA03A9" w:rsidRPr="00406F5D" w:rsidRDefault="00FA03A9" w:rsidP="000A709D">
            <w:pPr>
              <w:widowControl w:val="0"/>
              <w:autoSpaceDE w:val="0"/>
              <w:autoSpaceDN w:val="0"/>
              <w:adjustRightInd w:val="0"/>
              <w:jc w:val="center"/>
              <w:rPr>
                <w:rFonts w:eastAsia="Times New Roman"/>
                <w:sz w:val="20"/>
                <w:szCs w:val="20"/>
              </w:rPr>
            </w:pPr>
            <w:r w:rsidRPr="00406F5D">
              <w:rPr>
                <w:rFonts w:eastAsia="Times New Roman"/>
                <w:sz w:val="20"/>
                <w:szCs w:val="20"/>
              </w:rPr>
              <w:t>5</w:t>
            </w:r>
          </w:p>
        </w:tc>
      </w:tr>
      <w:tr w:rsidR="000320CA" w:rsidRPr="00406F5D" w:rsidTr="00707E99">
        <w:tc>
          <w:tcPr>
            <w:tcW w:w="2430" w:type="dxa"/>
            <w:tcBorders>
              <w:top w:val="single" w:sz="12" w:space="0" w:color="auto"/>
              <w:left w:val="single" w:sz="12" w:space="0" w:color="auto"/>
              <w:bottom w:val="single" w:sz="12" w:space="0" w:color="auto"/>
              <w:right w:val="single" w:sz="12" w:space="0" w:color="auto"/>
            </w:tcBorders>
          </w:tcPr>
          <w:p w:rsidR="000320CA" w:rsidRPr="000320CA" w:rsidRDefault="000320CA" w:rsidP="000320CA">
            <w:pPr>
              <w:autoSpaceDE w:val="0"/>
              <w:autoSpaceDN w:val="0"/>
              <w:adjustRightInd w:val="0"/>
              <w:rPr>
                <w:rFonts w:eastAsia="Times New Roman"/>
                <w:sz w:val="20"/>
                <w:szCs w:val="20"/>
              </w:rPr>
            </w:pPr>
            <w:r w:rsidRPr="000320CA">
              <w:rPr>
                <w:rFonts w:eastAsia="Times New Roman"/>
                <w:sz w:val="20"/>
                <w:szCs w:val="20"/>
              </w:rPr>
              <w:t>Обеспечение научной деятельности</w:t>
            </w:r>
            <w:r>
              <w:rPr>
                <w:rFonts w:eastAsia="Times New Roman"/>
                <w:sz w:val="20"/>
                <w:szCs w:val="20"/>
              </w:rPr>
              <w:t xml:space="preserve"> 3.9.</w:t>
            </w:r>
          </w:p>
          <w:p w:rsidR="000320CA" w:rsidRPr="000320CA" w:rsidRDefault="000320CA" w:rsidP="000320CA">
            <w:pPr>
              <w:autoSpaceDE w:val="0"/>
              <w:autoSpaceDN w:val="0"/>
              <w:adjustRightInd w:val="0"/>
              <w:rPr>
                <w:rFonts w:eastAsia="Times New Roman"/>
                <w:sz w:val="20"/>
                <w:szCs w:val="20"/>
              </w:rPr>
            </w:pPr>
          </w:p>
          <w:p w:rsidR="000320CA" w:rsidRPr="00406F5D" w:rsidRDefault="000320CA" w:rsidP="000320CA">
            <w:pPr>
              <w:autoSpaceDE w:val="0"/>
              <w:autoSpaceDN w:val="0"/>
              <w:adjustRightInd w:val="0"/>
              <w:rPr>
                <w:rFonts w:eastAsia="Times New Roman"/>
                <w:sz w:val="20"/>
                <w:szCs w:val="20"/>
              </w:rPr>
            </w:pPr>
          </w:p>
        </w:tc>
        <w:tc>
          <w:tcPr>
            <w:tcW w:w="2976" w:type="dxa"/>
            <w:tcBorders>
              <w:top w:val="single" w:sz="12" w:space="0" w:color="auto"/>
              <w:left w:val="single" w:sz="12" w:space="0" w:color="auto"/>
              <w:bottom w:val="single" w:sz="12" w:space="0" w:color="auto"/>
              <w:right w:val="single" w:sz="12" w:space="0" w:color="auto"/>
            </w:tcBorders>
          </w:tcPr>
          <w:p w:rsidR="000320CA" w:rsidRPr="00406F5D" w:rsidRDefault="000320CA" w:rsidP="000A709D">
            <w:pPr>
              <w:autoSpaceDE w:val="0"/>
              <w:autoSpaceDN w:val="0"/>
              <w:adjustRightInd w:val="0"/>
              <w:rPr>
                <w:rFonts w:eastAsia="Times New Roman"/>
                <w:sz w:val="20"/>
                <w:szCs w:val="20"/>
              </w:rPr>
            </w:pPr>
            <w:r w:rsidRPr="000320CA">
              <w:rPr>
                <w:rFonts w:eastAsia="Times New Roman"/>
                <w:sz w:val="20"/>
                <w:szCs w:val="20"/>
              </w:rPr>
              <w:t>Размещение зданий и сооружений для обеспечения научной деятельности. Содержание данного вида разрешенного использования включает в себя содержание видов разрешенного использования с кодами 3.9.1 - 3.9.3</w:t>
            </w:r>
          </w:p>
        </w:tc>
        <w:tc>
          <w:tcPr>
            <w:tcW w:w="2675" w:type="dxa"/>
            <w:tcBorders>
              <w:top w:val="single" w:sz="12" w:space="0" w:color="auto"/>
              <w:left w:val="single" w:sz="12" w:space="0" w:color="auto"/>
              <w:bottom w:val="single" w:sz="12" w:space="0" w:color="auto"/>
              <w:right w:val="single" w:sz="12" w:space="0" w:color="auto"/>
            </w:tcBorders>
          </w:tcPr>
          <w:p w:rsidR="000320CA" w:rsidRPr="00406F5D" w:rsidRDefault="000320CA" w:rsidP="000320CA">
            <w:pPr>
              <w:widowControl w:val="0"/>
              <w:autoSpaceDE w:val="0"/>
              <w:autoSpaceDN w:val="0"/>
              <w:adjustRightInd w:val="0"/>
              <w:rPr>
                <w:rFonts w:eastAsia="Times New Roman"/>
                <w:sz w:val="20"/>
                <w:szCs w:val="20"/>
              </w:rPr>
            </w:pPr>
            <w:r>
              <w:rPr>
                <w:rFonts w:eastAsia="Times New Roman"/>
                <w:sz w:val="20"/>
                <w:szCs w:val="20"/>
              </w:rPr>
              <w:t>З</w:t>
            </w:r>
            <w:r w:rsidRPr="000320CA">
              <w:rPr>
                <w:rFonts w:eastAsia="Times New Roman"/>
                <w:sz w:val="20"/>
                <w:szCs w:val="20"/>
              </w:rPr>
              <w:t>дани</w:t>
            </w:r>
            <w:r>
              <w:rPr>
                <w:rFonts w:eastAsia="Times New Roman"/>
                <w:sz w:val="20"/>
                <w:szCs w:val="20"/>
              </w:rPr>
              <w:t>я</w:t>
            </w:r>
            <w:r w:rsidRPr="000320CA">
              <w:rPr>
                <w:rFonts w:eastAsia="Times New Roman"/>
                <w:sz w:val="20"/>
                <w:szCs w:val="20"/>
              </w:rPr>
              <w:t xml:space="preserve"> и сооружени</w:t>
            </w:r>
            <w:r>
              <w:rPr>
                <w:rFonts w:eastAsia="Times New Roman"/>
                <w:sz w:val="20"/>
                <w:szCs w:val="20"/>
              </w:rPr>
              <w:t>я</w:t>
            </w:r>
            <w:r w:rsidRPr="000320CA">
              <w:rPr>
                <w:rFonts w:eastAsia="Times New Roman"/>
                <w:sz w:val="20"/>
                <w:szCs w:val="20"/>
              </w:rPr>
              <w:t xml:space="preserve"> для обеспечения научной деятельности</w:t>
            </w:r>
          </w:p>
        </w:tc>
        <w:tc>
          <w:tcPr>
            <w:tcW w:w="3969" w:type="dxa"/>
            <w:vMerge w:val="restart"/>
            <w:tcBorders>
              <w:top w:val="single" w:sz="12" w:space="0" w:color="auto"/>
              <w:left w:val="single" w:sz="12" w:space="0" w:color="auto"/>
              <w:right w:val="single" w:sz="12" w:space="0" w:color="auto"/>
            </w:tcBorders>
          </w:tcPr>
          <w:p w:rsidR="000320CA" w:rsidRPr="00406F5D" w:rsidRDefault="000320CA" w:rsidP="000A709D">
            <w:pPr>
              <w:widowControl w:val="0"/>
              <w:ind w:right="33"/>
              <w:rPr>
                <w:rFonts w:eastAsia="Times New Roman"/>
                <w:sz w:val="20"/>
                <w:szCs w:val="20"/>
              </w:rPr>
            </w:pPr>
            <w:r w:rsidRPr="00406F5D">
              <w:rPr>
                <w:rFonts w:eastAsia="Times New Roman"/>
                <w:sz w:val="20"/>
                <w:szCs w:val="20"/>
              </w:rPr>
              <w:t>1. Предельные размеры земельных участков не устанавливаются.</w:t>
            </w:r>
          </w:p>
          <w:p w:rsidR="000320CA" w:rsidRPr="00406F5D" w:rsidRDefault="000320CA" w:rsidP="000A709D">
            <w:pPr>
              <w:widowControl w:val="0"/>
              <w:ind w:right="33"/>
              <w:rPr>
                <w:rFonts w:eastAsia="Times New Roman"/>
                <w:sz w:val="20"/>
                <w:szCs w:val="20"/>
              </w:rPr>
            </w:pPr>
            <w:r w:rsidRPr="00406F5D">
              <w:rPr>
                <w:rFonts w:eastAsia="Times New Roman"/>
                <w:sz w:val="20"/>
                <w:szCs w:val="20"/>
              </w:rPr>
              <w:t>2. Минимальный отступ от границ земельного участка не устанавливается.</w:t>
            </w:r>
          </w:p>
          <w:p w:rsidR="000320CA" w:rsidRPr="00406F5D" w:rsidRDefault="000320CA" w:rsidP="000A709D">
            <w:pPr>
              <w:widowControl w:val="0"/>
              <w:tabs>
                <w:tab w:val="center" w:pos="4677"/>
                <w:tab w:val="right" w:pos="9355"/>
              </w:tabs>
              <w:rPr>
                <w:rFonts w:eastAsia="Times New Roman"/>
                <w:sz w:val="20"/>
                <w:szCs w:val="20"/>
              </w:rPr>
            </w:pPr>
            <w:r w:rsidRPr="00406F5D">
              <w:rPr>
                <w:rFonts w:eastAsia="Times New Roman"/>
                <w:sz w:val="20"/>
                <w:szCs w:val="20"/>
              </w:rPr>
              <w:t>3. Предельное количество этажей или высота зданий, строений, сооружений не устанавливается.</w:t>
            </w:r>
          </w:p>
          <w:p w:rsidR="000320CA" w:rsidRPr="00406F5D" w:rsidRDefault="000320CA" w:rsidP="000A709D">
            <w:pPr>
              <w:widowControl w:val="0"/>
              <w:ind w:right="33"/>
              <w:rPr>
                <w:rFonts w:eastAsia="Times New Roman"/>
                <w:sz w:val="20"/>
                <w:szCs w:val="20"/>
              </w:rPr>
            </w:pPr>
            <w:r w:rsidRPr="00406F5D">
              <w:rPr>
                <w:rFonts w:eastAsia="Times New Roman"/>
                <w:sz w:val="20"/>
                <w:szCs w:val="20"/>
              </w:rPr>
              <w:t xml:space="preserve">4. Максимальный процент </w:t>
            </w:r>
            <w:proofErr w:type="gramStart"/>
            <w:r w:rsidRPr="00406F5D">
              <w:rPr>
                <w:rFonts w:eastAsia="Times New Roman"/>
                <w:sz w:val="20"/>
                <w:szCs w:val="20"/>
              </w:rPr>
              <w:t>застройки  не</w:t>
            </w:r>
            <w:proofErr w:type="gramEnd"/>
            <w:r w:rsidRPr="00406F5D">
              <w:rPr>
                <w:rFonts w:eastAsia="Times New Roman"/>
                <w:sz w:val="20"/>
                <w:szCs w:val="20"/>
              </w:rPr>
              <w:t xml:space="preserve"> устанавливается.</w:t>
            </w:r>
          </w:p>
          <w:p w:rsidR="000320CA" w:rsidRPr="00406F5D" w:rsidRDefault="000320CA" w:rsidP="000A709D">
            <w:pPr>
              <w:rPr>
                <w:rFonts w:eastAsia="Times New Roman"/>
                <w:b/>
                <w:sz w:val="20"/>
                <w:szCs w:val="20"/>
              </w:rPr>
            </w:pPr>
          </w:p>
        </w:tc>
        <w:tc>
          <w:tcPr>
            <w:tcW w:w="2977" w:type="dxa"/>
            <w:vMerge w:val="restart"/>
            <w:tcBorders>
              <w:top w:val="single" w:sz="12" w:space="0" w:color="auto"/>
              <w:left w:val="single" w:sz="12" w:space="0" w:color="auto"/>
              <w:right w:val="single" w:sz="12" w:space="0" w:color="auto"/>
            </w:tcBorders>
          </w:tcPr>
          <w:p w:rsidR="000320CA" w:rsidRPr="00406F5D" w:rsidRDefault="000320CA" w:rsidP="000A709D">
            <w:pPr>
              <w:rPr>
                <w:rFonts w:eastAsia="Times New Roman"/>
                <w:sz w:val="20"/>
                <w:szCs w:val="20"/>
              </w:rPr>
            </w:pPr>
            <w:r w:rsidRPr="00406F5D">
              <w:rPr>
                <w:rFonts w:eastAsia="Times New Roman"/>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p w:rsidR="000320CA" w:rsidRPr="00406F5D" w:rsidRDefault="000320CA" w:rsidP="000A709D">
            <w:pPr>
              <w:rPr>
                <w:rFonts w:eastAsia="Times New Roman"/>
                <w:sz w:val="20"/>
                <w:szCs w:val="20"/>
              </w:rPr>
            </w:pPr>
          </w:p>
        </w:tc>
      </w:tr>
      <w:tr w:rsidR="000320CA" w:rsidRPr="00406F5D" w:rsidTr="00707E99">
        <w:tc>
          <w:tcPr>
            <w:tcW w:w="2430" w:type="dxa"/>
            <w:tcBorders>
              <w:top w:val="single" w:sz="12" w:space="0" w:color="auto"/>
              <w:left w:val="single" w:sz="12" w:space="0" w:color="auto"/>
              <w:bottom w:val="single" w:sz="12" w:space="0" w:color="auto"/>
              <w:right w:val="single" w:sz="12" w:space="0" w:color="auto"/>
            </w:tcBorders>
          </w:tcPr>
          <w:p w:rsidR="000320CA" w:rsidRPr="000320CA" w:rsidRDefault="000320CA" w:rsidP="000320CA">
            <w:pPr>
              <w:autoSpaceDE w:val="0"/>
              <w:autoSpaceDN w:val="0"/>
              <w:adjustRightInd w:val="0"/>
              <w:rPr>
                <w:rFonts w:eastAsia="Times New Roman"/>
                <w:sz w:val="20"/>
                <w:szCs w:val="20"/>
              </w:rPr>
            </w:pPr>
            <w:r>
              <w:rPr>
                <w:rFonts w:eastAsia="Times New Roman"/>
                <w:sz w:val="20"/>
                <w:szCs w:val="20"/>
              </w:rPr>
              <w:t>О</w:t>
            </w:r>
            <w:r w:rsidRPr="000320CA">
              <w:rPr>
                <w:rFonts w:eastAsia="Times New Roman"/>
                <w:sz w:val="20"/>
                <w:szCs w:val="20"/>
              </w:rPr>
              <w:t>беспечение деятельности в области гидрометеорологии и смежных с ней областях</w:t>
            </w:r>
            <w:r>
              <w:rPr>
                <w:rFonts w:eastAsia="Times New Roman"/>
                <w:sz w:val="20"/>
                <w:szCs w:val="20"/>
              </w:rPr>
              <w:t xml:space="preserve"> 3.9.1.</w:t>
            </w:r>
          </w:p>
          <w:p w:rsidR="000320CA" w:rsidRPr="000320CA" w:rsidRDefault="000320CA" w:rsidP="000320CA">
            <w:pPr>
              <w:autoSpaceDE w:val="0"/>
              <w:autoSpaceDN w:val="0"/>
              <w:adjustRightInd w:val="0"/>
              <w:rPr>
                <w:rFonts w:eastAsia="Times New Roman"/>
                <w:sz w:val="20"/>
                <w:szCs w:val="20"/>
              </w:rPr>
            </w:pPr>
          </w:p>
          <w:p w:rsidR="000320CA" w:rsidRPr="000320CA" w:rsidRDefault="000320CA" w:rsidP="000320CA">
            <w:pPr>
              <w:autoSpaceDE w:val="0"/>
              <w:autoSpaceDN w:val="0"/>
              <w:adjustRightInd w:val="0"/>
              <w:rPr>
                <w:rFonts w:eastAsia="Times New Roman"/>
                <w:sz w:val="20"/>
                <w:szCs w:val="20"/>
              </w:rPr>
            </w:pPr>
          </w:p>
        </w:tc>
        <w:tc>
          <w:tcPr>
            <w:tcW w:w="2976" w:type="dxa"/>
            <w:tcBorders>
              <w:top w:val="single" w:sz="12" w:space="0" w:color="auto"/>
              <w:left w:val="single" w:sz="12" w:space="0" w:color="auto"/>
              <w:bottom w:val="single" w:sz="12" w:space="0" w:color="auto"/>
              <w:right w:val="single" w:sz="12" w:space="0" w:color="auto"/>
            </w:tcBorders>
          </w:tcPr>
          <w:p w:rsidR="000320CA" w:rsidRPr="000320CA" w:rsidRDefault="000320CA" w:rsidP="000320CA">
            <w:pPr>
              <w:rPr>
                <w:rFonts w:eastAsia="Times New Roman"/>
                <w:sz w:val="20"/>
                <w:szCs w:val="20"/>
              </w:rPr>
            </w:pPr>
            <w:r w:rsidRPr="000320CA">
              <w:rPr>
                <w:rFonts w:eastAsia="Times New Roman"/>
                <w:sz w:val="20"/>
                <w:szCs w:val="20"/>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p w:rsidR="000320CA" w:rsidRPr="000320CA" w:rsidRDefault="000320CA" w:rsidP="000A709D">
            <w:pPr>
              <w:autoSpaceDE w:val="0"/>
              <w:autoSpaceDN w:val="0"/>
              <w:adjustRightInd w:val="0"/>
              <w:rPr>
                <w:rFonts w:eastAsia="Times New Roman"/>
                <w:sz w:val="20"/>
                <w:szCs w:val="20"/>
              </w:rPr>
            </w:pPr>
          </w:p>
        </w:tc>
        <w:tc>
          <w:tcPr>
            <w:tcW w:w="2675" w:type="dxa"/>
            <w:tcBorders>
              <w:top w:val="single" w:sz="12" w:space="0" w:color="auto"/>
              <w:left w:val="single" w:sz="12" w:space="0" w:color="auto"/>
              <w:bottom w:val="single" w:sz="12" w:space="0" w:color="auto"/>
              <w:right w:val="single" w:sz="12" w:space="0" w:color="auto"/>
            </w:tcBorders>
          </w:tcPr>
          <w:p w:rsidR="000320CA" w:rsidRDefault="000320CA" w:rsidP="000320CA">
            <w:pPr>
              <w:widowControl w:val="0"/>
              <w:autoSpaceDE w:val="0"/>
              <w:autoSpaceDN w:val="0"/>
              <w:adjustRightInd w:val="0"/>
              <w:rPr>
                <w:rFonts w:eastAsia="Times New Roman"/>
                <w:sz w:val="20"/>
                <w:szCs w:val="20"/>
              </w:rPr>
            </w:pPr>
            <w:r>
              <w:rPr>
                <w:rFonts w:eastAsia="Times New Roman"/>
                <w:sz w:val="20"/>
                <w:szCs w:val="20"/>
              </w:rPr>
              <w:t>Объекты гидрометеорологии м смежных с ней областей</w:t>
            </w:r>
          </w:p>
        </w:tc>
        <w:tc>
          <w:tcPr>
            <w:tcW w:w="3969" w:type="dxa"/>
            <w:vMerge/>
            <w:tcBorders>
              <w:left w:val="single" w:sz="12" w:space="0" w:color="auto"/>
              <w:right w:val="single" w:sz="12" w:space="0" w:color="auto"/>
            </w:tcBorders>
          </w:tcPr>
          <w:p w:rsidR="000320CA" w:rsidRPr="00406F5D" w:rsidRDefault="000320CA" w:rsidP="000A709D">
            <w:pPr>
              <w:widowControl w:val="0"/>
              <w:ind w:right="33"/>
              <w:rPr>
                <w:rFonts w:eastAsia="Times New Roman"/>
                <w:sz w:val="20"/>
                <w:szCs w:val="20"/>
              </w:rPr>
            </w:pPr>
          </w:p>
        </w:tc>
        <w:tc>
          <w:tcPr>
            <w:tcW w:w="2977" w:type="dxa"/>
            <w:vMerge/>
            <w:tcBorders>
              <w:left w:val="single" w:sz="12" w:space="0" w:color="auto"/>
              <w:right w:val="single" w:sz="12" w:space="0" w:color="auto"/>
            </w:tcBorders>
          </w:tcPr>
          <w:p w:rsidR="000320CA" w:rsidRPr="00406F5D" w:rsidRDefault="000320CA" w:rsidP="000A709D">
            <w:pPr>
              <w:rPr>
                <w:rFonts w:eastAsia="Times New Roman"/>
                <w:sz w:val="20"/>
                <w:szCs w:val="20"/>
              </w:rPr>
            </w:pPr>
          </w:p>
        </w:tc>
      </w:tr>
      <w:tr w:rsidR="000320CA" w:rsidRPr="00406F5D" w:rsidTr="00707E99">
        <w:tc>
          <w:tcPr>
            <w:tcW w:w="2430" w:type="dxa"/>
            <w:tcBorders>
              <w:top w:val="single" w:sz="12" w:space="0" w:color="auto"/>
              <w:left w:val="single" w:sz="12" w:space="0" w:color="auto"/>
              <w:bottom w:val="single" w:sz="12" w:space="0" w:color="auto"/>
              <w:right w:val="single" w:sz="12" w:space="0" w:color="auto"/>
            </w:tcBorders>
          </w:tcPr>
          <w:p w:rsidR="000320CA" w:rsidRPr="000320CA" w:rsidRDefault="000320CA" w:rsidP="000320CA">
            <w:pPr>
              <w:autoSpaceDE w:val="0"/>
              <w:autoSpaceDN w:val="0"/>
              <w:adjustRightInd w:val="0"/>
              <w:rPr>
                <w:rFonts w:eastAsia="Times New Roman"/>
                <w:sz w:val="20"/>
                <w:szCs w:val="20"/>
              </w:rPr>
            </w:pPr>
            <w:r w:rsidRPr="000320CA">
              <w:rPr>
                <w:rFonts w:eastAsia="Times New Roman"/>
                <w:sz w:val="20"/>
                <w:szCs w:val="20"/>
              </w:rPr>
              <w:t>Проведение научных исследований</w:t>
            </w:r>
            <w:r>
              <w:rPr>
                <w:rFonts w:eastAsia="Times New Roman"/>
                <w:sz w:val="20"/>
                <w:szCs w:val="20"/>
              </w:rPr>
              <w:t xml:space="preserve"> 3.9.2.</w:t>
            </w:r>
          </w:p>
          <w:p w:rsidR="000320CA" w:rsidRPr="000320CA" w:rsidRDefault="000320CA" w:rsidP="000320CA">
            <w:pPr>
              <w:autoSpaceDE w:val="0"/>
              <w:autoSpaceDN w:val="0"/>
              <w:adjustRightInd w:val="0"/>
              <w:rPr>
                <w:rFonts w:eastAsia="Times New Roman"/>
                <w:sz w:val="20"/>
                <w:szCs w:val="20"/>
              </w:rPr>
            </w:pPr>
          </w:p>
          <w:p w:rsidR="000320CA" w:rsidRPr="000320CA" w:rsidRDefault="000320CA" w:rsidP="000320CA">
            <w:pPr>
              <w:autoSpaceDE w:val="0"/>
              <w:autoSpaceDN w:val="0"/>
              <w:adjustRightInd w:val="0"/>
              <w:rPr>
                <w:rFonts w:eastAsia="Times New Roman"/>
                <w:sz w:val="20"/>
                <w:szCs w:val="20"/>
              </w:rPr>
            </w:pPr>
          </w:p>
        </w:tc>
        <w:tc>
          <w:tcPr>
            <w:tcW w:w="2976" w:type="dxa"/>
            <w:tcBorders>
              <w:top w:val="single" w:sz="12" w:space="0" w:color="auto"/>
              <w:left w:val="single" w:sz="12" w:space="0" w:color="auto"/>
              <w:bottom w:val="single" w:sz="12" w:space="0" w:color="auto"/>
              <w:right w:val="single" w:sz="12" w:space="0" w:color="auto"/>
            </w:tcBorders>
          </w:tcPr>
          <w:p w:rsidR="000320CA" w:rsidRPr="000320CA" w:rsidRDefault="000320CA" w:rsidP="000A709D">
            <w:pPr>
              <w:autoSpaceDE w:val="0"/>
              <w:autoSpaceDN w:val="0"/>
              <w:adjustRightInd w:val="0"/>
              <w:rPr>
                <w:rFonts w:eastAsia="Times New Roman"/>
                <w:sz w:val="20"/>
                <w:szCs w:val="20"/>
              </w:rPr>
            </w:pPr>
            <w:r w:rsidRPr="000320CA">
              <w:rPr>
                <w:rFonts w:eastAsia="Times New Roman"/>
                <w:sz w:val="20"/>
                <w:szCs w:val="20"/>
              </w:rPr>
              <w:t>Размещение зданий и сооружений, предназначенных для проведения научных изысканий, исследований и разработок (научно-исследовательские и проектные институты, научные центры, инновационные центры, государственные академии наук, опытно-конструкторские центры, в том числе отраслевые)</w:t>
            </w:r>
          </w:p>
        </w:tc>
        <w:tc>
          <w:tcPr>
            <w:tcW w:w="2675" w:type="dxa"/>
            <w:tcBorders>
              <w:top w:val="single" w:sz="12" w:space="0" w:color="auto"/>
              <w:left w:val="single" w:sz="12" w:space="0" w:color="auto"/>
              <w:bottom w:val="single" w:sz="12" w:space="0" w:color="auto"/>
              <w:right w:val="single" w:sz="12" w:space="0" w:color="auto"/>
            </w:tcBorders>
          </w:tcPr>
          <w:p w:rsidR="000320CA" w:rsidRDefault="000320CA" w:rsidP="000320CA">
            <w:pPr>
              <w:widowControl w:val="0"/>
              <w:autoSpaceDE w:val="0"/>
              <w:autoSpaceDN w:val="0"/>
              <w:adjustRightInd w:val="0"/>
              <w:rPr>
                <w:rFonts w:eastAsia="Times New Roman"/>
                <w:sz w:val="20"/>
                <w:szCs w:val="20"/>
              </w:rPr>
            </w:pPr>
            <w:r>
              <w:rPr>
                <w:rFonts w:eastAsia="Times New Roman"/>
                <w:sz w:val="20"/>
                <w:szCs w:val="20"/>
              </w:rPr>
              <w:t xml:space="preserve">Здания и сооружения </w:t>
            </w:r>
            <w:r w:rsidRPr="000320CA">
              <w:rPr>
                <w:rFonts w:eastAsia="Times New Roman"/>
                <w:sz w:val="20"/>
                <w:szCs w:val="20"/>
              </w:rPr>
              <w:t>научно-исследовательски</w:t>
            </w:r>
            <w:r>
              <w:rPr>
                <w:rFonts w:eastAsia="Times New Roman"/>
                <w:sz w:val="20"/>
                <w:szCs w:val="20"/>
              </w:rPr>
              <w:t xml:space="preserve">х </w:t>
            </w:r>
            <w:r w:rsidRPr="000320CA">
              <w:rPr>
                <w:rFonts w:eastAsia="Times New Roman"/>
                <w:sz w:val="20"/>
                <w:szCs w:val="20"/>
              </w:rPr>
              <w:t xml:space="preserve"> и проектны</w:t>
            </w:r>
            <w:r>
              <w:rPr>
                <w:rFonts w:eastAsia="Times New Roman"/>
                <w:sz w:val="20"/>
                <w:szCs w:val="20"/>
              </w:rPr>
              <w:t>х</w:t>
            </w:r>
            <w:r w:rsidRPr="000320CA">
              <w:rPr>
                <w:rFonts w:eastAsia="Times New Roman"/>
                <w:sz w:val="20"/>
                <w:szCs w:val="20"/>
              </w:rPr>
              <w:t xml:space="preserve"> институт</w:t>
            </w:r>
            <w:r>
              <w:rPr>
                <w:rFonts w:eastAsia="Times New Roman"/>
                <w:sz w:val="20"/>
                <w:szCs w:val="20"/>
              </w:rPr>
              <w:t>ов</w:t>
            </w:r>
            <w:r w:rsidRPr="000320CA">
              <w:rPr>
                <w:rFonts w:eastAsia="Times New Roman"/>
                <w:sz w:val="20"/>
                <w:szCs w:val="20"/>
              </w:rPr>
              <w:t>, научны</w:t>
            </w:r>
            <w:r>
              <w:rPr>
                <w:rFonts w:eastAsia="Times New Roman"/>
                <w:sz w:val="20"/>
                <w:szCs w:val="20"/>
              </w:rPr>
              <w:t>х</w:t>
            </w:r>
            <w:r w:rsidRPr="000320CA">
              <w:rPr>
                <w:rFonts w:eastAsia="Times New Roman"/>
                <w:sz w:val="20"/>
                <w:szCs w:val="20"/>
              </w:rPr>
              <w:t xml:space="preserve"> центр</w:t>
            </w:r>
            <w:r>
              <w:rPr>
                <w:rFonts w:eastAsia="Times New Roman"/>
                <w:sz w:val="20"/>
                <w:szCs w:val="20"/>
              </w:rPr>
              <w:t>ов</w:t>
            </w:r>
            <w:r w:rsidRPr="000320CA">
              <w:rPr>
                <w:rFonts w:eastAsia="Times New Roman"/>
                <w:sz w:val="20"/>
                <w:szCs w:val="20"/>
              </w:rPr>
              <w:t>, инновационны</w:t>
            </w:r>
            <w:r>
              <w:rPr>
                <w:rFonts w:eastAsia="Times New Roman"/>
                <w:sz w:val="20"/>
                <w:szCs w:val="20"/>
              </w:rPr>
              <w:t>х</w:t>
            </w:r>
            <w:r w:rsidRPr="000320CA">
              <w:rPr>
                <w:rFonts w:eastAsia="Times New Roman"/>
                <w:sz w:val="20"/>
                <w:szCs w:val="20"/>
              </w:rPr>
              <w:t xml:space="preserve"> центр</w:t>
            </w:r>
            <w:r>
              <w:rPr>
                <w:rFonts w:eastAsia="Times New Roman"/>
                <w:sz w:val="20"/>
                <w:szCs w:val="20"/>
              </w:rPr>
              <w:t>ов</w:t>
            </w:r>
            <w:r w:rsidRPr="000320CA">
              <w:rPr>
                <w:rFonts w:eastAsia="Times New Roman"/>
                <w:sz w:val="20"/>
                <w:szCs w:val="20"/>
              </w:rPr>
              <w:t>, государственны</w:t>
            </w:r>
            <w:r>
              <w:rPr>
                <w:rFonts w:eastAsia="Times New Roman"/>
                <w:sz w:val="20"/>
                <w:szCs w:val="20"/>
              </w:rPr>
              <w:t>х</w:t>
            </w:r>
            <w:r w:rsidRPr="000320CA">
              <w:rPr>
                <w:rFonts w:eastAsia="Times New Roman"/>
                <w:sz w:val="20"/>
                <w:szCs w:val="20"/>
              </w:rPr>
              <w:t xml:space="preserve"> академи</w:t>
            </w:r>
            <w:r>
              <w:rPr>
                <w:rFonts w:eastAsia="Times New Roman"/>
                <w:sz w:val="20"/>
                <w:szCs w:val="20"/>
              </w:rPr>
              <w:t>й</w:t>
            </w:r>
            <w:r w:rsidRPr="000320CA">
              <w:rPr>
                <w:rFonts w:eastAsia="Times New Roman"/>
                <w:sz w:val="20"/>
                <w:szCs w:val="20"/>
              </w:rPr>
              <w:t xml:space="preserve"> наук, опытно-конструкторски</w:t>
            </w:r>
            <w:r>
              <w:rPr>
                <w:rFonts w:eastAsia="Times New Roman"/>
                <w:sz w:val="20"/>
                <w:szCs w:val="20"/>
              </w:rPr>
              <w:t>х</w:t>
            </w:r>
            <w:r w:rsidRPr="000320CA">
              <w:rPr>
                <w:rFonts w:eastAsia="Times New Roman"/>
                <w:sz w:val="20"/>
                <w:szCs w:val="20"/>
              </w:rPr>
              <w:t xml:space="preserve"> центр</w:t>
            </w:r>
            <w:r>
              <w:rPr>
                <w:rFonts w:eastAsia="Times New Roman"/>
                <w:sz w:val="20"/>
                <w:szCs w:val="20"/>
              </w:rPr>
              <w:t>ов</w:t>
            </w:r>
          </w:p>
        </w:tc>
        <w:tc>
          <w:tcPr>
            <w:tcW w:w="3969" w:type="dxa"/>
            <w:vMerge/>
            <w:tcBorders>
              <w:left w:val="single" w:sz="12" w:space="0" w:color="auto"/>
              <w:right w:val="single" w:sz="12" w:space="0" w:color="auto"/>
            </w:tcBorders>
          </w:tcPr>
          <w:p w:rsidR="000320CA" w:rsidRPr="00406F5D" w:rsidRDefault="000320CA" w:rsidP="000A709D">
            <w:pPr>
              <w:widowControl w:val="0"/>
              <w:ind w:right="33"/>
              <w:rPr>
                <w:rFonts w:eastAsia="Times New Roman"/>
                <w:sz w:val="20"/>
                <w:szCs w:val="20"/>
              </w:rPr>
            </w:pPr>
          </w:p>
        </w:tc>
        <w:tc>
          <w:tcPr>
            <w:tcW w:w="2977" w:type="dxa"/>
            <w:vMerge/>
            <w:tcBorders>
              <w:left w:val="single" w:sz="12" w:space="0" w:color="auto"/>
              <w:right w:val="single" w:sz="12" w:space="0" w:color="auto"/>
            </w:tcBorders>
          </w:tcPr>
          <w:p w:rsidR="000320CA" w:rsidRPr="00406F5D" w:rsidRDefault="000320CA" w:rsidP="000A709D">
            <w:pPr>
              <w:rPr>
                <w:rFonts w:eastAsia="Times New Roman"/>
                <w:sz w:val="20"/>
                <w:szCs w:val="20"/>
              </w:rPr>
            </w:pPr>
          </w:p>
        </w:tc>
      </w:tr>
      <w:tr w:rsidR="000320CA" w:rsidRPr="00406F5D" w:rsidTr="00707E99">
        <w:tc>
          <w:tcPr>
            <w:tcW w:w="2430" w:type="dxa"/>
            <w:tcBorders>
              <w:top w:val="single" w:sz="12" w:space="0" w:color="auto"/>
              <w:left w:val="single" w:sz="12" w:space="0" w:color="auto"/>
              <w:bottom w:val="single" w:sz="12" w:space="0" w:color="auto"/>
              <w:right w:val="single" w:sz="12" w:space="0" w:color="auto"/>
            </w:tcBorders>
          </w:tcPr>
          <w:p w:rsidR="000320CA" w:rsidRPr="000320CA" w:rsidRDefault="000320CA" w:rsidP="000320CA">
            <w:pPr>
              <w:autoSpaceDE w:val="0"/>
              <w:autoSpaceDN w:val="0"/>
              <w:adjustRightInd w:val="0"/>
              <w:rPr>
                <w:rFonts w:eastAsia="Times New Roman"/>
                <w:sz w:val="20"/>
                <w:szCs w:val="20"/>
              </w:rPr>
            </w:pPr>
            <w:r w:rsidRPr="000320CA">
              <w:rPr>
                <w:rFonts w:eastAsia="Times New Roman"/>
                <w:sz w:val="20"/>
                <w:szCs w:val="20"/>
              </w:rPr>
              <w:t>Проведение научных испытаний</w:t>
            </w:r>
            <w:r>
              <w:rPr>
                <w:rFonts w:eastAsia="Times New Roman"/>
                <w:sz w:val="20"/>
                <w:szCs w:val="20"/>
              </w:rPr>
              <w:t xml:space="preserve"> 3.9.3.</w:t>
            </w:r>
          </w:p>
          <w:p w:rsidR="000320CA" w:rsidRPr="000320CA" w:rsidRDefault="000320CA" w:rsidP="000320CA">
            <w:pPr>
              <w:autoSpaceDE w:val="0"/>
              <w:autoSpaceDN w:val="0"/>
              <w:adjustRightInd w:val="0"/>
              <w:rPr>
                <w:rFonts w:eastAsia="Times New Roman"/>
                <w:sz w:val="20"/>
                <w:szCs w:val="20"/>
              </w:rPr>
            </w:pPr>
          </w:p>
          <w:p w:rsidR="000320CA" w:rsidRPr="000320CA" w:rsidRDefault="000320CA" w:rsidP="000320CA">
            <w:pPr>
              <w:autoSpaceDE w:val="0"/>
              <w:autoSpaceDN w:val="0"/>
              <w:adjustRightInd w:val="0"/>
              <w:rPr>
                <w:rFonts w:eastAsia="Times New Roman"/>
                <w:sz w:val="20"/>
                <w:szCs w:val="20"/>
              </w:rPr>
            </w:pPr>
          </w:p>
        </w:tc>
        <w:tc>
          <w:tcPr>
            <w:tcW w:w="2976" w:type="dxa"/>
            <w:tcBorders>
              <w:top w:val="single" w:sz="12" w:space="0" w:color="auto"/>
              <w:left w:val="single" w:sz="12" w:space="0" w:color="auto"/>
              <w:bottom w:val="single" w:sz="12" w:space="0" w:color="auto"/>
              <w:right w:val="single" w:sz="12" w:space="0" w:color="auto"/>
            </w:tcBorders>
          </w:tcPr>
          <w:p w:rsidR="000320CA" w:rsidRPr="000320CA" w:rsidRDefault="000320CA" w:rsidP="000A709D">
            <w:pPr>
              <w:autoSpaceDE w:val="0"/>
              <w:autoSpaceDN w:val="0"/>
              <w:adjustRightInd w:val="0"/>
              <w:rPr>
                <w:rFonts w:eastAsia="Times New Roman"/>
                <w:sz w:val="20"/>
                <w:szCs w:val="20"/>
              </w:rPr>
            </w:pPr>
            <w:r w:rsidRPr="000320CA">
              <w:rPr>
                <w:rFonts w:eastAsia="Times New Roman"/>
                <w:sz w:val="20"/>
                <w:szCs w:val="20"/>
              </w:rPr>
              <w:t>Размещение зданий и сооружений для проведения изысканий, испытаний опытных промышленных образцов, для размещения организаций, осуществляющих научные изыскания, исследования и разработки, научные и селекционные работы, ведение сельского и лесного хозяйства для получения ценных с научной точки зрения образцов растительного и животного мира</w:t>
            </w:r>
          </w:p>
        </w:tc>
        <w:tc>
          <w:tcPr>
            <w:tcW w:w="2675" w:type="dxa"/>
            <w:tcBorders>
              <w:top w:val="single" w:sz="12" w:space="0" w:color="auto"/>
              <w:left w:val="single" w:sz="12" w:space="0" w:color="auto"/>
              <w:bottom w:val="single" w:sz="12" w:space="0" w:color="auto"/>
              <w:right w:val="single" w:sz="12" w:space="0" w:color="auto"/>
            </w:tcBorders>
          </w:tcPr>
          <w:p w:rsidR="000320CA" w:rsidRDefault="000320CA" w:rsidP="000320CA">
            <w:pPr>
              <w:widowControl w:val="0"/>
              <w:autoSpaceDE w:val="0"/>
              <w:autoSpaceDN w:val="0"/>
              <w:adjustRightInd w:val="0"/>
              <w:rPr>
                <w:rFonts w:eastAsia="Times New Roman"/>
                <w:sz w:val="20"/>
                <w:szCs w:val="20"/>
              </w:rPr>
            </w:pPr>
            <w:r>
              <w:rPr>
                <w:rFonts w:eastAsia="Times New Roman"/>
                <w:sz w:val="20"/>
                <w:szCs w:val="20"/>
              </w:rPr>
              <w:t>Здания и сооружения для проведения научных испытаний, изысканий</w:t>
            </w:r>
          </w:p>
        </w:tc>
        <w:tc>
          <w:tcPr>
            <w:tcW w:w="3969" w:type="dxa"/>
            <w:vMerge/>
            <w:tcBorders>
              <w:left w:val="single" w:sz="12" w:space="0" w:color="auto"/>
              <w:bottom w:val="single" w:sz="12" w:space="0" w:color="auto"/>
              <w:right w:val="single" w:sz="12" w:space="0" w:color="auto"/>
            </w:tcBorders>
          </w:tcPr>
          <w:p w:rsidR="000320CA" w:rsidRPr="00406F5D" w:rsidRDefault="000320CA" w:rsidP="000A709D">
            <w:pPr>
              <w:widowControl w:val="0"/>
              <w:ind w:right="33"/>
              <w:rPr>
                <w:rFonts w:eastAsia="Times New Roman"/>
                <w:sz w:val="20"/>
                <w:szCs w:val="20"/>
              </w:rPr>
            </w:pPr>
          </w:p>
        </w:tc>
        <w:tc>
          <w:tcPr>
            <w:tcW w:w="2977" w:type="dxa"/>
            <w:vMerge/>
            <w:tcBorders>
              <w:left w:val="single" w:sz="12" w:space="0" w:color="auto"/>
              <w:bottom w:val="single" w:sz="12" w:space="0" w:color="auto"/>
              <w:right w:val="single" w:sz="12" w:space="0" w:color="auto"/>
            </w:tcBorders>
          </w:tcPr>
          <w:p w:rsidR="000320CA" w:rsidRPr="00406F5D" w:rsidRDefault="000320CA" w:rsidP="000A709D">
            <w:pPr>
              <w:rPr>
                <w:rFonts w:eastAsia="Times New Roman"/>
                <w:sz w:val="20"/>
                <w:szCs w:val="20"/>
              </w:rPr>
            </w:pPr>
          </w:p>
        </w:tc>
      </w:tr>
      <w:tr w:rsidR="00FA03A9" w:rsidRPr="00406F5D" w:rsidTr="000A709D">
        <w:tc>
          <w:tcPr>
            <w:tcW w:w="2430" w:type="dxa"/>
            <w:tcBorders>
              <w:top w:val="single" w:sz="12" w:space="0" w:color="auto"/>
              <w:left w:val="single" w:sz="12" w:space="0" w:color="auto"/>
              <w:bottom w:val="single" w:sz="12" w:space="0" w:color="auto"/>
              <w:right w:val="single" w:sz="12" w:space="0" w:color="auto"/>
            </w:tcBorders>
          </w:tcPr>
          <w:p w:rsidR="00FA03A9" w:rsidRPr="00406F5D" w:rsidRDefault="00FA03A9" w:rsidP="000A709D">
            <w:pPr>
              <w:tabs>
                <w:tab w:val="left" w:pos="142"/>
              </w:tabs>
              <w:rPr>
                <w:sz w:val="20"/>
                <w:szCs w:val="20"/>
              </w:rPr>
            </w:pPr>
            <w:r w:rsidRPr="00406F5D">
              <w:rPr>
                <w:sz w:val="20"/>
                <w:szCs w:val="20"/>
              </w:rPr>
              <w:t>Земельные участки (территории) общего пользования 12.0</w:t>
            </w:r>
          </w:p>
        </w:tc>
        <w:tc>
          <w:tcPr>
            <w:tcW w:w="2976" w:type="dxa"/>
            <w:tcBorders>
              <w:top w:val="single" w:sz="12" w:space="0" w:color="auto"/>
              <w:left w:val="single" w:sz="12" w:space="0" w:color="auto"/>
              <w:bottom w:val="single" w:sz="12" w:space="0" w:color="auto"/>
              <w:right w:val="single" w:sz="12" w:space="0" w:color="auto"/>
            </w:tcBorders>
          </w:tcPr>
          <w:p w:rsidR="00FA03A9" w:rsidRPr="00406F5D" w:rsidRDefault="00FA03A9" w:rsidP="000A709D">
            <w:pPr>
              <w:tabs>
                <w:tab w:val="left" w:pos="142"/>
              </w:tabs>
              <w:rPr>
                <w:sz w:val="20"/>
                <w:szCs w:val="20"/>
              </w:rPr>
            </w:pPr>
            <w:r w:rsidRPr="00406F5D">
              <w:rPr>
                <w:rFonts w:eastAsia="DengXian"/>
                <w:sz w:val="20"/>
                <w:szCs w:val="20"/>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2675" w:type="dxa"/>
            <w:tcBorders>
              <w:top w:val="single" w:sz="12" w:space="0" w:color="auto"/>
              <w:left w:val="single" w:sz="12" w:space="0" w:color="auto"/>
              <w:bottom w:val="single" w:sz="12" w:space="0" w:color="auto"/>
              <w:right w:val="single" w:sz="12" w:space="0" w:color="auto"/>
            </w:tcBorders>
          </w:tcPr>
          <w:p w:rsidR="00FA03A9" w:rsidRPr="00406F5D" w:rsidRDefault="00FA03A9" w:rsidP="000A709D">
            <w:pPr>
              <w:tabs>
                <w:tab w:val="left" w:pos="142"/>
              </w:tabs>
              <w:overflowPunct w:val="0"/>
              <w:autoSpaceDE w:val="0"/>
              <w:autoSpaceDN w:val="0"/>
              <w:adjustRightInd w:val="0"/>
              <w:rPr>
                <w:sz w:val="20"/>
                <w:szCs w:val="20"/>
              </w:rPr>
            </w:pPr>
            <w:r w:rsidRPr="00406F5D">
              <w:rPr>
                <w:sz w:val="20"/>
                <w:szCs w:val="20"/>
              </w:rPr>
              <w:t>Объекты улично-дорожной сети, автомобильные дороги и пешеходные тротуары в границах населенных пунктов, пешеходные переходы, набережные, береговые полосы водных объектов общего пользования, скверы, бульвары, площади, проезды, малые архитектурные формы благоустройства</w:t>
            </w:r>
          </w:p>
        </w:tc>
        <w:tc>
          <w:tcPr>
            <w:tcW w:w="3969" w:type="dxa"/>
            <w:tcBorders>
              <w:top w:val="single" w:sz="12" w:space="0" w:color="auto"/>
              <w:left w:val="single" w:sz="12" w:space="0" w:color="auto"/>
              <w:bottom w:val="single" w:sz="12" w:space="0" w:color="auto"/>
              <w:right w:val="single" w:sz="12" w:space="0" w:color="auto"/>
            </w:tcBorders>
          </w:tcPr>
          <w:p w:rsidR="00FA03A9" w:rsidRPr="00406F5D" w:rsidRDefault="00FA03A9" w:rsidP="000A709D">
            <w:pPr>
              <w:tabs>
                <w:tab w:val="left" w:pos="142"/>
              </w:tabs>
              <w:overflowPunct w:val="0"/>
              <w:autoSpaceDE w:val="0"/>
              <w:autoSpaceDN w:val="0"/>
              <w:adjustRightInd w:val="0"/>
              <w:ind w:left="-74"/>
              <w:rPr>
                <w:sz w:val="20"/>
                <w:szCs w:val="20"/>
              </w:rPr>
            </w:pPr>
            <w:r w:rsidRPr="00406F5D">
              <w:rPr>
                <w:sz w:val="20"/>
                <w:szCs w:val="20"/>
              </w:rPr>
              <w:t>1. Предельные размеры земельных участков не устанавливаются.</w:t>
            </w:r>
          </w:p>
          <w:p w:rsidR="00FA03A9" w:rsidRPr="00406F5D" w:rsidRDefault="00FA03A9" w:rsidP="000A709D">
            <w:pPr>
              <w:tabs>
                <w:tab w:val="left" w:pos="142"/>
              </w:tabs>
              <w:overflowPunct w:val="0"/>
              <w:autoSpaceDE w:val="0"/>
              <w:autoSpaceDN w:val="0"/>
              <w:adjustRightInd w:val="0"/>
              <w:ind w:left="-74"/>
              <w:rPr>
                <w:sz w:val="20"/>
                <w:szCs w:val="20"/>
              </w:rPr>
            </w:pPr>
            <w:r w:rsidRPr="00406F5D">
              <w:rPr>
                <w:sz w:val="20"/>
                <w:szCs w:val="20"/>
              </w:rPr>
              <w:t>2. Минимальный отступ от границ земельного участка не устанавливается.</w:t>
            </w:r>
          </w:p>
          <w:p w:rsidR="00FA03A9" w:rsidRPr="00406F5D" w:rsidRDefault="00FA03A9" w:rsidP="000A709D">
            <w:pPr>
              <w:tabs>
                <w:tab w:val="left" w:pos="142"/>
              </w:tabs>
              <w:overflowPunct w:val="0"/>
              <w:autoSpaceDE w:val="0"/>
              <w:autoSpaceDN w:val="0"/>
              <w:adjustRightInd w:val="0"/>
              <w:ind w:left="-74"/>
              <w:rPr>
                <w:sz w:val="20"/>
                <w:szCs w:val="20"/>
              </w:rPr>
            </w:pPr>
            <w:r w:rsidRPr="00406F5D">
              <w:rPr>
                <w:sz w:val="20"/>
                <w:szCs w:val="20"/>
              </w:rPr>
              <w:t>3. Предельное количество этажей, предельная высота зданий, строений, сооружений не устанавливается.</w:t>
            </w:r>
          </w:p>
          <w:p w:rsidR="00FA03A9" w:rsidRPr="00406F5D" w:rsidRDefault="00FA03A9" w:rsidP="000A709D">
            <w:pPr>
              <w:tabs>
                <w:tab w:val="left" w:pos="142"/>
              </w:tabs>
              <w:overflowPunct w:val="0"/>
              <w:autoSpaceDE w:val="0"/>
              <w:autoSpaceDN w:val="0"/>
              <w:adjustRightInd w:val="0"/>
              <w:rPr>
                <w:sz w:val="20"/>
                <w:szCs w:val="20"/>
              </w:rPr>
            </w:pPr>
            <w:r w:rsidRPr="00406F5D">
              <w:rPr>
                <w:sz w:val="20"/>
                <w:szCs w:val="20"/>
              </w:rPr>
              <w:t>4. Максимальный процент застройки не устанавливается.</w:t>
            </w:r>
          </w:p>
          <w:p w:rsidR="00FA03A9" w:rsidRPr="00406F5D" w:rsidRDefault="00FA03A9" w:rsidP="000A709D">
            <w:pPr>
              <w:tabs>
                <w:tab w:val="left" w:pos="142"/>
              </w:tabs>
              <w:overflowPunct w:val="0"/>
              <w:autoSpaceDE w:val="0"/>
              <w:autoSpaceDN w:val="0"/>
              <w:adjustRightInd w:val="0"/>
              <w:rPr>
                <w:sz w:val="20"/>
                <w:szCs w:val="20"/>
              </w:rPr>
            </w:pPr>
          </w:p>
          <w:p w:rsidR="00FA03A9" w:rsidRPr="00406F5D" w:rsidRDefault="00FA03A9" w:rsidP="000A709D">
            <w:pPr>
              <w:tabs>
                <w:tab w:val="left" w:pos="142"/>
              </w:tabs>
              <w:overflowPunct w:val="0"/>
              <w:autoSpaceDE w:val="0"/>
              <w:autoSpaceDN w:val="0"/>
              <w:adjustRightInd w:val="0"/>
              <w:rPr>
                <w:sz w:val="20"/>
                <w:szCs w:val="20"/>
              </w:rPr>
            </w:pPr>
          </w:p>
        </w:tc>
        <w:tc>
          <w:tcPr>
            <w:tcW w:w="2977" w:type="dxa"/>
            <w:tcBorders>
              <w:top w:val="single" w:sz="12" w:space="0" w:color="auto"/>
              <w:left w:val="single" w:sz="12" w:space="0" w:color="auto"/>
              <w:bottom w:val="single" w:sz="12" w:space="0" w:color="auto"/>
              <w:right w:val="single" w:sz="12" w:space="0" w:color="auto"/>
            </w:tcBorders>
          </w:tcPr>
          <w:p w:rsidR="00FA03A9" w:rsidRPr="00406F5D" w:rsidRDefault="00FA03A9" w:rsidP="000A709D">
            <w:pPr>
              <w:rPr>
                <w:sz w:val="20"/>
                <w:szCs w:val="20"/>
              </w:rPr>
            </w:pPr>
            <w:r w:rsidRPr="00406F5D">
              <w:rPr>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p w:rsidR="00FA03A9" w:rsidRPr="00406F5D" w:rsidRDefault="00FA03A9" w:rsidP="000A709D">
            <w:pPr>
              <w:autoSpaceDE w:val="0"/>
              <w:autoSpaceDN w:val="0"/>
              <w:adjustRightInd w:val="0"/>
              <w:rPr>
                <w:sz w:val="20"/>
                <w:szCs w:val="20"/>
              </w:rPr>
            </w:pPr>
          </w:p>
        </w:tc>
      </w:tr>
      <w:tr w:rsidR="00FA03A9" w:rsidRPr="00406F5D" w:rsidTr="000A709D">
        <w:tc>
          <w:tcPr>
            <w:tcW w:w="2430" w:type="dxa"/>
            <w:tcBorders>
              <w:top w:val="single" w:sz="12" w:space="0" w:color="auto"/>
              <w:left w:val="single" w:sz="12" w:space="0" w:color="auto"/>
              <w:bottom w:val="single" w:sz="12" w:space="0" w:color="auto"/>
              <w:right w:val="single" w:sz="12" w:space="0" w:color="auto"/>
            </w:tcBorders>
          </w:tcPr>
          <w:p w:rsidR="00FA03A9" w:rsidRPr="00406F5D" w:rsidRDefault="00FA03A9" w:rsidP="000A709D">
            <w:pPr>
              <w:autoSpaceDE w:val="0"/>
              <w:autoSpaceDN w:val="0"/>
              <w:adjustRightInd w:val="0"/>
              <w:rPr>
                <w:bCs/>
                <w:sz w:val="20"/>
                <w:szCs w:val="20"/>
              </w:rPr>
            </w:pPr>
            <w:r w:rsidRPr="00406F5D">
              <w:rPr>
                <w:bCs/>
                <w:sz w:val="20"/>
                <w:szCs w:val="20"/>
              </w:rPr>
              <w:t>Предоставление коммунальных услуг 3.1.1</w:t>
            </w:r>
          </w:p>
          <w:p w:rsidR="00FA03A9" w:rsidRPr="00406F5D" w:rsidRDefault="00FA03A9" w:rsidP="000A709D">
            <w:pPr>
              <w:widowControl w:val="0"/>
              <w:autoSpaceDE w:val="0"/>
              <w:autoSpaceDN w:val="0"/>
              <w:adjustRightInd w:val="0"/>
              <w:jc w:val="both"/>
              <w:rPr>
                <w:sz w:val="20"/>
                <w:szCs w:val="20"/>
              </w:rPr>
            </w:pPr>
          </w:p>
        </w:tc>
        <w:tc>
          <w:tcPr>
            <w:tcW w:w="2976" w:type="dxa"/>
            <w:tcBorders>
              <w:top w:val="single" w:sz="12" w:space="0" w:color="auto"/>
              <w:left w:val="single" w:sz="12" w:space="0" w:color="auto"/>
              <w:bottom w:val="single" w:sz="12" w:space="0" w:color="auto"/>
              <w:right w:val="single" w:sz="12" w:space="0" w:color="auto"/>
            </w:tcBorders>
          </w:tcPr>
          <w:p w:rsidR="00FA03A9" w:rsidRPr="00406F5D" w:rsidRDefault="00FA03A9" w:rsidP="000A709D">
            <w:pPr>
              <w:autoSpaceDE w:val="0"/>
              <w:autoSpaceDN w:val="0"/>
              <w:adjustRightInd w:val="0"/>
              <w:jc w:val="both"/>
              <w:rPr>
                <w:sz w:val="20"/>
                <w:szCs w:val="20"/>
              </w:rPr>
            </w:pPr>
            <w:r w:rsidRPr="00406F5D">
              <w:rPr>
                <w:bCs/>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675" w:type="dxa"/>
            <w:tcBorders>
              <w:top w:val="single" w:sz="12" w:space="0" w:color="auto"/>
              <w:left w:val="single" w:sz="12" w:space="0" w:color="auto"/>
              <w:bottom w:val="single" w:sz="12" w:space="0" w:color="auto"/>
              <w:right w:val="single" w:sz="12" w:space="0" w:color="auto"/>
            </w:tcBorders>
          </w:tcPr>
          <w:p w:rsidR="00FA03A9" w:rsidRPr="00406F5D" w:rsidRDefault="00FA03A9" w:rsidP="000A709D">
            <w:pPr>
              <w:rPr>
                <w:sz w:val="20"/>
                <w:szCs w:val="20"/>
              </w:rPr>
            </w:pPr>
            <w:r w:rsidRPr="00406F5D">
              <w:rPr>
                <w:sz w:val="20"/>
                <w:szCs w:val="20"/>
              </w:rPr>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
        </w:tc>
        <w:tc>
          <w:tcPr>
            <w:tcW w:w="3969" w:type="dxa"/>
            <w:tcBorders>
              <w:top w:val="single" w:sz="12" w:space="0" w:color="auto"/>
              <w:left w:val="single" w:sz="12" w:space="0" w:color="auto"/>
              <w:bottom w:val="single" w:sz="12" w:space="0" w:color="auto"/>
              <w:right w:val="single" w:sz="12" w:space="0" w:color="auto"/>
            </w:tcBorders>
          </w:tcPr>
          <w:p w:rsidR="00FA03A9" w:rsidRPr="00406F5D" w:rsidRDefault="00FA03A9" w:rsidP="000A709D">
            <w:pPr>
              <w:rPr>
                <w:sz w:val="20"/>
                <w:szCs w:val="20"/>
              </w:rPr>
            </w:pPr>
            <w:r w:rsidRPr="00406F5D">
              <w:rPr>
                <w:sz w:val="20"/>
                <w:szCs w:val="20"/>
              </w:rPr>
              <w:t>1.Предельные размеры земельных участков не устанавливаются.</w:t>
            </w:r>
          </w:p>
          <w:p w:rsidR="00FA03A9" w:rsidRPr="00406F5D" w:rsidRDefault="00FA03A9" w:rsidP="000A709D">
            <w:pPr>
              <w:rPr>
                <w:sz w:val="20"/>
                <w:szCs w:val="20"/>
              </w:rPr>
            </w:pPr>
            <w:r w:rsidRPr="00406F5D">
              <w:rPr>
                <w:sz w:val="20"/>
                <w:szCs w:val="20"/>
              </w:rPr>
              <w:t>2.Минимальный отступ от границ земельного участка не устанавливается.</w:t>
            </w:r>
          </w:p>
          <w:p w:rsidR="00FA03A9" w:rsidRPr="00406F5D" w:rsidRDefault="00FA03A9" w:rsidP="000A709D">
            <w:pPr>
              <w:rPr>
                <w:sz w:val="20"/>
                <w:szCs w:val="20"/>
              </w:rPr>
            </w:pPr>
            <w:r w:rsidRPr="00406F5D">
              <w:rPr>
                <w:sz w:val="20"/>
                <w:szCs w:val="20"/>
              </w:rPr>
              <w:t>3.Максимальное количество этажей- 1.</w:t>
            </w:r>
          </w:p>
          <w:p w:rsidR="00FA03A9" w:rsidRPr="00406F5D" w:rsidRDefault="00FA03A9" w:rsidP="000A709D">
            <w:pPr>
              <w:rPr>
                <w:sz w:val="20"/>
                <w:szCs w:val="20"/>
              </w:rPr>
            </w:pPr>
            <w:r w:rsidRPr="00406F5D">
              <w:rPr>
                <w:sz w:val="20"/>
                <w:szCs w:val="20"/>
              </w:rPr>
              <w:t>4.Максимальный процент застройки не устанавливается.</w:t>
            </w:r>
          </w:p>
        </w:tc>
        <w:tc>
          <w:tcPr>
            <w:tcW w:w="2977" w:type="dxa"/>
            <w:tcBorders>
              <w:top w:val="single" w:sz="12" w:space="0" w:color="auto"/>
              <w:left w:val="single" w:sz="12" w:space="0" w:color="auto"/>
              <w:bottom w:val="single" w:sz="12" w:space="0" w:color="auto"/>
              <w:right w:val="single" w:sz="12" w:space="0" w:color="auto"/>
            </w:tcBorders>
          </w:tcPr>
          <w:p w:rsidR="00FA03A9" w:rsidRPr="00406F5D" w:rsidRDefault="00FA03A9" w:rsidP="000A709D">
            <w:pPr>
              <w:rPr>
                <w:sz w:val="20"/>
                <w:szCs w:val="20"/>
              </w:rPr>
            </w:pPr>
            <w:r w:rsidRPr="00406F5D">
              <w:rPr>
                <w:sz w:val="20"/>
                <w:szCs w:val="20"/>
              </w:rPr>
              <w:t>Строительство осуществлять в соответствии с СП 42.13330.2016, со строительными нормами и правилами, техническими регламентами, по утвержденному проекту планировки, проекту межевания территории.</w:t>
            </w:r>
          </w:p>
          <w:p w:rsidR="00FA03A9" w:rsidRPr="00406F5D" w:rsidRDefault="00FA03A9" w:rsidP="000A709D">
            <w:pPr>
              <w:rPr>
                <w:sz w:val="20"/>
                <w:szCs w:val="20"/>
              </w:rPr>
            </w:pPr>
            <w:r w:rsidRPr="00406F5D">
              <w:rPr>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tc>
      </w:tr>
    </w:tbl>
    <w:p w:rsidR="00FA03A9" w:rsidRPr="00FA03A9" w:rsidRDefault="00FA03A9" w:rsidP="00FA03A9"/>
    <w:p w:rsidR="00FA03A9" w:rsidRPr="00406F5D" w:rsidRDefault="00FA03A9" w:rsidP="00FA03A9">
      <w:pPr>
        <w:rPr>
          <w:rFonts w:eastAsia="Calibri"/>
          <w:lang w:eastAsia="en-US"/>
        </w:rPr>
      </w:pPr>
      <w:r w:rsidRPr="00406F5D">
        <w:rPr>
          <w:rFonts w:eastAsia="Calibri"/>
          <w:lang w:eastAsia="en-US"/>
        </w:rPr>
        <w:t xml:space="preserve">2. </w:t>
      </w:r>
      <w:r w:rsidRPr="00406F5D">
        <w:rPr>
          <w:rFonts w:eastAsia="Times New Roman"/>
        </w:rPr>
        <w:t>ВСПОМОГАТЕЛЬНЫЕ ВИДЫ И ПАРАМЕТРЫ РАЗРЕШЁННОГО ИСПОЛЬЗОВАНИЯ ЗЕМЕЛЬНЫХ УЧАСТКОВ И ОБЪЕКТОВ КАПИТАЛЬНОГО СТРОИТЕЛЬСТВА</w:t>
      </w:r>
      <w:r w:rsidRPr="00406F5D">
        <w:rPr>
          <w:rFonts w:eastAsia="Calibri"/>
          <w:lang w:eastAsia="en-US"/>
        </w:rPr>
        <w:t xml:space="preserve">: </w:t>
      </w:r>
    </w:p>
    <w:p w:rsidR="00FA03A9" w:rsidRPr="00FA03A9" w:rsidRDefault="00FA03A9" w:rsidP="00FA03A9"/>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411"/>
        <w:gridCol w:w="3118"/>
        <w:gridCol w:w="2552"/>
        <w:gridCol w:w="4021"/>
        <w:gridCol w:w="2925"/>
      </w:tblGrid>
      <w:tr w:rsidR="00FA03A9" w:rsidRPr="00406F5D" w:rsidTr="000A709D">
        <w:trPr>
          <w:trHeight w:val="1670"/>
          <w:tblHeader/>
        </w:trPr>
        <w:tc>
          <w:tcPr>
            <w:tcW w:w="2411" w:type="dxa"/>
            <w:vAlign w:val="center"/>
          </w:tcPr>
          <w:p w:rsidR="00FA03A9" w:rsidRPr="00406F5D" w:rsidRDefault="00FA03A9" w:rsidP="000A709D">
            <w:pPr>
              <w:ind w:left="34"/>
              <w:jc w:val="center"/>
              <w:rPr>
                <w:sz w:val="20"/>
                <w:szCs w:val="20"/>
              </w:rPr>
            </w:pPr>
            <w:r w:rsidRPr="00406F5D">
              <w:rPr>
                <w:sz w:val="20"/>
                <w:szCs w:val="20"/>
              </w:rPr>
              <w:t>ВИДЫ ИСПОЛЬЗОВАНИЯ</w:t>
            </w:r>
          </w:p>
          <w:p w:rsidR="00FA03A9" w:rsidRPr="00406F5D" w:rsidRDefault="00FA03A9" w:rsidP="000A709D">
            <w:pPr>
              <w:ind w:left="34"/>
              <w:jc w:val="center"/>
              <w:rPr>
                <w:sz w:val="20"/>
                <w:szCs w:val="20"/>
              </w:rPr>
            </w:pPr>
            <w:r w:rsidRPr="00406F5D">
              <w:rPr>
                <w:sz w:val="20"/>
                <w:szCs w:val="20"/>
              </w:rPr>
              <w:t>ЗЕМЕЛЬНОГО УЧАСТКА</w:t>
            </w:r>
          </w:p>
        </w:tc>
        <w:tc>
          <w:tcPr>
            <w:tcW w:w="3118" w:type="dxa"/>
            <w:vAlign w:val="center"/>
          </w:tcPr>
          <w:p w:rsidR="00FA03A9" w:rsidRPr="00406F5D" w:rsidRDefault="00FA03A9" w:rsidP="000A709D">
            <w:pPr>
              <w:ind w:left="34"/>
              <w:jc w:val="center"/>
              <w:rPr>
                <w:sz w:val="20"/>
                <w:szCs w:val="20"/>
              </w:rPr>
            </w:pPr>
            <w:r w:rsidRPr="00406F5D">
              <w:rPr>
                <w:sz w:val="20"/>
                <w:szCs w:val="20"/>
              </w:rPr>
              <w:t>ОПИСАНИЕ ВИДА РАЗРЕШЕННОГО ИСПОЛЬЗОВАНИЯ ЗЕМЕЛЬНОГО УЧАСТКА</w:t>
            </w:r>
          </w:p>
        </w:tc>
        <w:tc>
          <w:tcPr>
            <w:tcW w:w="2552" w:type="dxa"/>
            <w:vAlign w:val="center"/>
          </w:tcPr>
          <w:p w:rsidR="00FA03A9" w:rsidRPr="00A2638F" w:rsidRDefault="00FA03A9" w:rsidP="000A709D">
            <w:pPr>
              <w:tabs>
                <w:tab w:val="left" w:pos="2235"/>
              </w:tabs>
              <w:autoSpaceDE w:val="0"/>
              <w:autoSpaceDN w:val="0"/>
              <w:adjustRightInd w:val="0"/>
              <w:contextualSpacing/>
              <w:jc w:val="center"/>
              <w:rPr>
                <w:sz w:val="20"/>
                <w:szCs w:val="20"/>
              </w:rPr>
            </w:pPr>
            <w:r w:rsidRPr="00A2638F">
              <w:rPr>
                <w:sz w:val="20"/>
                <w:szCs w:val="20"/>
              </w:rPr>
              <w:t>ВИДЫ ОБЪЕКТОВ</w:t>
            </w:r>
          </w:p>
          <w:p w:rsidR="00FA03A9" w:rsidRPr="00A2638F" w:rsidRDefault="00FA03A9" w:rsidP="000A709D">
            <w:pPr>
              <w:tabs>
                <w:tab w:val="left" w:pos="2235"/>
              </w:tabs>
              <w:autoSpaceDE w:val="0"/>
              <w:autoSpaceDN w:val="0"/>
              <w:adjustRightInd w:val="0"/>
              <w:contextualSpacing/>
              <w:jc w:val="center"/>
              <w:rPr>
                <w:sz w:val="20"/>
                <w:szCs w:val="20"/>
              </w:rPr>
            </w:pPr>
            <w:r w:rsidRPr="00A2638F">
              <w:rPr>
                <w:sz w:val="20"/>
                <w:szCs w:val="20"/>
              </w:rPr>
              <w:t>КАПИТАЛЬНОГО СТРОИТЕЛЬСТВА И ИНЫЕ ВИДЫ</w:t>
            </w:r>
            <w:r>
              <w:rPr>
                <w:sz w:val="20"/>
                <w:szCs w:val="20"/>
              </w:rPr>
              <w:t xml:space="preserve"> </w:t>
            </w:r>
            <w:r w:rsidRPr="00A2638F">
              <w:rPr>
                <w:sz w:val="20"/>
                <w:szCs w:val="20"/>
              </w:rPr>
              <w:t>ОБЪЕКТОВ</w:t>
            </w:r>
          </w:p>
        </w:tc>
        <w:tc>
          <w:tcPr>
            <w:tcW w:w="4021" w:type="dxa"/>
            <w:shd w:val="clear" w:color="auto" w:fill="auto"/>
            <w:vAlign w:val="center"/>
          </w:tcPr>
          <w:p w:rsidR="00FA03A9" w:rsidRPr="00A2638F" w:rsidRDefault="00FA03A9" w:rsidP="000A709D">
            <w:pPr>
              <w:tabs>
                <w:tab w:val="left" w:pos="2235"/>
              </w:tabs>
              <w:autoSpaceDE w:val="0"/>
              <w:autoSpaceDN w:val="0"/>
              <w:adjustRightInd w:val="0"/>
              <w:contextualSpacing/>
              <w:jc w:val="center"/>
              <w:rPr>
                <w:sz w:val="20"/>
                <w:szCs w:val="20"/>
              </w:rPr>
            </w:pPr>
            <w:r w:rsidRPr="00A2638F">
              <w:rPr>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2925" w:type="dxa"/>
            <w:shd w:val="clear" w:color="auto" w:fill="auto"/>
            <w:vAlign w:val="center"/>
          </w:tcPr>
          <w:p w:rsidR="00FA03A9" w:rsidRPr="00406F5D" w:rsidRDefault="00FA03A9" w:rsidP="000A709D">
            <w:pPr>
              <w:ind w:left="34"/>
              <w:jc w:val="center"/>
              <w:rPr>
                <w:sz w:val="20"/>
                <w:szCs w:val="20"/>
              </w:rPr>
            </w:pPr>
            <w:r w:rsidRPr="00406F5D">
              <w:rPr>
                <w:sz w:val="20"/>
                <w:szCs w:val="20"/>
              </w:rPr>
              <w:t>ОСОБЫЕ УСЛОВИЯ РЕАЛИЗАЦИИ РЕГЛАМЕНТА</w:t>
            </w:r>
          </w:p>
        </w:tc>
      </w:tr>
      <w:tr w:rsidR="00FA03A9" w:rsidRPr="00406F5D" w:rsidTr="000A709D">
        <w:trPr>
          <w:tblHeader/>
        </w:trPr>
        <w:tc>
          <w:tcPr>
            <w:tcW w:w="2411" w:type="dxa"/>
          </w:tcPr>
          <w:p w:rsidR="00FA03A9" w:rsidRPr="00406F5D" w:rsidRDefault="00FA03A9" w:rsidP="000A709D">
            <w:pPr>
              <w:ind w:left="34"/>
              <w:jc w:val="center"/>
              <w:rPr>
                <w:sz w:val="20"/>
                <w:szCs w:val="20"/>
              </w:rPr>
            </w:pPr>
            <w:r w:rsidRPr="00406F5D">
              <w:rPr>
                <w:sz w:val="20"/>
                <w:szCs w:val="20"/>
              </w:rPr>
              <w:t>1</w:t>
            </w:r>
          </w:p>
        </w:tc>
        <w:tc>
          <w:tcPr>
            <w:tcW w:w="3118" w:type="dxa"/>
          </w:tcPr>
          <w:p w:rsidR="00FA03A9" w:rsidRPr="00406F5D" w:rsidRDefault="00FA03A9" w:rsidP="000A709D">
            <w:pPr>
              <w:ind w:left="34"/>
              <w:jc w:val="center"/>
              <w:rPr>
                <w:sz w:val="20"/>
                <w:szCs w:val="20"/>
              </w:rPr>
            </w:pPr>
            <w:r w:rsidRPr="00406F5D">
              <w:rPr>
                <w:sz w:val="20"/>
                <w:szCs w:val="20"/>
              </w:rPr>
              <w:t>2</w:t>
            </w:r>
          </w:p>
        </w:tc>
        <w:tc>
          <w:tcPr>
            <w:tcW w:w="2552" w:type="dxa"/>
            <w:shd w:val="clear" w:color="auto" w:fill="auto"/>
          </w:tcPr>
          <w:p w:rsidR="00FA03A9" w:rsidRPr="00406F5D" w:rsidRDefault="00FA03A9" w:rsidP="000A709D">
            <w:pPr>
              <w:ind w:left="34"/>
              <w:jc w:val="center"/>
              <w:rPr>
                <w:sz w:val="20"/>
                <w:szCs w:val="20"/>
              </w:rPr>
            </w:pPr>
            <w:r w:rsidRPr="00406F5D">
              <w:rPr>
                <w:sz w:val="20"/>
                <w:szCs w:val="20"/>
              </w:rPr>
              <w:t>3</w:t>
            </w:r>
          </w:p>
        </w:tc>
        <w:tc>
          <w:tcPr>
            <w:tcW w:w="4021" w:type="dxa"/>
            <w:shd w:val="clear" w:color="auto" w:fill="auto"/>
          </w:tcPr>
          <w:p w:rsidR="00FA03A9" w:rsidRPr="00406F5D" w:rsidRDefault="00FA03A9" w:rsidP="000A709D">
            <w:pPr>
              <w:ind w:left="34"/>
              <w:jc w:val="center"/>
              <w:rPr>
                <w:sz w:val="20"/>
                <w:szCs w:val="20"/>
              </w:rPr>
            </w:pPr>
            <w:r w:rsidRPr="00406F5D">
              <w:rPr>
                <w:sz w:val="20"/>
                <w:szCs w:val="20"/>
              </w:rPr>
              <w:t>4</w:t>
            </w:r>
          </w:p>
        </w:tc>
        <w:tc>
          <w:tcPr>
            <w:tcW w:w="2925" w:type="dxa"/>
            <w:shd w:val="clear" w:color="auto" w:fill="auto"/>
          </w:tcPr>
          <w:p w:rsidR="00FA03A9" w:rsidRPr="00406F5D" w:rsidRDefault="00FA03A9" w:rsidP="000A709D">
            <w:pPr>
              <w:ind w:left="34"/>
              <w:jc w:val="center"/>
              <w:rPr>
                <w:sz w:val="20"/>
                <w:szCs w:val="20"/>
              </w:rPr>
            </w:pPr>
            <w:r w:rsidRPr="00406F5D">
              <w:rPr>
                <w:sz w:val="20"/>
                <w:szCs w:val="20"/>
              </w:rPr>
              <w:t>5</w:t>
            </w:r>
          </w:p>
        </w:tc>
      </w:tr>
      <w:tr w:rsidR="00FA03A9" w:rsidRPr="00406F5D" w:rsidTr="000A709D">
        <w:tc>
          <w:tcPr>
            <w:tcW w:w="2411" w:type="dxa"/>
          </w:tcPr>
          <w:p w:rsidR="00FA03A9" w:rsidRPr="00406F5D" w:rsidRDefault="00FA03A9" w:rsidP="000A709D">
            <w:pPr>
              <w:autoSpaceDE w:val="0"/>
              <w:autoSpaceDN w:val="0"/>
              <w:adjustRightInd w:val="0"/>
              <w:jc w:val="both"/>
              <w:rPr>
                <w:sz w:val="20"/>
                <w:szCs w:val="20"/>
              </w:rPr>
            </w:pPr>
            <w:r w:rsidRPr="00406F5D">
              <w:rPr>
                <w:sz w:val="20"/>
                <w:szCs w:val="20"/>
              </w:rPr>
              <w:t>Служебные гаражи 4.9.</w:t>
            </w:r>
          </w:p>
          <w:p w:rsidR="00FA03A9" w:rsidRPr="00406F5D" w:rsidRDefault="00FA03A9" w:rsidP="000A709D">
            <w:pPr>
              <w:autoSpaceDE w:val="0"/>
              <w:autoSpaceDN w:val="0"/>
              <w:adjustRightInd w:val="0"/>
              <w:jc w:val="both"/>
              <w:rPr>
                <w:bCs/>
                <w:sz w:val="20"/>
                <w:szCs w:val="20"/>
              </w:rPr>
            </w:pPr>
          </w:p>
        </w:tc>
        <w:tc>
          <w:tcPr>
            <w:tcW w:w="3118" w:type="dxa"/>
          </w:tcPr>
          <w:p w:rsidR="00FA03A9" w:rsidRPr="00406F5D" w:rsidRDefault="00FA03A9" w:rsidP="000A709D">
            <w:pPr>
              <w:jc w:val="both"/>
              <w:rPr>
                <w:rFonts w:ascii="Verdana" w:hAnsi="Verdana"/>
                <w:sz w:val="20"/>
                <w:szCs w:val="20"/>
              </w:rPr>
            </w:pPr>
            <w:r w:rsidRPr="00406F5D">
              <w:rPr>
                <w:sz w:val="20"/>
                <w:szCs w:val="20"/>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2552" w:type="dxa"/>
            <w:shd w:val="clear" w:color="auto" w:fill="auto"/>
          </w:tcPr>
          <w:p w:rsidR="00FA03A9" w:rsidRPr="00406F5D" w:rsidRDefault="00FA03A9" w:rsidP="000A709D">
            <w:pPr>
              <w:ind w:left="34"/>
              <w:rPr>
                <w:sz w:val="20"/>
                <w:szCs w:val="20"/>
              </w:rPr>
            </w:pPr>
            <w:r w:rsidRPr="00406F5D">
              <w:rPr>
                <w:sz w:val="20"/>
                <w:szCs w:val="20"/>
              </w:rPr>
              <w:t>Открытые плоскостные стоянки автомобилей</w:t>
            </w:r>
          </w:p>
        </w:tc>
        <w:tc>
          <w:tcPr>
            <w:tcW w:w="4021" w:type="dxa"/>
            <w:shd w:val="clear" w:color="auto" w:fill="auto"/>
          </w:tcPr>
          <w:p w:rsidR="00FA03A9" w:rsidRPr="00406F5D" w:rsidRDefault="00FA03A9" w:rsidP="000A709D">
            <w:pPr>
              <w:ind w:left="34"/>
              <w:rPr>
                <w:sz w:val="20"/>
                <w:szCs w:val="20"/>
              </w:rPr>
            </w:pPr>
            <w:r w:rsidRPr="00406F5D">
              <w:rPr>
                <w:sz w:val="20"/>
                <w:szCs w:val="20"/>
              </w:rPr>
              <w:t>1.Предельные размеры земельных участков не устанавливается.</w:t>
            </w:r>
          </w:p>
          <w:p w:rsidR="00FA03A9" w:rsidRPr="00406F5D" w:rsidRDefault="00FA03A9" w:rsidP="000A709D">
            <w:pPr>
              <w:ind w:left="34"/>
              <w:rPr>
                <w:sz w:val="20"/>
                <w:szCs w:val="20"/>
              </w:rPr>
            </w:pPr>
            <w:r w:rsidRPr="00406F5D">
              <w:rPr>
                <w:sz w:val="20"/>
                <w:szCs w:val="20"/>
              </w:rPr>
              <w:t xml:space="preserve">2.Минимальный отступ от границ земельного </w:t>
            </w:r>
            <w:proofErr w:type="gramStart"/>
            <w:r w:rsidRPr="00406F5D">
              <w:rPr>
                <w:sz w:val="20"/>
                <w:szCs w:val="20"/>
              </w:rPr>
              <w:t>участка  не</w:t>
            </w:r>
            <w:proofErr w:type="gramEnd"/>
            <w:r w:rsidRPr="00406F5D">
              <w:rPr>
                <w:sz w:val="20"/>
                <w:szCs w:val="20"/>
              </w:rPr>
              <w:t xml:space="preserve"> устанавливается.</w:t>
            </w:r>
          </w:p>
          <w:p w:rsidR="00FA03A9" w:rsidRPr="00406F5D" w:rsidRDefault="00FA03A9" w:rsidP="000A709D">
            <w:pPr>
              <w:ind w:left="34"/>
              <w:rPr>
                <w:sz w:val="20"/>
                <w:szCs w:val="20"/>
              </w:rPr>
            </w:pPr>
            <w:r w:rsidRPr="00406F5D">
              <w:rPr>
                <w:sz w:val="20"/>
                <w:szCs w:val="20"/>
              </w:rPr>
              <w:t>3.Предельное количество этажей или высота зданий, строений, сооружений не устанавливается.</w:t>
            </w:r>
          </w:p>
          <w:p w:rsidR="00FA03A9" w:rsidRPr="00406F5D" w:rsidRDefault="00FA03A9" w:rsidP="000A709D">
            <w:pPr>
              <w:ind w:left="34"/>
              <w:rPr>
                <w:sz w:val="20"/>
                <w:szCs w:val="20"/>
              </w:rPr>
            </w:pPr>
            <w:r w:rsidRPr="00406F5D">
              <w:rPr>
                <w:sz w:val="20"/>
                <w:szCs w:val="20"/>
              </w:rPr>
              <w:t>4.Максимальный процент застройки   не устанавливается.</w:t>
            </w:r>
          </w:p>
        </w:tc>
        <w:tc>
          <w:tcPr>
            <w:tcW w:w="2925" w:type="dxa"/>
            <w:vMerge w:val="restart"/>
            <w:shd w:val="clear" w:color="auto" w:fill="auto"/>
          </w:tcPr>
          <w:p w:rsidR="00FA03A9" w:rsidRPr="00406F5D" w:rsidRDefault="00FA03A9" w:rsidP="000A709D">
            <w:pPr>
              <w:ind w:left="34"/>
              <w:rPr>
                <w:sz w:val="20"/>
                <w:szCs w:val="20"/>
              </w:rPr>
            </w:pPr>
            <w:r w:rsidRPr="00406F5D">
              <w:rPr>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p w:rsidR="00FA03A9" w:rsidRPr="00406F5D" w:rsidRDefault="00FA03A9" w:rsidP="000A709D">
            <w:pPr>
              <w:ind w:left="34"/>
              <w:rPr>
                <w:sz w:val="20"/>
                <w:szCs w:val="20"/>
              </w:rPr>
            </w:pPr>
          </w:p>
        </w:tc>
      </w:tr>
      <w:tr w:rsidR="00FA03A9" w:rsidRPr="00406F5D" w:rsidTr="000A709D">
        <w:tc>
          <w:tcPr>
            <w:tcW w:w="2411" w:type="dxa"/>
          </w:tcPr>
          <w:p w:rsidR="00FA03A9" w:rsidRPr="00406F5D" w:rsidRDefault="00FA03A9" w:rsidP="000A709D">
            <w:pPr>
              <w:autoSpaceDE w:val="0"/>
              <w:autoSpaceDN w:val="0"/>
              <w:adjustRightInd w:val="0"/>
              <w:rPr>
                <w:bCs/>
                <w:sz w:val="20"/>
                <w:szCs w:val="20"/>
              </w:rPr>
            </w:pPr>
            <w:r w:rsidRPr="00406F5D">
              <w:rPr>
                <w:bCs/>
                <w:sz w:val="20"/>
                <w:szCs w:val="20"/>
              </w:rPr>
              <w:t>Предоставление коммунальных услуг 3.1.1</w:t>
            </w:r>
          </w:p>
          <w:p w:rsidR="00FA03A9" w:rsidRPr="00406F5D" w:rsidRDefault="00FA03A9" w:rsidP="000A709D">
            <w:pPr>
              <w:widowControl w:val="0"/>
              <w:autoSpaceDE w:val="0"/>
              <w:autoSpaceDN w:val="0"/>
              <w:adjustRightInd w:val="0"/>
              <w:jc w:val="both"/>
              <w:rPr>
                <w:sz w:val="20"/>
                <w:szCs w:val="20"/>
              </w:rPr>
            </w:pPr>
          </w:p>
        </w:tc>
        <w:tc>
          <w:tcPr>
            <w:tcW w:w="3118" w:type="dxa"/>
          </w:tcPr>
          <w:p w:rsidR="00FA03A9" w:rsidRPr="00406F5D" w:rsidRDefault="00FA03A9" w:rsidP="000A709D">
            <w:pPr>
              <w:autoSpaceDE w:val="0"/>
              <w:autoSpaceDN w:val="0"/>
              <w:adjustRightInd w:val="0"/>
              <w:jc w:val="both"/>
              <w:rPr>
                <w:sz w:val="20"/>
                <w:szCs w:val="20"/>
              </w:rPr>
            </w:pPr>
            <w:r w:rsidRPr="00406F5D">
              <w:rPr>
                <w:bCs/>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552" w:type="dxa"/>
            <w:shd w:val="clear" w:color="auto" w:fill="auto"/>
          </w:tcPr>
          <w:p w:rsidR="00FA03A9" w:rsidRPr="00406F5D" w:rsidRDefault="00FA03A9" w:rsidP="000A709D">
            <w:pPr>
              <w:ind w:left="34"/>
              <w:rPr>
                <w:sz w:val="20"/>
                <w:szCs w:val="20"/>
              </w:rPr>
            </w:pPr>
            <w:r w:rsidRPr="00406F5D">
              <w:rPr>
                <w:sz w:val="20"/>
                <w:szCs w:val="20"/>
              </w:rPr>
              <w:t>Объекты инженерно-технического обеспечения, сооружения и коммуникации</w:t>
            </w:r>
          </w:p>
          <w:p w:rsidR="00FA03A9" w:rsidRPr="00406F5D" w:rsidRDefault="00FA03A9" w:rsidP="000A709D">
            <w:pPr>
              <w:ind w:left="34"/>
              <w:rPr>
                <w:sz w:val="20"/>
                <w:szCs w:val="20"/>
              </w:rPr>
            </w:pPr>
            <w:r w:rsidRPr="00406F5D">
              <w:rPr>
                <w:sz w:val="20"/>
                <w:szCs w:val="20"/>
              </w:rPr>
              <w:t>Стоянки, гаражи и мастерские для обслуживания уборочной и аварийной техники</w:t>
            </w:r>
          </w:p>
          <w:p w:rsidR="00FA03A9" w:rsidRPr="00406F5D" w:rsidRDefault="00FA03A9" w:rsidP="000A709D">
            <w:pPr>
              <w:ind w:left="34"/>
              <w:rPr>
                <w:sz w:val="20"/>
                <w:szCs w:val="20"/>
              </w:rPr>
            </w:pPr>
          </w:p>
        </w:tc>
        <w:tc>
          <w:tcPr>
            <w:tcW w:w="4021" w:type="dxa"/>
            <w:shd w:val="clear" w:color="auto" w:fill="auto"/>
          </w:tcPr>
          <w:p w:rsidR="00FA03A9" w:rsidRPr="00406F5D" w:rsidRDefault="00FA03A9" w:rsidP="000A709D">
            <w:pPr>
              <w:ind w:left="34"/>
              <w:rPr>
                <w:sz w:val="20"/>
                <w:szCs w:val="20"/>
              </w:rPr>
            </w:pPr>
            <w:r w:rsidRPr="00406F5D">
              <w:rPr>
                <w:sz w:val="20"/>
                <w:szCs w:val="20"/>
              </w:rPr>
              <w:t>1. Предельные размеры земельных участков не устанавливается.</w:t>
            </w:r>
          </w:p>
          <w:p w:rsidR="00FA03A9" w:rsidRPr="00406F5D" w:rsidRDefault="00FA03A9" w:rsidP="000A709D">
            <w:pPr>
              <w:ind w:left="34"/>
              <w:rPr>
                <w:sz w:val="20"/>
                <w:szCs w:val="20"/>
              </w:rPr>
            </w:pPr>
            <w:r w:rsidRPr="00406F5D">
              <w:rPr>
                <w:sz w:val="20"/>
                <w:szCs w:val="20"/>
              </w:rPr>
              <w:t xml:space="preserve">2.Минимальный отступ от границ земельного </w:t>
            </w:r>
            <w:proofErr w:type="gramStart"/>
            <w:r w:rsidRPr="00406F5D">
              <w:rPr>
                <w:sz w:val="20"/>
                <w:szCs w:val="20"/>
              </w:rPr>
              <w:t>участка  не</w:t>
            </w:r>
            <w:proofErr w:type="gramEnd"/>
            <w:r w:rsidRPr="00406F5D">
              <w:rPr>
                <w:sz w:val="20"/>
                <w:szCs w:val="20"/>
              </w:rPr>
              <w:t xml:space="preserve"> устанавливается.</w:t>
            </w:r>
          </w:p>
          <w:p w:rsidR="00FA03A9" w:rsidRPr="00406F5D" w:rsidRDefault="00FA03A9" w:rsidP="000A709D">
            <w:pPr>
              <w:ind w:left="34"/>
              <w:rPr>
                <w:sz w:val="20"/>
                <w:szCs w:val="20"/>
              </w:rPr>
            </w:pPr>
            <w:r w:rsidRPr="00406F5D">
              <w:rPr>
                <w:sz w:val="20"/>
                <w:szCs w:val="20"/>
              </w:rPr>
              <w:t>3.Максимальное количество этажей – 1.</w:t>
            </w:r>
          </w:p>
          <w:p w:rsidR="00FA03A9" w:rsidRPr="00406F5D" w:rsidRDefault="00FA03A9" w:rsidP="000A709D">
            <w:pPr>
              <w:ind w:left="34"/>
              <w:rPr>
                <w:sz w:val="20"/>
                <w:szCs w:val="20"/>
              </w:rPr>
            </w:pPr>
            <w:r w:rsidRPr="00406F5D">
              <w:rPr>
                <w:sz w:val="20"/>
                <w:szCs w:val="20"/>
              </w:rPr>
              <w:t xml:space="preserve">4.Максимальный процент </w:t>
            </w:r>
            <w:proofErr w:type="gramStart"/>
            <w:r w:rsidRPr="00406F5D">
              <w:rPr>
                <w:sz w:val="20"/>
                <w:szCs w:val="20"/>
              </w:rPr>
              <w:t>застройки  не</w:t>
            </w:r>
            <w:proofErr w:type="gramEnd"/>
            <w:r w:rsidRPr="00406F5D">
              <w:rPr>
                <w:sz w:val="20"/>
                <w:szCs w:val="20"/>
              </w:rPr>
              <w:t xml:space="preserve"> устанавливается.</w:t>
            </w:r>
          </w:p>
          <w:p w:rsidR="00FA03A9" w:rsidRPr="00406F5D" w:rsidRDefault="00FA03A9" w:rsidP="000A709D">
            <w:pPr>
              <w:ind w:left="34"/>
              <w:rPr>
                <w:sz w:val="20"/>
                <w:szCs w:val="20"/>
              </w:rPr>
            </w:pPr>
          </w:p>
        </w:tc>
        <w:tc>
          <w:tcPr>
            <w:tcW w:w="2925" w:type="dxa"/>
            <w:vMerge/>
            <w:shd w:val="clear" w:color="auto" w:fill="auto"/>
          </w:tcPr>
          <w:p w:rsidR="00FA03A9" w:rsidRPr="00406F5D" w:rsidRDefault="00FA03A9" w:rsidP="000A709D">
            <w:pPr>
              <w:ind w:left="34"/>
              <w:rPr>
                <w:sz w:val="20"/>
                <w:szCs w:val="20"/>
              </w:rPr>
            </w:pPr>
          </w:p>
        </w:tc>
      </w:tr>
    </w:tbl>
    <w:p w:rsidR="00FA03A9" w:rsidRPr="00406F5D" w:rsidRDefault="00FA03A9" w:rsidP="00FA03A9">
      <w:pPr>
        <w:ind w:right="301"/>
        <w:contextualSpacing/>
        <w:jc w:val="both"/>
        <w:rPr>
          <w:rFonts w:eastAsia="Calibri"/>
          <w:sz w:val="24"/>
          <w:szCs w:val="24"/>
          <w:lang w:eastAsia="en-US"/>
        </w:rPr>
      </w:pPr>
    </w:p>
    <w:p w:rsidR="00FA03A9" w:rsidRPr="00406F5D" w:rsidRDefault="00FA03A9" w:rsidP="00FA03A9">
      <w:pPr>
        <w:rPr>
          <w:rFonts w:eastAsia="Times New Roman"/>
        </w:rPr>
      </w:pPr>
      <w:r w:rsidRPr="00406F5D">
        <w:rPr>
          <w:rFonts w:eastAsia="Calibri"/>
          <w:lang w:eastAsia="en-US"/>
        </w:rPr>
        <w:t xml:space="preserve">3. </w:t>
      </w:r>
      <w:r w:rsidRPr="00406F5D">
        <w:rPr>
          <w:rFonts w:eastAsia="Times New Roman"/>
        </w:rPr>
        <w:t>УСЛОВНО РАЗРЕШЁННЫЕ ВИДЫ И ПАРАМЕТРЫ ИСПОЛЬЗОВАНИЯ ЗЕМЕЛЬНЫХ УЧАСТКОВ И ОБЪЕКТОВ КАПИТАЛЬНОГО СТРОИТЕЛЬСТВА: нет.</w:t>
      </w:r>
    </w:p>
    <w:p w:rsidR="00FA03A9" w:rsidRPr="00F6157E" w:rsidRDefault="00FA03A9" w:rsidP="00F6157E"/>
    <w:p w:rsidR="00E50B0C" w:rsidRPr="00F6157E" w:rsidRDefault="00E50B0C" w:rsidP="00F6157E">
      <w:pPr>
        <w:pStyle w:val="2"/>
        <w:spacing w:before="0"/>
        <w:jc w:val="center"/>
        <w:rPr>
          <w:rFonts w:ascii="Times New Roman" w:hAnsi="Times New Roman" w:cs="Times New Roman"/>
          <w:color w:val="auto"/>
          <w:sz w:val="24"/>
          <w:szCs w:val="24"/>
          <w:u w:val="single"/>
        </w:rPr>
      </w:pPr>
      <w:bookmarkStart w:id="107" w:name="_Toc27226147"/>
      <w:r w:rsidRPr="00F6157E">
        <w:rPr>
          <w:rStyle w:val="30"/>
          <w:rFonts w:ascii="Times New Roman" w:hAnsi="Times New Roman" w:cs="Times New Roman"/>
          <w:b/>
          <w:color w:val="auto"/>
          <w:sz w:val="24"/>
          <w:szCs w:val="24"/>
        </w:rPr>
        <w:t>ЗОНА КЛАДБИЩ (СН</w:t>
      </w:r>
      <w:r w:rsidR="00FB0006" w:rsidRPr="00F6157E">
        <w:rPr>
          <w:rStyle w:val="30"/>
          <w:rFonts w:ascii="Times New Roman" w:hAnsi="Times New Roman" w:cs="Times New Roman"/>
          <w:b/>
          <w:color w:val="auto"/>
          <w:sz w:val="24"/>
          <w:szCs w:val="24"/>
        </w:rPr>
        <w:t>З</w:t>
      </w:r>
      <w:r w:rsidRPr="00F6157E">
        <w:rPr>
          <w:rStyle w:val="30"/>
          <w:rFonts w:ascii="Times New Roman" w:hAnsi="Times New Roman" w:cs="Times New Roman"/>
          <w:b/>
          <w:color w:val="auto"/>
          <w:sz w:val="24"/>
          <w:szCs w:val="24"/>
        </w:rPr>
        <w:t>-</w:t>
      </w:r>
      <w:r w:rsidR="00FA03A9" w:rsidRPr="00F6157E">
        <w:rPr>
          <w:rStyle w:val="30"/>
          <w:rFonts w:ascii="Times New Roman" w:hAnsi="Times New Roman" w:cs="Times New Roman"/>
          <w:b/>
          <w:color w:val="auto"/>
          <w:sz w:val="24"/>
          <w:szCs w:val="24"/>
        </w:rPr>
        <w:t>2</w:t>
      </w:r>
      <w:r w:rsidRPr="00F6157E">
        <w:rPr>
          <w:rFonts w:ascii="Times New Roman" w:hAnsi="Times New Roman" w:cs="Times New Roman"/>
          <w:color w:val="auto"/>
          <w:sz w:val="24"/>
          <w:szCs w:val="24"/>
          <w:u w:val="single"/>
        </w:rPr>
        <w:t>)</w:t>
      </w:r>
      <w:bookmarkEnd w:id="107"/>
    </w:p>
    <w:p w:rsidR="00E50B0C" w:rsidRPr="00406F5D" w:rsidRDefault="00E50B0C" w:rsidP="00E50B0C">
      <w:pPr>
        <w:jc w:val="center"/>
        <w:rPr>
          <w:b/>
          <w:sz w:val="24"/>
          <w:szCs w:val="24"/>
        </w:rPr>
      </w:pPr>
    </w:p>
    <w:p w:rsidR="00E2113F" w:rsidRPr="00406F5D" w:rsidRDefault="00E2113F" w:rsidP="00E2113F">
      <w:pPr>
        <w:widowControl w:val="0"/>
        <w:autoSpaceDE w:val="0"/>
        <w:autoSpaceDN w:val="0"/>
        <w:adjustRightInd w:val="0"/>
        <w:ind w:firstLine="709"/>
      </w:pPr>
      <w:r w:rsidRPr="00406F5D">
        <w:t>1. ОСНОВНЫЕ ВИДЫ И ПАРАМЕТРЫ РАЗРЕШЁННОГО ИСПОЛЬЗОВАНИЯ ЗЕМЕЛЬНЫХ УЧАСТКОВ И ОБЪЕКТОВ КАПИТАЛЬНОГО СТРОИТЕЛЬСТВА:</w:t>
      </w:r>
    </w:p>
    <w:p w:rsidR="00E2113F" w:rsidRPr="00406F5D" w:rsidRDefault="00E2113F" w:rsidP="00E2113F">
      <w:pPr>
        <w:widowControl w:val="0"/>
        <w:autoSpaceDE w:val="0"/>
        <w:autoSpaceDN w:val="0"/>
        <w:adjustRightInd w:val="0"/>
        <w:ind w:firstLine="709"/>
        <w:rPr>
          <w:b/>
        </w:rPr>
      </w:pPr>
    </w:p>
    <w:tbl>
      <w:tblPr>
        <w:tblW w:w="15045"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410"/>
        <w:gridCol w:w="2977"/>
        <w:gridCol w:w="2694"/>
        <w:gridCol w:w="3969"/>
        <w:gridCol w:w="2995"/>
      </w:tblGrid>
      <w:tr w:rsidR="00FA03A9" w:rsidRPr="00406F5D" w:rsidTr="000320CA">
        <w:trPr>
          <w:trHeight w:val="1685"/>
          <w:tblHeader/>
        </w:trPr>
        <w:tc>
          <w:tcPr>
            <w:tcW w:w="2410" w:type="dxa"/>
            <w:vAlign w:val="center"/>
          </w:tcPr>
          <w:p w:rsidR="00FA03A9" w:rsidRPr="00406F5D" w:rsidRDefault="00FA03A9" w:rsidP="00FA03A9">
            <w:pPr>
              <w:jc w:val="center"/>
              <w:rPr>
                <w:sz w:val="20"/>
                <w:szCs w:val="20"/>
              </w:rPr>
            </w:pPr>
            <w:r w:rsidRPr="00406F5D">
              <w:rPr>
                <w:sz w:val="20"/>
                <w:szCs w:val="20"/>
              </w:rPr>
              <w:t>ВИДЫ ИСПОЛЬЗОВАНИЯ</w:t>
            </w:r>
          </w:p>
          <w:p w:rsidR="00FA03A9" w:rsidRPr="00406F5D" w:rsidRDefault="00FA03A9" w:rsidP="00FA03A9">
            <w:pPr>
              <w:jc w:val="center"/>
              <w:rPr>
                <w:sz w:val="20"/>
                <w:szCs w:val="20"/>
              </w:rPr>
            </w:pPr>
            <w:r w:rsidRPr="00406F5D">
              <w:rPr>
                <w:sz w:val="20"/>
                <w:szCs w:val="20"/>
              </w:rPr>
              <w:t>ЗЕМЕЛЬНОГО УЧАСТКА</w:t>
            </w:r>
          </w:p>
        </w:tc>
        <w:tc>
          <w:tcPr>
            <w:tcW w:w="2977" w:type="dxa"/>
            <w:vAlign w:val="center"/>
          </w:tcPr>
          <w:p w:rsidR="00FA03A9" w:rsidRPr="00406F5D" w:rsidRDefault="00FA03A9" w:rsidP="00FA03A9">
            <w:pPr>
              <w:jc w:val="center"/>
              <w:rPr>
                <w:sz w:val="20"/>
                <w:szCs w:val="20"/>
              </w:rPr>
            </w:pPr>
            <w:r w:rsidRPr="00406F5D">
              <w:rPr>
                <w:sz w:val="20"/>
                <w:szCs w:val="20"/>
              </w:rPr>
              <w:t>ОПИСАНИЕ ВИДА РАЗРЕШЕННОГО ИСПОЛЬЗОВАНИЯ ЗЕМЕЛЬНОГО УЧАСТКА</w:t>
            </w:r>
          </w:p>
        </w:tc>
        <w:tc>
          <w:tcPr>
            <w:tcW w:w="2694" w:type="dxa"/>
            <w:vAlign w:val="center"/>
          </w:tcPr>
          <w:p w:rsidR="00FA03A9" w:rsidRPr="00A2638F" w:rsidRDefault="00FA03A9" w:rsidP="00FA03A9">
            <w:pPr>
              <w:tabs>
                <w:tab w:val="left" w:pos="2235"/>
              </w:tabs>
              <w:autoSpaceDE w:val="0"/>
              <w:autoSpaceDN w:val="0"/>
              <w:adjustRightInd w:val="0"/>
              <w:contextualSpacing/>
              <w:jc w:val="center"/>
              <w:rPr>
                <w:sz w:val="20"/>
                <w:szCs w:val="20"/>
              </w:rPr>
            </w:pPr>
            <w:r w:rsidRPr="00A2638F">
              <w:rPr>
                <w:sz w:val="20"/>
                <w:szCs w:val="20"/>
              </w:rPr>
              <w:t>ВИДЫ ОБЪЕКТОВ</w:t>
            </w:r>
          </w:p>
          <w:p w:rsidR="00FA03A9" w:rsidRPr="00A2638F" w:rsidRDefault="00FA03A9" w:rsidP="00FA03A9">
            <w:pPr>
              <w:tabs>
                <w:tab w:val="left" w:pos="2235"/>
              </w:tabs>
              <w:autoSpaceDE w:val="0"/>
              <w:autoSpaceDN w:val="0"/>
              <w:adjustRightInd w:val="0"/>
              <w:contextualSpacing/>
              <w:jc w:val="center"/>
              <w:rPr>
                <w:sz w:val="20"/>
                <w:szCs w:val="20"/>
              </w:rPr>
            </w:pPr>
            <w:r w:rsidRPr="00A2638F">
              <w:rPr>
                <w:sz w:val="20"/>
                <w:szCs w:val="20"/>
              </w:rPr>
              <w:t>КАПИТАЛЬНОГО СТРОИТЕЛЬСТВА И ИНЫЕ ВИДЫ</w:t>
            </w:r>
            <w:r>
              <w:rPr>
                <w:sz w:val="20"/>
                <w:szCs w:val="20"/>
              </w:rPr>
              <w:t xml:space="preserve"> </w:t>
            </w:r>
            <w:r w:rsidRPr="00A2638F">
              <w:rPr>
                <w:sz w:val="20"/>
                <w:szCs w:val="20"/>
              </w:rPr>
              <w:t>ОБЪЕКТОВ</w:t>
            </w:r>
          </w:p>
        </w:tc>
        <w:tc>
          <w:tcPr>
            <w:tcW w:w="3969" w:type="dxa"/>
            <w:shd w:val="clear" w:color="auto" w:fill="auto"/>
            <w:vAlign w:val="center"/>
          </w:tcPr>
          <w:p w:rsidR="00FA03A9" w:rsidRPr="00A2638F" w:rsidRDefault="00FA03A9" w:rsidP="00FA03A9">
            <w:pPr>
              <w:tabs>
                <w:tab w:val="left" w:pos="2235"/>
              </w:tabs>
              <w:autoSpaceDE w:val="0"/>
              <w:autoSpaceDN w:val="0"/>
              <w:adjustRightInd w:val="0"/>
              <w:contextualSpacing/>
              <w:jc w:val="center"/>
              <w:rPr>
                <w:sz w:val="20"/>
                <w:szCs w:val="20"/>
              </w:rPr>
            </w:pPr>
            <w:r w:rsidRPr="00A2638F">
              <w:rPr>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2995" w:type="dxa"/>
            <w:shd w:val="clear" w:color="auto" w:fill="auto"/>
            <w:vAlign w:val="center"/>
          </w:tcPr>
          <w:p w:rsidR="00FA03A9" w:rsidRPr="00406F5D" w:rsidRDefault="00FA03A9" w:rsidP="00FA03A9">
            <w:pPr>
              <w:jc w:val="center"/>
              <w:rPr>
                <w:sz w:val="20"/>
                <w:szCs w:val="20"/>
              </w:rPr>
            </w:pPr>
            <w:r w:rsidRPr="00406F5D">
              <w:rPr>
                <w:sz w:val="20"/>
                <w:szCs w:val="20"/>
              </w:rPr>
              <w:t>ОСОБЫЕ УСЛОВИЯ РЕАЛИЗАЦИИ РЕГЛАМЕНТА</w:t>
            </w:r>
          </w:p>
        </w:tc>
      </w:tr>
      <w:tr w:rsidR="00E2113F" w:rsidRPr="00406F5D" w:rsidTr="000320CA">
        <w:trPr>
          <w:trHeight w:val="245"/>
          <w:tblHeader/>
        </w:trPr>
        <w:tc>
          <w:tcPr>
            <w:tcW w:w="2410" w:type="dxa"/>
          </w:tcPr>
          <w:p w:rsidR="00E2113F" w:rsidRPr="00406F5D" w:rsidRDefault="00E2113F" w:rsidP="000C38CA">
            <w:pPr>
              <w:jc w:val="center"/>
              <w:rPr>
                <w:sz w:val="20"/>
                <w:szCs w:val="20"/>
              </w:rPr>
            </w:pPr>
            <w:r w:rsidRPr="00406F5D">
              <w:rPr>
                <w:sz w:val="20"/>
                <w:szCs w:val="20"/>
              </w:rPr>
              <w:t>1</w:t>
            </w:r>
          </w:p>
        </w:tc>
        <w:tc>
          <w:tcPr>
            <w:tcW w:w="2977" w:type="dxa"/>
          </w:tcPr>
          <w:p w:rsidR="00E2113F" w:rsidRPr="00406F5D" w:rsidRDefault="00E2113F" w:rsidP="000C38CA">
            <w:pPr>
              <w:jc w:val="center"/>
              <w:rPr>
                <w:sz w:val="20"/>
                <w:szCs w:val="20"/>
              </w:rPr>
            </w:pPr>
            <w:r w:rsidRPr="00406F5D">
              <w:rPr>
                <w:sz w:val="20"/>
                <w:szCs w:val="20"/>
              </w:rPr>
              <w:t>2</w:t>
            </w:r>
          </w:p>
        </w:tc>
        <w:tc>
          <w:tcPr>
            <w:tcW w:w="2694" w:type="dxa"/>
            <w:shd w:val="clear" w:color="auto" w:fill="auto"/>
          </w:tcPr>
          <w:p w:rsidR="00E2113F" w:rsidRPr="00406F5D" w:rsidRDefault="00E2113F" w:rsidP="000C38CA">
            <w:pPr>
              <w:jc w:val="center"/>
              <w:rPr>
                <w:sz w:val="20"/>
                <w:szCs w:val="20"/>
              </w:rPr>
            </w:pPr>
            <w:r w:rsidRPr="00406F5D">
              <w:rPr>
                <w:sz w:val="20"/>
                <w:szCs w:val="20"/>
              </w:rPr>
              <w:t>3</w:t>
            </w:r>
          </w:p>
        </w:tc>
        <w:tc>
          <w:tcPr>
            <w:tcW w:w="3969" w:type="dxa"/>
            <w:shd w:val="clear" w:color="auto" w:fill="auto"/>
          </w:tcPr>
          <w:p w:rsidR="00E2113F" w:rsidRPr="00406F5D" w:rsidRDefault="00E2113F" w:rsidP="000C38CA">
            <w:pPr>
              <w:jc w:val="center"/>
              <w:rPr>
                <w:sz w:val="20"/>
                <w:szCs w:val="20"/>
              </w:rPr>
            </w:pPr>
            <w:r w:rsidRPr="00406F5D">
              <w:rPr>
                <w:sz w:val="20"/>
                <w:szCs w:val="20"/>
              </w:rPr>
              <w:t>4</w:t>
            </w:r>
          </w:p>
        </w:tc>
        <w:tc>
          <w:tcPr>
            <w:tcW w:w="2995" w:type="dxa"/>
            <w:shd w:val="clear" w:color="auto" w:fill="auto"/>
          </w:tcPr>
          <w:p w:rsidR="00E2113F" w:rsidRPr="00406F5D" w:rsidRDefault="00E2113F" w:rsidP="000C38CA">
            <w:pPr>
              <w:jc w:val="center"/>
              <w:rPr>
                <w:sz w:val="20"/>
                <w:szCs w:val="20"/>
              </w:rPr>
            </w:pPr>
            <w:r w:rsidRPr="00406F5D">
              <w:rPr>
                <w:sz w:val="20"/>
                <w:szCs w:val="20"/>
              </w:rPr>
              <w:t>5</w:t>
            </w:r>
          </w:p>
        </w:tc>
      </w:tr>
      <w:tr w:rsidR="009F2519" w:rsidRPr="00406F5D" w:rsidTr="000320CA">
        <w:trPr>
          <w:trHeight w:val="245"/>
        </w:trPr>
        <w:tc>
          <w:tcPr>
            <w:tcW w:w="2410" w:type="dxa"/>
          </w:tcPr>
          <w:p w:rsidR="009F2519" w:rsidRPr="00406F5D" w:rsidRDefault="009F2519" w:rsidP="000C38CA">
            <w:pPr>
              <w:rPr>
                <w:sz w:val="20"/>
                <w:szCs w:val="20"/>
              </w:rPr>
            </w:pPr>
            <w:r w:rsidRPr="00406F5D">
              <w:rPr>
                <w:sz w:val="20"/>
                <w:szCs w:val="20"/>
              </w:rPr>
              <w:t>Ритуальная деятельность 12.1.</w:t>
            </w:r>
          </w:p>
          <w:p w:rsidR="009F2519" w:rsidRPr="00406F5D" w:rsidRDefault="009F2519" w:rsidP="000C38CA">
            <w:pPr>
              <w:rPr>
                <w:sz w:val="20"/>
                <w:szCs w:val="20"/>
              </w:rPr>
            </w:pPr>
          </w:p>
        </w:tc>
        <w:tc>
          <w:tcPr>
            <w:tcW w:w="2977" w:type="dxa"/>
          </w:tcPr>
          <w:p w:rsidR="00154152" w:rsidRPr="00406F5D" w:rsidRDefault="00154152" w:rsidP="00FB0006">
            <w:pPr>
              <w:widowControl w:val="0"/>
              <w:tabs>
                <w:tab w:val="left" w:pos="142"/>
              </w:tabs>
              <w:autoSpaceDE w:val="0"/>
              <w:rPr>
                <w:rFonts w:eastAsia="DengXian"/>
                <w:sz w:val="20"/>
                <w:szCs w:val="20"/>
              </w:rPr>
            </w:pPr>
            <w:r w:rsidRPr="00406F5D">
              <w:rPr>
                <w:rFonts w:eastAsia="DengXian"/>
                <w:sz w:val="20"/>
                <w:szCs w:val="20"/>
              </w:rPr>
              <w:t>Размещение кладбищ, крематориев и мест захоронения;</w:t>
            </w:r>
          </w:p>
          <w:p w:rsidR="00154152" w:rsidRPr="00406F5D" w:rsidRDefault="00154152" w:rsidP="00FB0006">
            <w:pPr>
              <w:widowControl w:val="0"/>
              <w:tabs>
                <w:tab w:val="left" w:pos="142"/>
              </w:tabs>
              <w:autoSpaceDE w:val="0"/>
              <w:rPr>
                <w:rFonts w:eastAsia="DengXian"/>
                <w:sz w:val="20"/>
                <w:szCs w:val="20"/>
              </w:rPr>
            </w:pPr>
            <w:r w:rsidRPr="00406F5D">
              <w:rPr>
                <w:rFonts w:eastAsia="DengXian"/>
                <w:sz w:val="20"/>
                <w:szCs w:val="20"/>
              </w:rPr>
              <w:t>размещение соответствующих культовых сооружений;</w:t>
            </w:r>
          </w:p>
          <w:p w:rsidR="009F2519" w:rsidRPr="00406F5D" w:rsidRDefault="00154152" w:rsidP="00FB0006">
            <w:pPr>
              <w:rPr>
                <w:sz w:val="20"/>
                <w:szCs w:val="20"/>
              </w:rPr>
            </w:pPr>
            <w:r w:rsidRPr="00406F5D">
              <w:rPr>
                <w:rFonts w:eastAsia="DengXian"/>
                <w:sz w:val="20"/>
                <w:szCs w:val="20"/>
              </w:rPr>
              <w:t>осуществление деятельности по производству продукции ритуально-обрядового назначения</w:t>
            </w:r>
          </w:p>
        </w:tc>
        <w:tc>
          <w:tcPr>
            <w:tcW w:w="2694" w:type="dxa"/>
            <w:shd w:val="clear" w:color="auto" w:fill="auto"/>
          </w:tcPr>
          <w:p w:rsidR="009F2519" w:rsidRPr="00406F5D" w:rsidRDefault="009F2519" w:rsidP="000C38CA">
            <w:pPr>
              <w:rPr>
                <w:rFonts w:eastAsia="Calibri"/>
                <w:sz w:val="20"/>
                <w:szCs w:val="20"/>
              </w:rPr>
            </w:pPr>
            <w:r w:rsidRPr="00406F5D">
              <w:rPr>
                <w:sz w:val="20"/>
                <w:szCs w:val="20"/>
              </w:rPr>
              <w:t>Открытые кладбища</w:t>
            </w:r>
          </w:p>
        </w:tc>
        <w:tc>
          <w:tcPr>
            <w:tcW w:w="3969" w:type="dxa"/>
            <w:vMerge w:val="restart"/>
            <w:shd w:val="clear" w:color="auto" w:fill="auto"/>
          </w:tcPr>
          <w:p w:rsidR="009F2519" w:rsidRPr="00406F5D" w:rsidRDefault="009F2519" w:rsidP="009F2519">
            <w:pPr>
              <w:widowControl w:val="0"/>
              <w:autoSpaceDE w:val="0"/>
              <w:autoSpaceDN w:val="0"/>
              <w:spacing w:line="237" w:lineRule="exact"/>
              <w:rPr>
                <w:rFonts w:eastAsia="Times New Roman"/>
                <w:sz w:val="20"/>
                <w:szCs w:val="20"/>
                <w:lang w:eastAsia="en-US"/>
              </w:rPr>
            </w:pPr>
            <w:r w:rsidRPr="00406F5D">
              <w:rPr>
                <w:rFonts w:eastAsia="Times New Roman"/>
                <w:sz w:val="20"/>
                <w:szCs w:val="20"/>
                <w:lang w:eastAsia="en-US"/>
              </w:rPr>
              <w:t>1. Минимальный размер земельного</w:t>
            </w:r>
          </w:p>
          <w:p w:rsidR="009F2519" w:rsidRPr="00406F5D" w:rsidRDefault="009F2519" w:rsidP="009F2519">
            <w:pPr>
              <w:widowControl w:val="0"/>
              <w:autoSpaceDE w:val="0"/>
              <w:autoSpaceDN w:val="0"/>
              <w:spacing w:line="252" w:lineRule="exact"/>
              <w:rPr>
                <w:rFonts w:eastAsia="Times New Roman"/>
                <w:sz w:val="20"/>
                <w:szCs w:val="20"/>
                <w:lang w:eastAsia="en-US"/>
              </w:rPr>
            </w:pPr>
            <w:r w:rsidRPr="00406F5D">
              <w:rPr>
                <w:rFonts w:eastAsia="Times New Roman"/>
                <w:sz w:val="20"/>
                <w:szCs w:val="20"/>
                <w:lang w:eastAsia="en-US"/>
              </w:rPr>
              <w:t>участка –1,0 га.</w:t>
            </w:r>
          </w:p>
          <w:p w:rsidR="009F2519" w:rsidRPr="00406F5D" w:rsidRDefault="009F2519" w:rsidP="009F2519">
            <w:pPr>
              <w:widowControl w:val="0"/>
              <w:autoSpaceDE w:val="0"/>
              <w:autoSpaceDN w:val="0"/>
              <w:ind w:right="132"/>
              <w:rPr>
                <w:rFonts w:eastAsia="Times New Roman"/>
                <w:sz w:val="20"/>
                <w:szCs w:val="20"/>
                <w:lang w:eastAsia="en-US"/>
              </w:rPr>
            </w:pPr>
            <w:r w:rsidRPr="00406F5D">
              <w:rPr>
                <w:rFonts w:eastAsia="Times New Roman"/>
                <w:sz w:val="20"/>
                <w:szCs w:val="20"/>
                <w:lang w:eastAsia="en-US"/>
              </w:rPr>
              <w:t>Максимальный размер земельного участка – 40,0 га.</w:t>
            </w:r>
          </w:p>
          <w:p w:rsidR="009F2519" w:rsidRPr="00406F5D" w:rsidRDefault="009F2519" w:rsidP="009F2519">
            <w:pPr>
              <w:widowControl w:val="0"/>
              <w:autoSpaceDE w:val="0"/>
              <w:autoSpaceDN w:val="0"/>
              <w:ind w:right="72"/>
              <w:jc w:val="both"/>
              <w:rPr>
                <w:rFonts w:eastAsia="Times New Roman"/>
                <w:sz w:val="20"/>
                <w:szCs w:val="20"/>
                <w:lang w:eastAsia="en-US"/>
              </w:rPr>
            </w:pPr>
            <w:r w:rsidRPr="00406F5D">
              <w:rPr>
                <w:rFonts w:eastAsia="Times New Roman"/>
                <w:sz w:val="20"/>
                <w:szCs w:val="20"/>
                <w:lang w:eastAsia="en-US"/>
              </w:rPr>
              <w:t>2. Минимальный отступ от границ земельного участка не устанавливается.</w:t>
            </w:r>
          </w:p>
          <w:p w:rsidR="009F2519" w:rsidRPr="00406F5D" w:rsidRDefault="009F2519" w:rsidP="009F2519">
            <w:pPr>
              <w:widowControl w:val="0"/>
              <w:tabs>
                <w:tab w:val="left" w:pos="1735"/>
                <w:tab w:val="left" w:pos="2621"/>
              </w:tabs>
              <w:autoSpaceDE w:val="0"/>
              <w:autoSpaceDN w:val="0"/>
              <w:ind w:right="75"/>
              <w:rPr>
                <w:rFonts w:eastAsia="Times New Roman"/>
                <w:sz w:val="20"/>
                <w:szCs w:val="20"/>
                <w:lang w:eastAsia="en-US"/>
              </w:rPr>
            </w:pPr>
            <w:r w:rsidRPr="00406F5D">
              <w:rPr>
                <w:rFonts w:eastAsia="Times New Roman"/>
                <w:sz w:val="20"/>
                <w:szCs w:val="20"/>
                <w:lang w:eastAsia="en-US"/>
              </w:rPr>
              <w:t>3. Максимальная</w:t>
            </w:r>
            <w:r w:rsidRPr="00406F5D">
              <w:rPr>
                <w:rFonts w:eastAsia="Times New Roman"/>
                <w:sz w:val="20"/>
                <w:szCs w:val="20"/>
                <w:lang w:eastAsia="en-US"/>
              </w:rPr>
              <w:tab/>
              <w:t xml:space="preserve">высота </w:t>
            </w:r>
            <w:r w:rsidRPr="00406F5D">
              <w:rPr>
                <w:rFonts w:eastAsia="Times New Roman"/>
                <w:spacing w:val="-1"/>
                <w:sz w:val="20"/>
                <w:szCs w:val="20"/>
                <w:lang w:eastAsia="en-US"/>
              </w:rPr>
              <w:t xml:space="preserve">зданий, </w:t>
            </w:r>
            <w:r w:rsidRPr="00406F5D">
              <w:rPr>
                <w:rFonts w:eastAsia="Times New Roman"/>
                <w:sz w:val="20"/>
                <w:szCs w:val="20"/>
                <w:lang w:eastAsia="en-US"/>
              </w:rPr>
              <w:t>строений, сооружений – 12</w:t>
            </w:r>
            <w:r w:rsidRPr="00406F5D">
              <w:rPr>
                <w:rFonts w:eastAsia="Times New Roman"/>
                <w:spacing w:val="-4"/>
                <w:sz w:val="20"/>
                <w:szCs w:val="20"/>
                <w:lang w:eastAsia="en-US"/>
              </w:rPr>
              <w:t xml:space="preserve"> </w:t>
            </w:r>
            <w:r w:rsidRPr="00406F5D">
              <w:rPr>
                <w:rFonts w:eastAsia="Times New Roman"/>
                <w:sz w:val="20"/>
                <w:szCs w:val="20"/>
                <w:lang w:eastAsia="en-US"/>
              </w:rPr>
              <w:t>м.</w:t>
            </w:r>
          </w:p>
          <w:p w:rsidR="009F2519" w:rsidRPr="00406F5D" w:rsidRDefault="009F2519" w:rsidP="009F2519">
            <w:pPr>
              <w:widowControl w:val="0"/>
              <w:autoSpaceDE w:val="0"/>
              <w:autoSpaceDN w:val="0"/>
              <w:rPr>
                <w:rFonts w:eastAsia="Times New Roman"/>
                <w:sz w:val="20"/>
                <w:szCs w:val="20"/>
                <w:lang w:eastAsia="en-US"/>
              </w:rPr>
            </w:pPr>
            <w:r w:rsidRPr="00406F5D">
              <w:rPr>
                <w:rFonts w:eastAsia="Times New Roman"/>
                <w:sz w:val="20"/>
                <w:szCs w:val="20"/>
                <w:lang w:eastAsia="en-US"/>
              </w:rPr>
              <w:t>4. Максимальный процент застройки не устанавливается</w:t>
            </w:r>
          </w:p>
          <w:p w:rsidR="009F2519" w:rsidRPr="00406F5D" w:rsidRDefault="009F2519" w:rsidP="009F2519">
            <w:pPr>
              <w:widowControl w:val="0"/>
              <w:autoSpaceDE w:val="0"/>
              <w:autoSpaceDN w:val="0"/>
              <w:spacing w:before="10"/>
              <w:rPr>
                <w:rFonts w:eastAsia="Times New Roman"/>
                <w:sz w:val="20"/>
                <w:szCs w:val="20"/>
                <w:lang w:eastAsia="en-US"/>
              </w:rPr>
            </w:pPr>
            <w:r w:rsidRPr="00406F5D">
              <w:rPr>
                <w:rFonts w:eastAsia="Times New Roman"/>
                <w:sz w:val="20"/>
                <w:szCs w:val="20"/>
                <w:lang w:eastAsia="en-US"/>
              </w:rPr>
              <w:t>Иные параметры:</w:t>
            </w:r>
          </w:p>
          <w:p w:rsidR="009F2519" w:rsidRPr="00406F5D" w:rsidRDefault="00FB0006" w:rsidP="009F2519">
            <w:pPr>
              <w:widowControl w:val="0"/>
              <w:autoSpaceDE w:val="0"/>
              <w:autoSpaceDN w:val="0"/>
              <w:spacing w:before="1"/>
              <w:ind w:right="180"/>
              <w:rPr>
                <w:rFonts w:eastAsia="Times New Roman"/>
                <w:sz w:val="20"/>
                <w:szCs w:val="20"/>
                <w:lang w:eastAsia="en-US"/>
              </w:rPr>
            </w:pPr>
            <w:r w:rsidRPr="00406F5D">
              <w:rPr>
                <w:rFonts w:eastAsia="Times New Roman"/>
                <w:sz w:val="20"/>
                <w:szCs w:val="20"/>
                <w:lang w:eastAsia="en-US"/>
              </w:rPr>
              <w:t>Зона зеленых насаждений шири</w:t>
            </w:r>
            <w:r w:rsidR="009F2519" w:rsidRPr="00406F5D">
              <w:rPr>
                <w:rFonts w:eastAsia="Times New Roman"/>
                <w:sz w:val="20"/>
                <w:szCs w:val="20"/>
                <w:lang w:eastAsia="en-US"/>
              </w:rPr>
              <w:t>ной не менее 20 м.</w:t>
            </w:r>
          </w:p>
          <w:p w:rsidR="009F2519" w:rsidRPr="00406F5D" w:rsidRDefault="009F2519" w:rsidP="009F2519">
            <w:pPr>
              <w:rPr>
                <w:sz w:val="20"/>
                <w:szCs w:val="20"/>
              </w:rPr>
            </w:pPr>
            <w:r w:rsidRPr="00406F5D">
              <w:rPr>
                <w:rFonts w:eastAsia="Times New Roman"/>
                <w:sz w:val="20"/>
                <w:szCs w:val="20"/>
                <w:lang w:eastAsia="en-US"/>
              </w:rPr>
              <w:t>Высота ограждения (забора) не должна превышать 2 метра.</w:t>
            </w:r>
          </w:p>
        </w:tc>
        <w:tc>
          <w:tcPr>
            <w:tcW w:w="2995" w:type="dxa"/>
            <w:vMerge w:val="restart"/>
            <w:shd w:val="clear" w:color="auto" w:fill="auto"/>
          </w:tcPr>
          <w:p w:rsidR="009F2519" w:rsidRPr="00406F5D" w:rsidRDefault="009F2519" w:rsidP="000C38CA">
            <w:pPr>
              <w:rPr>
                <w:sz w:val="20"/>
                <w:szCs w:val="20"/>
              </w:rPr>
            </w:pPr>
            <w:r w:rsidRPr="00406F5D">
              <w:rPr>
                <w:sz w:val="20"/>
                <w:szCs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FB0006" w:rsidRPr="00406F5D">
              <w:rPr>
                <w:sz w:val="20"/>
                <w:szCs w:val="20"/>
              </w:rPr>
              <w:t>32-37</w:t>
            </w:r>
            <w:r w:rsidRPr="00406F5D">
              <w:rPr>
                <w:sz w:val="20"/>
                <w:szCs w:val="20"/>
              </w:rPr>
              <w:t xml:space="preserve"> настоящих Правил.</w:t>
            </w:r>
          </w:p>
          <w:p w:rsidR="009F2519" w:rsidRPr="00406F5D" w:rsidRDefault="009F2519" w:rsidP="000C38CA">
            <w:pPr>
              <w:rPr>
                <w:sz w:val="20"/>
                <w:szCs w:val="20"/>
              </w:rPr>
            </w:pPr>
            <w:r w:rsidRPr="00406F5D">
              <w:rPr>
                <w:sz w:val="20"/>
                <w:szCs w:val="20"/>
              </w:rPr>
              <w:t>выбор участков для устройства кладбищ должен осуществляться на основе положительных решений экологической и санитарно-гигиенической экспертизы. При выборе участков для устройства кладбищ следует учитывать свойства грунтов. Грунты не менее чем на глубину 2 м должны быть сухими, легкими, воздухопроницаемыми. Уровень стояния грунтовых вод не должен быть выше 2,5 м от поверхности земли;</w:t>
            </w:r>
          </w:p>
          <w:p w:rsidR="009F2519" w:rsidRPr="00406F5D" w:rsidRDefault="009F2519" w:rsidP="000C38CA">
            <w:pPr>
              <w:rPr>
                <w:sz w:val="20"/>
                <w:szCs w:val="20"/>
              </w:rPr>
            </w:pPr>
            <w:r w:rsidRPr="00406F5D">
              <w:rPr>
                <w:sz w:val="20"/>
                <w:szCs w:val="20"/>
              </w:rPr>
              <w:t>-</w:t>
            </w:r>
            <w:r w:rsidRPr="00406F5D">
              <w:rPr>
                <w:sz w:val="20"/>
                <w:szCs w:val="20"/>
              </w:rPr>
              <w:tab/>
              <w:t>при отсутствии необходимых гидрогеологических условий рекомендуется проводить инженерную подготовку территории будущего кладбища, включающую осушение территорий, устройство дренажей, засыпку на поверхность мелкозернистых сухих грунтов</w:t>
            </w:r>
          </w:p>
          <w:p w:rsidR="009F2519" w:rsidRPr="00406F5D" w:rsidRDefault="009F2519" w:rsidP="000C38CA">
            <w:pPr>
              <w:rPr>
                <w:sz w:val="20"/>
                <w:szCs w:val="20"/>
              </w:rPr>
            </w:pPr>
          </w:p>
        </w:tc>
      </w:tr>
      <w:tr w:rsidR="009F2519" w:rsidRPr="00406F5D" w:rsidTr="000320CA">
        <w:trPr>
          <w:trHeight w:val="245"/>
        </w:trPr>
        <w:tc>
          <w:tcPr>
            <w:tcW w:w="2410" w:type="dxa"/>
            <w:vMerge w:val="restart"/>
          </w:tcPr>
          <w:p w:rsidR="009F2519" w:rsidRPr="00406F5D" w:rsidRDefault="009F2519" w:rsidP="000C38CA">
            <w:pPr>
              <w:rPr>
                <w:sz w:val="20"/>
                <w:szCs w:val="20"/>
              </w:rPr>
            </w:pPr>
            <w:r w:rsidRPr="00406F5D">
              <w:rPr>
                <w:sz w:val="20"/>
                <w:szCs w:val="20"/>
              </w:rPr>
              <w:t>Бытовое обслуживание 3.3.</w:t>
            </w:r>
          </w:p>
        </w:tc>
        <w:tc>
          <w:tcPr>
            <w:tcW w:w="2977" w:type="dxa"/>
            <w:vMerge w:val="restart"/>
          </w:tcPr>
          <w:p w:rsidR="009F2519" w:rsidRPr="00406F5D" w:rsidRDefault="009F2519" w:rsidP="000C38CA">
            <w:pPr>
              <w:rPr>
                <w:sz w:val="20"/>
                <w:szCs w:val="20"/>
              </w:rPr>
            </w:pPr>
            <w:r w:rsidRPr="00406F5D">
              <w:rPr>
                <w:sz w:val="20"/>
                <w:szCs w:val="20"/>
              </w:rPr>
              <w:t>Размещение объектов капитального строительства, предназначенных для оказания населению или организациям бытовых услуг</w:t>
            </w:r>
          </w:p>
        </w:tc>
        <w:tc>
          <w:tcPr>
            <w:tcW w:w="2694" w:type="dxa"/>
            <w:shd w:val="clear" w:color="auto" w:fill="auto"/>
          </w:tcPr>
          <w:p w:rsidR="009F2519" w:rsidRPr="00406F5D" w:rsidRDefault="009F2519" w:rsidP="000C38CA">
            <w:pPr>
              <w:rPr>
                <w:sz w:val="20"/>
                <w:szCs w:val="20"/>
              </w:rPr>
            </w:pPr>
            <w:r w:rsidRPr="00406F5D">
              <w:rPr>
                <w:sz w:val="20"/>
                <w:szCs w:val="20"/>
              </w:rPr>
              <w:t>Похоронные бюро</w:t>
            </w:r>
          </w:p>
        </w:tc>
        <w:tc>
          <w:tcPr>
            <w:tcW w:w="3969" w:type="dxa"/>
            <w:vMerge/>
            <w:shd w:val="clear" w:color="auto" w:fill="auto"/>
          </w:tcPr>
          <w:p w:rsidR="009F2519" w:rsidRPr="00406F5D" w:rsidRDefault="009F2519" w:rsidP="009F2519">
            <w:pPr>
              <w:rPr>
                <w:sz w:val="20"/>
                <w:szCs w:val="20"/>
              </w:rPr>
            </w:pPr>
          </w:p>
        </w:tc>
        <w:tc>
          <w:tcPr>
            <w:tcW w:w="2995" w:type="dxa"/>
            <w:vMerge/>
            <w:shd w:val="clear" w:color="auto" w:fill="auto"/>
          </w:tcPr>
          <w:p w:rsidR="009F2519" w:rsidRPr="00406F5D" w:rsidRDefault="009F2519" w:rsidP="000C38CA">
            <w:pPr>
              <w:rPr>
                <w:sz w:val="20"/>
                <w:szCs w:val="20"/>
              </w:rPr>
            </w:pPr>
          </w:p>
        </w:tc>
      </w:tr>
      <w:tr w:rsidR="009F2519" w:rsidRPr="00406F5D" w:rsidTr="000320CA">
        <w:trPr>
          <w:trHeight w:val="245"/>
        </w:trPr>
        <w:tc>
          <w:tcPr>
            <w:tcW w:w="2410" w:type="dxa"/>
            <w:vMerge/>
          </w:tcPr>
          <w:p w:rsidR="009F2519" w:rsidRPr="00406F5D" w:rsidRDefault="009F2519" w:rsidP="000C38CA">
            <w:pPr>
              <w:rPr>
                <w:sz w:val="20"/>
                <w:szCs w:val="20"/>
              </w:rPr>
            </w:pPr>
          </w:p>
        </w:tc>
        <w:tc>
          <w:tcPr>
            <w:tcW w:w="2977" w:type="dxa"/>
            <w:vMerge/>
          </w:tcPr>
          <w:p w:rsidR="009F2519" w:rsidRPr="00406F5D" w:rsidRDefault="009F2519" w:rsidP="000C38CA">
            <w:pPr>
              <w:rPr>
                <w:sz w:val="20"/>
                <w:szCs w:val="20"/>
              </w:rPr>
            </w:pPr>
          </w:p>
        </w:tc>
        <w:tc>
          <w:tcPr>
            <w:tcW w:w="2694" w:type="dxa"/>
            <w:shd w:val="clear" w:color="auto" w:fill="auto"/>
          </w:tcPr>
          <w:p w:rsidR="009F2519" w:rsidRPr="00406F5D" w:rsidRDefault="009F2519" w:rsidP="000C38CA">
            <w:pPr>
              <w:rPr>
                <w:sz w:val="20"/>
                <w:szCs w:val="20"/>
              </w:rPr>
            </w:pPr>
            <w:proofErr w:type="spellStart"/>
            <w:r w:rsidRPr="00406F5D">
              <w:rPr>
                <w:sz w:val="20"/>
                <w:szCs w:val="20"/>
              </w:rPr>
              <w:t>Останкохранилища</w:t>
            </w:r>
            <w:proofErr w:type="spellEnd"/>
          </w:p>
        </w:tc>
        <w:tc>
          <w:tcPr>
            <w:tcW w:w="3969" w:type="dxa"/>
            <w:vMerge/>
            <w:shd w:val="clear" w:color="auto" w:fill="auto"/>
          </w:tcPr>
          <w:p w:rsidR="009F2519" w:rsidRPr="00406F5D" w:rsidRDefault="009F2519" w:rsidP="000C38CA">
            <w:pPr>
              <w:rPr>
                <w:sz w:val="20"/>
                <w:szCs w:val="20"/>
              </w:rPr>
            </w:pPr>
          </w:p>
        </w:tc>
        <w:tc>
          <w:tcPr>
            <w:tcW w:w="2995" w:type="dxa"/>
            <w:vMerge/>
            <w:shd w:val="clear" w:color="auto" w:fill="auto"/>
          </w:tcPr>
          <w:p w:rsidR="009F2519" w:rsidRPr="00406F5D" w:rsidRDefault="009F2519" w:rsidP="000C38CA">
            <w:pPr>
              <w:rPr>
                <w:sz w:val="20"/>
                <w:szCs w:val="20"/>
              </w:rPr>
            </w:pPr>
          </w:p>
        </w:tc>
      </w:tr>
      <w:tr w:rsidR="00950BC1" w:rsidRPr="00406F5D" w:rsidTr="000320CA">
        <w:trPr>
          <w:trHeight w:val="245"/>
        </w:trPr>
        <w:tc>
          <w:tcPr>
            <w:tcW w:w="2410" w:type="dxa"/>
          </w:tcPr>
          <w:p w:rsidR="00950BC1" w:rsidRPr="00406F5D" w:rsidRDefault="00950BC1" w:rsidP="00950BC1">
            <w:pPr>
              <w:tabs>
                <w:tab w:val="left" w:pos="142"/>
              </w:tabs>
              <w:rPr>
                <w:sz w:val="20"/>
                <w:szCs w:val="20"/>
              </w:rPr>
            </w:pPr>
            <w:r w:rsidRPr="00406F5D">
              <w:rPr>
                <w:sz w:val="20"/>
                <w:szCs w:val="20"/>
              </w:rPr>
              <w:t>Земельные участки (территории) общего пользования 12.0</w:t>
            </w:r>
          </w:p>
        </w:tc>
        <w:tc>
          <w:tcPr>
            <w:tcW w:w="2977" w:type="dxa"/>
          </w:tcPr>
          <w:p w:rsidR="00950BC1" w:rsidRPr="00406F5D" w:rsidRDefault="00045381" w:rsidP="00950BC1">
            <w:pPr>
              <w:tabs>
                <w:tab w:val="left" w:pos="142"/>
              </w:tabs>
              <w:rPr>
                <w:sz w:val="20"/>
                <w:szCs w:val="20"/>
              </w:rPr>
            </w:pPr>
            <w:r w:rsidRPr="00406F5D">
              <w:rPr>
                <w:rFonts w:eastAsia="DengXian"/>
                <w:sz w:val="20"/>
                <w:szCs w:val="20"/>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2694" w:type="dxa"/>
            <w:shd w:val="clear" w:color="auto" w:fill="auto"/>
          </w:tcPr>
          <w:p w:rsidR="00950BC1" w:rsidRPr="00406F5D" w:rsidRDefault="00950BC1" w:rsidP="00950BC1">
            <w:pPr>
              <w:tabs>
                <w:tab w:val="left" w:pos="142"/>
              </w:tabs>
              <w:overflowPunct w:val="0"/>
              <w:autoSpaceDE w:val="0"/>
              <w:autoSpaceDN w:val="0"/>
              <w:adjustRightInd w:val="0"/>
              <w:rPr>
                <w:sz w:val="20"/>
                <w:szCs w:val="20"/>
              </w:rPr>
            </w:pPr>
            <w:r w:rsidRPr="00406F5D">
              <w:rPr>
                <w:sz w:val="20"/>
                <w:szCs w:val="20"/>
              </w:rPr>
              <w:t>Объекты улично-дорожной сети, автомобильные дороги и пешеходные тротуары в границах населенных пунктов, пешеходные переходы, набережные, береговые полосы водных объектов общего пользования, скверы, бульвары, площади, проезды, малые архитектурные формы благоустройства</w:t>
            </w:r>
          </w:p>
        </w:tc>
        <w:tc>
          <w:tcPr>
            <w:tcW w:w="3969" w:type="dxa"/>
            <w:shd w:val="clear" w:color="auto" w:fill="auto"/>
          </w:tcPr>
          <w:p w:rsidR="00950BC1" w:rsidRPr="00406F5D" w:rsidRDefault="00950BC1" w:rsidP="00950BC1">
            <w:pPr>
              <w:tabs>
                <w:tab w:val="left" w:pos="142"/>
              </w:tabs>
              <w:overflowPunct w:val="0"/>
              <w:autoSpaceDE w:val="0"/>
              <w:autoSpaceDN w:val="0"/>
              <w:adjustRightInd w:val="0"/>
              <w:ind w:left="-74"/>
              <w:rPr>
                <w:sz w:val="20"/>
                <w:szCs w:val="20"/>
              </w:rPr>
            </w:pPr>
            <w:r w:rsidRPr="00406F5D">
              <w:rPr>
                <w:sz w:val="20"/>
                <w:szCs w:val="20"/>
              </w:rPr>
              <w:t>1. Предельные размеры земельных участков не устанавливаются.</w:t>
            </w:r>
          </w:p>
          <w:p w:rsidR="00950BC1" w:rsidRPr="00406F5D" w:rsidRDefault="00950BC1" w:rsidP="00950BC1">
            <w:pPr>
              <w:tabs>
                <w:tab w:val="left" w:pos="142"/>
              </w:tabs>
              <w:overflowPunct w:val="0"/>
              <w:autoSpaceDE w:val="0"/>
              <w:autoSpaceDN w:val="0"/>
              <w:adjustRightInd w:val="0"/>
              <w:ind w:left="-74"/>
              <w:rPr>
                <w:sz w:val="20"/>
                <w:szCs w:val="20"/>
              </w:rPr>
            </w:pPr>
            <w:r w:rsidRPr="00406F5D">
              <w:rPr>
                <w:sz w:val="20"/>
                <w:szCs w:val="20"/>
              </w:rPr>
              <w:t>2. Минимальный отступ от границ земельного участка не устанавливается.</w:t>
            </w:r>
          </w:p>
          <w:p w:rsidR="00950BC1" w:rsidRPr="00406F5D" w:rsidRDefault="00950BC1" w:rsidP="00950BC1">
            <w:pPr>
              <w:tabs>
                <w:tab w:val="left" w:pos="142"/>
              </w:tabs>
              <w:overflowPunct w:val="0"/>
              <w:autoSpaceDE w:val="0"/>
              <w:autoSpaceDN w:val="0"/>
              <w:adjustRightInd w:val="0"/>
              <w:ind w:left="-74"/>
              <w:rPr>
                <w:sz w:val="20"/>
                <w:szCs w:val="20"/>
              </w:rPr>
            </w:pPr>
            <w:r w:rsidRPr="00406F5D">
              <w:rPr>
                <w:sz w:val="20"/>
                <w:szCs w:val="20"/>
              </w:rPr>
              <w:t>3. Предельное количество этажей, предельная высота зданий, строений, сооружений не устанавливается.</w:t>
            </w:r>
          </w:p>
          <w:p w:rsidR="00950BC1" w:rsidRPr="00406F5D" w:rsidRDefault="00950BC1" w:rsidP="00950BC1">
            <w:pPr>
              <w:tabs>
                <w:tab w:val="left" w:pos="142"/>
              </w:tabs>
              <w:overflowPunct w:val="0"/>
              <w:autoSpaceDE w:val="0"/>
              <w:autoSpaceDN w:val="0"/>
              <w:adjustRightInd w:val="0"/>
              <w:rPr>
                <w:sz w:val="20"/>
                <w:szCs w:val="20"/>
              </w:rPr>
            </w:pPr>
            <w:r w:rsidRPr="00406F5D">
              <w:rPr>
                <w:sz w:val="20"/>
                <w:szCs w:val="20"/>
              </w:rPr>
              <w:t>4. Максимальный процент застройки не устанавливается.</w:t>
            </w:r>
          </w:p>
          <w:p w:rsidR="00950BC1" w:rsidRPr="00406F5D" w:rsidRDefault="00950BC1" w:rsidP="00950BC1">
            <w:pPr>
              <w:tabs>
                <w:tab w:val="left" w:pos="142"/>
              </w:tabs>
              <w:overflowPunct w:val="0"/>
              <w:autoSpaceDE w:val="0"/>
              <w:autoSpaceDN w:val="0"/>
              <w:adjustRightInd w:val="0"/>
              <w:rPr>
                <w:sz w:val="20"/>
                <w:szCs w:val="20"/>
              </w:rPr>
            </w:pPr>
          </w:p>
          <w:p w:rsidR="00950BC1" w:rsidRPr="00406F5D" w:rsidRDefault="00950BC1" w:rsidP="00950BC1">
            <w:pPr>
              <w:tabs>
                <w:tab w:val="left" w:pos="142"/>
              </w:tabs>
              <w:overflowPunct w:val="0"/>
              <w:autoSpaceDE w:val="0"/>
              <w:autoSpaceDN w:val="0"/>
              <w:adjustRightInd w:val="0"/>
              <w:rPr>
                <w:sz w:val="20"/>
                <w:szCs w:val="20"/>
              </w:rPr>
            </w:pPr>
          </w:p>
        </w:tc>
        <w:tc>
          <w:tcPr>
            <w:tcW w:w="2995" w:type="dxa"/>
            <w:shd w:val="clear" w:color="auto" w:fill="auto"/>
          </w:tcPr>
          <w:p w:rsidR="00950BC1" w:rsidRPr="00406F5D" w:rsidRDefault="00950BC1" w:rsidP="00950BC1">
            <w:pPr>
              <w:rPr>
                <w:sz w:val="20"/>
                <w:szCs w:val="20"/>
              </w:rPr>
            </w:pPr>
            <w:r w:rsidRPr="00406F5D">
              <w:rPr>
                <w:sz w:val="20"/>
                <w:szCs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FB0006" w:rsidRPr="00406F5D">
              <w:rPr>
                <w:sz w:val="20"/>
                <w:szCs w:val="20"/>
              </w:rPr>
              <w:t>32-37</w:t>
            </w:r>
            <w:r w:rsidRPr="00406F5D">
              <w:rPr>
                <w:sz w:val="20"/>
                <w:szCs w:val="20"/>
              </w:rPr>
              <w:t xml:space="preserve"> настоящих Правил.</w:t>
            </w:r>
          </w:p>
          <w:p w:rsidR="00950BC1" w:rsidRPr="00406F5D" w:rsidRDefault="00950BC1" w:rsidP="00950BC1">
            <w:pPr>
              <w:autoSpaceDE w:val="0"/>
              <w:autoSpaceDN w:val="0"/>
              <w:adjustRightInd w:val="0"/>
              <w:rPr>
                <w:sz w:val="20"/>
                <w:szCs w:val="20"/>
              </w:rPr>
            </w:pPr>
          </w:p>
        </w:tc>
      </w:tr>
      <w:tr w:rsidR="00D52C7D" w:rsidRPr="00406F5D" w:rsidTr="000320CA">
        <w:trPr>
          <w:trHeight w:val="245"/>
        </w:trPr>
        <w:tc>
          <w:tcPr>
            <w:tcW w:w="2410" w:type="dxa"/>
          </w:tcPr>
          <w:p w:rsidR="00D52C7D" w:rsidRPr="00406F5D" w:rsidRDefault="00D52C7D" w:rsidP="00154152">
            <w:pPr>
              <w:autoSpaceDE w:val="0"/>
              <w:autoSpaceDN w:val="0"/>
              <w:adjustRightInd w:val="0"/>
              <w:rPr>
                <w:bCs/>
                <w:sz w:val="20"/>
                <w:szCs w:val="20"/>
              </w:rPr>
            </w:pPr>
            <w:r w:rsidRPr="00406F5D">
              <w:rPr>
                <w:bCs/>
                <w:sz w:val="20"/>
                <w:szCs w:val="20"/>
              </w:rPr>
              <w:t>Предоставление коммунальных услуг 3.1.1</w:t>
            </w:r>
          </w:p>
          <w:p w:rsidR="00D52C7D" w:rsidRPr="00406F5D" w:rsidRDefault="00D52C7D" w:rsidP="00154152">
            <w:pPr>
              <w:widowControl w:val="0"/>
              <w:autoSpaceDE w:val="0"/>
              <w:autoSpaceDN w:val="0"/>
              <w:adjustRightInd w:val="0"/>
              <w:jc w:val="both"/>
              <w:rPr>
                <w:sz w:val="20"/>
                <w:szCs w:val="20"/>
              </w:rPr>
            </w:pPr>
          </w:p>
        </w:tc>
        <w:tc>
          <w:tcPr>
            <w:tcW w:w="2977" w:type="dxa"/>
          </w:tcPr>
          <w:p w:rsidR="00D52C7D" w:rsidRPr="00406F5D" w:rsidRDefault="00D52C7D" w:rsidP="00154152">
            <w:pPr>
              <w:autoSpaceDE w:val="0"/>
              <w:autoSpaceDN w:val="0"/>
              <w:adjustRightInd w:val="0"/>
              <w:jc w:val="both"/>
              <w:rPr>
                <w:sz w:val="20"/>
                <w:szCs w:val="20"/>
              </w:rPr>
            </w:pPr>
            <w:r w:rsidRPr="00406F5D">
              <w:rPr>
                <w:bCs/>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694" w:type="dxa"/>
            <w:shd w:val="clear" w:color="auto" w:fill="auto"/>
          </w:tcPr>
          <w:p w:rsidR="00D52C7D" w:rsidRPr="00406F5D" w:rsidRDefault="00D52C7D" w:rsidP="00950BC1">
            <w:pPr>
              <w:rPr>
                <w:sz w:val="20"/>
                <w:szCs w:val="20"/>
              </w:rPr>
            </w:pPr>
            <w:r w:rsidRPr="00406F5D">
              <w:rPr>
                <w:sz w:val="20"/>
                <w:szCs w:val="20"/>
              </w:rPr>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
        </w:tc>
        <w:tc>
          <w:tcPr>
            <w:tcW w:w="3969" w:type="dxa"/>
            <w:shd w:val="clear" w:color="auto" w:fill="auto"/>
          </w:tcPr>
          <w:p w:rsidR="00D52C7D" w:rsidRPr="00406F5D" w:rsidRDefault="00D52C7D" w:rsidP="00950BC1">
            <w:pPr>
              <w:rPr>
                <w:sz w:val="20"/>
                <w:szCs w:val="20"/>
              </w:rPr>
            </w:pPr>
            <w:r w:rsidRPr="00406F5D">
              <w:rPr>
                <w:sz w:val="20"/>
                <w:szCs w:val="20"/>
              </w:rPr>
              <w:t>1.Предельные размеры земельных участков не устанавливаются.</w:t>
            </w:r>
          </w:p>
          <w:p w:rsidR="00D52C7D" w:rsidRPr="00406F5D" w:rsidRDefault="00D52C7D" w:rsidP="00950BC1">
            <w:pPr>
              <w:rPr>
                <w:sz w:val="20"/>
                <w:szCs w:val="20"/>
              </w:rPr>
            </w:pPr>
            <w:r w:rsidRPr="00406F5D">
              <w:rPr>
                <w:sz w:val="20"/>
                <w:szCs w:val="20"/>
              </w:rPr>
              <w:t>2.Минимальный отступ от границ земельного участка не устанавливается.</w:t>
            </w:r>
          </w:p>
          <w:p w:rsidR="00D52C7D" w:rsidRPr="00406F5D" w:rsidRDefault="00D52C7D" w:rsidP="00950BC1">
            <w:pPr>
              <w:rPr>
                <w:sz w:val="20"/>
                <w:szCs w:val="20"/>
              </w:rPr>
            </w:pPr>
            <w:r w:rsidRPr="00406F5D">
              <w:rPr>
                <w:sz w:val="20"/>
                <w:szCs w:val="20"/>
              </w:rPr>
              <w:t>3.Максимальное количество этажей- 1.</w:t>
            </w:r>
          </w:p>
          <w:p w:rsidR="00D52C7D" w:rsidRPr="00406F5D" w:rsidRDefault="00D52C7D" w:rsidP="00950BC1">
            <w:pPr>
              <w:rPr>
                <w:sz w:val="20"/>
                <w:szCs w:val="20"/>
              </w:rPr>
            </w:pPr>
            <w:r w:rsidRPr="00406F5D">
              <w:rPr>
                <w:sz w:val="20"/>
                <w:szCs w:val="20"/>
              </w:rPr>
              <w:t>4.Максимальный процент застройки не устанавливается.</w:t>
            </w:r>
          </w:p>
        </w:tc>
        <w:tc>
          <w:tcPr>
            <w:tcW w:w="2995" w:type="dxa"/>
            <w:shd w:val="clear" w:color="auto" w:fill="auto"/>
          </w:tcPr>
          <w:p w:rsidR="00D52C7D" w:rsidRPr="00406F5D" w:rsidRDefault="00D52C7D" w:rsidP="00950BC1">
            <w:pPr>
              <w:rPr>
                <w:sz w:val="20"/>
                <w:szCs w:val="20"/>
              </w:rPr>
            </w:pPr>
            <w:r w:rsidRPr="00406F5D">
              <w:rPr>
                <w:sz w:val="20"/>
                <w:szCs w:val="20"/>
              </w:rPr>
              <w:t>Строительство осуществлять в соответствии с СП 42.13330.2016, со строительными нормами и прави</w:t>
            </w:r>
            <w:r w:rsidR="00CF5D5B">
              <w:rPr>
                <w:sz w:val="20"/>
                <w:szCs w:val="20"/>
              </w:rPr>
              <w:t>лами, техническими регламентами</w:t>
            </w:r>
            <w:r w:rsidRPr="00406F5D">
              <w:rPr>
                <w:sz w:val="20"/>
                <w:szCs w:val="20"/>
              </w:rPr>
              <w:t>.</w:t>
            </w:r>
          </w:p>
          <w:p w:rsidR="00D52C7D" w:rsidRPr="00406F5D" w:rsidRDefault="00D52C7D" w:rsidP="00950BC1">
            <w:pPr>
              <w:rPr>
                <w:sz w:val="20"/>
                <w:szCs w:val="20"/>
              </w:rPr>
            </w:pPr>
            <w:r w:rsidRPr="00406F5D">
              <w:rPr>
                <w:sz w:val="20"/>
                <w:szCs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FB0006" w:rsidRPr="00406F5D">
              <w:rPr>
                <w:sz w:val="20"/>
                <w:szCs w:val="20"/>
              </w:rPr>
              <w:t>32-37</w:t>
            </w:r>
            <w:r w:rsidRPr="00406F5D">
              <w:rPr>
                <w:sz w:val="20"/>
                <w:szCs w:val="20"/>
              </w:rPr>
              <w:t xml:space="preserve"> настоящих Правил.</w:t>
            </w:r>
          </w:p>
        </w:tc>
      </w:tr>
    </w:tbl>
    <w:p w:rsidR="00E2113F" w:rsidRPr="00406F5D" w:rsidRDefault="00E2113F" w:rsidP="00E2113F">
      <w:pPr>
        <w:widowControl w:val="0"/>
        <w:autoSpaceDE w:val="0"/>
        <w:autoSpaceDN w:val="0"/>
        <w:adjustRightInd w:val="0"/>
        <w:ind w:firstLine="709"/>
        <w:rPr>
          <w:b/>
        </w:rPr>
      </w:pPr>
    </w:p>
    <w:p w:rsidR="00E2113F" w:rsidRPr="00406F5D" w:rsidRDefault="00E2113F" w:rsidP="00E2113F">
      <w:pPr>
        <w:widowControl w:val="0"/>
        <w:autoSpaceDE w:val="0"/>
        <w:autoSpaceDN w:val="0"/>
        <w:adjustRightInd w:val="0"/>
        <w:ind w:firstLine="709"/>
      </w:pPr>
      <w:r w:rsidRPr="00406F5D">
        <w:t xml:space="preserve">2.ВСПОМОГАТЕЛЬНЫЕ ВИДЫ И ПАРАМЕТРЫ РАЗРЕШЁННОГО ИСПОЛЬЗОВАНИЯ ЗЕМЕЛЬНЫХ УЧАСТКОВ И ОБЪЕКТОВ КАПИТАЛЬНОГО СТРОИТЕЛЬСТВА: </w:t>
      </w:r>
    </w:p>
    <w:p w:rsidR="00E2113F" w:rsidRPr="00406F5D" w:rsidRDefault="00E2113F" w:rsidP="00E2113F">
      <w:pPr>
        <w:widowControl w:val="0"/>
        <w:autoSpaceDE w:val="0"/>
        <w:autoSpaceDN w:val="0"/>
        <w:adjustRightInd w:val="0"/>
        <w:ind w:firstLine="709"/>
        <w:rPr>
          <w:b/>
        </w:rPr>
      </w:pPr>
    </w:p>
    <w:tbl>
      <w:tblPr>
        <w:tblW w:w="15045"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411"/>
        <w:gridCol w:w="2977"/>
        <w:gridCol w:w="2693"/>
        <w:gridCol w:w="3969"/>
        <w:gridCol w:w="2995"/>
      </w:tblGrid>
      <w:tr w:rsidR="00FA03A9" w:rsidRPr="00406F5D" w:rsidTr="00707E99">
        <w:trPr>
          <w:tblHeader/>
        </w:trPr>
        <w:tc>
          <w:tcPr>
            <w:tcW w:w="2411" w:type="dxa"/>
          </w:tcPr>
          <w:p w:rsidR="00FA03A9" w:rsidRPr="00406F5D" w:rsidRDefault="00FA03A9" w:rsidP="00FA03A9">
            <w:pPr>
              <w:ind w:firstLine="34"/>
              <w:jc w:val="center"/>
              <w:rPr>
                <w:sz w:val="20"/>
                <w:szCs w:val="20"/>
              </w:rPr>
            </w:pPr>
            <w:r w:rsidRPr="00406F5D">
              <w:rPr>
                <w:sz w:val="20"/>
                <w:szCs w:val="20"/>
              </w:rPr>
              <w:t>ВИДЫ ИСПОЛЬЗОВАНИЯ</w:t>
            </w:r>
          </w:p>
          <w:p w:rsidR="00FA03A9" w:rsidRPr="00406F5D" w:rsidRDefault="00FA03A9" w:rsidP="00FA03A9">
            <w:pPr>
              <w:ind w:firstLine="34"/>
              <w:jc w:val="center"/>
              <w:rPr>
                <w:sz w:val="20"/>
                <w:szCs w:val="20"/>
              </w:rPr>
            </w:pPr>
            <w:r w:rsidRPr="00406F5D">
              <w:rPr>
                <w:sz w:val="20"/>
                <w:szCs w:val="20"/>
              </w:rPr>
              <w:t>ЗЕМЕЛЬНОГО УЧАСТКА</w:t>
            </w:r>
          </w:p>
        </w:tc>
        <w:tc>
          <w:tcPr>
            <w:tcW w:w="2977" w:type="dxa"/>
          </w:tcPr>
          <w:p w:rsidR="00FA03A9" w:rsidRPr="00406F5D" w:rsidRDefault="00FA03A9" w:rsidP="00FA03A9">
            <w:pPr>
              <w:ind w:firstLine="34"/>
              <w:jc w:val="center"/>
              <w:rPr>
                <w:sz w:val="20"/>
                <w:szCs w:val="20"/>
              </w:rPr>
            </w:pPr>
            <w:r w:rsidRPr="00406F5D">
              <w:rPr>
                <w:sz w:val="20"/>
                <w:szCs w:val="20"/>
              </w:rPr>
              <w:t>ОПИСАНИЕ ВИДА РАЗРЕШЕННОГО ИСПОЛЬЗОВАНИЯ ЗЕМЕЛЬНОГО УЧАСТКА</w:t>
            </w:r>
          </w:p>
        </w:tc>
        <w:tc>
          <w:tcPr>
            <w:tcW w:w="2693" w:type="dxa"/>
            <w:vAlign w:val="center"/>
          </w:tcPr>
          <w:p w:rsidR="00FA03A9" w:rsidRPr="00A2638F" w:rsidRDefault="00FA03A9" w:rsidP="00FA03A9">
            <w:pPr>
              <w:tabs>
                <w:tab w:val="left" w:pos="2235"/>
              </w:tabs>
              <w:autoSpaceDE w:val="0"/>
              <w:autoSpaceDN w:val="0"/>
              <w:adjustRightInd w:val="0"/>
              <w:contextualSpacing/>
              <w:jc w:val="center"/>
              <w:rPr>
                <w:sz w:val="20"/>
                <w:szCs w:val="20"/>
              </w:rPr>
            </w:pPr>
            <w:r w:rsidRPr="00A2638F">
              <w:rPr>
                <w:sz w:val="20"/>
                <w:szCs w:val="20"/>
              </w:rPr>
              <w:t>ВИДЫ ОБЪЕКТОВ</w:t>
            </w:r>
          </w:p>
          <w:p w:rsidR="00FA03A9" w:rsidRPr="00A2638F" w:rsidRDefault="00FA03A9" w:rsidP="00FA03A9">
            <w:pPr>
              <w:tabs>
                <w:tab w:val="left" w:pos="2235"/>
              </w:tabs>
              <w:autoSpaceDE w:val="0"/>
              <w:autoSpaceDN w:val="0"/>
              <w:adjustRightInd w:val="0"/>
              <w:contextualSpacing/>
              <w:jc w:val="center"/>
              <w:rPr>
                <w:sz w:val="20"/>
                <w:szCs w:val="20"/>
              </w:rPr>
            </w:pPr>
            <w:r w:rsidRPr="00A2638F">
              <w:rPr>
                <w:sz w:val="20"/>
                <w:szCs w:val="20"/>
              </w:rPr>
              <w:t>КАПИТАЛЬНОГО СТРОИТЕЛЬСТВА И ИНЫЕ ВИДЫ</w:t>
            </w:r>
            <w:r>
              <w:rPr>
                <w:sz w:val="20"/>
                <w:szCs w:val="20"/>
              </w:rPr>
              <w:t xml:space="preserve"> </w:t>
            </w:r>
            <w:r w:rsidRPr="00A2638F">
              <w:rPr>
                <w:sz w:val="20"/>
                <w:szCs w:val="20"/>
              </w:rPr>
              <w:t>ОБЪЕКТОВ</w:t>
            </w:r>
          </w:p>
        </w:tc>
        <w:tc>
          <w:tcPr>
            <w:tcW w:w="3969" w:type="dxa"/>
            <w:shd w:val="clear" w:color="auto" w:fill="auto"/>
            <w:vAlign w:val="center"/>
          </w:tcPr>
          <w:p w:rsidR="00FA03A9" w:rsidRPr="00A2638F" w:rsidRDefault="00FA03A9" w:rsidP="00FA03A9">
            <w:pPr>
              <w:tabs>
                <w:tab w:val="left" w:pos="2235"/>
              </w:tabs>
              <w:autoSpaceDE w:val="0"/>
              <w:autoSpaceDN w:val="0"/>
              <w:adjustRightInd w:val="0"/>
              <w:contextualSpacing/>
              <w:jc w:val="center"/>
              <w:rPr>
                <w:sz w:val="20"/>
                <w:szCs w:val="20"/>
              </w:rPr>
            </w:pPr>
            <w:r w:rsidRPr="00A2638F">
              <w:rPr>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2995" w:type="dxa"/>
            <w:shd w:val="clear" w:color="auto" w:fill="auto"/>
            <w:vAlign w:val="center"/>
          </w:tcPr>
          <w:p w:rsidR="00FA03A9" w:rsidRPr="00406F5D" w:rsidRDefault="00FA03A9" w:rsidP="00FA03A9">
            <w:pPr>
              <w:jc w:val="center"/>
              <w:rPr>
                <w:sz w:val="20"/>
                <w:szCs w:val="20"/>
              </w:rPr>
            </w:pPr>
            <w:r w:rsidRPr="00406F5D">
              <w:rPr>
                <w:sz w:val="20"/>
                <w:szCs w:val="20"/>
              </w:rPr>
              <w:t>ОСОБЫЕ УСЛОВИЯ РЕАЛИЗАЦИИ РЕГЛАМЕНТА</w:t>
            </w:r>
          </w:p>
        </w:tc>
      </w:tr>
      <w:tr w:rsidR="00E2113F" w:rsidRPr="00406F5D" w:rsidTr="00707E99">
        <w:trPr>
          <w:tblHeader/>
        </w:trPr>
        <w:tc>
          <w:tcPr>
            <w:tcW w:w="2411" w:type="dxa"/>
          </w:tcPr>
          <w:p w:rsidR="00E2113F" w:rsidRPr="00406F5D" w:rsidRDefault="00E2113F" w:rsidP="000C38CA">
            <w:pPr>
              <w:ind w:firstLine="34"/>
              <w:jc w:val="center"/>
              <w:rPr>
                <w:sz w:val="20"/>
                <w:szCs w:val="20"/>
              </w:rPr>
            </w:pPr>
            <w:r w:rsidRPr="00406F5D">
              <w:rPr>
                <w:sz w:val="20"/>
                <w:szCs w:val="20"/>
              </w:rPr>
              <w:t>1</w:t>
            </w:r>
          </w:p>
        </w:tc>
        <w:tc>
          <w:tcPr>
            <w:tcW w:w="2977" w:type="dxa"/>
          </w:tcPr>
          <w:p w:rsidR="00E2113F" w:rsidRPr="00406F5D" w:rsidRDefault="00E2113F" w:rsidP="000C38CA">
            <w:pPr>
              <w:ind w:firstLine="34"/>
              <w:jc w:val="center"/>
              <w:rPr>
                <w:sz w:val="20"/>
                <w:szCs w:val="20"/>
              </w:rPr>
            </w:pPr>
            <w:r w:rsidRPr="00406F5D">
              <w:rPr>
                <w:sz w:val="20"/>
                <w:szCs w:val="20"/>
              </w:rPr>
              <w:t>2</w:t>
            </w:r>
          </w:p>
        </w:tc>
        <w:tc>
          <w:tcPr>
            <w:tcW w:w="2693" w:type="dxa"/>
            <w:shd w:val="clear" w:color="auto" w:fill="auto"/>
          </w:tcPr>
          <w:p w:rsidR="00E2113F" w:rsidRPr="00406F5D" w:rsidRDefault="00E2113F" w:rsidP="000C38CA">
            <w:pPr>
              <w:ind w:firstLine="34"/>
              <w:jc w:val="center"/>
              <w:rPr>
                <w:sz w:val="20"/>
                <w:szCs w:val="20"/>
              </w:rPr>
            </w:pPr>
            <w:r w:rsidRPr="00406F5D">
              <w:rPr>
                <w:sz w:val="20"/>
                <w:szCs w:val="20"/>
              </w:rPr>
              <w:t>3</w:t>
            </w:r>
          </w:p>
        </w:tc>
        <w:tc>
          <w:tcPr>
            <w:tcW w:w="3969" w:type="dxa"/>
            <w:shd w:val="clear" w:color="auto" w:fill="auto"/>
          </w:tcPr>
          <w:p w:rsidR="00E2113F" w:rsidRPr="00406F5D" w:rsidRDefault="00E2113F" w:rsidP="000C38CA">
            <w:pPr>
              <w:ind w:firstLine="34"/>
              <w:jc w:val="center"/>
              <w:rPr>
                <w:sz w:val="20"/>
                <w:szCs w:val="20"/>
              </w:rPr>
            </w:pPr>
            <w:r w:rsidRPr="00406F5D">
              <w:rPr>
                <w:sz w:val="20"/>
                <w:szCs w:val="20"/>
              </w:rPr>
              <w:t>4</w:t>
            </w:r>
          </w:p>
        </w:tc>
        <w:tc>
          <w:tcPr>
            <w:tcW w:w="2995" w:type="dxa"/>
            <w:shd w:val="clear" w:color="auto" w:fill="auto"/>
          </w:tcPr>
          <w:p w:rsidR="00E2113F" w:rsidRPr="00406F5D" w:rsidRDefault="00E2113F" w:rsidP="000C38CA">
            <w:pPr>
              <w:ind w:firstLine="34"/>
              <w:jc w:val="center"/>
              <w:rPr>
                <w:sz w:val="20"/>
                <w:szCs w:val="20"/>
              </w:rPr>
            </w:pPr>
            <w:r w:rsidRPr="00406F5D">
              <w:rPr>
                <w:sz w:val="20"/>
                <w:szCs w:val="20"/>
              </w:rPr>
              <w:t>5</w:t>
            </w:r>
          </w:p>
        </w:tc>
      </w:tr>
      <w:tr w:rsidR="00D52C7D" w:rsidRPr="00406F5D" w:rsidTr="00707E99">
        <w:tc>
          <w:tcPr>
            <w:tcW w:w="2411" w:type="dxa"/>
          </w:tcPr>
          <w:p w:rsidR="00D52C7D" w:rsidRPr="00406F5D" w:rsidRDefault="00D52C7D" w:rsidP="00154152">
            <w:pPr>
              <w:autoSpaceDE w:val="0"/>
              <w:autoSpaceDN w:val="0"/>
              <w:adjustRightInd w:val="0"/>
              <w:jc w:val="both"/>
              <w:rPr>
                <w:sz w:val="20"/>
                <w:szCs w:val="20"/>
              </w:rPr>
            </w:pPr>
            <w:r w:rsidRPr="00406F5D">
              <w:rPr>
                <w:sz w:val="20"/>
                <w:szCs w:val="20"/>
              </w:rPr>
              <w:t>Служебные гаражи 4.9.</w:t>
            </w:r>
          </w:p>
          <w:p w:rsidR="00D52C7D" w:rsidRPr="00406F5D" w:rsidRDefault="00D52C7D" w:rsidP="00154152">
            <w:pPr>
              <w:autoSpaceDE w:val="0"/>
              <w:autoSpaceDN w:val="0"/>
              <w:adjustRightInd w:val="0"/>
              <w:jc w:val="both"/>
              <w:rPr>
                <w:bCs/>
                <w:sz w:val="20"/>
                <w:szCs w:val="20"/>
              </w:rPr>
            </w:pPr>
          </w:p>
        </w:tc>
        <w:tc>
          <w:tcPr>
            <w:tcW w:w="2977" w:type="dxa"/>
          </w:tcPr>
          <w:p w:rsidR="00D52C7D" w:rsidRPr="00406F5D" w:rsidRDefault="00D52C7D" w:rsidP="00154152">
            <w:pPr>
              <w:jc w:val="both"/>
              <w:rPr>
                <w:rFonts w:ascii="Verdana" w:hAnsi="Verdana"/>
                <w:sz w:val="20"/>
                <w:szCs w:val="20"/>
              </w:rPr>
            </w:pPr>
            <w:r w:rsidRPr="00406F5D">
              <w:rPr>
                <w:sz w:val="20"/>
                <w:szCs w:val="20"/>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2693" w:type="dxa"/>
            <w:shd w:val="clear" w:color="auto" w:fill="auto"/>
          </w:tcPr>
          <w:p w:rsidR="00D52C7D" w:rsidRPr="00406F5D" w:rsidRDefault="00D52C7D" w:rsidP="000C38CA">
            <w:pPr>
              <w:ind w:firstLine="34"/>
              <w:rPr>
                <w:sz w:val="20"/>
                <w:szCs w:val="20"/>
              </w:rPr>
            </w:pPr>
            <w:r w:rsidRPr="00406F5D">
              <w:rPr>
                <w:sz w:val="20"/>
                <w:szCs w:val="20"/>
              </w:rPr>
              <w:t>Открытые плоскостные стоянки автомобилей</w:t>
            </w:r>
          </w:p>
        </w:tc>
        <w:tc>
          <w:tcPr>
            <w:tcW w:w="3969" w:type="dxa"/>
            <w:shd w:val="clear" w:color="auto" w:fill="auto"/>
          </w:tcPr>
          <w:p w:rsidR="00D52C7D" w:rsidRPr="00406F5D" w:rsidRDefault="00D52C7D" w:rsidP="000C38CA">
            <w:pPr>
              <w:ind w:firstLine="34"/>
              <w:rPr>
                <w:sz w:val="20"/>
                <w:szCs w:val="20"/>
              </w:rPr>
            </w:pPr>
            <w:r w:rsidRPr="00406F5D">
              <w:rPr>
                <w:sz w:val="20"/>
                <w:szCs w:val="20"/>
              </w:rPr>
              <w:t>1.Предельные размеры земельных участков не устанавливается.</w:t>
            </w:r>
          </w:p>
          <w:p w:rsidR="00D52C7D" w:rsidRPr="00406F5D" w:rsidRDefault="00D52C7D" w:rsidP="000C38CA">
            <w:pPr>
              <w:ind w:firstLine="34"/>
              <w:rPr>
                <w:sz w:val="20"/>
                <w:szCs w:val="20"/>
              </w:rPr>
            </w:pPr>
            <w:r w:rsidRPr="00406F5D">
              <w:rPr>
                <w:sz w:val="20"/>
                <w:szCs w:val="20"/>
              </w:rPr>
              <w:t xml:space="preserve">2.Минимальный отступ от границ земельного </w:t>
            </w:r>
            <w:proofErr w:type="gramStart"/>
            <w:r w:rsidRPr="00406F5D">
              <w:rPr>
                <w:sz w:val="20"/>
                <w:szCs w:val="20"/>
              </w:rPr>
              <w:t>участка  не</w:t>
            </w:r>
            <w:proofErr w:type="gramEnd"/>
            <w:r w:rsidRPr="00406F5D">
              <w:rPr>
                <w:sz w:val="20"/>
                <w:szCs w:val="20"/>
              </w:rPr>
              <w:t xml:space="preserve"> устанавливается.</w:t>
            </w:r>
          </w:p>
          <w:p w:rsidR="00D52C7D" w:rsidRPr="00406F5D" w:rsidRDefault="00D52C7D" w:rsidP="000C38CA">
            <w:pPr>
              <w:ind w:firstLine="34"/>
              <w:rPr>
                <w:sz w:val="20"/>
                <w:szCs w:val="20"/>
              </w:rPr>
            </w:pPr>
            <w:r w:rsidRPr="00406F5D">
              <w:rPr>
                <w:sz w:val="20"/>
                <w:szCs w:val="20"/>
              </w:rPr>
              <w:t>3.Предельное количество этажей или высота зданий, строений, сооружений не устанавливается.</w:t>
            </w:r>
          </w:p>
          <w:p w:rsidR="00D52C7D" w:rsidRPr="00406F5D" w:rsidRDefault="00D52C7D" w:rsidP="000C38CA">
            <w:pPr>
              <w:ind w:firstLine="34"/>
              <w:rPr>
                <w:sz w:val="20"/>
                <w:szCs w:val="20"/>
              </w:rPr>
            </w:pPr>
            <w:r w:rsidRPr="00406F5D">
              <w:rPr>
                <w:sz w:val="20"/>
                <w:szCs w:val="20"/>
              </w:rPr>
              <w:t>4.Максимальный процент застройки  не устанавливается</w:t>
            </w:r>
          </w:p>
        </w:tc>
        <w:tc>
          <w:tcPr>
            <w:tcW w:w="2995" w:type="dxa"/>
            <w:vMerge w:val="restart"/>
            <w:shd w:val="clear" w:color="auto" w:fill="auto"/>
          </w:tcPr>
          <w:p w:rsidR="00D52C7D" w:rsidRPr="00406F5D" w:rsidRDefault="00D52C7D" w:rsidP="000C38CA">
            <w:pPr>
              <w:ind w:firstLine="34"/>
              <w:rPr>
                <w:sz w:val="20"/>
                <w:szCs w:val="20"/>
              </w:rPr>
            </w:pPr>
            <w:r w:rsidRPr="00406F5D">
              <w:rPr>
                <w:sz w:val="20"/>
                <w:szCs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FB0006" w:rsidRPr="00406F5D">
              <w:rPr>
                <w:sz w:val="20"/>
                <w:szCs w:val="20"/>
              </w:rPr>
              <w:t>32-37</w:t>
            </w:r>
            <w:r w:rsidRPr="00406F5D">
              <w:rPr>
                <w:sz w:val="20"/>
                <w:szCs w:val="20"/>
              </w:rPr>
              <w:t xml:space="preserve"> настоящих Правил.</w:t>
            </w:r>
          </w:p>
          <w:p w:rsidR="00D52C7D" w:rsidRPr="00406F5D" w:rsidRDefault="00D52C7D" w:rsidP="000C38CA">
            <w:pPr>
              <w:ind w:firstLine="34"/>
              <w:rPr>
                <w:sz w:val="20"/>
                <w:szCs w:val="20"/>
              </w:rPr>
            </w:pPr>
          </w:p>
        </w:tc>
      </w:tr>
      <w:tr w:rsidR="00D52C7D" w:rsidRPr="00406F5D" w:rsidTr="00707E99">
        <w:tc>
          <w:tcPr>
            <w:tcW w:w="2411" w:type="dxa"/>
          </w:tcPr>
          <w:p w:rsidR="00D52C7D" w:rsidRPr="00406F5D" w:rsidRDefault="00D52C7D" w:rsidP="00154152">
            <w:pPr>
              <w:autoSpaceDE w:val="0"/>
              <w:autoSpaceDN w:val="0"/>
              <w:adjustRightInd w:val="0"/>
              <w:rPr>
                <w:bCs/>
                <w:sz w:val="20"/>
                <w:szCs w:val="20"/>
              </w:rPr>
            </w:pPr>
            <w:r w:rsidRPr="00406F5D">
              <w:rPr>
                <w:bCs/>
                <w:sz w:val="20"/>
                <w:szCs w:val="20"/>
              </w:rPr>
              <w:t>Предоставление коммунальных услуг 3.1.1</w:t>
            </w:r>
          </w:p>
          <w:p w:rsidR="00D52C7D" w:rsidRPr="00406F5D" w:rsidRDefault="00D52C7D" w:rsidP="00154152">
            <w:pPr>
              <w:widowControl w:val="0"/>
              <w:autoSpaceDE w:val="0"/>
              <w:autoSpaceDN w:val="0"/>
              <w:adjustRightInd w:val="0"/>
              <w:jc w:val="both"/>
              <w:rPr>
                <w:sz w:val="20"/>
                <w:szCs w:val="20"/>
              </w:rPr>
            </w:pPr>
          </w:p>
        </w:tc>
        <w:tc>
          <w:tcPr>
            <w:tcW w:w="2977" w:type="dxa"/>
          </w:tcPr>
          <w:p w:rsidR="00D52C7D" w:rsidRPr="00406F5D" w:rsidRDefault="00D52C7D" w:rsidP="00154152">
            <w:pPr>
              <w:autoSpaceDE w:val="0"/>
              <w:autoSpaceDN w:val="0"/>
              <w:adjustRightInd w:val="0"/>
              <w:jc w:val="both"/>
              <w:rPr>
                <w:sz w:val="20"/>
                <w:szCs w:val="20"/>
              </w:rPr>
            </w:pPr>
            <w:r w:rsidRPr="00406F5D">
              <w:rPr>
                <w:bCs/>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693" w:type="dxa"/>
            <w:shd w:val="clear" w:color="auto" w:fill="auto"/>
          </w:tcPr>
          <w:p w:rsidR="00D52C7D" w:rsidRPr="00406F5D" w:rsidRDefault="00D52C7D" w:rsidP="000C38CA">
            <w:pPr>
              <w:rPr>
                <w:sz w:val="20"/>
                <w:szCs w:val="20"/>
              </w:rPr>
            </w:pPr>
            <w:r w:rsidRPr="00406F5D">
              <w:rPr>
                <w:sz w:val="20"/>
                <w:szCs w:val="20"/>
              </w:rPr>
              <w:t>Объекты инженерно-технического обеспечения, сооружения и коммуникации</w:t>
            </w:r>
          </w:p>
          <w:p w:rsidR="00D52C7D" w:rsidRPr="00406F5D" w:rsidRDefault="00D52C7D" w:rsidP="000C38CA">
            <w:pPr>
              <w:rPr>
                <w:sz w:val="20"/>
                <w:szCs w:val="20"/>
              </w:rPr>
            </w:pPr>
            <w:r w:rsidRPr="00406F5D">
              <w:rPr>
                <w:sz w:val="20"/>
                <w:szCs w:val="20"/>
              </w:rPr>
              <w:t>Стоянки, гаражи и мастерские для обслуживания уборочной и аварийной техники</w:t>
            </w:r>
          </w:p>
          <w:p w:rsidR="00D52C7D" w:rsidRPr="00406F5D" w:rsidRDefault="00D52C7D" w:rsidP="000C38CA">
            <w:pPr>
              <w:rPr>
                <w:sz w:val="20"/>
                <w:szCs w:val="20"/>
              </w:rPr>
            </w:pPr>
          </w:p>
        </w:tc>
        <w:tc>
          <w:tcPr>
            <w:tcW w:w="3969" w:type="dxa"/>
            <w:shd w:val="clear" w:color="auto" w:fill="auto"/>
          </w:tcPr>
          <w:p w:rsidR="00D52C7D" w:rsidRPr="00406F5D" w:rsidRDefault="00D52C7D" w:rsidP="000C38CA">
            <w:pPr>
              <w:rPr>
                <w:sz w:val="20"/>
                <w:szCs w:val="20"/>
              </w:rPr>
            </w:pPr>
            <w:r w:rsidRPr="00406F5D">
              <w:rPr>
                <w:sz w:val="20"/>
                <w:szCs w:val="20"/>
              </w:rPr>
              <w:t>1. Предельные размеры земельных участков не устанавливается.</w:t>
            </w:r>
          </w:p>
          <w:p w:rsidR="00D52C7D" w:rsidRPr="00406F5D" w:rsidRDefault="00D52C7D" w:rsidP="000C38CA">
            <w:pPr>
              <w:rPr>
                <w:sz w:val="20"/>
                <w:szCs w:val="20"/>
              </w:rPr>
            </w:pPr>
            <w:r w:rsidRPr="00406F5D">
              <w:rPr>
                <w:sz w:val="20"/>
                <w:szCs w:val="20"/>
              </w:rPr>
              <w:t xml:space="preserve">2.Минимальный отступ от границ земельного </w:t>
            </w:r>
            <w:proofErr w:type="gramStart"/>
            <w:r w:rsidRPr="00406F5D">
              <w:rPr>
                <w:sz w:val="20"/>
                <w:szCs w:val="20"/>
              </w:rPr>
              <w:t>участка  не</w:t>
            </w:r>
            <w:proofErr w:type="gramEnd"/>
            <w:r w:rsidRPr="00406F5D">
              <w:rPr>
                <w:sz w:val="20"/>
                <w:szCs w:val="20"/>
              </w:rPr>
              <w:t xml:space="preserve"> устанавливается.</w:t>
            </w:r>
          </w:p>
          <w:p w:rsidR="00D52C7D" w:rsidRPr="00406F5D" w:rsidRDefault="00D52C7D" w:rsidP="000C38CA">
            <w:pPr>
              <w:rPr>
                <w:sz w:val="20"/>
                <w:szCs w:val="20"/>
              </w:rPr>
            </w:pPr>
            <w:r w:rsidRPr="00406F5D">
              <w:rPr>
                <w:sz w:val="20"/>
                <w:szCs w:val="20"/>
              </w:rPr>
              <w:t>3.Максимальное количество этажей – 1.</w:t>
            </w:r>
          </w:p>
          <w:p w:rsidR="00D52C7D" w:rsidRPr="00406F5D" w:rsidRDefault="00D52C7D" w:rsidP="000C38CA">
            <w:pPr>
              <w:rPr>
                <w:sz w:val="20"/>
                <w:szCs w:val="20"/>
              </w:rPr>
            </w:pPr>
            <w:r w:rsidRPr="00406F5D">
              <w:rPr>
                <w:sz w:val="20"/>
                <w:szCs w:val="20"/>
              </w:rPr>
              <w:t xml:space="preserve">4.Максимальный процент </w:t>
            </w:r>
            <w:proofErr w:type="gramStart"/>
            <w:r w:rsidRPr="00406F5D">
              <w:rPr>
                <w:sz w:val="20"/>
                <w:szCs w:val="20"/>
              </w:rPr>
              <w:t>застройки  не</w:t>
            </w:r>
            <w:proofErr w:type="gramEnd"/>
            <w:r w:rsidRPr="00406F5D">
              <w:rPr>
                <w:sz w:val="20"/>
                <w:szCs w:val="20"/>
              </w:rPr>
              <w:t xml:space="preserve"> устанавливается.</w:t>
            </w:r>
          </w:p>
          <w:p w:rsidR="00D52C7D" w:rsidRPr="00406F5D" w:rsidRDefault="00D52C7D" w:rsidP="000C38CA">
            <w:pPr>
              <w:rPr>
                <w:sz w:val="20"/>
                <w:szCs w:val="20"/>
              </w:rPr>
            </w:pPr>
          </w:p>
        </w:tc>
        <w:tc>
          <w:tcPr>
            <w:tcW w:w="2995" w:type="dxa"/>
            <w:vMerge/>
            <w:shd w:val="clear" w:color="auto" w:fill="auto"/>
          </w:tcPr>
          <w:p w:rsidR="00D52C7D" w:rsidRPr="00406F5D" w:rsidRDefault="00D52C7D" w:rsidP="000C38CA">
            <w:pPr>
              <w:rPr>
                <w:sz w:val="20"/>
                <w:szCs w:val="20"/>
              </w:rPr>
            </w:pPr>
          </w:p>
        </w:tc>
      </w:tr>
    </w:tbl>
    <w:p w:rsidR="00E2113F" w:rsidRPr="00406F5D" w:rsidRDefault="00E2113F" w:rsidP="00E2113F">
      <w:pPr>
        <w:widowControl w:val="0"/>
        <w:autoSpaceDE w:val="0"/>
        <w:autoSpaceDN w:val="0"/>
        <w:adjustRightInd w:val="0"/>
        <w:ind w:firstLine="709"/>
        <w:rPr>
          <w:b/>
        </w:rPr>
      </w:pPr>
    </w:p>
    <w:p w:rsidR="00E2113F" w:rsidRPr="00F6157E" w:rsidRDefault="00F6157E" w:rsidP="00F6157E">
      <w:r>
        <w:t xml:space="preserve">3. </w:t>
      </w:r>
      <w:r w:rsidR="00E2113F" w:rsidRPr="00F6157E">
        <w:t>УСЛОВНО РАЗРЕШЁННЫЕ ВИДЫ И ПАРАМЕТРЫ ИСПОЛЬЗОВАНИЯ ЗЕМЕЛЬНЫХ УЧАСТКОВ И ОБЪЕКТОВ КАПИТАЛЬНОГО СТРОИТЕЛЬСТВА: нет.</w:t>
      </w:r>
    </w:p>
    <w:p w:rsidR="00F6157E" w:rsidRPr="00F6157E" w:rsidRDefault="00F6157E" w:rsidP="00F6157E">
      <w:pPr>
        <w:widowControl w:val="0"/>
        <w:overflowPunct w:val="0"/>
        <w:autoSpaceDE w:val="0"/>
        <w:autoSpaceDN w:val="0"/>
        <w:adjustRightInd w:val="0"/>
        <w:ind w:left="720"/>
        <w:jc w:val="center"/>
        <w:outlineLvl w:val="0"/>
        <w:rPr>
          <w:b/>
          <w:sz w:val="24"/>
          <w:szCs w:val="24"/>
          <w:u w:val="single"/>
        </w:rPr>
      </w:pPr>
      <w:bookmarkStart w:id="108" w:name="_Toc27226148"/>
      <w:r w:rsidRPr="00F6157E">
        <w:rPr>
          <w:b/>
          <w:sz w:val="24"/>
          <w:szCs w:val="24"/>
          <w:u w:val="single"/>
        </w:rPr>
        <w:t>ЗОНА СЛКАДИРОВАНИЯ И ЗАХОРОНЕНИЯ ОТХОДОВ (СН-</w:t>
      </w:r>
      <w:r>
        <w:rPr>
          <w:b/>
          <w:sz w:val="24"/>
          <w:szCs w:val="24"/>
          <w:u w:val="single"/>
        </w:rPr>
        <w:t>3</w:t>
      </w:r>
      <w:r w:rsidRPr="00F6157E">
        <w:rPr>
          <w:b/>
          <w:sz w:val="24"/>
          <w:szCs w:val="24"/>
          <w:u w:val="single"/>
        </w:rPr>
        <w:t>)</w:t>
      </w:r>
      <w:bookmarkEnd w:id="108"/>
    </w:p>
    <w:p w:rsidR="00F6157E" w:rsidRPr="00F6157E" w:rsidRDefault="00F6157E" w:rsidP="00F6157E">
      <w:pPr>
        <w:widowControl w:val="0"/>
        <w:autoSpaceDE w:val="0"/>
        <w:autoSpaceDN w:val="0"/>
        <w:adjustRightInd w:val="0"/>
        <w:jc w:val="center"/>
        <w:rPr>
          <w:b/>
          <w:sz w:val="24"/>
          <w:szCs w:val="24"/>
          <w:u w:val="single"/>
        </w:rPr>
      </w:pPr>
    </w:p>
    <w:p w:rsidR="00F6157E" w:rsidRPr="00F6157E" w:rsidRDefault="00F6157E" w:rsidP="00F6157E">
      <w:pPr>
        <w:widowControl w:val="0"/>
        <w:autoSpaceDE w:val="0"/>
        <w:autoSpaceDN w:val="0"/>
        <w:adjustRightInd w:val="0"/>
        <w:spacing w:after="120"/>
        <w:ind w:firstLine="709"/>
        <w:rPr>
          <w:sz w:val="24"/>
          <w:szCs w:val="24"/>
        </w:rPr>
      </w:pPr>
      <w:r w:rsidRPr="00F6157E">
        <w:rPr>
          <w:sz w:val="24"/>
          <w:szCs w:val="24"/>
        </w:rPr>
        <w:t>1. ОСНОВНЫЕ ВИДЫ И ПАРАМЕТРЫ РАЗРЕШЁННОГО ИСПОЛЬЗОВАНИЯ ЗЕМЕЛЬНЫХ УЧАСТКОВ И ОБЪЕКТОВ КАПИТАЛЬНОГО СТРОИТЕЛЬСТВА:</w:t>
      </w:r>
    </w:p>
    <w:tbl>
      <w:tblPr>
        <w:tblW w:w="15045"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411"/>
        <w:gridCol w:w="2976"/>
        <w:gridCol w:w="2694"/>
        <w:gridCol w:w="4037"/>
        <w:gridCol w:w="2927"/>
      </w:tblGrid>
      <w:tr w:rsidR="00F6157E" w:rsidRPr="00F6157E" w:rsidTr="00707E99">
        <w:trPr>
          <w:trHeight w:val="1670"/>
          <w:tblHeader/>
        </w:trPr>
        <w:tc>
          <w:tcPr>
            <w:tcW w:w="2411" w:type="dxa"/>
            <w:vAlign w:val="center"/>
          </w:tcPr>
          <w:p w:rsidR="00F6157E" w:rsidRPr="00F6157E" w:rsidRDefault="00F6157E" w:rsidP="00F6157E">
            <w:pPr>
              <w:jc w:val="center"/>
              <w:rPr>
                <w:sz w:val="20"/>
                <w:szCs w:val="20"/>
              </w:rPr>
            </w:pPr>
            <w:r w:rsidRPr="00F6157E">
              <w:rPr>
                <w:sz w:val="20"/>
                <w:szCs w:val="20"/>
              </w:rPr>
              <w:t>ВИДЫ ИСПОЛЬЗОВАНИЯ</w:t>
            </w:r>
          </w:p>
          <w:p w:rsidR="00F6157E" w:rsidRPr="00F6157E" w:rsidRDefault="00F6157E" w:rsidP="00F6157E">
            <w:pPr>
              <w:jc w:val="center"/>
              <w:rPr>
                <w:sz w:val="20"/>
                <w:szCs w:val="20"/>
              </w:rPr>
            </w:pPr>
            <w:r w:rsidRPr="00F6157E">
              <w:rPr>
                <w:sz w:val="20"/>
                <w:szCs w:val="20"/>
              </w:rPr>
              <w:t>ЗЕМЕЛЬНОГО УЧАСТКА</w:t>
            </w:r>
          </w:p>
        </w:tc>
        <w:tc>
          <w:tcPr>
            <w:tcW w:w="2976" w:type="dxa"/>
            <w:vAlign w:val="center"/>
          </w:tcPr>
          <w:p w:rsidR="00F6157E" w:rsidRPr="00F6157E" w:rsidRDefault="00F6157E" w:rsidP="00F6157E">
            <w:pPr>
              <w:jc w:val="center"/>
              <w:rPr>
                <w:sz w:val="20"/>
                <w:szCs w:val="20"/>
              </w:rPr>
            </w:pPr>
            <w:r w:rsidRPr="00F6157E">
              <w:rPr>
                <w:sz w:val="20"/>
                <w:szCs w:val="20"/>
              </w:rPr>
              <w:t>ОПИСАНИЕ ВИДА РАЗРЕШЕННОГО ИСПОЛЬЗОВАНИЯ ЗЕМЕЛЬНОГО УЧАСТКА</w:t>
            </w:r>
          </w:p>
        </w:tc>
        <w:tc>
          <w:tcPr>
            <w:tcW w:w="2694" w:type="dxa"/>
            <w:vAlign w:val="center"/>
          </w:tcPr>
          <w:p w:rsidR="00F6157E" w:rsidRPr="00A2638F" w:rsidRDefault="00F6157E" w:rsidP="00F6157E">
            <w:pPr>
              <w:tabs>
                <w:tab w:val="left" w:pos="2235"/>
              </w:tabs>
              <w:autoSpaceDE w:val="0"/>
              <w:autoSpaceDN w:val="0"/>
              <w:adjustRightInd w:val="0"/>
              <w:contextualSpacing/>
              <w:jc w:val="center"/>
              <w:rPr>
                <w:sz w:val="20"/>
                <w:szCs w:val="20"/>
              </w:rPr>
            </w:pPr>
            <w:r w:rsidRPr="00A2638F">
              <w:rPr>
                <w:sz w:val="20"/>
                <w:szCs w:val="20"/>
              </w:rPr>
              <w:t>ВИДЫ ОБЪЕКТОВ</w:t>
            </w:r>
          </w:p>
          <w:p w:rsidR="00F6157E" w:rsidRPr="00A2638F" w:rsidRDefault="00F6157E" w:rsidP="00F6157E">
            <w:pPr>
              <w:tabs>
                <w:tab w:val="left" w:pos="2235"/>
              </w:tabs>
              <w:autoSpaceDE w:val="0"/>
              <w:autoSpaceDN w:val="0"/>
              <w:adjustRightInd w:val="0"/>
              <w:contextualSpacing/>
              <w:jc w:val="center"/>
              <w:rPr>
                <w:sz w:val="20"/>
                <w:szCs w:val="20"/>
              </w:rPr>
            </w:pPr>
            <w:r w:rsidRPr="00A2638F">
              <w:rPr>
                <w:sz w:val="20"/>
                <w:szCs w:val="20"/>
              </w:rPr>
              <w:t>КАПИТАЛЬНОГО СТРОИТЕЛЬСТВА И ИНЫЕ ВИДЫ</w:t>
            </w:r>
            <w:r>
              <w:rPr>
                <w:sz w:val="20"/>
                <w:szCs w:val="20"/>
              </w:rPr>
              <w:t xml:space="preserve"> </w:t>
            </w:r>
            <w:r w:rsidRPr="00A2638F">
              <w:rPr>
                <w:sz w:val="20"/>
                <w:szCs w:val="20"/>
              </w:rPr>
              <w:t>ОБЪЕКТОВ</w:t>
            </w:r>
          </w:p>
        </w:tc>
        <w:tc>
          <w:tcPr>
            <w:tcW w:w="4037" w:type="dxa"/>
            <w:shd w:val="clear" w:color="auto" w:fill="auto"/>
            <w:vAlign w:val="center"/>
          </w:tcPr>
          <w:p w:rsidR="00F6157E" w:rsidRPr="00A2638F" w:rsidRDefault="00F6157E" w:rsidP="00F6157E">
            <w:pPr>
              <w:tabs>
                <w:tab w:val="left" w:pos="2235"/>
              </w:tabs>
              <w:autoSpaceDE w:val="0"/>
              <w:autoSpaceDN w:val="0"/>
              <w:adjustRightInd w:val="0"/>
              <w:contextualSpacing/>
              <w:jc w:val="center"/>
              <w:rPr>
                <w:sz w:val="20"/>
                <w:szCs w:val="20"/>
              </w:rPr>
            </w:pPr>
            <w:r w:rsidRPr="00A2638F">
              <w:rPr>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2927" w:type="dxa"/>
            <w:shd w:val="clear" w:color="auto" w:fill="auto"/>
            <w:vAlign w:val="center"/>
          </w:tcPr>
          <w:p w:rsidR="00F6157E" w:rsidRPr="00F6157E" w:rsidRDefault="00F6157E" w:rsidP="00F6157E">
            <w:pPr>
              <w:jc w:val="center"/>
              <w:rPr>
                <w:sz w:val="20"/>
                <w:szCs w:val="20"/>
              </w:rPr>
            </w:pPr>
            <w:r w:rsidRPr="00F6157E">
              <w:rPr>
                <w:sz w:val="20"/>
                <w:szCs w:val="20"/>
              </w:rPr>
              <w:t>ОСОБЫЕ УСЛОВИЯ РЕАЛИЗАЦИИ РЕГЛАМЕНТА</w:t>
            </w:r>
          </w:p>
        </w:tc>
      </w:tr>
      <w:tr w:rsidR="00F6157E" w:rsidRPr="00F6157E" w:rsidTr="00707E99">
        <w:trPr>
          <w:tblHeader/>
        </w:trPr>
        <w:tc>
          <w:tcPr>
            <w:tcW w:w="2411" w:type="dxa"/>
          </w:tcPr>
          <w:p w:rsidR="00F6157E" w:rsidRPr="00F6157E" w:rsidRDefault="00F6157E" w:rsidP="00F6157E">
            <w:pPr>
              <w:jc w:val="center"/>
              <w:rPr>
                <w:sz w:val="20"/>
                <w:szCs w:val="20"/>
              </w:rPr>
            </w:pPr>
            <w:r w:rsidRPr="00F6157E">
              <w:rPr>
                <w:sz w:val="20"/>
                <w:szCs w:val="20"/>
              </w:rPr>
              <w:t>1</w:t>
            </w:r>
          </w:p>
        </w:tc>
        <w:tc>
          <w:tcPr>
            <w:tcW w:w="2976" w:type="dxa"/>
          </w:tcPr>
          <w:p w:rsidR="00F6157E" w:rsidRPr="00F6157E" w:rsidRDefault="00F6157E" w:rsidP="00F6157E">
            <w:pPr>
              <w:jc w:val="center"/>
              <w:rPr>
                <w:sz w:val="20"/>
                <w:szCs w:val="20"/>
              </w:rPr>
            </w:pPr>
            <w:r w:rsidRPr="00F6157E">
              <w:rPr>
                <w:sz w:val="20"/>
                <w:szCs w:val="20"/>
              </w:rPr>
              <w:t>2</w:t>
            </w:r>
          </w:p>
        </w:tc>
        <w:tc>
          <w:tcPr>
            <w:tcW w:w="2694" w:type="dxa"/>
            <w:shd w:val="clear" w:color="auto" w:fill="auto"/>
          </w:tcPr>
          <w:p w:rsidR="00F6157E" w:rsidRPr="00F6157E" w:rsidRDefault="00F6157E" w:rsidP="00F6157E">
            <w:pPr>
              <w:jc w:val="center"/>
              <w:rPr>
                <w:sz w:val="20"/>
                <w:szCs w:val="20"/>
              </w:rPr>
            </w:pPr>
            <w:r w:rsidRPr="00F6157E">
              <w:rPr>
                <w:sz w:val="20"/>
                <w:szCs w:val="20"/>
              </w:rPr>
              <w:t>3</w:t>
            </w:r>
          </w:p>
        </w:tc>
        <w:tc>
          <w:tcPr>
            <w:tcW w:w="4037" w:type="dxa"/>
            <w:shd w:val="clear" w:color="auto" w:fill="auto"/>
          </w:tcPr>
          <w:p w:rsidR="00F6157E" w:rsidRPr="00F6157E" w:rsidRDefault="00F6157E" w:rsidP="00F6157E">
            <w:pPr>
              <w:jc w:val="center"/>
              <w:rPr>
                <w:sz w:val="20"/>
                <w:szCs w:val="20"/>
              </w:rPr>
            </w:pPr>
            <w:r w:rsidRPr="00F6157E">
              <w:rPr>
                <w:sz w:val="20"/>
                <w:szCs w:val="20"/>
              </w:rPr>
              <w:t>4</w:t>
            </w:r>
          </w:p>
        </w:tc>
        <w:tc>
          <w:tcPr>
            <w:tcW w:w="2927" w:type="dxa"/>
            <w:shd w:val="clear" w:color="auto" w:fill="auto"/>
          </w:tcPr>
          <w:p w:rsidR="00F6157E" w:rsidRPr="00F6157E" w:rsidRDefault="00F6157E" w:rsidP="00F6157E">
            <w:pPr>
              <w:jc w:val="center"/>
              <w:rPr>
                <w:sz w:val="20"/>
                <w:szCs w:val="20"/>
              </w:rPr>
            </w:pPr>
            <w:r w:rsidRPr="00F6157E">
              <w:rPr>
                <w:sz w:val="20"/>
                <w:szCs w:val="20"/>
              </w:rPr>
              <w:t>5</w:t>
            </w:r>
          </w:p>
        </w:tc>
      </w:tr>
      <w:tr w:rsidR="00F6157E" w:rsidRPr="00F6157E" w:rsidTr="00707E99">
        <w:tc>
          <w:tcPr>
            <w:tcW w:w="2411" w:type="dxa"/>
          </w:tcPr>
          <w:p w:rsidR="00F6157E" w:rsidRPr="00F6157E" w:rsidRDefault="00F6157E" w:rsidP="00F6157E">
            <w:pPr>
              <w:rPr>
                <w:sz w:val="20"/>
                <w:szCs w:val="20"/>
              </w:rPr>
            </w:pPr>
            <w:r w:rsidRPr="00F6157E">
              <w:rPr>
                <w:sz w:val="20"/>
                <w:szCs w:val="20"/>
              </w:rPr>
              <w:t>Специальная деятельность 12.2.</w:t>
            </w:r>
          </w:p>
        </w:tc>
        <w:tc>
          <w:tcPr>
            <w:tcW w:w="2976" w:type="dxa"/>
          </w:tcPr>
          <w:p w:rsidR="00F6157E" w:rsidRPr="00F6157E" w:rsidRDefault="00F6157E" w:rsidP="00F6157E">
            <w:pPr>
              <w:rPr>
                <w:sz w:val="20"/>
                <w:szCs w:val="20"/>
              </w:rPr>
            </w:pPr>
            <w:r w:rsidRPr="00F6157E">
              <w:rPr>
                <w:color w:val="464C55"/>
                <w:sz w:val="20"/>
                <w:szCs w:val="20"/>
                <w:shd w:val="clear" w:color="auto" w:fill="FFFFFF"/>
              </w:rPr>
              <w:t>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tc>
        <w:tc>
          <w:tcPr>
            <w:tcW w:w="2694" w:type="dxa"/>
            <w:shd w:val="clear" w:color="auto" w:fill="auto"/>
          </w:tcPr>
          <w:p w:rsidR="00F6157E" w:rsidRPr="00F6157E" w:rsidRDefault="00F6157E" w:rsidP="00F6157E">
            <w:pPr>
              <w:rPr>
                <w:sz w:val="20"/>
                <w:szCs w:val="20"/>
              </w:rPr>
            </w:pPr>
            <w:r w:rsidRPr="00F6157E">
              <w:rPr>
                <w:sz w:val="20"/>
                <w:szCs w:val="20"/>
              </w:rPr>
              <w:t>Полигоны ТБО</w:t>
            </w:r>
          </w:p>
          <w:p w:rsidR="00F6157E" w:rsidRPr="00F6157E" w:rsidRDefault="00F6157E" w:rsidP="00F6157E">
            <w:pPr>
              <w:rPr>
                <w:sz w:val="20"/>
                <w:szCs w:val="20"/>
              </w:rPr>
            </w:pPr>
            <w:r w:rsidRPr="00F6157E">
              <w:rPr>
                <w:sz w:val="20"/>
                <w:szCs w:val="20"/>
              </w:rPr>
              <w:t>Скотомогильники</w:t>
            </w:r>
          </w:p>
          <w:p w:rsidR="00F6157E" w:rsidRPr="00F6157E" w:rsidRDefault="00F6157E" w:rsidP="00F6157E">
            <w:pPr>
              <w:rPr>
                <w:sz w:val="20"/>
                <w:szCs w:val="20"/>
              </w:rPr>
            </w:pPr>
            <w:r w:rsidRPr="00F6157E">
              <w:rPr>
                <w:sz w:val="20"/>
                <w:szCs w:val="20"/>
              </w:rPr>
              <w:t>Площадки ТКО</w:t>
            </w:r>
          </w:p>
        </w:tc>
        <w:tc>
          <w:tcPr>
            <w:tcW w:w="4037" w:type="dxa"/>
            <w:shd w:val="clear" w:color="auto" w:fill="auto"/>
          </w:tcPr>
          <w:p w:rsidR="00F6157E" w:rsidRPr="00F6157E" w:rsidRDefault="00F6157E" w:rsidP="00F6157E">
            <w:pPr>
              <w:ind w:left="1" w:right="-40"/>
              <w:jc w:val="both"/>
              <w:rPr>
                <w:rFonts w:eastAsia="Times New Roman"/>
                <w:sz w:val="20"/>
                <w:szCs w:val="20"/>
                <w:lang w:eastAsia="en-US"/>
              </w:rPr>
            </w:pPr>
            <w:r w:rsidRPr="00F6157E">
              <w:rPr>
                <w:sz w:val="20"/>
                <w:szCs w:val="20"/>
              </w:rPr>
              <w:t>1.</w:t>
            </w:r>
            <w:r w:rsidRPr="00F6157E">
              <w:rPr>
                <w:rFonts w:eastAsia="Times New Roman"/>
                <w:sz w:val="20"/>
                <w:szCs w:val="20"/>
                <w:lang w:eastAsia="en-US"/>
              </w:rPr>
              <w:t xml:space="preserve"> Минимальный размер земельного участка –1,0 га.</w:t>
            </w:r>
          </w:p>
          <w:p w:rsidR="00F6157E" w:rsidRPr="00F6157E" w:rsidRDefault="00F6157E" w:rsidP="00F6157E">
            <w:pPr>
              <w:widowControl w:val="0"/>
              <w:autoSpaceDE w:val="0"/>
              <w:autoSpaceDN w:val="0"/>
              <w:ind w:left="1" w:right="-40"/>
              <w:jc w:val="both"/>
              <w:rPr>
                <w:rFonts w:eastAsia="Times New Roman"/>
                <w:sz w:val="20"/>
                <w:szCs w:val="20"/>
                <w:lang w:eastAsia="en-US"/>
              </w:rPr>
            </w:pPr>
            <w:r w:rsidRPr="00F6157E">
              <w:rPr>
                <w:rFonts w:eastAsia="Times New Roman"/>
                <w:sz w:val="20"/>
                <w:szCs w:val="20"/>
                <w:lang w:eastAsia="en-US"/>
              </w:rPr>
              <w:t>Максимальный размер земельного участка – 40,0 га.</w:t>
            </w:r>
          </w:p>
          <w:p w:rsidR="00F6157E" w:rsidRPr="00F6157E" w:rsidRDefault="00F6157E" w:rsidP="00F6157E">
            <w:pPr>
              <w:tabs>
                <w:tab w:val="left" w:pos="-108"/>
              </w:tabs>
              <w:ind w:left="1" w:right="-40"/>
              <w:rPr>
                <w:sz w:val="20"/>
                <w:szCs w:val="20"/>
              </w:rPr>
            </w:pPr>
            <w:r w:rsidRPr="00F6157E">
              <w:rPr>
                <w:sz w:val="20"/>
                <w:szCs w:val="20"/>
              </w:rPr>
              <w:t xml:space="preserve">2.Минимальный отступ от границ земельного </w:t>
            </w:r>
            <w:proofErr w:type="gramStart"/>
            <w:r w:rsidRPr="00F6157E">
              <w:rPr>
                <w:sz w:val="20"/>
                <w:szCs w:val="20"/>
              </w:rPr>
              <w:t>участка  не</w:t>
            </w:r>
            <w:proofErr w:type="gramEnd"/>
            <w:r w:rsidRPr="00F6157E">
              <w:rPr>
                <w:sz w:val="20"/>
                <w:szCs w:val="20"/>
              </w:rPr>
              <w:t xml:space="preserve"> устанавливается.</w:t>
            </w:r>
          </w:p>
          <w:p w:rsidR="00F6157E" w:rsidRPr="00F6157E" w:rsidRDefault="00F6157E" w:rsidP="00F6157E">
            <w:pPr>
              <w:tabs>
                <w:tab w:val="left" w:pos="-108"/>
              </w:tabs>
              <w:ind w:left="1" w:right="-40"/>
              <w:rPr>
                <w:sz w:val="20"/>
                <w:szCs w:val="20"/>
              </w:rPr>
            </w:pPr>
            <w:r w:rsidRPr="00F6157E">
              <w:rPr>
                <w:sz w:val="20"/>
                <w:szCs w:val="20"/>
              </w:rPr>
              <w:t>3.Предельное количество этажей или высота зданий, строений, сооружений не устанавливается.</w:t>
            </w:r>
          </w:p>
          <w:p w:rsidR="00F6157E" w:rsidRPr="00F6157E" w:rsidRDefault="00F6157E" w:rsidP="00F6157E">
            <w:pPr>
              <w:tabs>
                <w:tab w:val="left" w:pos="-108"/>
              </w:tabs>
              <w:ind w:left="1" w:right="-40"/>
              <w:rPr>
                <w:sz w:val="20"/>
                <w:szCs w:val="20"/>
              </w:rPr>
            </w:pPr>
            <w:r w:rsidRPr="00F6157E">
              <w:rPr>
                <w:sz w:val="20"/>
                <w:szCs w:val="20"/>
              </w:rPr>
              <w:t>4.Максимальный процент застройки   не устанавливается.</w:t>
            </w:r>
          </w:p>
          <w:p w:rsidR="00F6157E" w:rsidRPr="00F6157E" w:rsidRDefault="00F6157E" w:rsidP="00F6157E">
            <w:pPr>
              <w:tabs>
                <w:tab w:val="left" w:pos="-108"/>
              </w:tabs>
              <w:ind w:left="1" w:right="-40"/>
              <w:rPr>
                <w:sz w:val="20"/>
                <w:szCs w:val="20"/>
              </w:rPr>
            </w:pPr>
          </w:p>
          <w:p w:rsidR="00F6157E" w:rsidRPr="00F6157E" w:rsidRDefault="00F6157E" w:rsidP="00F6157E">
            <w:pPr>
              <w:tabs>
                <w:tab w:val="left" w:pos="-108"/>
              </w:tabs>
              <w:rPr>
                <w:sz w:val="20"/>
                <w:szCs w:val="20"/>
              </w:rPr>
            </w:pPr>
          </w:p>
        </w:tc>
        <w:tc>
          <w:tcPr>
            <w:tcW w:w="2927" w:type="dxa"/>
            <w:shd w:val="clear" w:color="auto" w:fill="auto"/>
          </w:tcPr>
          <w:p w:rsidR="00F6157E" w:rsidRPr="00F6157E" w:rsidRDefault="00F6157E" w:rsidP="00F6157E">
            <w:pPr>
              <w:ind w:firstLine="34"/>
              <w:rPr>
                <w:sz w:val="20"/>
                <w:szCs w:val="20"/>
              </w:rPr>
            </w:pPr>
            <w:r w:rsidRPr="00F6157E">
              <w:rPr>
                <w:sz w:val="20"/>
                <w:szCs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9E4B82">
              <w:rPr>
                <w:sz w:val="20"/>
                <w:szCs w:val="20"/>
              </w:rPr>
              <w:t>32-37</w:t>
            </w:r>
            <w:r w:rsidRPr="00F6157E">
              <w:rPr>
                <w:sz w:val="20"/>
                <w:szCs w:val="20"/>
              </w:rPr>
              <w:t xml:space="preserve"> настоящих Правил.</w:t>
            </w:r>
          </w:p>
          <w:p w:rsidR="00F6157E" w:rsidRPr="00F6157E" w:rsidRDefault="00F6157E" w:rsidP="00F6157E">
            <w:pPr>
              <w:rPr>
                <w:sz w:val="20"/>
                <w:szCs w:val="20"/>
              </w:rPr>
            </w:pPr>
          </w:p>
          <w:p w:rsidR="00F6157E" w:rsidRPr="00F6157E" w:rsidRDefault="00F6157E" w:rsidP="00F6157E">
            <w:pPr>
              <w:rPr>
                <w:sz w:val="20"/>
                <w:szCs w:val="20"/>
              </w:rPr>
            </w:pPr>
            <w:r w:rsidRPr="00F6157E">
              <w:rPr>
                <w:sz w:val="20"/>
                <w:szCs w:val="20"/>
              </w:rPr>
              <w:t>Выбор участков для устройства полигонов ТБО и очистных сооружений должен осуществляться на основе положительных решений экологической и санитарно-гигиенической экспертизы.</w:t>
            </w:r>
          </w:p>
          <w:p w:rsidR="00F6157E" w:rsidRPr="00F6157E" w:rsidRDefault="00F6157E" w:rsidP="00F6157E">
            <w:pPr>
              <w:rPr>
                <w:sz w:val="20"/>
                <w:szCs w:val="20"/>
              </w:rPr>
            </w:pPr>
            <w:r w:rsidRPr="00F6157E">
              <w:rPr>
                <w:sz w:val="20"/>
                <w:szCs w:val="20"/>
              </w:rPr>
              <w:t>При выборе участков для устройства полигона ТБО и очистных сооружений канализации следует учитывать климатогеографические и почвенные особенности, геологические и гидрологические условия местности. При отсутствии необходимых гидрогеологических условий рекомендуется проводить инженерную подготовку территории, включающую осушение территорий и устройство дренажей.</w:t>
            </w:r>
          </w:p>
        </w:tc>
      </w:tr>
      <w:tr w:rsidR="00F6157E" w:rsidRPr="00F6157E" w:rsidTr="00707E99">
        <w:tc>
          <w:tcPr>
            <w:tcW w:w="2411" w:type="dxa"/>
          </w:tcPr>
          <w:p w:rsidR="00F6157E" w:rsidRPr="00F6157E" w:rsidRDefault="00F6157E" w:rsidP="00F6157E">
            <w:pPr>
              <w:tabs>
                <w:tab w:val="left" w:pos="142"/>
              </w:tabs>
              <w:rPr>
                <w:sz w:val="20"/>
                <w:szCs w:val="20"/>
              </w:rPr>
            </w:pPr>
            <w:r w:rsidRPr="00F6157E">
              <w:rPr>
                <w:sz w:val="20"/>
                <w:szCs w:val="20"/>
              </w:rPr>
              <w:t>Земельные участки (территории) общего пользования 12.0</w:t>
            </w:r>
          </w:p>
        </w:tc>
        <w:tc>
          <w:tcPr>
            <w:tcW w:w="2976" w:type="dxa"/>
          </w:tcPr>
          <w:p w:rsidR="00F6157E" w:rsidRPr="00F6157E" w:rsidRDefault="00F6157E" w:rsidP="00F6157E">
            <w:pPr>
              <w:tabs>
                <w:tab w:val="left" w:pos="142"/>
              </w:tabs>
              <w:rPr>
                <w:sz w:val="20"/>
                <w:szCs w:val="20"/>
              </w:rPr>
            </w:pPr>
            <w:r w:rsidRPr="00F6157E">
              <w:rPr>
                <w:sz w:val="20"/>
                <w:szCs w:val="20"/>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2694" w:type="dxa"/>
            <w:shd w:val="clear" w:color="auto" w:fill="auto"/>
          </w:tcPr>
          <w:p w:rsidR="00F6157E" w:rsidRPr="00F6157E" w:rsidRDefault="00F6157E" w:rsidP="00F6157E">
            <w:pPr>
              <w:tabs>
                <w:tab w:val="left" w:pos="142"/>
              </w:tabs>
              <w:overflowPunct w:val="0"/>
              <w:autoSpaceDE w:val="0"/>
              <w:autoSpaceDN w:val="0"/>
              <w:adjustRightInd w:val="0"/>
              <w:rPr>
                <w:sz w:val="20"/>
                <w:szCs w:val="20"/>
              </w:rPr>
            </w:pPr>
            <w:r w:rsidRPr="00F6157E">
              <w:rPr>
                <w:sz w:val="20"/>
                <w:szCs w:val="20"/>
              </w:rPr>
              <w:t>Объекты улично-дорожной сети, автомобильные дороги и пешеходные тротуары в границах населенных пунктов, пешеходные переходы, набережные, береговые полосы водных объектов общего пользования, скверы, бульвары, площади, проезды, малые архитектурные формы благоустройства</w:t>
            </w:r>
          </w:p>
        </w:tc>
        <w:tc>
          <w:tcPr>
            <w:tcW w:w="4037" w:type="dxa"/>
            <w:shd w:val="clear" w:color="auto" w:fill="auto"/>
          </w:tcPr>
          <w:p w:rsidR="00F6157E" w:rsidRPr="00F6157E" w:rsidRDefault="00F6157E" w:rsidP="00F6157E">
            <w:pPr>
              <w:tabs>
                <w:tab w:val="left" w:pos="142"/>
              </w:tabs>
              <w:overflowPunct w:val="0"/>
              <w:autoSpaceDE w:val="0"/>
              <w:autoSpaceDN w:val="0"/>
              <w:adjustRightInd w:val="0"/>
              <w:ind w:left="-74"/>
              <w:rPr>
                <w:sz w:val="20"/>
                <w:szCs w:val="20"/>
              </w:rPr>
            </w:pPr>
            <w:r w:rsidRPr="00F6157E">
              <w:rPr>
                <w:sz w:val="20"/>
                <w:szCs w:val="20"/>
              </w:rPr>
              <w:t>1. Предельные размеры земельных участков не устанавливаются.</w:t>
            </w:r>
          </w:p>
          <w:p w:rsidR="00F6157E" w:rsidRPr="00F6157E" w:rsidRDefault="00F6157E" w:rsidP="00F6157E">
            <w:pPr>
              <w:tabs>
                <w:tab w:val="left" w:pos="142"/>
              </w:tabs>
              <w:overflowPunct w:val="0"/>
              <w:autoSpaceDE w:val="0"/>
              <w:autoSpaceDN w:val="0"/>
              <w:adjustRightInd w:val="0"/>
              <w:ind w:left="-74"/>
              <w:rPr>
                <w:sz w:val="20"/>
                <w:szCs w:val="20"/>
              </w:rPr>
            </w:pPr>
            <w:r w:rsidRPr="00F6157E">
              <w:rPr>
                <w:sz w:val="20"/>
                <w:szCs w:val="20"/>
              </w:rPr>
              <w:t>2. Минимальный отступ от границ земельного участка не устанавливается.</w:t>
            </w:r>
          </w:p>
          <w:p w:rsidR="00F6157E" w:rsidRPr="00F6157E" w:rsidRDefault="00F6157E" w:rsidP="00F6157E">
            <w:pPr>
              <w:tabs>
                <w:tab w:val="left" w:pos="142"/>
              </w:tabs>
              <w:overflowPunct w:val="0"/>
              <w:autoSpaceDE w:val="0"/>
              <w:autoSpaceDN w:val="0"/>
              <w:adjustRightInd w:val="0"/>
              <w:ind w:left="-74"/>
              <w:rPr>
                <w:sz w:val="20"/>
                <w:szCs w:val="20"/>
              </w:rPr>
            </w:pPr>
            <w:r w:rsidRPr="00F6157E">
              <w:rPr>
                <w:sz w:val="20"/>
                <w:szCs w:val="20"/>
              </w:rPr>
              <w:t>3. Предельное количество этажей, предельная высота зданий, строений, сооружений не устанавливается.</w:t>
            </w:r>
          </w:p>
          <w:p w:rsidR="00F6157E" w:rsidRPr="00F6157E" w:rsidRDefault="00F6157E" w:rsidP="00F6157E">
            <w:pPr>
              <w:tabs>
                <w:tab w:val="left" w:pos="142"/>
              </w:tabs>
              <w:overflowPunct w:val="0"/>
              <w:autoSpaceDE w:val="0"/>
              <w:autoSpaceDN w:val="0"/>
              <w:adjustRightInd w:val="0"/>
              <w:rPr>
                <w:sz w:val="20"/>
                <w:szCs w:val="20"/>
              </w:rPr>
            </w:pPr>
            <w:r w:rsidRPr="00F6157E">
              <w:rPr>
                <w:sz w:val="20"/>
                <w:szCs w:val="20"/>
              </w:rPr>
              <w:t>4. Максимальный процент застройки не устанавливается.</w:t>
            </w:r>
          </w:p>
          <w:p w:rsidR="00F6157E" w:rsidRPr="00F6157E" w:rsidRDefault="00F6157E" w:rsidP="00F6157E">
            <w:pPr>
              <w:tabs>
                <w:tab w:val="left" w:pos="142"/>
              </w:tabs>
              <w:overflowPunct w:val="0"/>
              <w:autoSpaceDE w:val="0"/>
              <w:autoSpaceDN w:val="0"/>
              <w:adjustRightInd w:val="0"/>
              <w:rPr>
                <w:sz w:val="20"/>
                <w:szCs w:val="20"/>
              </w:rPr>
            </w:pPr>
          </w:p>
          <w:p w:rsidR="00F6157E" w:rsidRPr="00F6157E" w:rsidRDefault="00F6157E" w:rsidP="00F6157E">
            <w:pPr>
              <w:tabs>
                <w:tab w:val="left" w:pos="142"/>
              </w:tabs>
              <w:overflowPunct w:val="0"/>
              <w:autoSpaceDE w:val="0"/>
              <w:autoSpaceDN w:val="0"/>
              <w:adjustRightInd w:val="0"/>
              <w:rPr>
                <w:sz w:val="20"/>
                <w:szCs w:val="20"/>
              </w:rPr>
            </w:pPr>
          </w:p>
        </w:tc>
        <w:tc>
          <w:tcPr>
            <w:tcW w:w="2927" w:type="dxa"/>
            <w:shd w:val="clear" w:color="auto" w:fill="auto"/>
          </w:tcPr>
          <w:p w:rsidR="00F6157E" w:rsidRPr="00F6157E" w:rsidRDefault="00F6157E" w:rsidP="00F6157E">
            <w:pPr>
              <w:rPr>
                <w:sz w:val="20"/>
                <w:szCs w:val="20"/>
              </w:rPr>
            </w:pPr>
            <w:r w:rsidRPr="00F6157E">
              <w:rPr>
                <w:sz w:val="20"/>
                <w:szCs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9E4B82">
              <w:rPr>
                <w:sz w:val="20"/>
                <w:szCs w:val="20"/>
              </w:rPr>
              <w:t>32-37</w:t>
            </w:r>
            <w:r w:rsidRPr="00F6157E">
              <w:rPr>
                <w:sz w:val="20"/>
                <w:szCs w:val="20"/>
              </w:rPr>
              <w:t xml:space="preserve"> настоящих Правил.</w:t>
            </w:r>
          </w:p>
          <w:p w:rsidR="00F6157E" w:rsidRPr="00F6157E" w:rsidRDefault="00F6157E" w:rsidP="00F6157E">
            <w:pPr>
              <w:autoSpaceDE w:val="0"/>
              <w:autoSpaceDN w:val="0"/>
              <w:adjustRightInd w:val="0"/>
              <w:rPr>
                <w:sz w:val="20"/>
                <w:szCs w:val="20"/>
              </w:rPr>
            </w:pPr>
          </w:p>
        </w:tc>
      </w:tr>
      <w:tr w:rsidR="00F6157E" w:rsidRPr="00F6157E" w:rsidTr="00707E99">
        <w:tc>
          <w:tcPr>
            <w:tcW w:w="2411" w:type="dxa"/>
          </w:tcPr>
          <w:p w:rsidR="00F6157E" w:rsidRPr="00406F5D" w:rsidRDefault="00F6157E" w:rsidP="00F6157E">
            <w:pPr>
              <w:autoSpaceDE w:val="0"/>
              <w:autoSpaceDN w:val="0"/>
              <w:adjustRightInd w:val="0"/>
              <w:rPr>
                <w:bCs/>
                <w:sz w:val="20"/>
                <w:szCs w:val="20"/>
              </w:rPr>
            </w:pPr>
            <w:r w:rsidRPr="00406F5D">
              <w:rPr>
                <w:bCs/>
                <w:sz w:val="20"/>
                <w:szCs w:val="20"/>
              </w:rPr>
              <w:t>Предоставление коммунальных услуг 3.1.1</w:t>
            </w:r>
          </w:p>
          <w:p w:rsidR="00F6157E" w:rsidRPr="00406F5D" w:rsidRDefault="00F6157E" w:rsidP="00F6157E">
            <w:pPr>
              <w:widowControl w:val="0"/>
              <w:autoSpaceDE w:val="0"/>
              <w:autoSpaceDN w:val="0"/>
              <w:adjustRightInd w:val="0"/>
              <w:jc w:val="both"/>
              <w:rPr>
                <w:sz w:val="20"/>
                <w:szCs w:val="20"/>
              </w:rPr>
            </w:pPr>
          </w:p>
        </w:tc>
        <w:tc>
          <w:tcPr>
            <w:tcW w:w="2976" w:type="dxa"/>
          </w:tcPr>
          <w:p w:rsidR="00F6157E" w:rsidRPr="00406F5D" w:rsidRDefault="00F6157E" w:rsidP="00F6157E">
            <w:pPr>
              <w:autoSpaceDE w:val="0"/>
              <w:autoSpaceDN w:val="0"/>
              <w:adjustRightInd w:val="0"/>
              <w:jc w:val="both"/>
              <w:rPr>
                <w:sz w:val="20"/>
                <w:szCs w:val="20"/>
              </w:rPr>
            </w:pPr>
            <w:r w:rsidRPr="00406F5D">
              <w:rPr>
                <w:bCs/>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694" w:type="dxa"/>
            <w:shd w:val="clear" w:color="auto" w:fill="auto"/>
          </w:tcPr>
          <w:p w:rsidR="00F6157E" w:rsidRPr="00F6157E" w:rsidRDefault="00F6157E" w:rsidP="00F6157E">
            <w:pPr>
              <w:rPr>
                <w:sz w:val="20"/>
                <w:szCs w:val="20"/>
              </w:rPr>
            </w:pPr>
            <w:r w:rsidRPr="00F6157E">
              <w:rPr>
                <w:sz w:val="20"/>
                <w:szCs w:val="20"/>
              </w:rPr>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
        </w:tc>
        <w:tc>
          <w:tcPr>
            <w:tcW w:w="4037" w:type="dxa"/>
            <w:shd w:val="clear" w:color="auto" w:fill="auto"/>
          </w:tcPr>
          <w:p w:rsidR="00F6157E" w:rsidRPr="00F6157E" w:rsidRDefault="00F6157E" w:rsidP="00F6157E">
            <w:pPr>
              <w:rPr>
                <w:sz w:val="20"/>
                <w:szCs w:val="20"/>
              </w:rPr>
            </w:pPr>
            <w:r w:rsidRPr="00F6157E">
              <w:rPr>
                <w:sz w:val="20"/>
                <w:szCs w:val="20"/>
              </w:rPr>
              <w:t>1.Предельные размеры земельных участков не устанавливаются.</w:t>
            </w:r>
          </w:p>
          <w:p w:rsidR="00F6157E" w:rsidRPr="00F6157E" w:rsidRDefault="00F6157E" w:rsidP="00F6157E">
            <w:pPr>
              <w:rPr>
                <w:sz w:val="20"/>
                <w:szCs w:val="20"/>
              </w:rPr>
            </w:pPr>
            <w:r w:rsidRPr="00F6157E">
              <w:rPr>
                <w:sz w:val="20"/>
                <w:szCs w:val="20"/>
              </w:rPr>
              <w:t>2.Минимальный отступ от границ земельного участка не устанавливается.</w:t>
            </w:r>
          </w:p>
          <w:p w:rsidR="00F6157E" w:rsidRPr="00F6157E" w:rsidRDefault="00F6157E" w:rsidP="00F6157E">
            <w:pPr>
              <w:rPr>
                <w:sz w:val="20"/>
                <w:szCs w:val="20"/>
              </w:rPr>
            </w:pPr>
            <w:r w:rsidRPr="00F6157E">
              <w:rPr>
                <w:sz w:val="20"/>
                <w:szCs w:val="20"/>
              </w:rPr>
              <w:t>3.Максимальное количество этажей- 1.</w:t>
            </w:r>
          </w:p>
          <w:p w:rsidR="00F6157E" w:rsidRPr="00F6157E" w:rsidRDefault="00F6157E" w:rsidP="00F6157E">
            <w:pPr>
              <w:rPr>
                <w:sz w:val="20"/>
                <w:szCs w:val="20"/>
              </w:rPr>
            </w:pPr>
            <w:r w:rsidRPr="00F6157E">
              <w:rPr>
                <w:sz w:val="20"/>
                <w:szCs w:val="20"/>
              </w:rPr>
              <w:t>4.Максимальный процент застройки не устанавливается.</w:t>
            </w:r>
          </w:p>
        </w:tc>
        <w:tc>
          <w:tcPr>
            <w:tcW w:w="2927" w:type="dxa"/>
            <w:shd w:val="clear" w:color="auto" w:fill="auto"/>
          </w:tcPr>
          <w:p w:rsidR="00F6157E" w:rsidRPr="00F6157E" w:rsidRDefault="00F6157E" w:rsidP="00F6157E">
            <w:pPr>
              <w:rPr>
                <w:sz w:val="20"/>
                <w:szCs w:val="20"/>
              </w:rPr>
            </w:pPr>
            <w:r w:rsidRPr="00F6157E">
              <w:rPr>
                <w:sz w:val="20"/>
                <w:szCs w:val="20"/>
              </w:rPr>
              <w:t>Строительство осуществлять в соответствии с СП 42.13330.2016, со строительными нормами и прави</w:t>
            </w:r>
            <w:r w:rsidR="00CF5D5B">
              <w:rPr>
                <w:sz w:val="20"/>
                <w:szCs w:val="20"/>
              </w:rPr>
              <w:t>лами, техническими регламентами</w:t>
            </w:r>
            <w:r w:rsidRPr="00F6157E">
              <w:rPr>
                <w:sz w:val="20"/>
                <w:szCs w:val="20"/>
              </w:rPr>
              <w:t>.</w:t>
            </w:r>
          </w:p>
          <w:p w:rsidR="00F6157E" w:rsidRPr="00F6157E" w:rsidRDefault="00F6157E" w:rsidP="00F6157E">
            <w:pPr>
              <w:rPr>
                <w:sz w:val="20"/>
                <w:szCs w:val="20"/>
              </w:rPr>
            </w:pPr>
            <w:r w:rsidRPr="00F6157E">
              <w:rPr>
                <w:sz w:val="20"/>
                <w:szCs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9E4B82">
              <w:rPr>
                <w:sz w:val="20"/>
                <w:szCs w:val="20"/>
              </w:rPr>
              <w:t>32-37</w:t>
            </w:r>
            <w:r w:rsidRPr="00F6157E">
              <w:rPr>
                <w:sz w:val="20"/>
                <w:szCs w:val="20"/>
              </w:rPr>
              <w:t xml:space="preserve"> настоящих Правил.</w:t>
            </w:r>
          </w:p>
        </w:tc>
      </w:tr>
    </w:tbl>
    <w:p w:rsidR="00F6157E" w:rsidRPr="00F6157E" w:rsidRDefault="00F6157E" w:rsidP="00F6157E">
      <w:pPr>
        <w:widowControl w:val="0"/>
        <w:autoSpaceDE w:val="0"/>
        <w:autoSpaceDN w:val="0"/>
        <w:adjustRightInd w:val="0"/>
        <w:spacing w:after="120"/>
        <w:ind w:firstLine="709"/>
        <w:rPr>
          <w:b/>
        </w:rPr>
      </w:pPr>
    </w:p>
    <w:p w:rsidR="00F6157E" w:rsidRPr="00F6157E" w:rsidRDefault="00F6157E" w:rsidP="00F6157E">
      <w:pPr>
        <w:widowControl w:val="0"/>
        <w:autoSpaceDE w:val="0"/>
        <w:autoSpaceDN w:val="0"/>
        <w:adjustRightInd w:val="0"/>
        <w:spacing w:before="120"/>
        <w:ind w:firstLine="709"/>
      </w:pPr>
      <w:r w:rsidRPr="00F6157E">
        <w:t xml:space="preserve">2. ВСПОМОГАТЕЛЬНЫЕ ВИДЫ И ПАРАМЕТРЫ РАЗРЕШЁННОГО ИСПОЛЬЗОВАНИЯ ЗЕМЕЛЬНЫХ УЧАСТКОВ И ОБЪЕКТОВ КАПИТАЛЬНОГО СТРОИТЕЛЬСТВА: </w:t>
      </w:r>
    </w:p>
    <w:tbl>
      <w:tblPr>
        <w:tblW w:w="15045"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411"/>
        <w:gridCol w:w="3118"/>
        <w:gridCol w:w="2552"/>
        <w:gridCol w:w="4021"/>
        <w:gridCol w:w="2943"/>
      </w:tblGrid>
      <w:tr w:rsidR="00F6157E" w:rsidRPr="00F6157E" w:rsidTr="00707E99">
        <w:trPr>
          <w:tblHeader/>
        </w:trPr>
        <w:tc>
          <w:tcPr>
            <w:tcW w:w="2411" w:type="dxa"/>
          </w:tcPr>
          <w:p w:rsidR="00F6157E" w:rsidRPr="00F6157E" w:rsidRDefault="00F6157E" w:rsidP="00F6157E">
            <w:pPr>
              <w:jc w:val="center"/>
              <w:rPr>
                <w:sz w:val="20"/>
                <w:szCs w:val="20"/>
              </w:rPr>
            </w:pPr>
            <w:r w:rsidRPr="00F6157E">
              <w:rPr>
                <w:sz w:val="20"/>
                <w:szCs w:val="20"/>
              </w:rPr>
              <w:t>ВИДЫ ИСПОЛЬЗОВАНИЯ</w:t>
            </w:r>
          </w:p>
          <w:p w:rsidR="00F6157E" w:rsidRPr="00F6157E" w:rsidRDefault="00F6157E" w:rsidP="00F6157E">
            <w:pPr>
              <w:jc w:val="center"/>
              <w:rPr>
                <w:sz w:val="20"/>
                <w:szCs w:val="20"/>
              </w:rPr>
            </w:pPr>
            <w:r w:rsidRPr="00F6157E">
              <w:rPr>
                <w:sz w:val="20"/>
                <w:szCs w:val="20"/>
              </w:rPr>
              <w:t>ЗЕМЕЛЬНОГО УЧАСТКА</w:t>
            </w:r>
          </w:p>
        </w:tc>
        <w:tc>
          <w:tcPr>
            <w:tcW w:w="3118" w:type="dxa"/>
          </w:tcPr>
          <w:p w:rsidR="00F6157E" w:rsidRPr="00F6157E" w:rsidRDefault="00F6157E" w:rsidP="00F6157E">
            <w:pPr>
              <w:jc w:val="center"/>
              <w:rPr>
                <w:sz w:val="20"/>
                <w:szCs w:val="20"/>
              </w:rPr>
            </w:pPr>
            <w:r w:rsidRPr="00F6157E">
              <w:rPr>
                <w:sz w:val="20"/>
                <w:szCs w:val="20"/>
              </w:rPr>
              <w:t>ОПИСАНИЕ ВИДА РАЗРЕШЕННОГО ИСПОЛЬЗОВАНИЯ ЗЕМЕЛЬНОГО УЧАСТКА</w:t>
            </w:r>
          </w:p>
        </w:tc>
        <w:tc>
          <w:tcPr>
            <w:tcW w:w="2552" w:type="dxa"/>
            <w:vAlign w:val="center"/>
          </w:tcPr>
          <w:p w:rsidR="00F6157E" w:rsidRPr="00A2638F" w:rsidRDefault="00F6157E" w:rsidP="00F6157E">
            <w:pPr>
              <w:tabs>
                <w:tab w:val="left" w:pos="2235"/>
              </w:tabs>
              <w:autoSpaceDE w:val="0"/>
              <w:autoSpaceDN w:val="0"/>
              <w:adjustRightInd w:val="0"/>
              <w:contextualSpacing/>
              <w:jc w:val="center"/>
              <w:rPr>
                <w:sz w:val="20"/>
                <w:szCs w:val="20"/>
              </w:rPr>
            </w:pPr>
            <w:r w:rsidRPr="00A2638F">
              <w:rPr>
                <w:sz w:val="20"/>
                <w:szCs w:val="20"/>
              </w:rPr>
              <w:t>ВИДЫ ОБЪЕКТОВ</w:t>
            </w:r>
          </w:p>
          <w:p w:rsidR="00F6157E" w:rsidRPr="00A2638F" w:rsidRDefault="00F6157E" w:rsidP="00F6157E">
            <w:pPr>
              <w:tabs>
                <w:tab w:val="left" w:pos="2235"/>
              </w:tabs>
              <w:autoSpaceDE w:val="0"/>
              <w:autoSpaceDN w:val="0"/>
              <w:adjustRightInd w:val="0"/>
              <w:contextualSpacing/>
              <w:jc w:val="center"/>
              <w:rPr>
                <w:sz w:val="20"/>
                <w:szCs w:val="20"/>
              </w:rPr>
            </w:pPr>
            <w:r w:rsidRPr="00A2638F">
              <w:rPr>
                <w:sz w:val="20"/>
                <w:szCs w:val="20"/>
              </w:rPr>
              <w:t>КАПИТАЛЬНОГО СТРОИТЕЛЬСТВА И ИНЫЕ ВИДЫ</w:t>
            </w:r>
            <w:r>
              <w:rPr>
                <w:sz w:val="20"/>
                <w:szCs w:val="20"/>
              </w:rPr>
              <w:t xml:space="preserve"> </w:t>
            </w:r>
            <w:r w:rsidRPr="00A2638F">
              <w:rPr>
                <w:sz w:val="20"/>
                <w:szCs w:val="20"/>
              </w:rPr>
              <w:t>ОБЪЕКТОВ</w:t>
            </w:r>
          </w:p>
        </w:tc>
        <w:tc>
          <w:tcPr>
            <w:tcW w:w="4021" w:type="dxa"/>
            <w:shd w:val="clear" w:color="auto" w:fill="auto"/>
            <w:vAlign w:val="center"/>
          </w:tcPr>
          <w:p w:rsidR="00F6157E" w:rsidRPr="00A2638F" w:rsidRDefault="00F6157E" w:rsidP="00F6157E">
            <w:pPr>
              <w:tabs>
                <w:tab w:val="left" w:pos="2235"/>
              </w:tabs>
              <w:autoSpaceDE w:val="0"/>
              <w:autoSpaceDN w:val="0"/>
              <w:adjustRightInd w:val="0"/>
              <w:contextualSpacing/>
              <w:jc w:val="center"/>
              <w:rPr>
                <w:sz w:val="20"/>
                <w:szCs w:val="20"/>
              </w:rPr>
            </w:pPr>
            <w:r w:rsidRPr="00A2638F">
              <w:rPr>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2943" w:type="dxa"/>
            <w:shd w:val="clear" w:color="auto" w:fill="auto"/>
            <w:vAlign w:val="center"/>
          </w:tcPr>
          <w:p w:rsidR="00F6157E" w:rsidRPr="00F6157E" w:rsidRDefault="00F6157E" w:rsidP="00F6157E">
            <w:pPr>
              <w:jc w:val="center"/>
              <w:rPr>
                <w:sz w:val="20"/>
                <w:szCs w:val="20"/>
              </w:rPr>
            </w:pPr>
            <w:r w:rsidRPr="00F6157E">
              <w:rPr>
                <w:sz w:val="20"/>
                <w:szCs w:val="20"/>
              </w:rPr>
              <w:t>ОСОБЫЕ УСЛОВИЯ РЕАЛИЗАЦИИ РЕГЛАМЕНТА</w:t>
            </w:r>
          </w:p>
        </w:tc>
      </w:tr>
      <w:tr w:rsidR="00F6157E" w:rsidRPr="00F6157E" w:rsidTr="00707E99">
        <w:trPr>
          <w:tblHeader/>
        </w:trPr>
        <w:tc>
          <w:tcPr>
            <w:tcW w:w="2411" w:type="dxa"/>
          </w:tcPr>
          <w:p w:rsidR="00F6157E" w:rsidRPr="00F6157E" w:rsidRDefault="00F6157E" w:rsidP="00F6157E">
            <w:pPr>
              <w:jc w:val="center"/>
              <w:rPr>
                <w:sz w:val="20"/>
                <w:szCs w:val="20"/>
              </w:rPr>
            </w:pPr>
            <w:r w:rsidRPr="00F6157E">
              <w:rPr>
                <w:sz w:val="20"/>
                <w:szCs w:val="20"/>
              </w:rPr>
              <w:t>1</w:t>
            </w:r>
          </w:p>
        </w:tc>
        <w:tc>
          <w:tcPr>
            <w:tcW w:w="3118" w:type="dxa"/>
          </w:tcPr>
          <w:p w:rsidR="00F6157E" w:rsidRPr="00F6157E" w:rsidRDefault="00F6157E" w:rsidP="00F6157E">
            <w:pPr>
              <w:jc w:val="center"/>
              <w:rPr>
                <w:sz w:val="20"/>
                <w:szCs w:val="20"/>
              </w:rPr>
            </w:pPr>
            <w:r w:rsidRPr="00F6157E">
              <w:rPr>
                <w:sz w:val="20"/>
                <w:szCs w:val="20"/>
              </w:rPr>
              <w:t>2</w:t>
            </w:r>
          </w:p>
        </w:tc>
        <w:tc>
          <w:tcPr>
            <w:tcW w:w="2552" w:type="dxa"/>
            <w:shd w:val="clear" w:color="auto" w:fill="auto"/>
          </w:tcPr>
          <w:p w:rsidR="00F6157E" w:rsidRPr="00F6157E" w:rsidRDefault="00F6157E" w:rsidP="00F6157E">
            <w:pPr>
              <w:jc w:val="center"/>
              <w:rPr>
                <w:sz w:val="20"/>
                <w:szCs w:val="20"/>
              </w:rPr>
            </w:pPr>
            <w:r w:rsidRPr="00F6157E">
              <w:rPr>
                <w:sz w:val="20"/>
                <w:szCs w:val="20"/>
              </w:rPr>
              <w:t>3</w:t>
            </w:r>
          </w:p>
        </w:tc>
        <w:tc>
          <w:tcPr>
            <w:tcW w:w="4021" w:type="dxa"/>
            <w:shd w:val="clear" w:color="auto" w:fill="auto"/>
          </w:tcPr>
          <w:p w:rsidR="00F6157E" w:rsidRPr="00F6157E" w:rsidRDefault="00F6157E" w:rsidP="00F6157E">
            <w:pPr>
              <w:jc w:val="center"/>
              <w:rPr>
                <w:sz w:val="20"/>
                <w:szCs w:val="20"/>
              </w:rPr>
            </w:pPr>
            <w:r w:rsidRPr="00F6157E">
              <w:rPr>
                <w:sz w:val="20"/>
                <w:szCs w:val="20"/>
              </w:rPr>
              <w:t>4</w:t>
            </w:r>
          </w:p>
        </w:tc>
        <w:tc>
          <w:tcPr>
            <w:tcW w:w="2943" w:type="dxa"/>
            <w:shd w:val="clear" w:color="auto" w:fill="auto"/>
          </w:tcPr>
          <w:p w:rsidR="00F6157E" w:rsidRPr="00F6157E" w:rsidRDefault="00F6157E" w:rsidP="00F6157E">
            <w:pPr>
              <w:jc w:val="center"/>
              <w:rPr>
                <w:sz w:val="20"/>
                <w:szCs w:val="20"/>
              </w:rPr>
            </w:pPr>
            <w:r w:rsidRPr="00F6157E">
              <w:rPr>
                <w:sz w:val="20"/>
                <w:szCs w:val="20"/>
              </w:rPr>
              <w:t>5</w:t>
            </w:r>
          </w:p>
        </w:tc>
      </w:tr>
      <w:tr w:rsidR="00F6157E" w:rsidRPr="00F6157E" w:rsidTr="00707E99">
        <w:tc>
          <w:tcPr>
            <w:tcW w:w="2411" w:type="dxa"/>
          </w:tcPr>
          <w:p w:rsidR="00F6157E" w:rsidRPr="00406F5D" w:rsidRDefault="00F6157E" w:rsidP="00F6157E">
            <w:pPr>
              <w:autoSpaceDE w:val="0"/>
              <w:autoSpaceDN w:val="0"/>
              <w:adjustRightInd w:val="0"/>
              <w:jc w:val="both"/>
              <w:rPr>
                <w:sz w:val="20"/>
                <w:szCs w:val="20"/>
              </w:rPr>
            </w:pPr>
            <w:r w:rsidRPr="00406F5D">
              <w:rPr>
                <w:sz w:val="20"/>
                <w:szCs w:val="20"/>
              </w:rPr>
              <w:t>Служебные гаражи 4.9.</w:t>
            </w:r>
          </w:p>
          <w:p w:rsidR="00F6157E" w:rsidRPr="00406F5D" w:rsidRDefault="00F6157E" w:rsidP="00F6157E">
            <w:pPr>
              <w:autoSpaceDE w:val="0"/>
              <w:autoSpaceDN w:val="0"/>
              <w:adjustRightInd w:val="0"/>
              <w:jc w:val="both"/>
              <w:rPr>
                <w:bCs/>
                <w:sz w:val="20"/>
                <w:szCs w:val="20"/>
              </w:rPr>
            </w:pPr>
          </w:p>
        </w:tc>
        <w:tc>
          <w:tcPr>
            <w:tcW w:w="3118" w:type="dxa"/>
          </w:tcPr>
          <w:p w:rsidR="00F6157E" w:rsidRPr="00406F5D" w:rsidRDefault="00F6157E" w:rsidP="00F6157E">
            <w:pPr>
              <w:jc w:val="both"/>
              <w:rPr>
                <w:rFonts w:ascii="Verdana" w:hAnsi="Verdana"/>
                <w:sz w:val="20"/>
                <w:szCs w:val="20"/>
              </w:rPr>
            </w:pPr>
            <w:r w:rsidRPr="00406F5D">
              <w:rPr>
                <w:sz w:val="20"/>
                <w:szCs w:val="20"/>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2552" w:type="dxa"/>
            <w:shd w:val="clear" w:color="auto" w:fill="auto"/>
          </w:tcPr>
          <w:p w:rsidR="00F6157E" w:rsidRPr="00F6157E" w:rsidRDefault="00F6157E" w:rsidP="00F6157E">
            <w:pPr>
              <w:rPr>
                <w:sz w:val="20"/>
                <w:szCs w:val="20"/>
              </w:rPr>
            </w:pPr>
            <w:r w:rsidRPr="00F6157E">
              <w:rPr>
                <w:sz w:val="20"/>
                <w:szCs w:val="20"/>
              </w:rPr>
              <w:t>Открытые плоскостные стоянки автомобилей</w:t>
            </w:r>
          </w:p>
        </w:tc>
        <w:tc>
          <w:tcPr>
            <w:tcW w:w="4021" w:type="dxa"/>
            <w:shd w:val="clear" w:color="auto" w:fill="auto"/>
          </w:tcPr>
          <w:p w:rsidR="00F6157E" w:rsidRPr="00F6157E" w:rsidRDefault="00F6157E" w:rsidP="00F6157E">
            <w:pPr>
              <w:rPr>
                <w:sz w:val="20"/>
                <w:szCs w:val="20"/>
              </w:rPr>
            </w:pPr>
            <w:r w:rsidRPr="00F6157E">
              <w:rPr>
                <w:sz w:val="20"/>
                <w:szCs w:val="20"/>
              </w:rPr>
              <w:t>1.Предельные размеры земельных участков не устанавливается.</w:t>
            </w:r>
          </w:p>
          <w:p w:rsidR="00F6157E" w:rsidRPr="00F6157E" w:rsidRDefault="00F6157E" w:rsidP="00F6157E">
            <w:pPr>
              <w:rPr>
                <w:sz w:val="20"/>
                <w:szCs w:val="20"/>
              </w:rPr>
            </w:pPr>
            <w:r w:rsidRPr="00F6157E">
              <w:rPr>
                <w:sz w:val="20"/>
                <w:szCs w:val="20"/>
              </w:rPr>
              <w:t xml:space="preserve">2.Минимальный отступ от границ земельного </w:t>
            </w:r>
            <w:proofErr w:type="gramStart"/>
            <w:r w:rsidRPr="00F6157E">
              <w:rPr>
                <w:sz w:val="20"/>
                <w:szCs w:val="20"/>
              </w:rPr>
              <w:t>участка  не</w:t>
            </w:r>
            <w:proofErr w:type="gramEnd"/>
            <w:r w:rsidRPr="00F6157E">
              <w:rPr>
                <w:sz w:val="20"/>
                <w:szCs w:val="20"/>
              </w:rPr>
              <w:t xml:space="preserve"> устанавливается.</w:t>
            </w:r>
          </w:p>
          <w:p w:rsidR="00F6157E" w:rsidRPr="00F6157E" w:rsidRDefault="00F6157E" w:rsidP="00F6157E">
            <w:pPr>
              <w:rPr>
                <w:sz w:val="20"/>
                <w:szCs w:val="20"/>
              </w:rPr>
            </w:pPr>
            <w:r w:rsidRPr="00F6157E">
              <w:rPr>
                <w:sz w:val="20"/>
                <w:szCs w:val="20"/>
              </w:rPr>
              <w:t>3.Предельное количество этажей или высота зданий, строений, сооружений не устанавливается.</w:t>
            </w:r>
          </w:p>
          <w:p w:rsidR="00F6157E" w:rsidRPr="00F6157E" w:rsidRDefault="00F6157E" w:rsidP="00F6157E">
            <w:pPr>
              <w:rPr>
                <w:sz w:val="20"/>
                <w:szCs w:val="20"/>
              </w:rPr>
            </w:pPr>
            <w:r w:rsidRPr="00F6157E">
              <w:rPr>
                <w:sz w:val="20"/>
                <w:szCs w:val="20"/>
              </w:rPr>
              <w:t>4.Максимальный процент застройки   не устанавливается.</w:t>
            </w:r>
          </w:p>
        </w:tc>
        <w:tc>
          <w:tcPr>
            <w:tcW w:w="2943" w:type="dxa"/>
            <w:vMerge w:val="restart"/>
            <w:shd w:val="clear" w:color="auto" w:fill="auto"/>
          </w:tcPr>
          <w:p w:rsidR="00F6157E" w:rsidRPr="00F6157E" w:rsidRDefault="00F6157E" w:rsidP="00F6157E">
            <w:pPr>
              <w:rPr>
                <w:sz w:val="20"/>
                <w:szCs w:val="20"/>
              </w:rPr>
            </w:pPr>
            <w:r w:rsidRPr="00F6157E">
              <w:rPr>
                <w:sz w:val="20"/>
                <w:szCs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9E4B82">
              <w:rPr>
                <w:sz w:val="20"/>
                <w:szCs w:val="20"/>
              </w:rPr>
              <w:t>32-37</w:t>
            </w:r>
            <w:r w:rsidRPr="00F6157E">
              <w:rPr>
                <w:sz w:val="20"/>
                <w:szCs w:val="20"/>
              </w:rPr>
              <w:t xml:space="preserve"> настоящих Правил.</w:t>
            </w:r>
          </w:p>
          <w:p w:rsidR="00F6157E" w:rsidRPr="00F6157E" w:rsidRDefault="00F6157E" w:rsidP="00F6157E">
            <w:pPr>
              <w:rPr>
                <w:sz w:val="20"/>
                <w:szCs w:val="20"/>
              </w:rPr>
            </w:pPr>
          </w:p>
        </w:tc>
      </w:tr>
      <w:tr w:rsidR="00F6157E" w:rsidRPr="00F6157E" w:rsidTr="00707E99">
        <w:tc>
          <w:tcPr>
            <w:tcW w:w="2411" w:type="dxa"/>
          </w:tcPr>
          <w:p w:rsidR="00F6157E" w:rsidRPr="00406F5D" w:rsidRDefault="00F6157E" w:rsidP="00F6157E">
            <w:pPr>
              <w:autoSpaceDE w:val="0"/>
              <w:autoSpaceDN w:val="0"/>
              <w:adjustRightInd w:val="0"/>
              <w:rPr>
                <w:bCs/>
                <w:sz w:val="20"/>
                <w:szCs w:val="20"/>
              </w:rPr>
            </w:pPr>
            <w:r w:rsidRPr="00406F5D">
              <w:rPr>
                <w:bCs/>
                <w:sz w:val="20"/>
                <w:szCs w:val="20"/>
              </w:rPr>
              <w:t>Предоставление коммунальных услуг 3.1.1</w:t>
            </w:r>
          </w:p>
          <w:p w:rsidR="00F6157E" w:rsidRPr="00406F5D" w:rsidRDefault="00F6157E" w:rsidP="00F6157E">
            <w:pPr>
              <w:widowControl w:val="0"/>
              <w:autoSpaceDE w:val="0"/>
              <w:autoSpaceDN w:val="0"/>
              <w:adjustRightInd w:val="0"/>
              <w:jc w:val="both"/>
              <w:rPr>
                <w:sz w:val="20"/>
                <w:szCs w:val="20"/>
              </w:rPr>
            </w:pPr>
          </w:p>
        </w:tc>
        <w:tc>
          <w:tcPr>
            <w:tcW w:w="3118" w:type="dxa"/>
          </w:tcPr>
          <w:p w:rsidR="00F6157E" w:rsidRPr="00406F5D" w:rsidRDefault="00F6157E" w:rsidP="00F6157E">
            <w:pPr>
              <w:autoSpaceDE w:val="0"/>
              <w:autoSpaceDN w:val="0"/>
              <w:adjustRightInd w:val="0"/>
              <w:jc w:val="both"/>
              <w:rPr>
                <w:sz w:val="20"/>
                <w:szCs w:val="20"/>
              </w:rPr>
            </w:pPr>
            <w:r w:rsidRPr="00406F5D">
              <w:rPr>
                <w:bCs/>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552" w:type="dxa"/>
            <w:shd w:val="clear" w:color="auto" w:fill="auto"/>
          </w:tcPr>
          <w:p w:rsidR="00F6157E" w:rsidRPr="00F6157E" w:rsidRDefault="00F6157E" w:rsidP="00F6157E">
            <w:pPr>
              <w:rPr>
                <w:sz w:val="20"/>
                <w:szCs w:val="20"/>
              </w:rPr>
            </w:pPr>
            <w:r w:rsidRPr="00F6157E">
              <w:rPr>
                <w:sz w:val="20"/>
                <w:szCs w:val="20"/>
              </w:rPr>
              <w:t>Объекты инженерно-технического обеспечения, сооружения и коммуникации</w:t>
            </w:r>
          </w:p>
          <w:p w:rsidR="00F6157E" w:rsidRPr="00F6157E" w:rsidRDefault="00F6157E" w:rsidP="00F6157E">
            <w:pPr>
              <w:rPr>
                <w:sz w:val="20"/>
                <w:szCs w:val="20"/>
              </w:rPr>
            </w:pPr>
            <w:r w:rsidRPr="00F6157E">
              <w:rPr>
                <w:sz w:val="20"/>
                <w:szCs w:val="20"/>
              </w:rPr>
              <w:t>Стоянки, гаражи и мастерские для обслуживания уборочной и аварийной техники</w:t>
            </w:r>
          </w:p>
          <w:p w:rsidR="00F6157E" w:rsidRPr="00F6157E" w:rsidRDefault="00F6157E" w:rsidP="00F6157E">
            <w:pPr>
              <w:rPr>
                <w:sz w:val="20"/>
                <w:szCs w:val="20"/>
              </w:rPr>
            </w:pPr>
          </w:p>
        </w:tc>
        <w:tc>
          <w:tcPr>
            <w:tcW w:w="4021" w:type="dxa"/>
            <w:shd w:val="clear" w:color="auto" w:fill="auto"/>
          </w:tcPr>
          <w:p w:rsidR="00F6157E" w:rsidRPr="00F6157E" w:rsidRDefault="00F6157E" w:rsidP="00F6157E">
            <w:pPr>
              <w:rPr>
                <w:sz w:val="20"/>
                <w:szCs w:val="20"/>
              </w:rPr>
            </w:pPr>
            <w:r w:rsidRPr="00F6157E">
              <w:rPr>
                <w:sz w:val="20"/>
                <w:szCs w:val="20"/>
              </w:rPr>
              <w:t>1. Предельные размеры земельных участков не устанавливается.</w:t>
            </w:r>
          </w:p>
          <w:p w:rsidR="00F6157E" w:rsidRPr="00F6157E" w:rsidRDefault="00F6157E" w:rsidP="00F6157E">
            <w:pPr>
              <w:rPr>
                <w:sz w:val="20"/>
                <w:szCs w:val="20"/>
              </w:rPr>
            </w:pPr>
            <w:r w:rsidRPr="00F6157E">
              <w:rPr>
                <w:sz w:val="20"/>
                <w:szCs w:val="20"/>
              </w:rPr>
              <w:t xml:space="preserve">2.Минимальный отступ от границ земельного </w:t>
            </w:r>
            <w:proofErr w:type="gramStart"/>
            <w:r w:rsidRPr="00F6157E">
              <w:rPr>
                <w:sz w:val="20"/>
                <w:szCs w:val="20"/>
              </w:rPr>
              <w:t>участка  не</w:t>
            </w:r>
            <w:proofErr w:type="gramEnd"/>
            <w:r w:rsidRPr="00F6157E">
              <w:rPr>
                <w:sz w:val="20"/>
                <w:szCs w:val="20"/>
              </w:rPr>
              <w:t xml:space="preserve"> устанавливается.</w:t>
            </w:r>
          </w:p>
          <w:p w:rsidR="00F6157E" w:rsidRPr="00F6157E" w:rsidRDefault="00F6157E" w:rsidP="00F6157E">
            <w:pPr>
              <w:rPr>
                <w:sz w:val="20"/>
                <w:szCs w:val="20"/>
              </w:rPr>
            </w:pPr>
            <w:r w:rsidRPr="00F6157E">
              <w:rPr>
                <w:sz w:val="20"/>
                <w:szCs w:val="20"/>
              </w:rPr>
              <w:t>3.Максимальное количество этажей – 1.</w:t>
            </w:r>
          </w:p>
          <w:p w:rsidR="00F6157E" w:rsidRPr="00F6157E" w:rsidRDefault="00F6157E" w:rsidP="00F6157E">
            <w:pPr>
              <w:rPr>
                <w:sz w:val="20"/>
                <w:szCs w:val="20"/>
              </w:rPr>
            </w:pPr>
            <w:r w:rsidRPr="00F6157E">
              <w:rPr>
                <w:sz w:val="20"/>
                <w:szCs w:val="20"/>
              </w:rPr>
              <w:t xml:space="preserve">4.Максимальный процент </w:t>
            </w:r>
            <w:proofErr w:type="gramStart"/>
            <w:r w:rsidRPr="00F6157E">
              <w:rPr>
                <w:sz w:val="20"/>
                <w:szCs w:val="20"/>
              </w:rPr>
              <w:t>застройки  не</w:t>
            </w:r>
            <w:proofErr w:type="gramEnd"/>
            <w:r w:rsidRPr="00F6157E">
              <w:rPr>
                <w:sz w:val="20"/>
                <w:szCs w:val="20"/>
              </w:rPr>
              <w:t xml:space="preserve"> устанавливается.</w:t>
            </w:r>
          </w:p>
          <w:p w:rsidR="00F6157E" w:rsidRPr="00F6157E" w:rsidRDefault="00F6157E" w:rsidP="00F6157E">
            <w:pPr>
              <w:rPr>
                <w:sz w:val="20"/>
                <w:szCs w:val="20"/>
              </w:rPr>
            </w:pPr>
          </w:p>
        </w:tc>
        <w:tc>
          <w:tcPr>
            <w:tcW w:w="2943" w:type="dxa"/>
            <w:vMerge/>
            <w:shd w:val="clear" w:color="auto" w:fill="auto"/>
          </w:tcPr>
          <w:p w:rsidR="00F6157E" w:rsidRPr="00F6157E" w:rsidRDefault="00F6157E" w:rsidP="00F6157E">
            <w:pPr>
              <w:rPr>
                <w:sz w:val="20"/>
                <w:szCs w:val="20"/>
              </w:rPr>
            </w:pPr>
          </w:p>
        </w:tc>
      </w:tr>
    </w:tbl>
    <w:p w:rsidR="00F6157E" w:rsidRPr="00F6157E" w:rsidRDefault="00F6157E" w:rsidP="00F6157E">
      <w:pPr>
        <w:widowControl w:val="0"/>
        <w:autoSpaceDE w:val="0"/>
        <w:autoSpaceDN w:val="0"/>
        <w:adjustRightInd w:val="0"/>
        <w:spacing w:before="120"/>
        <w:ind w:firstLine="709"/>
        <w:rPr>
          <w:sz w:val="24"/>
          <w:szCs w:val="24"/>
        </w:rPr>
      </w:pPr>
      <w:r w:rsidRPr="00F6157E">
        <w:rPr>
          <w:sz w:val="24"/>
          <w:szCs w:val="24"/>
        </w:rPr>
        <w:t>3. УСЛОВНО РАЗРЕШЁННЫЕ ВИДЫ И ПАРАМЕТРЫ ИСПОЛЬЗОВАНИЯ ЗЕМЕЛЬНЫХ УЧАСТКОВ И ОБЪЕКТОВ КАПИТАЛЬНОГО СТРОИТЕЛЬСТВА: нет.</w:t>
      </w:r>
    </w:p>
    <w:p w:rsidR="00F6157E" w:rsidRPr="009B1419" w:rsidRDefault="00F6157E" w:rsidP="009B1419"/>
    <w:p w:rsidR="00F6157E" w:rsidRPr="00F6157E" w:rsidRDefault="00F6157E" w:rsidP="00F6157E">
      <w:pPr>
        <w:widowControl w:val="0"/>
        <w:overflowPunct w:val="0"/>
        <w:autoSpaceDE w:val="0"/>
        <w:autoSpaceDN w:val="0"/>
        <w:adjustRightInd w:val="0"/>
        <w:ind w:firstLine="720"/>
        <w:jc w:val="center"/>
        <w:outlineLvl w:val="0"/>
        <w:rPr>
          <w:b/>
          <w:u w:val="single"/>
        </w:rPr>
      </w:pPr>
      <w:bookmarkStart w:id="109" w:name="_Toc27226149"/>
      <w:r w:rsidRPr="00F6157E">
        <w:rPr>
          <w:b/>
          <w:u w:val="single"/>
        </w:rPr>
        <w:t>ЗОНА ОЗЕЛЕННЫХ ТЕРРИТОРИЙ СПЕЦИАЛЬНОГО НАЗНАЧЕНИЯ (СН--</w:t>
      </w:r>
      <w:r>
        <w:rPr>
          <w:b/>
          <w:u w:val="single"/>
        </w:rPr>
        <w:t>4</w:t>
      </w:r>
      <w:r w:rsidRPr="00F6157E">
        <w:rPr>
          <w:b/>
          <w:u w:val="single"/>
        </w:rPr>
        <w:t>)</w:t>
      </w:r>
      <w:bookmarkEnd w:id="109"/>
    </w:p>
    <w:p w:rsidR="00F6157E" w:rsidRPr="009B1419" w:rsidRDefault="00F6157E" w:rsidP="009B1419"/>
    <w:p w:rsidR="00F6157E" w:rsidRPr="00F6157E" w:rsidRDefault="00F6157E" w:rsidP="00F6157E">
      <w:pPr>
        <w:numPr>
          <w:ilvl w:val="6"/>
          <w:numId w:val="63"/>
        </w:numPr>
        <w:ind w:left="0" w:right="301" w:firstLine="709"/>
        <w:contextualSpacing/>
        <w:rPr>
          <w:rFonts w:eastAsia="Times New Roman"/>
          <w:sz w:val="24"/>
          <w:szCs w:val="24"/>
        </w:rPr>
      </w:pPr>
      <w:r w:rsidRPr="00F6157E">
        <w:rPr>
          <w:rFonts w:eastAsia="Times New Roman"/>
          <w:sz w:val="24"/>
          <w:szCs w:val="24"/>
        </w:rPr>
        <w:t>ОСНОВНЫЕ ВИДЫ И ПАРАМЕТРЫ РАЗРЕШЁННОГО ИСПОЛЬЗОВАНИЯ ЗЕМЕЛЬНЫХ УЧАСТКОВ И ОБЪЕКТОВ КАПИТАЛЬНОГО СТРОИТЕЛЬСТВА:</w:t>
      </w:r>
    </w:p>
    <w:p w:rsidR="00F6157E" w:rsidRPr="00F6157E" w:rsidRDefault="00F6157E" w:rsidP="00F6157E">
      <w:pPr>
        <w:ind w:right="301"/>
        <w:contextualSpacing/>
        <w:rPr>
          <w:rFonts w:eastAsia="Times New Roman"/>
          <w:b/>
          <w:sz w:val="24"/>
          <w:szCs w:val="24"/>
        </w:rPr>
      </w:pP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411"/>
        <w:gridCol w:w="3118"/>
        <w:gridCol w:w="2552"/>
        <w:gridCol w:w="3969"/>
        <w:gridCol w:w="2977"/>
      </w:tblGrid>
      <w:tr w:rsidR="00F6157E" w:rsidRPr="00F6157E" w:rsidTr="000A709D">
        <w:trPr>
          <w:tblHeader/>
        </w:trPr>
        <w:tc>
          <w:tcPr>
            <w:tcW w:w="2411" w:type="dxa"/>
            <w:tcBorders>
              <w:top w:val="single" w:sz="12" w:space="0" w:color="auto"/>
              <w:left w:val="single" w:sz="12" w:space="0" w:color="auto"/>
              <w:bottom w:val="single" w:sz="12" w:space="0" w:color="auto"/>
              <w:right w:val="single" w:sz="12" w:space="0" w:color="auto"/>
            </w:tcBorders>
            <w:vAlign w:val="center"/>
            <w:hideMark/>
          </w:tcPr>
          <w:p w:rsidR="00F6157E" w:rsidRPr="00F6157E" w:rsidRDefault="00F6157E" w:rsidP="00F6157E">
            <w:pPr>
              <w:widowControl w:val="0"/>
              <w:autoSpaceDE w:val="0"/>
              <w:autoSpaceDN w:val="0"/>
              <w:adjustRightInd w:val="0"/>
              <w:jc w:val="center"/>
              <w:rPr>
                <w:rFonts w:eastAsia="Times New Roman"/>
                <w:sz w:val="20"/>
                <w:szCs w:val="20"/>
              </w:rPr>
            </w:pPr>
            <w:r w:rsidRPr="00F6157E">
              <w:rPr>
                <w:rFonts w:eastAsia="Times New Roman"/>
                <w:sz w:val="20"/>
                <w:szCs w:val="20"/>
              </w:rPr>
              <w:t xml:space="preserve">ВИДЫ </w:t>
            </w:r>
          </w:p>
          <w:p w:rsidR="00F6157E" w:rsidRPr="00F6157E" w:rsidRDefault="00F6157E" w:rsidP="00F6157E">
            <w:pPr>
              <w:widowControl w:val="0"/>
              <w:autoSpaceDE w:val="0"/>
              <w:autoSpaceDN w:val="0"/>
              <w:adjustRightInd w:val="0"/>
              <w:jc w:val="center"/>
              <w:rPr>
                <w:rFonts w:eastAsia="Times New Roman"/>
                <w:sz w:val="20"/>
                <w:szCs w:val="20"/>
              </w:rPr>
            </w:pPr>
            <w:r w:rsidRPr="00F6157E">
              <w:rPr>
                <w:rFonts w:eastAsia="Times New Roman"/>
                <w:sz w:val="20"/>
                <w:szCs w:val="20"/>
              </w:rPr>
              <w:t>ИСПОЛЬЗОВАНИЯ</w:t>
            </w:r>
          </w:p>
          <w:p w:rsidR="00F6157E" w:rsidRPr="00F6157E" w:rsidRDefault="00F6157E" w:rsidP="00F6157E">
            <w:pPr>
              <w:widowControl w:val="0"/>
              <w:autoSpaceDE w:val="0"/>
              <w:autoSpaceDN w:val="0"/>
              <w:adjustRightInd w:val="0"/>
              <w:jc w:val="center"/>
              <w:rPr>
                <w:rFonts w:eastAsia="Times New Roman"/>
                <w:sz w:val="20"/>
                <w:szCs w:val="20"/>
              </w:rPr>
            </w:pPr>
            <w:r w:rsidRPr="00F6157E">
              <w:rPr>
                <w:rFonts w:eastAsia="Times New Roman"/>
                <w:sz w:val="20"/>
                <w:szCs w:val="20"/>
              </w:rPr>
              <w:t>ЗЕМЕЛЬНОГО УЧАСТКА</w:t>
            </w:r>
          </w:p>
        </w:tc>
        <w:tc>
          <w:tcPr>
            <w:tcW w:w="3118" w:type="dxa"/>
            <w:tcBorders>
              <w:top w:val="single" w:sz="12" w:space="0" w:color="auto"/>
              <w:left w:val="single" w:sz="12" w:space="0" w:color="auto"/>
              <w:bottom w:val="single" w:sz="12" w:space="0" w:color="auto"/>
              <w:right w:val="single" w:sz="12" w:space="0" w:color="auto"/>
            </w:tcBorders>
            <w:vAlign w:val="center"/>
            <w:hideMark/>
          </w:tcPr>
          <w:p w:rsidR="00F6157E" w:rsidRPr="00F6157E" w:rsidRDefault="00F6157E" w:rsidP="00F6157E">
            <w:pPr>
              <w:widowControl w:val="0"/>
              <w:autoSpaceDE w:val="0"/>
              <w:autoSpaceDN w:val="0"/>
              <w:adjustRightInd w:val="0"/>
              <w:jc w:val="center"/>
              <w:rPr>
                <w:rFonts w:eastAsia="Times New Roman"/>
                <w:sz w:val="20"/>
                <w:szCs w:val="20"/>
              </w:rPr>
            </w:pPr>
            <w:r w:rsidRPr="00F6157E">
              <w:rPr>
                <w:rFonts w:eastAsia="Times New Roman"/>
                <w:sz w:val="20"/>
                <w:szCs w:val="20"/>
              </w:rPr>
              <w:t>ОПИСАНИЕ ВИДА РАЗРЕШЕННОГО ИСПОЛЬЗОВАНИЯ ЗЕМЕЛЬНОГО УЧАСТКА</w:t>
            </w:r>
          </w:p>
        </w:tc>
        <w:tc>
          <w:tcPr>
            <w:tcW w:w="2552" w:type="dxa"/>
            <w:vAlign w:val="center"/>
            <w:hideMark/>
          </w:tcPr>
          <w:p w:rsidR="00F6157E" w:rsidRPr="00A2638F" w:rsidRDefault="00F6157E" w:rsidP="00F6157E">
            <w:pPr>
              <w:tabs>
                <w:tab w:val="left" w:pos="2235"/>
              </w:tabs>
              <w:autoSpaceDE w:val="0"/>
              <w:autoSpaceDN w:val="0"/>
              <w:adjustRightInd w:val="0"/>
              <w:contextualSpacing/>
              <w:jc w:val="center"/>
              <w:rPr>
                <w:sz w:val="20"/>
                <w:szCs w:val="20"/>
              </w:rPr>
            </w:pPr>
            <w:r w:rsidRPr="00A2638F">
              <w:rPr>
                <w:sz w:val="20"/>
                <w:szCs w:val="20"/>
              </w:rPr>
              <w:t>ВИДЫ ОБЪЕКТОВ</w:t>
            </w:r>
          </w:p>
          <w:p w:rsidR="00F6157E" w:rsidRPr="00A2638F" w:rsidRDefault="00F6157E" w:rsidP="00F6157E">
            <w:pPr>
              <w:tabs>
                <w:tab w:val="left" w:pos="2235"/>
              </w:tabs>
              <w:autoSpaceDE w:val="0"/>
              <w:autoSpaceDN w:val="0"/>
              <w:adjustRightInd w:val="0"/>
              <w:contextualSpacing/>
              <w:jc w:val="center"/>
              <w:rPr>
                <w:sz w:val="20"/>
                <w:szCs w:val="20"/>
              </w:rPr>
            </w:pPr>
            <w:r w:rsidRPr="00A2638F">
              <w:rPr>
                <w:sz w:val="20"/>
                <w:szCs w:val="20"/>
              </w:rPr>
              <w:t>КАПИТАЛЬНОГО СТРОИТЕЛЬСТВА И ИНЫЕ ВИДЫ</w:t>
            </w:r>
            <w:r>
              <w:rPr>
                <w:sz w:val="20"/>
                <w:szCs w:val="20"/>
              </w:rPr>
              <w:t xml:space="preserve"> </w:t>
            </w:r>
            <w:r w:rsidRPr="00A2638F">
              <w:rPr>
                <w:sz w:val="20"/>
                <w:szCs w:val="20"/>
              </w:rPr>
              <w:t>ОБЪЕКТОВ</w:t>
            </w:r>
          </w:p>
        </w:tc>
        <w:tc>
          <w:tcPr>
            <w:tcW w:w="3969" w:type="dxa"/>
            <w:shd w:val="clear" w:color="auto" w:fill="auto"/>
            <w:vAlign w:val="center"/>
            <w:hideMark/>
          </w:tcPr>
          <w:p w:rsidR="00F6157E" w:rsidRPr="00A2638F" w:rsidRDefault="00F6157E" w:rsidP="00F6157E">
            <w:pPr>
              <w:tabs>
                <w:tab w:val="left" w:pos="2235"/>
              </w:tabs>
              <w:autoSpaceDE w:val="0"/>
              <w:autoSpaceDN w:val="0"/>
              <w:adjustRightInd w:val="0"/>
              <w:contextualSpacing/>
              <w:jc w:val="center"/>
              <w:rPr>
                <w:sz w:val="20"/>
                <w:szCs w:val="20"/>
              </w:rPr>
            </w:pPr>
            <w:r w:rsidRPr="00A2638F">
              <w:rPr>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0" w:type="auto"/>
            <w:shd w:val="clear" w:color="auto" w:fill="auto"/>
            <w:vAlign w:val="center"/>
            <w:hideMark/>
          </w:tcPr>
          <w:p w:rsidR="00F6157E" w:rsidRPr="00F6157E" w:rsidRDefault="00F6157E" w:rsidP="00F6157E">
            <w:pPr>
              <w:jc w:val="center"/>
              <w:rPr>
                <w:sz w:val="20"/>
                <w:szCs w:val="20"/>
              </w:rPr>
            </w:pPr>
            <w:r w:rsidRPr="00F6157E">
              <w:rPr>
                <w:sz w:val="20"/>
                <w:szCs w:val="20"/>
              </w:rPr>
              <w:t>ОСОБЫЕ УСЛОВИЯ РЕАЛИЗАЦИИ РЕГЛАМЕНТА</w:t>
            </w:r>
          </w:p>
        </w:tc>
      </w:tr>
      <w:tr w:rsidR="00F6157E" w:rsidRPr="00F6157E" w:rsidTr="000A709D">
        <w:trPr>
          <w:tblHeader/>
        </w:trPr>
        <w:tc>
          <w:tcPr>
            <w:tcW w:w="2411" w:type="dxa"/>
            <w:tcBorders>
              <w:top w:val="single" w:sz="12" w:space="0" w:color="auto"/>
              <w:left w:val="single" w:sz="12" w:space="0" w:color="auto"/>
              <w:bottom w:val="single" w:sz="12" w:space="0" w:color="auto"/>
              <w:right w:val="single" w:sz="12" w:space="0" w:color="auto"/>
            </w:tcBorders>
            <w:vAlign w:val="center"/>
            <w:hideMark/>
          </w:tcPr>
          <w:p w:rsidR="00F6157E" w:rsidRPr="00F6157E" w:rsidRDefault="00F6157E" w:rsidP="00F6157E">
            <w:pPr>
              <w:widowControl w:val="0"/>
              <w:autoSpaceDE w:val="0"/>
              <w:autoSpaceDN w:val="0"/>
              <w:adjustRightInd w:val="0"/>
              <w:jc w:val="center"/>
              <w:rPr>
                <w:rFonts w:eastAsia="Times New Roman"/>
                <w:sz w:val="20"/>
                <w:szCs w:val="20"/>
              </w:rPr>
            </w:pPr>
            <w:r w:rsidRPr="00F6157E">
              <w:rPr>
                <w:rFonts w:eastAsia="Times New Roman"/>
                <w:sz w:val="20"/>
                <w:szCs w:val="20"/>
              </w:rPr>
              <w:t>1</w:t>
            </w:r>
          </w:p>
        </w:tc>
        <w:tc>
          <w:tcPr>
            <w:tcW w:w="3118" w:type="dxa"/>
            <w:tcBorders>
              <w:top w:val="single" w:sz="12" w:space="0" w:color="auto"/>
              <w:left w:val="single" w:sz="12" w:space="0" w:color="auto"/>
              <w:bottom w:val="single" w:sz="12" w:space="0" w:color="auto"/>
              <w:right w:val="single" w:sz="12" w:space="0" w:color="auto"/>
            </w:tcBorders>
            <w:vAlign w:val="center"/>
            <w:hideMark/>
          </w:tcPr>
          <w:p w:rsidR="00F6157E" w:rsidRPr="00F6157E" w:rsidRDefault="00F6157E" w:rsidP="00F6157E">
            <w:pPr>
              <w:widowControl w:val="0"/>
              <w:autoSpaceDE w:val="0"/>
              <w:autoSpaceDN w:val="0"/>
              <w:adjustRightInd w:val="0"/>
              <w:jc w:val="center"/>
              <w:rPr>
                <w:rFonts w:eastAsia="Times New Roman"/>
                <w:sz w:val="20"/>
                <w:szCs w:val="20"/>
              </w:rPr>
            </w:pPr>
            <w:r w:rsidRPr="00F6157E">
              <w:rPr>
                <w:rFonts w:eastAsia="Times New Roman"/>
                <w:sz w:val="20"/>
                <w:szCs w:val="20"/>
              </w:rPr>
              <w:t>2</w:t>
            </w:r>
          </w:p>
        </w:tc>
        <w:tc>
          <w:tcPr>
            <w:tcW w:w="2552" w:type="dxa"/>
            <w:tcBorders>
              <w:top w:val="single" w:sz="12" w:space="0" w:color="auto"/>
              <w:left w:val="single" w:sz="12" w:space="0" w:color="auto"/>
              <w:bottom w:val="single" w:sz="12" w:space="0" w:color="auto"/>
              <w:right w:val="single" w:sz="12" w:space="0" w:color="auto"/>
            </w:tcBorders>
            <w:vAlign w:val="center"/>
            <w:hideMark/>
          </w:tcPr>
          <w:p w:rsidR="00F6157E" w:rsidRPr="00F6157E" w:rsidRDefault="00F6157E" w:rsidP="00F6157E">
            <w:pPr>
              <w:widowControl w:val="0"/>
              <w:autoSpaceDE w:val="0"/>
              <w:autoSpaceDN w:val="0"/>
              <w:adjustRightInd w:val="0"/>
              <w:jc w:val="center"/>
              <w:rPr>
                <w:rFonts w:eastAsia="Times New Roman"/>
                <w:sz w:val="20"/>
                <w:szCs w:val="20"/>
              </w:rPr>
            </w:pPr>
            <w:r w:rsidRPr="00F6157E">
              <w:rPr>
                <w:rFonts w:eastAsia="Times New Roman"/>
                <w:sz w:val="20"/>
                <w:szCs w:val="20"/>
              </w:rPr>
              <w:t>3</w:t>
            </w:r>
          </w:p>
        </w:tc>
        <w:tc>
          <w:tcPr>
            <w:tcW w:w="3969" w:type="dxa"/>
            <w:tcBorders>
              <w:top w:val="single" w:sz="12" w:space="0" w:color="auto"/>
              <w:left w:val="single" w:sz="12" w:space="0" w:color="auto"/>
              <w:bottom w:val="single" w:sz="12" w:space="0" w:color="auto"/>
              <w:right w:val="single" w:sz="12" w:space="0" w:color="auto"/>
            </w:tcBorders>
            <w:vAlign w:val="center"/>
            <w:hideMark/>
          </w:tcPr>
          <w:p w:rsidR="00F6157E" w:rsidRPr="00F6157E" w:rsidRDefault="00F6157E" w:rsidP="00F6157E">
            <w:pPr>
              <w:widowControl w:val="0"/>
              <w:autoSpaceDE w:val="0"/>
              <w:autoSpaceDN w:val="0"/>
              <w:adjustRightInd w:val="0"/>
              <w:jc w:val="center"/>
              <w:rPr>
                <w:rFonts w:eastAsia="Times New Roman"/>
                <w:sz w:val="20"/>
                <w:szCs w:val="20"/>
              </w:rPr>
            </w:pPr>
            <w:r w:rsidRPr="00F6157E">
              <w:rPr>
                <w:rFonts w:eastAsia="Times New Roman"/>
                <w:sz w:val="20"/>
                <w:szCs w:val="20"/>
              </w:rPr>
              <w:t>4</w:t>
            </w:r>
          </w:p>
        </w:tc>
        <w:tc>
          <w:tcPr>
            <w:tcW w:w="2977" w:type="dxa"/>
            <w:tcBorders>
              <w:top w:val="single" w:sz="12" w:space="0" w:color="auto"/>
              <w:left w:val="single" w:sz="12" w:space="0" w:color="auto"/>
              <w:bottom w:val="single" w:sz="12" w:space="0" w:color="auto"/>
              <w:right w:val="single" w:sz="12" w:space="0" w:color="auto"/>
            </w:tcBorders>
            <w:vAlign w:val="center"/>
            <w:hideMark/>
          </w:tcPr>
          <w:p w:rsidR="00F6157E" w:rsidRPr="00F6157E" w:rsidRDefault="00F6157E" w:rsidP="00F6157E">
            <w:pPr>
              <w:widowControl w:val="0"/>
              <w:autoSpaceDE w:val="0"/>
              <w:autoSpaceDN w:val="0"/>
              <w:adjustRightInd w:val="0"/>
              <w:jc w:val="center"/>
              <w:rPr>
                <w:rFonts w:eastAsia="Times New Roman"/>
                <w:sz w:val="20"/>
                <w:szCs w:val="20"/>
              </w:rPr>
            </w:pPr>
            <w:r w:rsidRPr="00F6157E">
              <w:rPr>
                <w:rFonts w:eastAsia="Times New Roman"/>
                <w:sz w:val="20"/>
                <w:szCs w:val="20"/>
              </w:rPr>
              <w:t>5</w:t>
            </w:r>
          </w:p>
        </w:tc>
      </w:tr>
      <w:tr w:rsidR="00F6157E" w:rsidRPr="00F6157E" w:rsidTr="000A709D">
        <w:tc>
          <w:tcPr>
            <w:tcW w:w="2411" w:type="dxa"/>
            <w:tcBorders>
              <w:top w:val="single" w:sz="12" w:space="0" w:color="auto"/>
              <w:left w:val="single" w:sz="12" w:space="0" w:color="auto"/>
              <w:bottom w:val="single" w:sz="12" w:space="0" w:color="auto"/>
              <w:right w:val="single" w:sz="12" w:space="0" w:color="auto"/>
            </w:tcBorders>
          </w:tcPr>
          <w:p w:rsidR="00F6157E" w:rsidRPr="00F6157E" w:rsidRDefault="00F6157E" w:rsidP="00F6157E">
            <w:pPr>
              <w:widowControl w:val="0"/>
              <w:autoSpaceDE w:val="0"/>
              <w:autoSpaceDN w:val="0"/>
              <w:adjustRightInd w:val="0"/>
              <w:rPr>
                <w:rFonts w:eastAsia="Times New Roman"/>
                <w:sz w:val="20"/>
                <w:szCs w:val="20"/>
              </w:rPr>
            </w:pPr>
            <w:r w:rsidRPr="00F6157E">
              <w:rPr>
                <w:rFonts w:eastAsia="Times New Roman"/>
                <w:sz w:val="20"/>
                <w:szCs w:val="20"/>
              </w:rPr>
              <w:t>Охрана природных территорий 9.1.</w:t>
            </w:r>
          </w:p>
        </w:tc>
        <w:tc>
          <w:tcPr>
            <w:tcW w:w="3118" w:type="dxa"/>
            <w:tcBorders>
              <w:top w:val="single" w:sz="12" w:space="0" w:color="auto"/>
              <w:left w:val="single" w:sz="12" w:space="0" w:color="auto"/>
              <w:bottom w:val="single" w:sz="12" w:space="0" w:color="auto"/>
              <w:right w:val="single" w:sz="12" w:space="0" w:color="auto"/>
            </w:tcBorders>
          </w:tcPr>
          <w:p w:rsidR="00F6157E" w:rsidRPr="00F6157E" w:rsidRDefault="00F6157E" w:rsidP="00F6157E">
            <w:pPr>
              <w:widowControl w:val="0"/>
              <w:autoSpaceDE w:val="0"/>
              <w:autoSpaceDN w:val="0"/>
              <w:adjustRightInd w:val="0"/>
              <w:rPr>
                <w:rFonts w:eastAsia="Times New Roman"/>
                <w:sz w:val="20"/>
                <w:szCs w:val="20"/>
              </w:rPr>
            </w:pPr>
            <w:r w:rsidRPr="00F6157E">
              <w:rPr>
                <w:rFonts w:eastAsia="Times New Roman"/>
                <w:sz w:val="20"/>
                <w:szCs w:val="20"/>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c>
          <w:tcPr>
            <w:tcW w:w="2552" w:type="dxa"/>
            <w:tcBorders>
              <w:top w:val="single" w:sz="12" w:space="0" w:color="auto"/>
              <w:left w:val="single" w:sz="12" w:space="0" w:color="auto"/>
              <w:bottom w:val="single" w:sz="12" w:space="0" w:color="auto"/>
              <w:right w:val="single" w:sz="12" w:space="0" w:color="auto"/>
            </w:tcBorders>
          </w:tcPr>
          <w:p w:rsidR="00F6157E" w:rsidRPr="00F6157E" w:rsidRDefault="00F6157E" w:rsidP="00F6157E">
            <w:pPr>
              <w:widowControl w:val="0"/>
              <w:autoSpaceDE w:val="0"/>
              <w:autoSpaceDN w:val="0"/>
              <w:adjustRightInd w:val="0"/>
              <w:jc w:val="center"/>
              <w:rPr>
                <w:rFonts w:eastAsia="Times New Roman"/>
                <w:sz w:val="20"/>
                <w:szCs w:val="20"/>
              </w:rPr>
            </w:pPr>
            <w:r w:rsidRPr="00F6157E">
              <w:rPr>
                <w:rFonts w:eastAsia="Times New Roman"/>
                <w:sz w:val="20"/>
                <w:szCs w:val="20"/>
              </w:rPr>
              <w:t>-</w:t>
            </w:r>
          </w:p>
        </w:tc>
        <w:tc>
          <w:tcPr>
            <w:tcW w:w="3969" w:type="dxa"/>
            <w:tcBorders>
              <w:top w:val="single" w:sz="12" w:space="0" w:color="auto"/>
              <w:left w:val="single" w:sz="12" w:space="0" w:color="auto"/>
              <w:bottom w:val="single" w:sz="12" w:space="0" w:color="auto"/>
              <w:right w:val="single" w:sz="12" w:space="0" w:color="auto"/>
            </w:tcBorders>
          </w:tcPr>
          <w:p w:rsidR="00F6157E" w:rsidRPr="00F6157E" w:rsidRDefault="00F6157E" w:rsidP="00F6157E">
            <w:pPr>
              <w:widowControl w:val="0"/>
              <w:ind w:right="33"/>
              <w:rPr>
                <w:rFonts w:eastAsia="Times New Roman"/>
                <w:sz w:val="20"/>
                <w:szCs w:val="20"/>
              </w:rPr>
            </w:pPr>
            <w:r w:rsidRPr="00F6157E">
              <w:rPr>
                <w:rFonts w:eastAsia="Times New Roman"/>
                <w:sz w:val="20"/>
                <w:szCs w:val="20"/>
              </w:rPr>
              <w:t>1. Предельные размеры земельных участков не устанавливаются.</w:t>
            </w:r>
          </w:p>
          <w:p w:rsidR="00F6157E" w:rsidRPr="00F6157E" w:rsidRDefault="00F6157E" w:rsidP="00F6157E">
            <w:pPr>
              <w:widowControl w:val="0"/>
              <w:ind w:right="33"/>
              <w:rPr>
                <w:rFonts w:eastAsia="Times New Roman"/>
                <w:sz w:val="20"/>
                <w:szCs w:val="20"/>
              </w:rPr>
            </w:pPr>
            <w:r w:rsidRPr="00F6157E">
              <w:rPr>
                <w:rFonts w:eastAsia="Times New Roman"/>
                <w:sz w:val="20"/>
                <w:szCs w:val="20"/>
              </w:rPr>
              <w:t>2. Минимальный отступ от границ земельного участка не устанавливается.</w:t>
            </w:r>
          </w:p>
          <w:p w:rsidR="00F6157E" w:rsidRPr="00F6157E" w:rsidRDefault="00F6157E" w:rsidP="00F6157E">
            <w:pPr>
              <w:widowControl w:val="0"/>
              <w:tabs>
                <w:tab w:val="center" w:pos="4677"/>
                <w:tab w:val="right" w:pos="9355"/>
              </w:tabs>
              <w:rPr>
                <w:rFonts w:eastAsia="Times New Roman"/>
                <w:sz w:val="20"/>
                <w:szCs w:val="20"/>
              </w:rPr>
            </w:pPr>
            <w:r w:rsidRPr="00F6157E">
              <w:rPr>
                <w:rFonts w:eastAsia="Times New Roman"/>
                <w:sz w:val="20"/>
                <w:szCs w:val="20"/>
              </w:rPr>
              <w:t>3. Предельное количество этажей или высота зданий, строений, сооружений не устанавливается.</w:t>
            </w:r>
          </w:p>
          <w:p w:rsidR="00F6157E" w:rsidRPr="00F6157E" w:rsidRDefault="00F6157E" w:rsidP="00F6157E">
            <w:pPr>
              <w:widowControl w:val="0"/>
              <w:ind w:right="33"/>
              <w:rPr>
                <w:rFonts w:eastAsia="Times New Roman"/>
                <w:sz w:val="20"/>
                <w:szCs w:val="20"/>
              </w:rPr>
            </w:pPr>
            <w:r w:rsidRPr="00F6157E">
              <w:rPr>
                <w:rFonts w:eastAsia="Times New Roman"/>
                <w:sz w:val="20"/>
                <w:szCs w:val="20"/>
              </w:rPr>
              <w:t xml:space="preserve">4. Максимальный процент </w:t>
            </w:r>
            <w:proofErr w:type="gramStart"/>
            <w:r w:rsidRPr="00F6157E">
              <w:rPr>
                <w:rFonts w:eastAsia="Times New Roman"/>
                <w:sz w:val="20"/>
                <w:szCs w:val="20"/>
              </w:rPr>
              <w:t>застройки  не</w:t>
            </w:r>
            <w:proofErr w:type="gramEnd"/>
            <w:r w:rsidRPr="00F6157E">
              <w:rPr>
                <w:rFonts w:eastAsia="Times New Roman"/>
                <w:sz w:val="20"/>
                <w:szCs w:val="20"/>
              </w:rPr>
              <w:t xml:space="preserve"> устанавливается.</w:t>
            </w:r>
          </w:p>
          <w:p w:rsidR="00F6157E" w:rsidRPr="00F6157E" w:rsidRDefault="00F6157E" w:rsidP="00F6157E">
            <w:pPr>
              <w:widowControl w:val="0"/>
              <w:tabs>
                <w:tab w:val="left" w:pos="142"/>
              </w:tabs>
              <w:autoSpaceDE w:val="0"/>
              <w:autoSpaceDN w:val="0"/>
              <w:adjustRightInd w:val="0"/>
              <w:rPr>
                <w:rFonts w:eastAsia="Times New Roman"/>
                <w:b/>
                <w:sz w:val="20"/>
                <w:szCs w:val="20"/>
              </w:rPr>
            </w:pPr>
          </w:p>
          <w:p w:rsidR="00F6157E" w:rsidRPr="00F6157E" w:rsidRDefault="00F6157E" w:rsidP="00F6157E">
            <w:pPr>
              <w:widowControl w:val="0"/>
              <w:autoSpaceDE w:val="0"/>
              <w:autoSpaceDN w:val="0"/>
              <w:adjustRightInd w:val="0"/>
              <w:jc w:val="center"/>
              <w:rPr>
                <w:rFonts w:eastAsia="Times New Roman"/>
                <w:b/>
                <w:sz w:val="20"/>
                <w:szCs w:val="20"/>
              </w:rPr>
            </w:pPr>
          </w:p>
        </w:tc>
        <w:tc>
          <w:tcPr>
            <w:tcW w:w="2977" w:type="dxa"/>
            <w:tcBorders>
              <w:top w:val="single" w:sz="12" w:space="0" w:color="auto"/>
              <w:left w:val="single" w:sz="12" w:space="0" w:color="auto"/>
              <w:bottom w:val="single" w:sz="12" w:space="0" w:color="auto"/>
              <w:right w:val="single" w:sz="12" w:space="0" w:color="auto"/>
            </w:tcBorders>
          </w:tcPr>
          <w:p w:rsidR="00F6157E" w:rsidRPr="00F6157E" w:rsidRDefault="00F6157E" w:rsidP="00F6157E">
            <w:pPr>
              <w:widowControl w:val="0"/>
              <w:autoSpaceDE w:val="0"/>
              <w:autoSpaceDN w:val="0"/>
              <w:adjustRightInd w:val="0"/>
              <w:rPr>
                <w:rFonts w:eastAsia="Times New Roman"/>
                <w:sz w:val="20"/>
                <w:szCs w:val="20"/>
              </w:rPr>
            </w:pPr>
            <w:r w:rsidRPr="00F6157E">
              <w:rPr>
                <w:rFonts w:eastAsia="Times New Roman"/>
                <w:sz w:val="20"/>
                <w:szCs w:val="20"/>
              </w:rPr>
              <w:t>Не разрешается размещение объектов капитального строительства</w:t>
            </w:r>
          </w:p>
          <w:p w:rsidR="00F6157E" w:rsidRPr="00F6157E" w:rsidRDefault="00F6157E" w:rsidP="00F6157E">
            <w:pPr>
              <w:rPr>
                <w:rFonts w:eastAsia="Times New Roman"/>
                <w:sz w:val="20"/>
                <w:szCs w:val="20"/>
              </w:rPr>
            </w:pPr>
            <w:r w:rsidRPr="00F6157E">
              <w:rPr>
                <w:rFonts w:eastAsia="Times New Roman"/>
                <w:sz w:val="20"/>
                <w:szCs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9E4B82">
              <w:rPr>
                <w:rFonts w:eastAsia="Times New Roman"/>
                <w:sz w:val="20"/>
                <w:szCs w:val="20"/>
              </w:rPr>
              <w:t>32-37</w:t>
            </w:r>
            <w:r w:rsidRPr="00F6157E">
              <w:rPr>
                <w:rFonts w:eastAsia="Times New Roman"/>
                <w:sz w:val="20"/>
                <w:szCs w:val="20"/>
              </w:rPr>
              <w:t xml:space="preserve"> настоящих Правил.</w:t>
            </w:r>
          </w:p>
          <w:p w:rsidR="00F6157E" w:rsidRPr="00F6157E" w:rsidRDefault="00F6157E" w:rsidP="00F6157E">
            <w:pPr>
              <w:widowControl w:val="0"/>
              <w:autoSpaceDE w:val="0"/>
              <w:autoSpaceDN w:val="0"/>
              <w:adjustRightInd w:val="0"/>
              <w:rPr>
                <w:rFonts w:eastAsia="Times New Roman"/>
                <w:sz w:val="20"/>
                <w:szCs w:val="20"/>
              </w:rPr>
            </w:pPr>
          </w:p>
        </w:tc>
      </w:tr>
      <w:tr w:rsidR="00F6157E" w:rsidRPr="00F6157E" w:rsidTr="000A709D">
        <w:tc>
          <w:tcPr>
            <w:tcW w:w="2411" w:type="dxa"/>
            <w:tcBorders>
              <w:top w:val="single" w:sz="12" w:space="0" w:color="auto"/>
              <w:left w:val="single" w:sz="12" w:space="0" w:color="auto"/>
              <w:bottom w:val="single" w:sz="12" w:space="0" w:color="auto"/>
              <w:right w:val="single" w:sz="12" w:space="0" w:color="auto"/>
            </w:tcBorders>
          </w:tcPr>
          <w:p w:rsidR="00F6157E" w:rsidRPr="00F6157E" w:rsidRDefault="00F6157E" w:rsidP="00F6157E">
            <w:pPr>
              <w:tabs>
                <w:tab w:val="left" w:pos="142"/>
              </w:tabs>
              <w:rPr>
                <w:sz w:val="20"/>
                <w:szCs w:val="20"/>
              </w:rPr>
            </w:pPr>
            <w:r w:rsidRPr="00F6157E">
              <w:rPr>
                <w:sz w:val="20"/>
                <w:szCs w:val="20"/>
              </w:rPr>
              <w:t>Земельные участки (территории) общего пользования 12.0</w:t>
            </w:r>
          </w:p>
        </w:tc>
        <w:tc>
          <w:tcPr>
            <w:tcW w:w="3118" w:type="dxa"/>
            <w:tcBorders>
              <w:top w:val="single" w:sz="12" w:space="0" w:color="auto"/>
              <w:left w:val="single" w:sz="12" w:space="0" w:color="auto"/>
              <w:bottom w:val="single" w:sz="12" w:space="0" w:color="auto"/>
              <w:right w:val="single" w:sz="12" w:space="0" w:color="auto"/>
            </w:tcBorders>
          </w:tcPr>
          <w:p w:rsidR="00F6157E" w:rsidRPr="00F6157E" w:rsidRDefault="00F6157E" w:rsidP="00F6157E">
            <w:pPr>
              <w:tabs>
                <w:tab w:val="left" w:pos="142"/>
              </w:tabs>
              <w:rPr>
                <w:sz w:val="20"/>
                <w:szCs w:val="20"/>
              </w:rPr>
            </w:pPr>
            <w:r w:rsidRPr="00F6157E">
              <w:rPr>
                <w:sz w:val="20"/>
                <w:szCs w:val="20"/>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2552" w:type="dxa"/>
            <w:tcBorders>
              <w:top w:val="single" w:sz="12" w:space="0" w:color="auto"/>
              <w:left w:val="single" w:sz="12" w:space="0" w:color="auto"/>
              <w:bottom w:val="single" w:sz="12" w:space="0" w:color="auto"/>
              <w:right w:val="single" w:sz="12" w:space="0" w:color="auto"/>
            </w:tcBorders>
          </w:tcPr>
          <w:p w:rsidR="00F6157E" w:rsidRPr="00F6157E" w:rsidRDefault="00F6157E" w:rsidP="00F6157E">
            <w:pPr>
              <w:tabs>
                <w:tab w:val="left" w:pos="142"/>
              </w:tabs>
              <w:overflowPunct w:val="0"/>
              <w:autoSpaceDE w:val="0"/>
              <w:autoSpaceDN w:val="0"/>
              <w:adjustRightInd w:val="0"/>
              <w:rPr>
                <w:sz w:val="20"/>
                <w:szCs w:val="20"/>
              </w:rPr>
            </w:pPr>
            <w:r w:rsidRPr="00F6157E">
              <w:rPr>
                <w:sz w:val="20"/>
                <w:szCs w:val="20"/>
              </w:rPr>
              <w:t>Объекты улично-дорожной сети, автомобильные дороги и пешеходные тротуары в границах населенных пунктов, пешеходные переходы, набережные, береговые полосы водных объектов общего пользования, скверы, бульвары, площади, проезды, малые архитектурные формы благоустройства</w:t>
            </w:r>
          </w:p>
        </w:tc>
        <w:tc>
          <w:tcPr>
            <w:tcW w:w="3969" w:type="dxa"/>
            <w:tcBorders>
              <w:top w:val="single" w:sz="12" w:space="0" w:color="auto"/>
              <w:left w:val="single" w:sz="12" w:space="0" w:color="auto"/>
              <w:bottom w:val="single" w:sz="12" w:space="0" w:color="auto"/>
              <w:right w:val="single" w:sz="12" w:space="0" w:color="auto"/>
            </w:tcBorders>
          </w:tcPr>
          <w:p w:rsidR="00F6157E" w:rsidRPr="00F6157E" w:rsidRDefault="00F6157E" w:rsidP="00F6157E">
            <w:pPr>
              <w:tabs>
                <w:tab w:val="left" w:pos="142"/>
              </w:tabs>
              <w:overflowPunct w:val="0"/>
              <w:autoSpaceDE w:val="0"/>
              <w:autoSpaceDN w:val="0"/>
              <w:adjustRightInd w:val="0"/>
              <w:ind w:left="-74"/>
              <w:rPr>
                <w:sz w:val="20"/>
                <w:szCs w:val="20"/>
              </w:rPr>
            </w:pPr>
            <w:r w:rsidRPr="00F6157E">
              <w:rPr>
                <w:sz w:val="20"/>
                <w:szCs w:val="20"/>
              </w:rPr>
              <w:t>1. Предельные размеры земельных участков не устанавливаются.</w:t>
            </w:r>
          </w:p>
          <w:p w:rsidR="00F6157E" w:rsidRPr="00F6157E" w:rsidRDefault="00F6157E" w:rsidP="00F6157E">
            <w:pPr>
              <w:tabs>
                <w:tab w:val="left" w:pos="142"/>
              </w:tabs>
              <w:overflowPunct w:val="0"/>
              <w:autoSpaceDE w:val="0"/>
              <w:autoSpaceDN w:val="0"/>
              <w:adjustRightInd w:val="0"/>
              <w:ind w:left="-74"/>
              <w:rPr>
                <w:sz w:val="20"/>
                <w:szCs w:val="20"/>
              </w:rPr>
            </w:pPr>
            <w:r w:rsidRPr="00F6157E">
              <w:rPr>
                <w:sz w:val="20"/>
                <w:szCs w:val="20"/>
              </w:rPr>
              <w:t>2. Минимальный отступ от границ земельного участка не устанавливается.</w:t>
            </w:r>
          </w:p>
          <w:p w:rsidR="00F6157E" w:rsidRPr="00F6157E" w:rsidRDefault="00F6157E" w:rsidP="00F6157E">
            <w:pPr>
              <w:tabs>
                <w:tab w:val="left" w:pos="142"/>
              </w:tabs>
              <w:overflowPunct w:val="0"/>
              <w:autoSpaceDE w:val="0"/>
              <w:autoSpaceDN w:val="0"/>
              <w:adjustRightInd w:val="0"/>
              <w:ind w:left="-74"/>
              <w:rPr>
                <w:sz w:val="20"/>
                <w:szCs w:val="20"/>
              </w:rPr>
            </w:pPr>
            <w:r w:rsidRPr="00F6157E">
              <w:rPr>
                <w:sz w:val="20"/>
                <w:szCs w:val="20"/>
              </w:rPr>
              <w:t>3. Предельное количество этажей, предельная высота зданий, строений, сооружений не устанавливается.</w:t>
            </w:r>
          </w:p>
          <w:p w:rsidR="00F6157E" w:rsidRPr="00F6157E" w:rsidRDefault="00F6157E" w:rsidP="00F6157E">
            <w:pPr>
              <w:tabs>
                <w:tab w:val="left" w:pos="142"/>
              </w:tabs>
              <w:overflowPunct w:val="0"/>
              <w:autoSpaceDE w:val="0"/>
              <w:autoSpaceDN w:val="0"/>
              <w:adjustRightInd w:val="0"/>
              <w:rPr>
                <w:sz w:val="20"/>
                <w:szCs w:val="20"/>
              </w:rPr>
            </w:pPr>
            <w:r w:rsidRPr="00F6157E">
              <w:rPr>
                <w:sz w:val="20"/>
                <w:szCs w:val="20"/>
              </w:rPr>
              <w:t>4. Максимальный процент застройки не устанавливается.</w:t>
            </w:r>
          </w:p>
          <w:p w:rsidR="00F6157E" w:rsidRPr="00F6157E" w:rsidRDefault="00F6157E" w:rsidP="00F6157E">
            <w:pPr>
              <w:tabs>
                <w:tab w:val="left" w:pos="142"/>
              </w:tabs>
              <w:overflowPunct w:val="0"/>
              <w:autoSpaceDE w:val="0"/>
              <w:autoSpaceDN w:val="0"/>
              <w:adjustRightInd w:val="0"/>
              <w:rPr>
                <w:sz w:val="20"/>
                <w:szCs w:val="20"/>
              </w:rPr>
            </w:pPr>
          </w:p>
          <w:p w:rsidR="00F6157E" w:rsidRPr="00F6157E" w:rsidRDefault="00F6157E" w:rsidP="00F6157E">
            <w:pPr>
              <w:tabs>
                <w:tab w:val="left" w:pos="142"/>
              </w:tabs>
              <w:overflowPunct w:val="0"/>
              <w:autoSpaceDE w:val="0"/>
              <w:autoSpaceDN w:val="0"/>
              <w:adjustRightInd w:val="0"/>
              <w:rPr>
                <w:sz w:val="20"/>
                <w:szCs w:val="20"/>
              </w:rPr>
            </w:pPr>
          </w:p>
        </w:tc>
        <w:tc>
          <w:tcPr>
            <w:tcW w:w="2977" w:type="dxa"/>
            <w:tcBorders>
              <w:top w:val="single" w:sz="12" w:space="0" w:color="auto"/>
              <w:left w:val="single" w:sz="12" w:space="0" w:color="auto"/>
              <w:bottom w:val="single" w:sz="12" w:space="0" w:color="auto"/>
              <w:right w:val="single" w:sz="12" w:space="0" w:color="auto"/>
            </w:tcBorders>
          </w:tcPr>
          <w:p w:rsidR="00F6157E" w:rsidRPr="00F6157E" w:rsidRDefault="00F6157E" w:rsidP="00F6157E">
            <w:pPr>
              <w:rPr>
                <w:sz w:val="20"/>
                <w:szCs w:val="20"/>
              </w:rPr>
            </w:pPr>
            <w:r w:rsidRPr="00F6157E">
              <w:rPr>
                <w:sz w:val="20"/>
                <w:szCs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9E4B82">
              <w:rPr>
                <w:sz w:val="20"/>
                <w:szCs w:val="20"/>
              </w:rPr>
              <w:t>32-37</w:t>
            </w:r>
            <w:r w:rsidRPr="00F6157E">
              <w:rPr>
                <w:sz w:val="20"/>
                <w:szCs w:val="20"/>
              </w:rPr>
              <w:t xml:space="preserve"> настоящих Правил.</w:t>
            </w:r>
          </w:p>
          <w:p w:rsidR="00F6157E" w:rsidRPr="00F6157E" w:rsidRDefault="00F6157E" w:rsidP="00F6157E">
            <w:pPr>
              <w:autoSpaceDE w:val="0"/>
              <w:autoSpaceDN w:val="0"/>
              <w:adjustRightInd w:val="0"/>
              <w:rPr>
                <w:sz w:val="20"/>
                <w:szCs w:val="20"/>
              </w:rPr>
            </w:pPr>
          </w:p>
        </w:tc>
      </w:tr>
      <w:tr w:rsidR="00F6157E" w:rsidRPr="00F6157E" w:rsidTr="000A709D">
        <w:tc>
          <w:tcPr>
            <w:tcW w:w="2411" w:type="dxa"/>
          </w:tcPr>
          <w:p w:rsidR="00F6157E" w:rsidRPr="00406F5D" w:rsidRDefault="00F6157E" w:rsidP="00F6157E">
            <w:pPr>
              <w:autoSpaceDE w:val="0"/>
              <w:autoSpaceDN w:val="0"/>
              <w:adjustRightInd w:val="0"/>
              <w:rPr>
                <w:bCs/>
                <w:sz w:val="20"/>
                <w:szCs w:val="20"/>
              </w:rPr>
            </w:pPr>
            <w:r w:rsidRPr="00406F5D">
              <w:rPr>
                <w:bCs/>
                <w:sz w:val="20"/>
                <w:szCs w:val="20"/>
              </w:rPr>
              <w:t>Предоставление коммунальных услуг 3.1.1</w:t>
            </w:r>
          </w:p>
          <w:p w:rsidR="00F6157E" w:rsidRPr="00406F5D" w:rsidRDefault="00F6157E" w:rsidP="00F6157E">
            <w:pPr>
              <w:widowControl w:val="0"/>
              <w:autoSpaceDE w:val="0"/>
              <w:autoSpaceDN w:val="0"/>
              <w:adjustRightInd w:val="0"/>
              <w:jc w:val="both"/>
              <w:rPr>
                <w:sz w:val="20"/>
                <w:szCs w:val="20"/>
              </w:rPr>
            </w:pPr>
          </w:p>
        </w:tc>
        <w:tc>
          <w:tcPr>
            <w:tcW w:w="3118" w:type="dxa"/>
          </w:tcPr>
          <w:p w:rsidR="00F6157E" w:rsidRPr="00406F5D" w:rsidRDefault="00F6157E" w:rsidP="00F6157E">
            <w:pPr>
              <w:autoSpaceDE w:val="0"/>
              <w:autoSpaceDN w:val="0"/>
              <w:adjustRightInd w:val="0"/>
              <w:jc w:val="both"/>
              <w:rPr>
                <w:sz w:val="20"/>
                <w:szCs w:val="20"/>
              </w:rPr>
            </w:pPr>
            <w:r w:rsidRPr="00406F5D">
              <w:rPr>
                <w:bCs/>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552" w:type="dxa"/>
            <w:tcBorders>
              <w:top w:val="single" w:sz="12" w:space="0" w:color="auto"/>
              <w:left w:val="single" w:sz="12" w:space="0" w:color="auto"/>
              <w:right w:val="single" w:sz="12" w:space="0" w:color="auto"/>
            </w:tcBorders>
          </w:tcPr>
          <w:p w:rsidR="00F6157E" w:rsidRPr="00F6157E" w:rsidRDefault="00F6157E" w:rsidP="00F6157E">
            <w:pPr>
              <w:rPr>
                <w:sz w:val="20"/>
                <w:szCs w:val="20"/>
              </w:rPr>
            </w:pPr>
            <w:r w:rsidRPr="00F6157E">
              <w:rPr>
                <w:sz w:val="20"/>
                <w:szCs w:val="20"/>
              </w:rPr>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
        </w:tc>
        <w:tc>
          <w:tcPr>
            <w:tcW w:w="3969" w:type="dxa"/>
            <w:tcBorders>
              <w:top w:val="single" w:sz="12" w:space="0" w:color="auto"/>
              <w:left w:val="single" w:sz="12" w:space="0" w:color="auto"/>
              <w:bottom w:val="single" w:sz="12" w:space="0" w:color="auto"/>
              <w:right w:val="single" w:sz="12" w:space="0" w:color="auto"/>
            </w:tcBorders>
          </w:tcPr>
          <w:p w:rsidR="00F6157E" w:rsidRPr="00F6157E" w:rsidRDefault="00F6157E" w:rsidP="00F6157E">
            <w:pPr>
              <w:rPr>
                <w:sz w:val="20"/>
                <w:szCs w:val="20"/>
              </w:rPr>
            </w:pPr>
            <w:r w:rsidRPr="00F6157E">
              <w:rPr>
                <w:sz w:val="20"/>
                <w:szCs w:val="20"/>
              </w:rPr>
              <w:t>1.Предельные размеры земельных участков не устанавливаются.</w:t>
            </w:r>
          </w:p>
          <w:p w:rsidR="00F6157E" w:rsidRPr="00F6157E" w:rsidRDefault="00F6157E" w:rsidP="00F6157E">
            <w:pPr>
              <w:rPr>
                <w:sz w:val="20"/>
                <w:szCs w:val="20"/>
              </w:rPr>
            </w:pPr>
            <w:r w:rsidRPr="00F6157E">
              <w:rPr>
                <w:sz w:val="20"/>
                <w:szCs w:val="20"/>
              </w:rPr>
              <w:t>2.Минимальный отступ от границ земельного участка не устанавливается.</w:t>
            </w:r>
          </w:p>
          <w:p w:rsidR="00F6157E" w:rsidRPr="00F6157E" w:rsidRDefault="00F6157E" w:rsidP="00F6157E">
            <w:pPr>
              <w:rPr>
                <w:sz w:val="20"/>
                <w:szCs w:val="20"/>
              </w:rPr>
            </w:pPr>
            <w:r w:rsidRPr="00F6157E">
              <w:rPr>
                <w:sz w:val="20"/>
                <w:szCs w:val="20"/>
              </w:rPr>
              <w:t>3.Максимальное количество этажей- 1.</w:t>
            </w:r>
          </w:p>
          <w:p w:rsidR="00F6157E" w:rsidRPr="00F6157E" w:rsidRDefault="00F6157E" w:rsidP="00F6157E">
            <w:pPr>
              <w:rPr>
                <w:sz w:val="20"/>
                <w:szCs w:val="20"/>
              </w:rPr>
            </w:pPr>
            <w:r w:rsidRPr="00F6157E">
              <w:rPr>
                <w:sz w:val="20"/>
                <w:szCs w:val="20"/>
              </w:rPr>
              <w:t>4.Максимальный процент застройки не устанавливается.</w:t>
            </w:r>
          </w:p>
        </w:tc>
        <w:tc>
          <w:tcPr>
            <w:tcW w:w="2977" w:type="dxa"/>
            <w:tcBorders>
              <w:top w:val="single" w:sz="12" w:space="0" w:color="auto"/>
              <w:left w:val="single" w:sz="12" w:space="0" w:color="auto"/>
              <w:bottom w:val="single" w:sz="12" w:space="0" w:color="auto"/>
              <w:right w:val="single" w:sz="12" w:space="0" w:color="auto"/>
            </w:tcBorders>
          </w:tcPr>
          <w:p w:rsidR="00CF5D5B" w:rsidRDefault="00F6157E" w:rsidP="00CF5D5B">
            <w:pPr>
              <w:rPr>
                <w:sz w:val="20"/>
                <w:szCs w:val="20"/>
              </w:rPr>
            </w:pPr>
            <w:r w:rsidRPr="00F6157E">
              <w:rPr>
                <w:sz w:val="20"/>
                <w:szCs w:val="20"/>
              </w:rPr>
              <w:t>Строительство осуществлять в соответствии с СП 42.13330.2016, со строительными нормами и правил</w:t>
            </w:r>
            <w:r w:rsidR="00CF5D5B">
              <w:rPr>
                <w:sz w:val="20"/>
                <w:szCs w:val="20"/>
              </w:rPr>
              <w:t>ами, техническими регламентами</w:t>
            </w:r>
          </w:p>
          <w:p w:rsidR="00F6157E" w:rsidRPr="00F6157E" w:rsidRDefault="00F6157E" w:rsidP="00CF5D5B">
            <w:pPr>
              <w:rPr>
                <w:sz w:val="20"/>
                <w:szCs w:val="20"/>
              </w:rPr>
            </w:pPr>
            <w:r w:rsidRPr="00F6157E">
              <w:rPr>
                <w:sz w:val="20"/>
                <w:szCs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9E4B82">
              <w:rPr>
                <w:sz w:val="20"/>
                <w:szCs w:val="20"/>
              </w:rPr>
              <w:t>32-37</w:t>
            </w:r>
            <w:r w:rsidRPr="00F6157E">
              <w:rPr>
                <w:sz w:val="20"/>
                <w:szCs w:val="20"/>
              </w:rPr>
              <w:t xml:space="preserve"> настоящих Правил.</w:t>
            </w:r>
          </w:p>
        </w:tc>
      </w:tr>
    </w:tbl>
    <w:p w:rsidR="00F6157E" w:rsidRPr="00F6157E" w:rsidRDefault="00F6157E" w:rsidP="009B1419">
      <w:pPr>
        <w:rPr>
          <w:rFonts w:eastAsia="Calibri"/>
          <w:lang w:eastAsia="en-US"/>
        </w:rPr>
      </w:pPr>
      <w:r w:rsidRPr="00F6157E">
        <w:rPr>
          <w:rFonts w:eastAsia="Calibri"/>
          <w:lang w:eastAsia="en-US"/>
        </w:rPr>
        <w:t xml:space="preserve">2. </w:t>
      </w:r>
      <w:r w:rsidRPr="00F6157E">
        <w:rPr>
          <w:rFonts w:eastAsia="Times New Roman"/>
        </w:rPr>
        <w:t>ВСПОМОГАТЕЛЬНЫЕ ВИДЫ И ПАРАМЕТРЫ РАЗРЕШЁННОГО ИСПОЛЬЗОВАНИЯ ЗЕМЕЛЬНЫХ УЧАСТКОВ И ОБЪЕКТОВ КАПИТАЛЬНОГО СТРОИТЕЛЬСТВА</w:t>
      </w:r>
      <w:r w:rsidRPr="00F6157E">
        <w:rPr>
          <w:rFonts w:eastAsia="Calibri"/>
          <w:lang w:eastAsia="en-US"/>
        </w:rPr>
        <w:t>: нет.</w:t>
      </w:r>
    </w:p>
    <w:p w:rsidR="00F6157E" w:rsidRPr="00F6157E" w:rsidRDefault="00F6157E" w:rsidP="00F6157E">
      <w:pPr>
        <w:ind w:right="301"/>
        <w:contextualSpacing/>
        <w:jc w:val="both"/>
        <w:rPr>
          <w:rFonts w:eastAsia="Calibri"/>
          <w:sz w:val="24"/>
          <w:szCs w:val="24"/>
          <w:lang w:eastAsia="en-US"/>
        </w:rPr>
      </w:pPr>
    </w:p>
    <w:p w:rsidR="00E50B0C" w:rsidRPr="00406F5D" w:rsidRDefault="00F6157E" w:rsidP="009B1419">
      <w:pPr>
        <w:rPr>
          <w:b/>
        </w:rPr>
      </w:pPr>
      <w:r w:rsidRPr="00F6157E">
        <w:rPr>
          <w:rFonts w:eastAsia="Calibri"/>
          <w:lang w:eastAsia="en-US"/>
        </w:rPr>
        <w:t xml:space="preserve">3. </w:t>
      </w:r>
      <w:r w:rsidRPr="00F6157E">
        <w:rPr>
          <w:rFonts w:eastAsia="Times New Roman"/>
        </w:rPr>
        <w:t>УСЛОВНО РАЗРЕШЁННЫЕ ВИДЫ И ПАРАМЕТРЫ ИСПОЛЬЗОВАНИЯ ЗЕМЕЛЬНЫХ УЧАСТКОВ И ОБЪЕКТОВ КАПИТАЛЬНОГО СТРОИТЕЛЬСТВА: нет.</w:t>
      </w:r>
    </w:p>
    <w:p w:rsidR="00E50B0C" w:rsidRPr="00406F5D" w:rsidRDefault="00E50B0C" w:rsidP="00E50B0C">
      <w:pPr>
        <w:jc w:val="center"/>
        <w:rPr>
          <w:b/>
          <w:sz w:val="24"/>
          <w:szCs w:val="24"/>
        </w:rPr>
      </w:pPr>
    </w:p>
    <w:p w:rsidR="00A42CB8" w:rsidRPr="00406F5D" w:rsidRDefault="006E21F6" w:rsidP="00E50B0C">
      <w:pPr>
        <w:jc w:val="center"/>
        <w:rPr>
          <w:b/>
          <w:sz w:val="24"/>
          <w:szCs w:val="24"/>
          <w:u w:val="single"/>
        </w:rPr>
      </w:pPr>
      <w:r w:rsidRPr="00406F5D">
        <w:rPr>
          <w:b/>
          <w:sz w:val="24"/>
          <w:szCs w:val="24"/>
          <w:u w:val="single"/>
        </w:rPr>
        <w:t>ЗОНА РЕЖИМНЫХ ТЕРРИТОРИЙ</w:t>
      </w:r>
      <w:r w:rsidR="00B95061" w:rsidRPr="00406F5D">
        <w:rPr>
          <w:b/>
          <w:sz w:val="24"/>
          <w:szCs w:val="24"/>
          <w:u w:val="single"/>
        </w:rPr>
        <w:t xml:space="preserve"> (СН</w:t>
      </w:r>
      <w:r w:rsidR="00FB0006" w:rsidRPr="00406F5D">
        <w:rPr>
          <w:b/>
          <w:sz w:val="24"/>
          <w:szCs w:val="24"/>
          <w:u w:val="single"/>
        </w:rPr>
        <w:t>З</w:t>
      </w:r>
      <w:r w:rsidR="00B95061" w:rsidRPr="00406F5D">
        <w:rPr>
          <w:b/>
          <w:sz w:val="24"/>
          <w:szCs w:val="24"/>
          <w:u w:val="single"/>
        </w:rPr>
        <w:t>-</w:t>
      </w:r>
      <w:r w:rsidR="00F6157E">
        <w:rPr>
          <w:b/>
          <w:sz w:val="24"/>
          <w:szCs w:val="24"/>
          <w:u w:val="single"/>
        </w:rPr>
        <w:t>5</w:t>
      </w:r>
      <w:r w:rsidR="00B95061" w:rsidRPr="00406F5D">
        <w:rPr>
          <w:b/>
          <w:sz w:val="24"/>
          <w:szCs w:val="24"/>
          <w:u w:val="single"/>
        </w:rPr>
        <w:t>)</w:t>
      </w:r>
    </w:p>
    <w:p w:rsidR="00A42CB8" w:rsidRPr="00406F5D" w:rsidRDefault="00A42CB8" w:rsidP="00E50B0C">
      <w:pPr>
        <w:jc w:val="center"/>
        <w:rPr>
          <w:b/>
          <w:sz w:val="24"/>
          <w:szCs w:val="24"/>
        </w:rPr>
      </w:pPr>
    </w:p>
    <w:p w:rsidR="00A42CB8" w:rsidRPr="009B1419" w:rsidRDefault="009B1419" w:rsidP="009B1419">
      <w:pPr>
        <w:ind w:right="301"/>
        <w:contextualSpacing/>
        <w:rPr>
          <w:rFonts w:eastAsia="Times New Roman"/>
        </w:rPr>
      </w:pPr>
      <w:r w:rsidRPr="009B1419">
        <w:rPr>
          <w:rFonts w:eastAsia="Times New Roman"/>
        </w:rPr>
        <w:t xml:space="preserve">1. </w:t>
      </w:r>
      <w:r w:rsidR="00A42CB8" w:rsidRPr="009B1419">
        <w:rPr>
          <w:rFonts w:eastAsia="Times New Roman"/>
        </w:rPr>
        <w:t>ОСНОВНЫЕ ВИДЫ И ПАРАМЕТРЫ РАЗРЕШЁННОГО ИСПОЛЬЗОВАНИЯ ЗЕМЕЛЬНЫХ УЧАСТКОВ И ОБЪЕКТОВ КАПИТАЛЬНОГО СТРОИТЕЛЬСТВА:</w:t>
      </w:r>
    </w:p>
    <w:p w:rsidR="00A42CB8" w:rsidRPr="00406F5D" w:rsidRDefault="00A42CB8" w:rsidP="00A42CB8">
      <w:pPr>
        <w:ind w:right="301"/>
        <w:contextualSpacing/>
        <w:rPr>
          <w:rFonts w:eastAsia="Times New Roman"/>
          <w:b/>
          <w:sz w:val="24"/>
          <w:szCs w:val="24"/>
        </w:rPr>
      </w:pP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430"/>
        <w:gridCol w:w="2976"/>
        <w:gridCol w:w="2675"/>
        <w:gridCol w:w="3969"/>
        <w:gridCol w:w="2977"/>
      </w:tblGrid>
      <w:tr w:rsidR="00FA03A9" w:rsidRPr="00406F5D" w:rsidTr="00FA03A9">
        <w:trPr>
          <w:trHeight w:val="1687"/>
          <w:tblHeader/>
        </w:trPr>
        <w:tc>
          <w:tcPr>
            <w:tcW w:w="2430" w:type="dxa"/>
            <w:tcBorders>
              <w:top w:val="single" w:sz="12" w:space="0" w:color="auto"/>
              <w:left w:val="single" w:sz="12" w:space="0" w:color="auto"/>
              <w:right w:val="single" w:sz="12" w:space="0" w:color="auto"/>
            </w:tcBorders>
            <w:vAlign w:val="center"/>
            <w:hideMark/>
          </w:tcPr>
          <w:p w:rsidR="00FA03A9" w:rsidRPr="00406F5D" w:rsidRDefault="00FA03A9" w:rsidP="00FA03A9">
            <w:pPr>
              <w:widowControl w:val="0"/>
              <w:autoSpaceDE w:val="0"/>
              <w:autoSpaceDN w:val="0"/>
              <w:adjustRightInd w:val="0"/>
              <w:jc w:val="center"/>
              <w:rPr>
                <w:rFonts w:eastAsia="Times New Roman"/>
                <w:sz w:val="20"/>
                <w:szCs w:val="20"/>
              </w:rPr>
            </w:pPr>
            <w:r w:rsidRPr="00406F5D">
              <w:rPr>
                <w:rFonts w:eastAsia="Times New Roman"/>
                <w:sz w:val="20"/>
                <w:szCs w:val="20"/>
              </w:rPr>
              <w:t>ВИДЫ</w:t>
            </w:r>
          </w:p>
          <w:p w:rsidR="00FA03A9" w:rsidRPr="00406F5D" w:rsidRDefault="00FA03A9" w:rsidP="00FA03A9">
            <w:pPr>
              <w:widowControl w:val="0"/>
              <w:autoSpaceDE w:val="0"/>
              <w:autoSpaceDN w:val="0"/>
              <w:adjustRightInd w:val="0"/>
              <w:jc w:val="center"/>
              <w:rPr>
                <w:rFonts w:eastAsia="Times New Roman"/>
                <w:sz w:val="20"/>
                <w:szCs w:val="20"/>
              </w:rPr>
            </w:pPr>
            <w:r w:rsidRPr="00406F5D">
              <w:rPr>
                <w:rFonts w:eastAsia="Times New Roman"/>
                <w:sz w:val="20"/>
                <w:szCs w:val="20"/>
              </w:rPr>
              <w:t>ИСПОЛЬЗОВАНИЯ</w:t>
            </w:r>
          </w:p>
          <w:p w:rsidR="00FA03A9" w:rsidRPr="00406F5D" w:rsidRDefault="00FA03A9" w:rsidP="00FA03A9">
            <w:pPr>
              <w:widowControl w:val="0"/>
              <w:autoSpaceDE w:val="0"/>
              <w:autoSpaceDN w:val="0"/>
              <w:adjustRightInd w:val="0"/>
              <w:jc w:val="center"/>
              <w:rPr>
                <w:rFonts w:eastAsia="Times New Roman"/>
                <w:sz w:val="20"/>
                <w:szCs w:val="20"/>
              </w:rPr>
            </w:pPr>
            <w:r w:rsidRPr="00406F5D">
              <w:rPr>
                <w:rFonts w:eastAsia="Times New Roman"/>
                <w:sz w:val="20"/>
                <w:szCs w:val="20"/>
              </w:rPr>
              <w:t>ЗЕМЕЛЬНОГО УЧАСТКА</w:t>
            </w:r>
          </w:p>
        </w:tc>
        <w:tc>
          <w:tcPr>
            <w:tcW w:w="2976" w:type="dxa"/>
            <w:tcBorders>
              <w:top w:val="single" w:sz="12" w:space="0" w:color="auto"/>
              <w:left w:val="single" w:sz="12" w:space="0" w:color="auto"/>
              <w:right w:val="single" w:sz="12" w:space="0" w:color="auto"/>
            </w:tcBorders>
            <w:vAlign w:val="center"/>
          </w:tcPr>
          <w:p w:rsidR="00FA03A9" w:rsidRPr="00406F5D" w:rsidRDefault="00FA03A9" w:rsidP="00FA03A9">
            <w:pPr>
              <w:widowControl w:val="0"/>
              <w:autoSpaceDE w:val="0"/>
              <w:autoSpaceDN w:val="0"/>
              <w:adjustRightInd w:val="0"/>
              <w:jc w:val="center"/>
              <w:rPr>
                <w:rFonts w:eastAsia="Times New Roman"/>
                <w:sz w:val="20"/>
                <w:szCs w:val="20"/>
              </w:rPr>
            </w:pPr>
            <w:r w:rsidRPr="00406F5D">
              <w:rPr>
                <w:rFonts w:eastAsia="Times New Roman"/>
                <w:sz w:val="20"/>
                <w:szCs w:val="20"/>
              </w:rPr>
              <w:t>ОПИСАНИЕ ВИДА РАЗРЕШЕННОГО ИСПОЛЬЗОВАНИЯ ЗЕМЕЛЬНОГО УЧАСТКА</w:t>
            </w:r>
          </w:p>
        </w:tc>
        <w:tc>
          <w:tcPr>
            <w:tcW w:w="2675" w:type="dxa"/>
            <w:vAlign w:val="center"/>
          </w:tcPr>
          <w:p w:rsidR="00FA03A9" w:rsidRPr="00A2638F" w:rsidRDefault="00FA03A9" w:rsidP="00FA03A9">
            <w:pPr>
              <w:tabs>
                <w:tab w:val="left" w:pos="2235"/>
              </w:tabs>
              <w:autoSpaceDE w:val="0"/>
              <w:autoSpaceDN w:val="0"/>
              <w:adjustRightInd w:val="0"/>
              <w:contextualSpacing/>
              <w:jc w:val="center"/>
              <w:rPr>
                <w:sz w:val="20"/>
                <w:szCs w:val="20"/>
              </w:rPr>
            </w:pPr>
            <w:r w:rsidRPr="00A2638F">
              <w:rPr>
                <w:sz w:val="20"/>
                <w:szCs w:val="20"/>
              </w:rPr>
              <w:t>ВИДЫ ОБЪЕКТОВ</w:t>
            </w:r>
          </w:p>
          <w:p w:rsidR="00FA03A9" w:rsidRPr="00A2638F" w:rsidRDefault="00FA03A9" w:rsidP="00FA03A9">
            <w:pPr>
              <w:tabs>
                <w:tab w:val="left" w:pos="2235"/>
              </w:tabs>
              <w:autoSpaceDE w:val="0"/>
              <w:autoSpaceDN w:val="0"/>
              <w:adjustRightInd w:val="0"/>
              <w:contextualSpacing/>
              <w:jc w:val="center"/>
              <w:rPr>
                <w:sz w:val="20"/>
                <w:szCs w:val="20"/>
              </w:rPr>
            </w:pPr>
            <w:r w:rsidRPr="00A2638F">
              <w:rPr>
                <w:sz w:val="20"/>
                <w:szCs w:val="20"/>
              </w:rPr>
              <w:t>КАПИТАЛЬНОГО СТРОИТЕЛЬСТВА И ИНЫЕ ВИДЫ</w:t>
            </w:r>
            <w:r>
              <w:rPr>
                <w:sz w:val="20"/>
                <w:szCs w:val="20"/>
              </w:rPr>
              <w:t xml:space="preserve"> </w:t>
            </w:r>
            <w:r w:rsidRPr="00A2638F">
              <w:rPr>
                <w:sz w:val="20"/>
                <w:szCs w:val="20"/>
              </w:rPr>
              <w:t>ОБЪЕКТОВ</w:t>
            </w:r>
          </w:p>
        </w:tc>
        <w:tc>
          <w:tcPr>
            <w:tcW w:w="3969" w:type="dxa"/>
            <w:shd w:val="clear" w:color="auto" w:fill="auto"/>
            <w:vAlign w:val="center"/>
            <w:hideMark/>
          </w:tcPr>
          <w:p w:rsidR="00FA03A9" w:rsidRPr="00A2638F" w:rsidRDefault="00FA03A9" w:rsidP="00FA03A9">
            <w:pPr>
              <w:tabs>
                <w:tab w:val="left" w:pos="2235"/>
              </w:tabs>
              <w:autoSpaceDE w:val="0"/>
              <w:autoSpaceDN w:val="0"/>
              <w:adjustRightInd w:val="0"/>
              <w:contextualSpacing/>
              <w:jc w:val="center"/>
              <w:rPr>
                <w:sz w:val="20"/>
                <w:szCs w:val="20"/>
              </w:rPr>
            </w:pPr>
            <w:r w:rsidRPr="00A2638F">
              <w:rPr>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2977" w:type="dxa"/>
            <w:tcBorders>
              <w:top w:val="single" w:sz="12" w:space="0" w:color="auto"/>
              <w:left w:val="single" w:sz="12" w:space="0" w:color="auto"/>
              <w:bottom w:val="single" w:sz="12" w:space="0" w:color="auto"/>
              <w:right w:val="single" w:sz="12" w:space="0" w:color="auto"/>
            </w:tcBorders>
            <w:vAlign w:val="center"/>
            <w:hideMark/>
          </w:tcPr>
          <w:p w:rsidR="00FA03A9" w:rsidRPr="00406F5D" w:rsidRDefault="00FA03A9" w:rsidP="00FA03A9">
            <w:pPr>
              <w:widowControl w:val="0"/>
              <w:autoSpaceDE w:val="0"/>
              <w:autoSpaceDN w:val="0"/>
              <w:adjustRightInd w:val="0"/>
              <w:jc w:val="center"/>
              <w:rPr>
                <w:rFonts w:eastAsia="Times New Roman"/>
                <w:sz w:val="20"/>
                <w:szCs w:val="20"/>
              </w:rPr>
            </w:pPr>
            <w:r w:rsidRPr="00406F5D">
              <w:rPr>
                <w:rFonts w:eastAsia="Times New Roman"/>
                <w:sz w:val="20"/>
                <w:szCs w:val="20"/>
              </w:rPr>
              <w:t>ОСОБЫЕ УСЛОВИЯ</w:t>
            </w:r>
          </w:p>
          <w:p w:rsidR="00FA03A9" w:rsidRPr="00406F5D" w:rsidRDefault="00FA03A9" w:rsidP="00FA03A9">
            <w:pPr>
              <w:widowControl w:val="0"/>
              <w:autoSpaceDE w:val="0"/>
              <w:autoSpaceDN w:val="0"/>
              <w:adjustRightInd w:val="0"/>
              <w:jc w:val="center"/>
              <w:rPr>
                <w:rFonts w:eastAsia="Times New Roman"/>
                <w:sz w:val="20"/>
                <w:szCs w:val="20"/>
              </w:rPr>
            </w:pPr>
            <w:r w:rsidRPr="00406F5D">
              <w:rPr>
                <w:rFonts w:eastAsia="Times New Roman"/>
                <w:sz w:val="20"/>
                <w:szCs w:val="20"/>
              </w:rPr>
              <w:t>РЕАЛИЗАЦИИ</w:t>
            </w:r>
          </w:p>
          <w:p w:rsidR="00FA03A9" w:rsidRPr="00406F5D" w:rsidRDefault="00FA03A9" w:rsidP="00FA03A9">
            <w:pPr>
              <w:widowControl w:val="0"/>
              <w:autoSpaceDE w:val="0"/>
              <w:autoSpaceDN w:val="0"/>
              <w:adjustRightInd w:val="0"/>
              <w:jc w:val="center"/>
              <w:rPr>
                <w:rFonts w:eastAsia="Times New Roman"/>
                <w:sz w:val="20"/>
                <w:szCs w:val="20"/>
              </w:rPr>
            </w:pPr>
            <w:r w:rsidRPr="00406F5D">
              <w:rPr>
                <w:rFonts w:eastAsia="Times New Roman"/>
                <w:sz w:val="20"/>
                <w:szCs w:val="20"/>
              </w:rPr>
              <w:t>РЕГЛАМЕНТА</w:t>
            </w:r>
          </w:p>
        </w:tc>
      </w:tr>
      <w:tr w:rsidR="00B95061" w:rsidRPr="00406F5D" w:rsidTr="00FA03A9">
        <w:trPr>
          <w:trHeight w:val="247"/>
          <w:tblHeader/>
        </w:trPr>
        <w:tc>
          <w:tcPr>
            <w:tcW w:w="2430" w:type="dxa"/>
            <w:tcBorders>
              <w:top w:val="single" w:sz="12" w:space="0" w:color="auto"/>
              <w:left w:val="single" w:sz="12" w:space="0" w:color="auto"/>
              <w:bottom w:val="single" w:sz="12" w:space="0" w:color="auto"/>
              <w:right w:val="single" w:sz="12" w:space="0" w:color="auto"/>
            </w:tcBorders>
            <w:hideMark/>
          </w:tcPr>
          <w:p w:rsidR="00A42CB8" w:rsidRPr="00406F5D" w:rsidRDefault="00A42CB8" w:rsidP="00127801">
            <w:pPr>
              <w:widowControl w:val="0"/>
              <w:autoSpaceDE w:val="0"/>
              <w:autoSpaceDN w:val="0"/>
              <w:adjustRightInd w:val="0"/>
              <w:jc w:val="center"/>
              <w:rPr>
                <w:rFonts w:eastAsia="Times New Roman"/>
                <w:sz w:val="20"/>
                <w:szCs w:val="20"/>
              </w:rPr>
            </w:pPr>
            <w:r w:rsidRPr="00406F5D">
              <w:rPr>
                <w:rFonts w:eastAsia="Times New Roman"/>
                <w:sz w:val="20"/>
                <w:szCs w:val="20"/>
              </w:rPr>
              <w:t>1</w:t>
            </w:r>
          </w:p>
        </w:tc>
        <w:tc>
          <w:tcPr>
            <w:tcW w:w="2976" w:type="dxa"/>
            <w:tcBorders>
              <w:top w:val="single" w:sz="12" w:space="0" w:color="auto"/>
              <w:left w:val="single" w:sz="12" w:space="0" w:color="auto"/>
              <w:bottom w:val="single" w:sz="12" w:space="0" w:color="auto"/>
              <w:right w:val="single" w:sz="12" w:space="0" w:color="auto"/>
            </w:tcBorders>
            <w:hideMark/>
          </w:tcPr>
          <w:p w:rsidR="00A42CB8" w:rsidRPr="00406F5D" w:rsidRDefault="00A42CB8" w:rsidP="00127801">
            <w:pPr>
              <w:widowControl w:val="0"/>
              <w:autoSpaceDE w:val="0"/>
              <w:autoSpaceDN w:val="0"/>
              <w:adjustRightInd w:val="0"/>
              <w:jc w:val="center"/>
              <w:rPr>
                <w:rFonts w:eastAsia="Times New Roman"/>
                <w:sz w:val="20"/>
                <w:szCs w:val="20"/>
              </w:rPr>
            </w:pPr>
            <w:r w:rsidRPr="00406F5D">
              <w:rPr>
                <w:rFonts w:eastAsia="Times New Roman"/>
                <w:sz w:val="20"/>
                <w:szCs w:val="20"/>
              </w:rPr>
              <w:t>2</w:t>
            </w:r>
          </w:p>
        </w:tc>
        <w:tc>
          <w:tcPr>
            <w:tcW w:w="2675" w:type="dxa"/>
            <w:tcBorders>
              <w:top w:val="single" w:sz="12" w:space="0" w:color="auto"/>
              <w:left w:val="single" w:sz="12" w:space="0" w:color="auto"/>
              <w:bottom w:val="single" w:sz="12" w:space="0" w:color="auto"/>
              <w:right w:val="single" w:sz="12" w:space="0" w:color="auto"/>
            </w:tcBorders>
            <w:hideMark/>
          </w:tcPr>
          <w:p w:rsidR="00A42CB8" w:rsidRPr="00406F5D" w:rsidRDefault="00A42CB8" w:rsidP="00127801">
            <w:pPr>
              <w:widowControl w:val="0"/>
              <w:autoSpaceDE w:val="0"/>
              <w:autoSpaceDN w:val="0"/>
              <w:adjustRightInd w:val="0"/>
              <w:jc w:val="center"/>
              <w:rPr>
                <w:rFonts w:eastAsia="Times New Roman"/>
                <w:sz w:val="20"/>
                <w:szCs w:val="20"/>
              </w:rPr>
            </w:pPr>
            <w:r w:rsidRPr="00406F5D">
              <w:rPr>
                <w:rFonts w:eastAsia="Times New Roman"/>
                <w:sz w:val="20"/>
                <w:szCs w:val="20"/>
              </w:rPr>
              <w:t>3</w:t>
            </w:r>
          </w:p>
        </w:tc>
        <w:tc>
          <w:tcPr>
            <w:tcW w:w="3969" w:type="dxa"/>
            <w:tcBorders>
              <w:top w:val="single" w:sz="12" w:space="0" w:color="auto"/>
              <w:left w:val="single" w:sz="12" w:space="0" w:color="auto"/>
              <w:bottom w:val="single" w:sz="12" w:space="0" w:color="auto"/>
              <w:right w:val="single" w:sz="12" w:space="0" w:color="auto"/>
            </w:tcBorders>
            <w:hideMark/>
          </w:tcPr>
          <w:p w:rsidR="00A42CB8" w:rsidRPr="00406F5D" w:rsidRDefault="00A42CB8" w:rsidP="00127801">
            <w:pPr>
              <w:widowControl w:val="0"/>
              <w:autoSpaceDE w:val="0"/>
              <w:autoSpaceDN w:val="0"/>
              <w:adjustRightInd w:val="0"/>
              <w:jc w:val="center"/>
              <w:rPr>
                <w:rFonts w:eastAsia="Times New Roman"/>
                <w:sz w:val="20"/>
                <w:szCs w:val="20"/>
              </w:rPr>
            </w:pPr>
            <w:r w:rsidRPr="00406F5D">
              <w:rPr>
                <w:rFonts w:eastAsia="Times New Roman"/>
                <w:sz w:val="20"/>
                <w:szCs w:val="20"/>
              </w:rPr>
              <w:t>4</w:t>
            </w:r>
          </w:p>
        </w:tc>
        <w:tc>
          <w:tcPr>
            <w:tcW w:w="2977" w:type="dxa"/>
            <w:tcBorders>
              <w:top w:val="single" w:sz="12" w:space="0" w:color="auto"/>
              <w:left w:val="single" w:sz="12" w:space="0" w:color="auto"/>
              <w:bottom w:val="single" w:sz="12" w:space="0" w:color="auto"/>
              <w:right w:val="single" w:sz="12" w:space="0" w:color="auto"/>
            </w:tcBorders>
            <w:hideMark/>
          </w:tcPr>
          <w:p w:rsidR="00A42CB8" w:rsidRPr="00406F5D" w:rsidRDefault="00A42CB8" w:rsidP="00127801">
            <w:pPr>
              <w:widowControl w:val="0"/>
              <w:autoSpaceDE w:val="0"/>
              <w:autoSpaceDN w:val="0"/>
              <w:adjustRightInd w:val="0"/>
              <w:jc w:val="center"/>
              <w:rPr>
                <w:rFonts w:eastAsia="Times New Roman"/>
                <w:sz w:val="20"/>
                <w:szCs w:val="20"/>
              </w:rPr>
            </w:pPr>
            <w:r w:rsidRPr="00406F5D">
              <w:rPr>
                <w:rFonts w:eastAsia="Times New Roman"/>
                <w:sz w:val="20"/>
                <w:szCs w:val="20"/>
              </w:rPr>
              <w:t>5</w:t>
            </w:r>
          </w:p>
        </w:tc>
      </w:tr>
      <w:tr w:rsidR="00B95061" w:rsidRPr="00406F5D" w:rsidTr="00FA03A9">
        <w:tc>
          <w:tcPr>
            <w:tcW w:w="2430" w:type="dxa"/>
            <w:tcBorders>
              <w:top w:val="single" w:sz="12" w:space="0" w:color="auto"/>
              <w:left w:val="single" w:sz="12" w:space="0" w:color="auto"/>
              <w:bottom w:val="single" w:sz="12" w:space="0" w:color="auto"/>
              <w:right w:val="single" w:sz="12" w:space="0" w:color="auto"/>
            </w:tcBorders>
          </w:tcPr>
          <w:p w:rsidR="001B261A" w:rsidRPr="00406F5D" w:rsidRDefault="001B261A" w:rsidP="00127801">
            <w:pPr>
              <w:autoSpaceDE w:val="0"/>
              <w:autoSpaceDN w:val="0"/>
              <w:adjustRightInd w:val="0"/>
              <w:rPr>
                <w:rFonts w:eastAsia="Times New Roman"/>
                <w:sz w:val="20"/>
                <w:szCs w:val="20"/>
              </w:rPr>
            </w:pPr>
            <w:r w:rsidRPr="00406F5D">
              <w:rPr>
                <w:rFonts w:eastAsiaTheme="minorHAnsi"/>
                <w:sz w:val="20"/>
                <w:szCs w:val="20"/>
                <w:lang w:eastAsia="en-US"/>
              </w:rPr>
              <w:t>Обеспечение обороны</w:t>
            </w:r>
            <w:r w:rsidR="00B95061" w:rsidRPr="00406F5D">
              <w:rPr>
                <w:rFonts w:eastAsiaTheme="minorHAnsi"/>
                <w:sz w:val="20"/>
                <w:szCs w:val="20"/>
                <w:lang w:eastAsia="en-US"/>
              </w:rPr>
              <w:t xml:space="preserve"> </w:t>
            </w:r>
            <w:r w:rsidRPr="00406F5D">
              <w:rPr>
                <w:rFonts w:eastAsiaTheme="minorHAnsi"/>
                <w:sz w:val="20"/>
                <w:szCs w:val="20"/>
                <w:lang w:eastAsia="en-US"/>
              </w:rPr>
              <w:t>и безопасности 8.0.</w:t>
            </w:r>
          </w:p>
        </w:tc>
        <w:tc>
          <w:tcPr>
            <w:tcW w:w="2976" w:type="dxa"/>
            <w:tcBorders>
              <w:top w:val="single" w:sz="12" w:space="0" w:color="auto"/>
              <w:left w:val="single" w:sz="12" w:space="0" w:color="auto"/>
              <w:bottom w:val="single" w:sz="12" w:space="0" w:color="auto"/>
              <w:right w:val="single" w:sz="12" w:space="0" w:color="auto"/>
            </w:tcBorders>
          </w:tcPr>
          <w:p w:rsidR="001B261A" w:rsidRPr="00406F5D" w:rsidRDefault="001B261A" w:rsidP="00127801">
            <w:pPr>
              <w:autoSpaceDE w:val="0"/>
              <w:autoSpaceDN w:val="0"/>
              <w:adjustRightInd w:val="0"/>
              <w:rPr>
                <w:rFonts w:eastAsia="Times New Roman"/>
                <w:sz w:val="20"/>
                <w:szCs w:val="20"/>
              </w:rPr>
            </w:pPr>
            <w:r w:rsidRPr="00406F5D">
              <w:rPr>
                <w:rFonts w:eastAsiaTheme="minorHAnsi"/>
                <w:sz w:val="20"/>
                <w:szCs w:val="20"/>
                <w:lang w:eastAsia="en-US"/>
              </w:rPr>
              <w:t>Размещение объектов</w:t>
            </w:r>
            <w:r w:rsidR="00B95061" w:rsidRPr="00406F5D">
              <w:rPr>
                <w:rFonts w:eastAsiaTheme="minorHAnsi"/>
                <w:sz w:val="20"/>
                <w:szCs w:val="20"/>
                <w:lang w:eastAsia="en-US"/>
              </w:rPr>
              <w:t xml:space="preserve"> </w:t>
            </w:r>
            <w:r w:rsidRPr="00406F5D">
              <w:rPr>
                <w:rFonts w:eastAsiaTheme="minorHAnsi"/>
                <w:sz w:val="20"/>
                <w:szCs w:val="20"/>
                <w:lang w:eastAsia="en-US"/>
              </w:rPr>
              <w:t>капитального строительства,</w:t>
            </w:r>
            <w:r w:rsidR="00B95061" w:rsidRPr="00406F5D">
              <w:rPr>
                <w:rFonts w:eastAsiaTheme="minorHAnsi"/>
                <w:sz w:val="20"/>
                <w:szCs w:val="20"/>
                <w:lang w:eastAsia="en-US"/>
              </w:rPr>
              <w:t xml:space="preserve"> </w:t>
            </w:r>
            <w:r w:rsidRPr="00406F5D">
              <w:rPr>
                <w:rFonts w:eastAsiaTheme="minorHAnsi"/>
                <w:sz w:val="20"/>
                <w:szCs w:val="20"/>
                <w:lang w:eastAsia="en-US"/>
              </w:rPr>
              <w:t>необходимых для подготовки</w:t>
            </w:r>
            <w:r w:rsidR="00B95061" w:rsidRPr="00406F5D">
              <w:rPr>
                <w:rFonts w:eastAsiaTheme="minorHAnsi"/>
                <w:sz w:val="20"/>
                <w:szCs w:val="20"/>
                <w:lang w:eastAsia="en-US"/>
              </w:rPr>
              <w:t xml:space="preserve"> </w:t>
            </w:r>
            <w:r w:rsidRPr="00406F5D">
              <w:rPr>
                <w:rFonts w:eastAsiaTheme="minorHAnsi"/>
                <w:sz w:val="20"/>
                <w:szCs w:val="20"/>
                <w:lang w:eastAsia="en-US"/>
              </w:rPr>
              <w:t>и поддержания в боевой</w:t>
            </w:r>
            <w:r w:rsidR="00B95061" w:rsidRPr="00406F5D">
              <w:rPr>
                <w:rFonts w:eastAsiaTheme="minorHAnsi"/>
                <w:sz w:val="20"/>
                <w:szCs w:val="20"/>
                <w:lang w:eastAsia="en-US"/>
              </w:rPr>
              <w:t xml:space="preserve"> </w:t>
            </w:r>
            <w:r w:rsidRPr="00406F5D">
              <w:rPr>
                <w:rFonts w:eastAsiaTheme="minorHAnsi"/>
                <w:sz w:val="20"/>
                <w:szCs w:val="20"/>
                <w:lang w:eastAsia="en-US"/>
              </w:rPr>
              <w:t>готовности Вооруженных Сил</w:t>
            </w:r>
            <w:r w:rsidR="00B95061" w:rsidRPr="00406F5D">
              <w:rPr>
                <w:rFonts w:eastAsiaTheme="minorHAnsi"/>
                <w:sz w:val="20"/>
                <w:szCs w:val="20"/>
                <w:lang w:eastAsia="en-US"/>
              </w:rPr>
              <w:t xml:space="preserve"> </w:t>
            </w:r>
            <w:r w:rsidRPr="00406F5D">
              <w:rPr>
                <w:rFonts w:eastAsiaTheme="minorHAnsi"/>
                <w:sz w:val="20"/>
                <w:szCs w:val="20"/>
                <w:lang w:eastAsia="en-US"/>
              </w:rPr>
              <w:t>Российской Федерации,</w:t>
            </w:r>
            <w:r w:rsidR="00B95061" w:rsidRPr="00406F5D">
              <w:rPr>
                <w:rFonts w:eastAsiaTheme="minorHAnsi"/>
                <w:sz w:val="20"/>
                <w:szCs w:val="20"/>
                <w:lang w:eastAsia="en-US"/>
              </w:rPr>
              <w:t xml:space="preserve"> </w:t>
            </w:r>
            <w:r w:rsidRPr="00406F5D">
              <w:rPr>
                <w:rFonts w:eastAsiaTheme="minorHAnsi"/>
                <w:sz w:val="20"/>
                <w:szCs w:val="20"/>
                <w:lang w:eastAsia="en-US"/>
              </w:rPr>
              <w:t>других войск, воинских</w:t>
            </w:r>
            <w:r w:rsidR="00B95061" w:rsidRPr="00406F5D">
              <w:rPr>
                <w:rFonts w:eastAsiaTheme="minorHAnsi"/>
                <w:sz w:val="20"/>
                <w:szCs w:val="20"/>
                <w:lang w:eastAsia="en-US"/>
              </w:rPr>
              <w:t xml:space="preserve"> </w:t>
            </w:r>
            <w:r w:rsidRPr="00406F5D">
              <w:rPr>
                <w:rFonts w:eastAsiaTheme="minorHAnsi"/>
                <w:sz w:val="20"/>
                <w:szCs w:val="20"/>
                <w:lang w:eastAsia="en-US"/>
              </w:rPr>
              <w:t>формирований и органов</w:t>
            </w:r>
            <w:r w:rsidR="00B95061" w:rsidRPr="00406F5D">
              <w:rPr>
                <w:rFonts w:eastAsiaTheme="minorHAnsi"/>
                <w:sz w:val="20"/>
                <w:szCs w:val="20"/>
                <w:lang w:eastAsia="en-US"/>
              </w:rPr>
              <w:t xml:space="preserve"> </w:t>
            </w:r>
            <w:r w:rsidRPr="00406F5D">
              <w:rPr>
                <w:rFonts w:eastAsiaTheme="minorHAnsi"/>
                <w:sz w:val="20"/>
                <w:szCs w:val="20"/>
                <w:lang w:eastAsia="en-US"/>
              </w:rPr>
              <w:t>управлений ими (размещение</w:t>
            </w:r>
            <w:r w:rsidR="00B95061" w:rsidRPr="00406F5D">
              <w:rPr>
                <w:rFonts w:eastAsiaTheme="minorHAnsi"/>
                <w:sz w:val="20"/>
                <w:szCs w:val="20"/>
                <w:lang w:eastAsia="en-US"/>
              </w:rPr>
              <w:t xml:space="preserve"> </w:t>
            </w:r>
            <w:r w:rsidRPr="00406F5D">
              <w:rPr>
                <w:rFonts w:eastAsiaTheme="minorHAnsi"/>
                <w:sz w:val="20"/>
                <w:szCs w:val="20"/>
                <w:lang w:eastAsia="en-US"/>
              </w:rPr>
              <w:t>военных организаций,</w:t>
            </w:r>
            <w:r w:rsidR="00B95061" w:rsidRPr="00406F5D">
              <w:rPr>
                <w:rFonts w:eastAsiaTheme="minorHAnsi"/>
                <w:sz w:val="20"/>
                <w:szCs w:val="20"/>
                <w:lang w:eastAsia="en-US"/>
              </w:rPr>
              <w:t xml:space="preserve"> </w:t>
            </w:r>
            <w:r w:rsidRPr="00406F5D">
              <w:rPr>
                <w:rFonts w:eastAsiaTheme="minorHAnsi"/>
                <w:sz w:val="20"/>
                <w:szCs w:val="20"/>
                <w:lang w:eastAsia="en-US"/>
              </w:rPr>
              <w:t>внутренних войск, учреждений</w:t>
            </w:r>
            <w:r w:rsidR="00B95061" w:rsidRPr="00406F5D">
              <w:rPr>
                <w:rFonts w:eastAsiaTheme="minorHAnsi"/>
                <w:sz w:val="20"/>
                <w:szCs w:val="20"/>
                <w:lang w:eastAsia="en-US"/>
              </w:rPr>
              <w:t xml:space="preserve"> </w:t>
            </w:r>
            <w:r w:rsidRPr="00406F5D">
              <w:rPr>
                <w:rFonts w:eastAsiaTheme="minorHAnsi"/>
                <w:sz w:val="20"/>
                <w:szCs w:val="20"/>
                <w:lang w:eastAsia="en-US"/>
              </w:rPr>
              <w:t>и других объектов,</w:t>
            </w:r>
            <w:r w:rsidR="00B95061" w:rsidRPr="00406F5D">
              <w:rPr>
                <w:rFonts w:eastAsiaTheme="minorHAnsi"/>
                <w:sz w:val="20"/>
                <w:szCs w:val="20"/>
                <w:lang w:eastAsia="en-US"/>
              </w:rPr>
              <w:t xml:space="preserve"> </w:t>
            </w:r>
            <w:r w:rsidRPr="00406F5D">
              <w:rPr>
                <w:rFonts w:eastAsiaTheme="minorHAnsi"/>
                <w:sz w:val="20"/>
                <w:szCs w:val="20"/>
                <w:lang w:eastAsia="en-US"/>
              </w:rPr>
              <w:t>дислокация войск и сил</w:t>
            </w:r>
            <w:r w:rsidR="00B95061" w:rsidRPr="00406F5D">
              <w:rPr>
                <w:rFonts w:eastAsiaTheme="minorHAnsi"/>
                <w:sz w:val="20"/>
                <w:szCs w:val="20"/>
                <w:lang w:eastAsia="en-US"/>
              </w:rPr>
              <w:t xml:space="preserve"> </w:t>
            </w:r>
            <w:r w:rsidRPr="00406F5D">
              <w:rPr>
                <w:rFonts w:eastAsiaTheme="minorHAnsi"/>
                <w:sz w:val="20"/>
                <w:szCs w:val="20"/>
                <w:lang w:eastAsia="en-US"/>
              </w:rPr>
              <w:t>флота), проведение воинских</w:t>
            </w:r>
            <w:r w:rsidR="00B95061" w:rsidRPr="00406F5D">
              <w:rPr>
                <w:rFonts w:eastAsiaTheme="minorHAnsi"/>
                <w:sz w:val="20"/>
                <w:szCs w:val="20"/>
                <w:lang w:eastAsia="en-US"/>
              </w:rPr>
              <w:t xml:space="preserve"> </w:t>
            </w:r>
            <w:r w:rsidRPr="00406F5D">
              <w:rPr>
                <w:rFonts w:eastAsiaTheme="minorHAnsi"/>
                <w:sz w:val="20"/>
                <w:szCs w:val="20"/>
                <w:lang w:eastAsia="en-US"/>
              </w:rPr>
              <w:t>учений и других мероприятий,</w:t>
            </w:r>
            <w:r w:rsidR="00B95061" w:rsidRPr="00406F5D">
              <w:rPr>
                <w:rFonts w:eastAsiaTheme="minorHAnsi"/>
                <w:sz w:val="20"/>
                <w:szCs w:val="20"/>
                <w:lang w:eastAsia="en-US"/>
              </w:rPr>
              <w:t xml:space="preserve"> </w:t>
            </w:r>
            <w:r w:rsidRPr="00406F5D">
              <w:rPr>
                <w:rFonts w:eastAsiaTheme="minorHAnsi"/>
                <w:sz w:val="20"/>
                <w:szCs w:val="20"/>
                <w:lang w:eastAsia="en-US"/>
              </w:rPr>
              <w:t>направленных на обеспечение</w:t>
            </w:r>
            <w:r w:rsidR="00B95061" w:rsidRPr="00406F5D">
              <w:rPr>
                <w:rFonts w:eastAsiaTheme="minorHAnsi"/>
                <w:sz w:val="20"/>
                <w:szCs w:val="20"/>
                <w:lang w:eastAsia="en-US"/>
              </w:rPr>
              <w:t xml:space="preserve"> </w:t>
            </w:r>
            <w:r w:rsidRPr="00406F5D">
              <w:rPr>
                <w:rFonts w:eastAsiaTheme="minorHAnsi"/>
                <w:sz w:val="20"/>
                <w:szCs w:val="20"/>
                <w:lang w:eastAsia="en-US"/>
              </w:rPr>
              <w:t>боевой готовности воинских</w:t>
            </w:r>
            <w:r w:rsidR="00B95061" w:rsidRPr="00406F5D">
              <w:rPr>
                <w:rFonts w:eastAsiaTheme="minorHAnsi"/>
                <w:sz w:val="20"/>
                <w:szCs w:val="20"/>
                <w:lang w:eastAsia="en-US"/>
              </w:rPr>
              <w:t xml:space="preserve"> </w:t>
            </w:r>
            <w:r w:rsidRPr="00406F5D">
              <w:rPr>
                <w:rFonts w:eastAsiaTheme="minorHAnsi"/>
                <w:sz w:val="20"/>
                <w:szCs w:val="20"/>
                <w:lang w:eastAsia="en-US"/>
              </w:rPr>
              <w:t>частей; размещение зданий</w:t>
            </w:r>
            <w:r w:rsidR="00B95061" w:rsidRPr="00406F5D">
              <w:rPr>
                <w:rFonts w:eastAsiaTheme="minorHAnsi"/>
                <w:sz w:val="20"/>
                <w:szCs w:val="20"/>
                <w:lang w:eastAsia="en-US"/>
              </w:rPr>
              <w:t xml:space="preserve"> </w:t>
            </w:r>
            <w:r w:rsidRPr="00406F5D">
              <w:rPr>
                <w:rFonts w:eastAsiaTheme="minorHAnsi"/>
                <w:sz w:val="20"/>
                <w:szCs w:val="20"/>
                <w:lang w:eastAsia="en-US"/>
              </w:rPr>
              <w:t>военных училищ, военных</w:t>
            </w:r>
            <w:r w:rsidR="00B95061" w:rsidRPr="00406F5D">
              <w:rPr>
                <w:rFonts w:eastAsiaTheme="minorHAnsi"/>
                <w:sz w:val="20"/>
                <w:szCs w:val="20"/>
                <w:lang w:eastAsia="en-US"/>
              </w:rPr>
              <w:t xml:space="preserve"> </w:t>
            </w:r>
            <w:r w:rsidRPr="00406F5D">
              <w:rPr>
                <w:rFonts w:eastAsiaTheme="minorHAnsi"/>
                <w:sz w:val="20"/>
                <w:szCs w:val="20"/>
                <w:lang w:eastAsia="en-US"/>
              </w:rPr>
              <w:t>институтов, военных</w:t>
            </w:r>
            <w:r w:rsidR="00B95061" w:rsidRPr="00406F5D">
              <w:rPr>
                <w:rFonts w:eastAsiaTheme="minorHAnsi"/>
                <w:sz w:val="20"/>
                <w:szCs w:val="20"/>
                <w:lang w:eastAsia="en-US"/>
              </w:rPr>
              <w:t xml:space="preserve"> </w:t>
            </w:r>
            <w:r w:rsidRPr="00406F5D">
              <w:rPr>
                <w:rFonts w:eastAsiaTheme="minorHAnsi"/>
                <w:sz w:val="20"/>
                <w:szCs w:val="20"/>
                <w:lang w:eastAsia="en-US"/>
              </w:rPr>
              <w:t>университетов, военных</w:t>
            </w:r>
            <w:r w:rsidR="00B95061" w:rsidRPr="00406F5D">
              <w:rPr>
                <w:rFonts w:eastAsiaTheme="minorHAnsi"/>
                <w:sz w:val="20"/>
                <w:szCs w:val="20"/>
                <w:lang w:eastAsia="en-US"/>
              </w:rPr>
              <w:t xml:space="preserve"> </w:t>
            </w:r>
            <w:r w:rsidRPr="00406F5D">
              <w:rPr>
                <w:rFonts w:eastAsiaTheme="minorHAnsi"/>
                <w:sz w:val="20"/>
                <w:szCs w:val="20"/>
                <w:lang w:eastAsia="en-US"/>
              </w:rPr>
              <w:t>академий; размещение</w:t>
            </w:r>
            <w:r w:rsidR="00B95061" w:rsidRPr="00406F5D">
              <w:rPr>
                <w:rFonts w:eastAsiaTheme="minorHAnsi"/>
                <w:sz w:val="20"/>
                <w:szCs w:val="20"/>
                <w:lang w:eastAsia="en-US"/>
              </w:rPr>
              <w:t xml:space="preserve"> </w:t>
            </w:r>
            <w:r w:rsidRPr="00406F5D">
              <w:rPr>
                <w:rFonts w:eastAsiaTheme="minorHAnsi"/>
                <w:sz w:val="20"/>
                <w:szCs w:val="20"/>
                <w:lang w:eastAsia="en-US"/>
              </w:rPr>
              <w:t>объектов, обеспечивающих</w:t>
            </w:r>
            <w:r w:rsidR="00B95061" w:rsidRPr="00406F5D">
              <w:rPr>
                <w:rFonts w:eastAsiaTheme="minorHAnsi"/>
                <w:sz w:val="20"/>
                <w:szCs w:val="20"/>
                <w:lang w:eastAsia="en-US"/>
              </w:rPr>
              <w:t xml:space="preserve"> </w:t>
            </w:r>
            <w:r w:rsidRPr="00406F5D">
              <w:rPr>
                <w:rFonts w:eastAsiaTheme="minorHAnsi"/>
                <w:sz w:val="20"/>
                <w:szCs w:val="20"/>
                <w:lang w:eastAsia="en-US"/>
              </w:rPr>
              <w:t>осуществление таможенной</w:t>
            </w:r>
            <w:r w:rsidR="00B95061" w:rsidRPr="00406F5D">
              <w:rPr>
                <w:rFonts w:eastAsiaTheme="minorHAnsi"/>
                <w:sz w:val="20"/>
                <w:szCs w:val="20"/>
                <w:lang w:eastAsia="en-US"/>
              </w:rPr>
              <w:t xml:space="preserve"> </w:t>
            </w:r>
            <w:r w:rsidRPr="00406F5D">
              <w:rPr>
                <w:rFonts w:eastAsiaTheme="minorHAnsi"/>
                <w:sz w:val="20"/>
                <w:szCs w:val="20"/>
                <w:lang w:eastAsia="en-US"/>
              </w:rPr>
              <w:t>деятельности</w:t>
            </w:r>
          </w:p>
        </w:tc>
        <w:tc>
          <w:tcPr>
            <w:tcW w:w="2675" w:type="dxa"/>
            <w:tcBorders>
              <w:top w:val="single" w:sz="12" w:space="0" w:color="auto"/>
              <w:left w:val="single" w:sz="12" w:space="0" w:color="auto"/>
              <w:bottom w:val="single" w:sz="12" w:space="0" w:color="auto"/>
              <w:right w:val="single" w:sz="12" w:space="0" w:color="auto"/>
            </w:tcBorders>
          </w:tcPr>
          <w:p w:rsidR="001B261A" w:rsidRPr="00406F5D" w:rsidRDefault="00127801" w:rsidP="00127801">
            <w:pPr>
              <w:widowControl w:val="0"/>
              <w:autoSpaceDE w:val="0"/>
              <w:autoSpaceDN w:val="0"/>
              <w:adjustRightInd w:val="0"/>
              <w:rPr>
                <w:rFonts w:eastAsia="Times New Roman"/>
                <w:sz w:val="20"/>
                <w:szCs w:val="20"/>
              </w:rPr>
            </w:pPr>
            <w:r w:rsidRPr="00406F5D">
              <w:rPr>
                <w:rFonts w:eastAsia="Times New Roman"/>
                <w:sz w:val="20"/>
                <w:szCs w:val="20"/>
              </w:rPr>
              <w:t>Объекты обеспечения обороны и безопасности</w:t>
            </w:r>
          </w:p>
        </w:tc>
        <w:tc>
          <w:tcPr>
            <w:tcW w:w="3969" w:type="dxa"/>
            <w:tcBorders>
              <w:top w:val="single" w:sz="12" w:space="0" w:color="auto"/>
              <w:left w:val="single" w:sz="12" w:space="0" w:color="auto"/>
              <w:bottom w:val="single" w:sz="12" w:space="0" w:color="auto"/>
              <w:right w:val="single" w:sz="12" w:space="0" w:color="auto"/>
            </w:tcBorders>
          </w:tcPr>
          <w:p w:rsidR="00127801" w:rsidRPr="00406F5D" w:rsidRDefault="00127801" w:rsidP="00127801">
            <w:pPr>
              <w:widowControl w:val="0"/>
              <w:ind w:right="33"/>
              <w:rPr>
                <w:rFonts w:eastAsia="Times New Roman"/>
                <w:sz w:val="20"/>
                <w:szCs w:val="20"/>
              </w:rPr>
            </w:pPr>
            <w:r w:rsidRPr="00406F5D">
              <w:rPr>
                <w:rFonts w:eastAsia="Times New Roman"/>
                <w:sz w:val="20"/>
                <w:szCs w:val="20"/>
              </w:rPr>
              <w:t>1. Предельные размеры земельных участков не устанавливаются.</w:t>
            </w:r>
          </w:p>
          <w:p w:rsidR="00127801" w:rsidRPr="00406F5D" w:rsidRDefault="00127801" w:rsidP="00127801">
            <w:pPr>
              <w:widowControl w:val="0"/>
              <w:ind w:right="33"/>
              <w:rPr>
                <w:rFonts w:eastAsia="Times New Roman"/>
                <w:sz w:val="20"/>
                <w:szCs w:val="20"/>
              </w:rPr>
            </w:pPr>
            <w:r w:rsidRPr="00406F5D">
              <w:rPr>
                <w:rFonts w:eastAsia="Times New Roman"/>
                <w:sz w:val="20"/>
                <w:szCs w:val="20"/>
              </w:rPr>
              <w:t>2. Минимальный отступ от границ земельного участка не устанавливается.</w:t>
            </w:r>
          </w:p>
          <w:p w:rsidR="00127801" w:rsidRPr="00406F5D" w:rsidRDefault="00127801" w:rsidP="00127801">
            <w:pPr>
              <w:widowControl w:val="0"/>
              <w:tabs>
                <w:tab w:val="center" w:pos="4677"/>
                <w:tab w:val="right" w:pos="9355"/>
              </w:tabs>
              <w:rPr>
                <w:rFonts w:eastAsia="Times New Roman"/>
                <w:sz w:val="20"/>
                <w:szCs w:val="20"/>
              </w:rPr>
            </w:pPr>
            <w:r w:rsidRPr="00406F5D">
              <w:rPr>
                <w:rFonts w:eastAsia="Times New Roman"/>
                <w:sz w:val="20"/>
                <w:szCs w:val="20"/>
              </w:rPr>
              <w:t>3. Предельное количество этажей или высота зданий, строений, сооружений не устанавливается.</w:t>
            </w:r>
          </w:p>
          <w:p w:rsidR="00127801" w:rsidRPr="00406F5D" w:rsidRDefault="00127801" w:rsidP="00127801">
            <w:pPr>
              <w:widowControl w:val="0"/>
              <w:ind w:right="33"/>
              <w:rPr>
                <w:rFonts w:eastAsia="Times New Roman"/>
                <w:sz w:val="20"/>
                <w:szCs w:val="20"/>
              </w:rPr>
            </w:pPr>
            <w:r w:rsidRPr="00406F5D">
              <w:rPr>
                <w:rFonts w:eastAsia="Times New Roman"/>
                <w:sz w:val="20"/>
                <w:szCs w:val="20"/>
              </w:rPr>
              <w:t xml:space="preserve">4. Максимальный процент </w:t>
            </w:r>
            <w:proofErr w:type="gramStart"/>
            <w:r w:rsidRPr="00406F5D">
              <w:rPr>
                <w:rFonts w:eastAsia="Times New Roman"/>
                <w:sz w:val="20"/>
                <w:szCs w:val="20"/>
              </w:rPr>
              <w:t>застройки  не</w:t>
            </w:r>
            <w:proofErr w:type="gramEnd"/>
            <w:r w:rsidRPr="00406F5D">
              <w:rPr>
                <w:rFonts w:eastAsia="Times New Roman"/>
                <w:sz w:val="20"/>
                <w:szCs w:val="20"/>
              </w:rPr>
              <w:t xml:space="preserve"> устанавливается.</w:t>
            </w:r>
          </w:p>
          <w:p w:rsidR="001B261A" w:rsidRPr="00406F5D" w:rsidRDefault="001B261A" w:rsidP="00127801">
            <w:pPr>
              <w:rPr>
                <w:rFonts w:eastAsia="Times New Roman"/>
                <w:b/>
                <w:sz w:val="20"/>
                <w:szCs w:val="20"/>
              </w:rPr>
            </w:pPr>
          </w:p>
        </w:tc>
        <w:tc>
          <w:tcPr>
            <w:tcW w:w="2977" w:type="dxa"/>
            <w:tcBorders>
              <w:top w:val="single" w:sz="12" w:space="0" w:color="auto"/>
              <w:left w:val="single" w:sz="12" w:space="0" w:color="auto"/>
              <w:bottom w:val="single" w:sz="12" w:space="0" w:color="auto"/>
              <w:right w:val="single" w:sz="12" w:space="0" w:color="auto"/>
            </w:tcBorders>
          </w:tcPr>
          <w:p w:rsidR="00127801" w:rsidRPr="00406F5D" w:rsidRDefault="00127801" w:rsidP="00127801">
            <w:pPr>
              <w:rPr>
                <w:rFonts w:eastAsia="Times New Roman"/>
                <w:sz w:val="20"/>
                <w:szCs w:val="20"/>
              </w:rPr>
            </w:pPr>
            <w:r w:rsidRPr="00406F5D">
              <w:rPr>
                <w:rFonts w:eastAsia="Times New Roman"/>
                <w:sz w:val="20"/>
                <w:szCs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FB0006" w:rsidRPr="00406F5D">
              <w:rPr>
                <w:rFonts w:eastAsia="Times New Roman"/>
                <w:sz w:val="20"/>
                <w:szCs w:val="20"/>
              </w:rPr>
              <w:t>32-37</w:t>
            </w:r>
            <w:r w:rsidRPr="00406F5D">
              <w:rPr>
                <w:rFonts w:eastAsia="Times New Roman"/>
                <w:sz w:val="20"/>
                <w:szCs w:val="20"/>
              </w:rPr>
              <w:t xml:space="preserve"> настоящих Правил.</w:t>
            </w:r>
          </w:p>
          <w:p w:rsidR="001B261A" w:rsidRPr="00406F5D" w:rsidRDefault="001B261A" w:rsidP="00127801">
            <w:pPr>
              <w:rPr>
                <w:rFonts w:eastAsia="Times New Roman"/>
                <w:sz w:val="20"/>
                <w:szCs w:val="20"/>
              </w:rPr>
            </w:pPr>
          </w:p>
        </w:tc>
      </w:tr>
      <w:tr w:rsidR="00127801" w:rsidRPr="00406F5D" w:rsidTr="00FA03A9">
        <w:tc>
          <w:tcPr>
            <w:tcW w:w="2430" w:type="dxa"/>
            <w:tcBorders>
              <w:top w:val="single" w:sz="12" w:space="0" w:color="auto"/>
              <w:left w:val="single" w:sz="12" w:space="0" w:color="auto"/>
              <w:bottom w:val="single" w:sz="12" w:space="0" w:color="auto"/>
              <w:right w:val="single" w:sz="12" w:space="0" w:color="auto"/>
            </w:tcBorders>
          </w:tcPr>
          <w:p w:rsidR="00127801" w:rsidRPr="00406F5D" w:rsidRDefault="00127801" w:rsidP="00127801">
            <w:pPr>
              <w:autoSpaceDE w:val="0"/>
              <w:autoSpaceDN w:val="0"/>
              <w:adjustRightInd w:val="0"/>
              <w:rPr>
                <w:rFonts w:eastAsiaTheme="minorHAnsi"/>
                <w:sz w:val="20"/>
                <w:szCs w:val="20"/>
                <w:lang w:eastAsia="en-US"/>
              </w:rPr>
            </w:pPr>
            <w:r w:rsidRPr="00406F5D">
              <w:rPr>
                <w:rFonts w:eastAsiaTheme="minorHAnsi"/>
                <w:sz w:val="20"/>
                <w:szCs w:val="20"/>
                <w:lang w:eastAsia="en-US"/>
              </w:rPr>
              <w:t>Обеспечение</w:t>
            </w:r>
          </w:p>
          <w:p w:rsidR="00127801" w:rsidRPr="00406F5D" w:rsidRDefault="00127801" w:rsidP="00127801">
            <w:pPr>
              <w:autoSpaceDE w:val="0"/>
              <w:autoSpaceDN w:val="0"/>
              <w:adjustRightInd w:val="0"/>
              <w:rPr>
                <w:rFonts w:eastAsiaTheme="minorHAnsi"/>
                <w:sz w:val="20"/>
                <w:szCs w:val="20"/>
                <w:lang w:eastAsia="en-US"/>
              </w:rPr>
            </w:pPr>
            <w:r w:rsidRPr="00406F5D">
              <w:rPr>
                <w:rFonts w:eastAsiaTheme="minorHAnsi"/>
                <w:sz w:val="20"/>
                <w:szCs w:val="20"/>
                <w:lang w:eastAsia="en-US"/>
              </w:rPr>
              <w:t>вооруженных сил 8.1.</w:t>
            </w:r>
          </w:p>
        </w:tc>
        <w:tc>
          <w:tcPr>
            <w:tcW w:w="2976" w:type="dxa"/>
            <w:tcBorders>
              <w:top w:val="single" w:sz="12" w:space="0" w:color="auto"/>
              <w:left w:val="single" w:sz="12" w:space="0" w:color="auto"/>
              <w:bottom w:val="single" w:sz="12" w:space="0" w:color="auto"/>
              <w:right w:val="single" w:sz="12" w:space="0" w:color="auto"/>
            </w:tcBorders>
          </w:tcPr>
          <w:p w:rsidR="00127801" w:rsidRPr="00406F5D" w:rsidRDefault="00127801" w:rsidP="00FB0006">
            <w:pPr>
              <w:autoSpaceDE w:val="0"/>
              <w:autoSpaceDN w:val="0"/>
              <w:adjustRightInd w:val="0"/>
              <w:rPr>
                <w:rFonts w:eastAsiaTheme="minorHAnsi"/>
                <w:sz w:val="20"/>
                <w:szCs w:val="20"/>
                <w:lang w:eastAsia="en-US"/>
              </w:rPr>
            </w:pPr>
            <w:r w:rsidRPr="00406F5D">
              <w:rPr>
                <w:rFonts w:eastAsiaTheme="minorHAnsi"/>
                <w:sz w:val="20"/>
                <w:szCs w:val="20"/>
                <w:lang w:eastAsia="en-US"/>
              </w:rPr>
              <w:t>Размещение объектов капитального строительства, предназначенных для разработки, испытания, производства ремонта или уничтожения вооружения, техники военного назначения и боеприпасов; обустройство земельных участков в качестве испытательных полигонов, мест уничтожения вооружения и захоронения отходов, возникающих в связи с использованием, производством, ремонтом или уничтожением вооружений или боеприпасов; размещение объектов капитального строительства, необходимых для создания и хранения запасов материальных ценностей в государственном и мобилизационном резервах (хранилища, склады и другие объекты</w:t>
            </w:r>
            <w:r w:rsidR="00FB0006" w:rsidRPr="00406F5D">
              <w:rPr>
                <w:rFonts w:eastAsiaTheme="minorHAnsi"/>
                <w:sz w:val="20"/>
                <w:szCs w:val="20"/>
                <w:lang w:eastAsia="en-US"/>
              </w:rPr>
              <w:t>)</w:t>
            </w:r>
          </w:p>
        </w:tc>
        <w:tc>
          <w:tcPr>
            <w:tcW w:w="2675" w:type="dxa"/>
            <w:tcBorders>
              <w:top w:val="single" w:sz="12" w:space="0" w:color="auto"/>
              <w:left w:val="single" w:sz="12" w:space="0" w:color="auto"/>
              <w:bottom w:val="single" w:sz="12" w:space="0" w:color="auto"/>
              <w:right w:val="single" w:sz="12" w:space="0" w:color="auto"/>
            </w:tcBorders>
          </w:tcPr>
          <w:p w:rsidR="00127801" w:rsidRPr="00406F5D" w:rsidRDefault="00127801" w:rsidP="00127801">
            <w:pPr>
              <w:widowControl w:val="0"/>
              <w:autoSpaceDE w:val="0"/>
              <w:autoSpaceDN w:val="0"/>
              <w:adjustRightInd w:val="0"/>
              <w:rPr>
                <w:rFonts w:eastAsia="Times New Roman"/>
                <w:sz w:val="20"/>
                <w:szCs w:val="20"/>
              </w:rPr>
            </w:pPr>
            <w:r w:rsidRPr="00406F5D">
              <w:rPr>
                <w:rFonts w:eastAsia="Times New Roman"/>
                <w:sz w:val="20"/>
                <w:szCs w:val="20"/>
              </w:rPr>
              <w:t>Объекты обеспечения вооруженных сил</w:t>
            </w:r>
          </w:p>
        </w:tc>
        <w:tc>
          <w:tcPr>
            <w:tcW w:w="3969" w:type="dxa"/>
            <w:tcBorders>
              <w:top w:val="single" w:sz="12" w:space="0" w:color="auto"/>
              <w:left w:val="single" w:sz="12" w:space="0" w:color="auto"/>
              <w:bottom w:val="single" w:sz="12" w:space="0" w:color="auto"/>
              <w:right w:val="single" w:sz="12" w:space="0" w:color="auto"/>
            </w:tcBorders>
          </w:tcPr>
          <w:p w:rsidR="00127801" w:rsidRPr="00406F5D" w:rsidRDefault="00127801" w:rsidP="00127801">
            <w:pPr>
              <w:widowControl w:val="0"/>
              <w:ind w:right="33"/>
              <w:rPr>
                <w:rFonts w:eastAsia="Times New Roman"/>
                <w:sz w:val="20"/>
                <w:szCs w:val="20"/>
              </w:rPr>
            </w:pPr>
            <w:r w:rsidRPr="00406F5D">
              <w:rPr>
                <w:rFonts w:eastAsia="Times New Roman"/>
                <w:sz w:val="20"/>
                <w:szCs w:val="20"/>
              </w:rPr>
              <w:t>1. Предельные размеры земельных участков не устанавливаются.</w:t>
            </w:r>
          </w:p>
          <w:p w:rsidR="00127801" w:rsidRPr="00406F5D" w:rsidRDefault="00127801" w:rsidP="00127801">
            <w:pPr>
              <w:widowControl w:val="0"/>
              <w:ind w:right="33"/>
              <w:rPr>
                <w:rFonts w:eastAsia="Times New Roman"/>
                <w:sz w:val="20"/>
                <w:szCs w:val="20"/>
              </w:rPr>
            </w:pPr>
            <w:r w:rsidRPr="00406F5D">
              <w:rPr>
                <w:rFonts w:eastAsia="Times New Roman"/>
                <w:sz w:val="20"/>
                <w:szCs w:val="20"/>
              </w:rPr>
              <w:t>2. Минимальный отступ от границ земельного участка не устанавливается.</w:t>
            </w:r>
          </w:p>
          <w:p w:rsidR="00127801" w:rsidRPr="00406F5D" w:rsidRDefault="00127801" w:rsidP="00127801">
            <w:pPr>
              <w:widowControl w:val="0"/>
              <w:tabs>
                <w:tab w:val="center" w:pos="4677"/>
                <w:tab w:val="right" w:pos="9355"/>
              </w:tabs>
              <w:rPr>
                <w:rFonts w:eastAsia="Times New Roman"/>
                <w:sz w:val="20"/>
                <w:szCs w:val="20"/>
              </w:rPr>
            </w:pPr>
            <w:r w:rsidRPr="00406F5D">
              <w:rPr>
                <w:rFonts w:eastAsia="Times New Roman"/>
                <w:sz w:val="20"/>
                <w:szCs w:val="20"/>
              </w:rPr>
              <w:t>3. Предельное количество этажей или высота зданий, строений, сооружений не устанавливается.</w:t>
            </w:r>
          </w:p>
          <w:p w:rsidR="00127801" w:rsidRPr="00406F5D" w:rsidRDefault="00127801" w:rsidP="00127801">
            <w:pPr>
              <w:widowControl w:val="0"/>
              <w:ind w:right="33"/>
              <w:rPr>
                <w:rFonts w:eastAsia="Times New Roman"/>
                <w:sz w:val="20"/>
                <w:szCs w:val="20"/>
              </w:rPr>
            </w:pPr>
            <w:r w:rsidRPr="00406F5D">
              <w:rPr>
                <w:rFonts w:eastAsia="Times New Roman"/>
                <w:sz w:val="20"/>
                <w:szCs w:val="20"/>
              </w:rPr>
              <w:t xml:space="preserve">4. Максимальный процент </w:t>
            </w:r>
            <w:proofErr w:type="gramStart"/>
            <w:r w:rsidRPr="00406F5D">
              <w:rPr>
                <w:rFonts w:eastAsia="Times New Roman"/>
                <w:sz w:val="20"/>
                <w:szCs w:val="20"/>
              </w:rPr>
              <w:t>застройки  не</w:t>
            </w:r>
            <w:proofErr w:type="gramEnd"/>
            <w:r w:rsidRPr="00406F5D">
              <w:rPr>
                <w:rFonts w:eastAsia="Times New Roman"/>
                <w:sz w:val="20"/>
                <w:szCs w:val="20"/>
              </w:rPr>
              <w:t xml:space="preserve"> устанавливается.</w:t>
            </w:r>
          </w:p>
          <w:p w:rsidR="00127801" w:rsidRPr="00406F5D" w:rsidRDefault="00127801" w:rsidP="00127801">
            <w:pPr>
              <w:rPr>
                <w:rFonts w:eastAsia="Times New Roman"/>
                <w:b/>
                <w:sz w:val="20"/>
                <w:szCs w:val="20"/>
              </w:rPr>
            </w:pPr>
          </w:p>
        </w:tc>
        <w:tc>
          <w:tcPr>
            <w:tcW w:w="2977" w:type="dxa"/>
            <w:tcBorders>
              <w:top w:val="single" w:sz="12" w:space="0" w:color="auto"/>
              <w:left w:val="single" w:sz="12" w:space="0" w:color="auto"/>
              <w:bottom w:val="single" w:sz="12" w:space="0" w:color="auto"/>
              <w:right w:val="single" w:sz="12" w:space="0" w:color="auto"/>
            </w:tcBorders>
          </w:tcPr>
          <w:p w:rsidR="00127801" w:rsidRPr="00406F5D" w:rsidRDefault="00127801" w:rsidP="00127801">
            <w:pPr>
              <w:rPr>
                <w:rFonts w:eastAsia="Times New Roman"/>
                <w:sz w:val="20"/>
                <w:szCs w:val="20"/>
              </w:rPr>
            </w:pPr>
            <w:r w:rsidRPr="00406F5D">
              <w:rPr>
                <w:rFonts w:eastAsia="Times New Roman"/>
                <w:sz w:val="20"/>
                <w:szCs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FB0006" w:rsidRPr="00406F5D">
              <w:rPr>
                <w:rFonts w:eastAsia="Times New Roman"/>
                <w:sz w:val="20"/>
                <w:szCs w:val="20"/>
              </w:rPr>
              <w:t>32-37</w:t>
            </w:r>
            <w:r w:rsidRPr="00406F5D">
              <w:rPr>
                <w:rFonts w:eastAsia="Times New Roman"/>
                <w:sz w:val="20"/>
                <w:szCs w:val="20"/>
              </w:rPr>
              <w:t xml:space="preserve"> настоящих Правил.</w:t>
            </w:r>
          </w:p>
          <w:p w:rsidR="00127801" w:rsidRPr="00406F5D" w:rsidRDefault="00127801" w:rsidP="00127801">
            <w:pPr>
              <w:rPr>
                <w:rFonts w:eastAsia="Times New Roman"/>
                <w:sz w:val="20"/>
                <w:szCs w:val="20"/>
              </w:rPr>
            </w:pPr>
          </w:p>
        </w:tc>
      </w:tr>
      <w:tr w:rsidR="00127801" w:rsidRPr="00406F5D" w:rsidTr="00FA03A9">
        <w:tc>
          <w:tcPr>
            <w:tcW w:w="2430" w:type="dxa"/>
            <w:tcBorders>
              <w:top w:val="single" w:sz="12" w:space="0" w:color="auto"/>
              <w:left w:val="single" w:sz="12" w:space="0" w:color="auto"/>
              <w:bottom w:val="single" w:sz="12" w:space="0" w:color="auto"/>
              <w:right w:val="single" w:sz="12" w:space="0" w:color="auto"/>
            </w:tcBorders>
          </w:tcPr>
          <w:p w:rsidR="00127801" w:rsidRPr="00406F5D" w:rsidRDefault="00127801" w:rsidP="00127801">
            <w:pPr>
              <w:widowControl w:val="0"/>
              <w:tabs>
                <w:tab w:val="left" w:pos="142"/>
                <w:tab w:val="left" w:pos="284"/>
              </w:tabs>
              <w:contextualSpacing/>
              <w:rPr>
                <w:sz w:val="20"/>
                <w:szCs w:val="20"/>
              </w:rPr>
            </w:pPr>
            <w:r w:rsidRPr="00406F5D">
              <w:rPr>
                <w:sz w:val="20"/>
                <w:szCs w:val="20"/>
              </w:rPr>
              <w:t>Обеспечение внутреннего правопорядка 8.3.</w:t>
            </w:r>
          </w:p>
        </w:tc>
        <w:tc>
          <w:tcPr>
            <w:tcW w:w="2976" w:type="dxa"/>
            <w:tcBorders>
              <w:top w:val="single" w:sz="12" w:space="0" w:color="auto"/>
              <w:left w:val="single" w:sz="12" w:space="0" w:color="auto"/>
              <w:bottom w:val="single" w:sz="12" w:space="0" w:color="auto"/>
              <w:right w:val="single" w:sz="12" w:space="0" w:color="auto"/>
            </w:tcBorders>
          </w:tcPr>
          <w:p w:rsidR="00154152" w:rsidRPr="00406F5D" w:rsidRDefault="00154152" w:rsidP="00154152">
            <w:pPr>
              <w:autoSpaceDE w:val="0"/>
              <w:autoSpaceDN w:val="0"/>
              <w:adjustRightInd w:val="0"/>
              <w:jc w:val="both"/>
              <w:rPr>
                <w:rFonts w:eastAsia="DengXian"/>
                <w:sz w:val="20"/>
                <w:szCs w:val="20"/>
              </w:rPr>
            </w:pPr>
            <w:r w:rsidRPr="00406F5D">
              <w:rPr>
                <w:rFonts w:eastAsia="DengXian"/>
                <w:sz w:val="20"/>
                <w:szCs w:val="20"/>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406F5D">
              <w:rPr>
                <w:rFonts w:eastAsia="DengXian"/>
                <w:sz w:val="20"/>
                <w:szCs w:val="20"/>
              </w:rPr>
              <w:t>Росгвардии</w:t>
            </w:r>
            <w:proofErr w:type="spellEnd"/>
            <w:r w:rsidRPr="00406F5D">
              <w:rPr>
                <w:rFonts w:eastAsia="DengXian"/>
                <w:sz w:val="20"/>
                <w:szCs w:val="20"/>
              </w:rPr>
              <w:t xml:space="preserve"> и спасательных служб, в которых существует военизированная служба;</w:t>
            </w:r>
          </w:p>
          <w:p w:rsidR="00127801" w:rsidRPr="00406F5D" w:rsidRDefault="00154152" w:rsidP="00154152">
            <w:pPr>
              <w:widowControl w:val="0"/>
              <w:tabs>
                <w:tab w:val="left" w:pos="142"/>
                <w:tab w:val="left" w:pos="284"/>
              </w:tabs>
              <w:contextualSpacing/>
              <w:rPr>
                <w:sz w:val="20"/>
                <w:szCs w:val="20"/>
              </w:rPr>
            </w:pPr>
            <w:r w:rsidRPr="00406F5D">
              <w:rPr>
                <w:rFonts w:eastAsia="DengXian"/>
                <w:sz w:val="20"/>
                <w:szCs w:val="20"/>
              </w:rPr>
              <w:t>размещение объектов гражданской обороны, за исключением объектов гражданской обороны, являющихся частями производственных зданий</w:t>
            </w:r>
          </w:p>
        </w:tc>
        <w:tc>
          <w:tcPr>
            <w:tcW w:w="2675" w:type="dxa"/>
            <w:tcBorders>
              <w:top w:val="single" w:sz="12" w:space="0" w:color="auto"/>
              <w:left w:val="single" w:sz="12" w:space="0" w:color="auto"/>
              <w:bottom w:val="single" w:sz="12" w:space="0" w:color="auto"/>
              <w:right w:val="single" w:sz="12" w:space="0" w:color="auto"/>
            </w:tcBorders>
          </w:tcPr>
          <w:p w:rsidR="00127801" w:rsidRDefault="00127801" w:rsidP="00127801">
            <w:pPr>
              <w:widowControl w:val="0"/>
              <w:tabs>
                <w:tab w:val="left" w:pos="142"/>
                <w:tab w:val="left" w:pos="284"/>
              </w:tabs>
              <w:contextualSpacing/>
              <w:rPr>
                <w:sz w:val="20"/>
                <w:szCs w:val="20"/>
              </w:rPr>
            </w:pPr>
            <w:r w:rsidRPr="00406F5D">
              <w:rPr>
                <w:sz w:val="20"/>
                <w:szCs w:val="20"/>
              </w:rPr>
              <w:t>Пожарное депо</w:t>
            </w:r>
            <w:r w:rsidR="00707E99">
              <w:rPr>
                <w:sz w:val="20"/>
                <w:szCs w:val="20"/>
              </w:rPr>
              <w:t>.</w:t>
            </w:r>
          </w:p>
          <w:p w:rsidR="00707E99" w:rsidRPr="00406F5D" w:rsidRDefault="00707E99" w:rsidP="00127801">
            <w:pPr>
              <w:widowControl w:val="0"/>
              <w:tabs>
                <w:tab w:val="left" w:pos="142"/>
                <w:tab w:val="left" w:pos="284"/>
              </w:tabs>
              <w:contextualSpacing/>
              <w:rPr>
                <w:sz w:val="20"/>
                <w:szCs w:val="20"/>
              </w:rPr>
            </w:pPr>
            <w:r>
              <w:rPr>
                <w:sz w:val="20"/>
                <w:szCs w:val="20"/>
              </w:rPr>
              <w:t>Объекты МЧС</w:t>
            </w:r>
          </w:p>
        </w:tc>
        <w:tc>
          <w:tcPr>
            <w:tcW w:w="3969" w:type="dxa"/>
            <w:tcBorders>
              <w:top w:val="single" w:sz="12" w:space="0" w:color="auto"/>
              <w:left w:val="single" w:sz="12" w:space="0" w:color="auto"/>
              <w:bottom w:val="single" w:sz="12" w:space="0" w:color="auto"/>
              <w:right w:val="single" w:sz="12" w:space="0" w:color="auto"/>
            </w:tcBorders>
          </w:tcPr>
          <w:p w:rsidR="00127801" w:rsidRPr="00406F5D" w:rsidRDefault="00127801" w:rsidP="00127801">
            <w:pPr>
              <w:rPr>
                <w:sz w:val="20"/>
                <w:szCs w:val="20"/>
              </w:rPr>
            </w:pPr>
            <w:r w:rsidRPr="00406F5D">
              <w:rPr>
                <w:sz w:val="20"/>
                <w:szCs w:val="20"/>
              </w:rPr>
              <w:t xml:space="preserve">1.Предельные размеры земельных участков не устанавливаются. </w:t>
            </w:r>
          </w:p>
          <w:p w:rsidR="00127801" w:rsidRPr="00406F5D" w:rsidRDefault="00127801" w:rsidP="00127801">
            <w:pPr>
              <w:rPr>
                <w:sz w:val="20"/>
                <w:szCs w:val="20"/>
              </w:rPr>
            </w:pPr>
            <w:r w:rsidRPr="00406F5D">
              <w:rPr>
                <w:sz w:val="20"/>
                <w:szCs w:val="20"/>
              </w:rPr>
              <w:t>2.</w:t>
            </w:r>
            <w:proofErr w:type="gramStart"/>
            <w:r w:rsidRPr="00406F5D">
              <w:rPr>
                <w:sz w:val="20"/>
                <w:szCs w:val="20"/>
              </w:rPr>
              <w:t>Минимальный  отступ</w:t>
            </w:r>
            <w:proofErr w:type="gramEnd"/>
            <w:r w:rsidRPr="00406F5D">
              <w:rPr>
                <w:sz w:val="20"/>
                <w:szCs w:val="20"/>
              </w:rPr>
              <w:t xml:space="preserve"> от границ земельного участка в целях определения мест допустимого размещения зданий, строений, сооружений – 1м.</w:t>
            </w:r>
          </w:p>
          <w:p w:rsidR="00127801" w:rsidRPr="00406F5D" w:rsidRDefault="00127801" w:rsidP="00127801">
            <w:pPr>
              <w:rPr>
                <w:sz w:val="20"/>
                <w:szCs w:val="20"/>
              </w:rPr>
            </w:pPr>
            <w:r w:rsidRPr="00406F5D">
              <w:rPr>
                <w:sz w:val="20"/>
                <w:szCs w:val="20"/>
              </w:rPr>
              <w:t>3.Предельная высота зданий и сооружений не устанавливается.</w:t>
            </w:r>
          </w:p>
          <w:p w:rsidR="00127801" w:rsidRPr="00406F5D" w:rsidRDefault="00127801" w:rsidP="00127801">
            <w:pPr>
              <w:widowControl w:val="0"/>
              <w:rPr>
                <w:sz w:val="20"/>
                <w:szCs w:val="20"/>
              </w:rPr>
            </w:pPr>
            <w:r w:rsidRPr="00406F5D">
              <w:rPr>
                <w:sz w:val="20"/>
                <w:szCs w:val="20"/>
              </w:rPr>
              <w:t>Максимальный процент застройки – не устанавливается.</w:t>
            </w:r>
          </w:p>
          <w:p w:rsidR="00127801" w:rsidRPr="00406F5D" w:rsidRDefault="00127801" w:rsidP="00127801">
            <w:pPr>
              <w:widowControl w:val="0"/>
              <w:suppressAutoHyphens/>
              <w:rPr>
                <w:rFonts w:eastAsia="Arial"/>
                <w:sz w:val="20"/>
                <w:szCs w:val="20"/>
                <w:lang w:eastAsia="ar-SA"/>
              </w:rPr>
            </w:pPr>
            <w:r w:rsidRPr="00406F5D">
              <w:rPr>
                <w:rFonts w:eastAsia="Arial"/>
                <w:sz w:val="20"/>
                <w:szCs w:val="20"/>
                <w:lang w:eastAsia="ar-SA"/>
              </w:rPr>
              <w:t>4.Принимать по заданию на проектирование.</w:t>
            </w:r>
          </w:p>
          <w:p w:rsidR="00127801" w:rsidRPr="00406F5D" w:rsidRDefault="00127801" w:rsidP="00127801">
            <w:pPr>
              <w:widowControl w:val="0"/>
              <w:tabs>
                <w:tab w:val="left" w:pos="142"/>
                <w:tab w:val="left" w:pos="284"/>
              </w:tabs>
              <w:contextualSpacing/>
              <w:rPr>
                <w:b/>
                <w:sz w:val="20"/>
                <w:szCs w:val="20"/>
              </w:rPr>
            </w:pPr>
          </w:p>
        </w:tc>
        <w:tc>
          <w:tcPr>
            <w:tcW w:w="2977" w:type="dxa"/>
            <w:tcBorders>
              <w:top w:val="single" w:sz="12" w:space="0" w:color="auto"/>
              <w:left w:val="single" w:sz="12" w:space="0" w:color="auto"/>
              <w:bottom w:val="single" w:sz="12" w:space="0" w:color="auto"/>
              <w:right w:val="single" w:sz="12" w:space="0" w:color="auto"/>
            </w:tcBorders>
          </w:tcPr>
          <w:p w:rsidR="00127801" w:rsidRPr="00406F5D" w:rsidRDefault="00127801" w:rsidP="00127801">
            <w:pPr>
              <w:contextualSpacing/>
              <w:rPr>
                <w:sz w:val="20"/>
                <w:szCs w:val="20"/>
              </w:rPr>
            </w:pPr>
            <w:r w:rsidRPr="00406F5D">
              <w:rPr>
                <w:sz w:val="20"/>
                <w:szCs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FB0006" w:rsidRPr="00406F5D">
              <w:rPr>
                <w:sz w:val="20"/>
                <w:szCs w:val="20"/>
              </w:rPr>
              <w:t>32-37</w:t>
            </w:r>
            <w:r w:rsidRPr="00406F5D">
              <w:rPr>
                <w:sz w:val="20"/>
                <w:szCs w:val="20"/>
              </w:rPr>
              <w:t xml:space="preserve"> настоящих Правил.</w:t>
            </w:r>
          </w:p>
          <w:p w:rsidR="00127801" w:rsidRPr="00406F5D" w:rsidRDefault="00127801" w:rsidP="00127801">
            <w:pPr>
              <w:widowControl w:val="0"/>
              <w:contextualSpacing/>
              <w:rPr>
                <w:sz w:val="20"/>
                <w:szCs w:val="20"/>
              </w:rPr>
            </w:pPr>
          </w:p>
        </w:tc>
      </w:tr>
      <w:tr w:rsidR="003B6E5D" w:rsidRPr="00406F5D" w:rsidTr="00FA03A9">
        <w:tc>
          <w:tcPr>
            <w:tcW w:w="2430" w:type="dxa"/>
            <w:tcBorders>
              <w:top w:val="single" w:sz="12" w:space="0" w:color="auto"/>
              <w:left w:val="single" w:sz="12" w:space="0" w:color="auto"/>
              <w:bottom w:val="single" w:sz="12" w:space="0" w:color="auto"/>
              <w:right w:val="single" w:sz="12" w:space="0" w:color="auto"/>
            </w:tcBorders>
          </w:tcPr>
          <w:p w:rsidR="003B6E5D" w:rsidRPr="00406F5D" w:rsidRDefault="003B6E5D" w:rsidP="006E102B">
            <w:pPr>
              <w:tabs>
                <w:tab w:val="left" w:pos="142"/>
              </w:tabs>
              <w:rPr>
                <w:sz w:val="20"/>
                <w:szCs w:val="20"/>
              </w:rPr>
            </w:pPr>
            <w:r w:rsidRPr="00406F5D">
              <w:rPr>
                <w:sz w:val="20"/>
                <w:szCs w:val="20"/>
              </w:rPr>
              <w:t>Земельные участки (территории) общего пользования 12.0</w:t>
            </w:r>
          </w:p>
        </w:tc>
        <w:tc>
          <w:tcPr>
            <w:tcW w:w="2976" w:type="dxa"/>
            <w:tcBorders>
              <w:top w:val="single" w:sz="12" w:space="0" w:color="auto"/>
              <w:left w:val="single" w:sz="12" w:space="0" w:color="auto"/>
              <w:bottom w:val="single" w:sz="12" w:space="0" w:color="auto"/>
              <w:right w:val="single" w:sz="12" w:space="0" w:color="auto"/>
            </w:tcBorders>
          </w:tcPr>
          <w:p w:rsidR="003B6E5D" w:rsidRPr="00406F5D" w:rsidRDefault="00045381" w:rsidP="006E102B">
            <w:pPr>
              <w:tabs>
                <w:tab w:val="left" w:pos="142"/>
              </w:tabs>
              <w:rPr>
                <w:sz w:val="20"/>
                <w:szCs w:val="20"/>
              </w:rPr>
            </w:pPr>
            <w:r w:rsidRPr="00406F5D">
              <w:rPr>
                <w:rFonts w:eastAsia="DengXian"/>
                <w:sz w:val="20"/>
                <w:szCs w:val="20"/>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2675" w:type="dxa"/>
            <w:tcBorders>
              <w:top w:val="single" w:sz="12" w:space="0" w:color="auto"/>
              <w:left w:val="single" w:sz="12" w:space="0" w:color="auto"/>
              <w:bottom w:val="single" w:sz="12" w:space="0" w:color="auto"/>
              <w:right w:val="single" w:sz="12" w:space="0" w:color="auto"/>
            </w:tcBorders>
          </w:tcPr>
          <w:p w:rsidR="003B6E5D" w:rsidRPr="00406F5D" w:rsidRDefault="003B6E5D" w:rsidP="006E102B">
            <w:pPr>
              <w:tabs>
                <w:tab w:val="left" w:pos="142"/>
              </w:tabs>
              <w:overflowPunct w:val="0"/>
              <w:autoSpaceDE w:val="0"/>
              <w:autoSpaceDN w:val="0"/>
              <w:adjustRightInd w:val="0"/>
              <w:rPr>
                <w:sz w:val="20"/>
                <w:szCs w:val="20"/>
              </w:rPr>
            </w:pPr>
            <w:r w:rsidRPr="00406F5D">
              <w:rPr>
                <w:sz w:val="20"/>
                <w:szCs w:val="20"/>
              </w:rPr>
              <w:t>Объекты улично-дорожной сети, автомобильные дороги и пешеходные тротуары в границах населенных пунктов, пешеходные переходы, набережные, береговые полосы водных объектов общего пользования, скверы, бульвары, площади, проезды, малые архитектурные формы благоустройства</w:t>
            </w:r>
          </w:p>
        </w:tc>
        <w:tc>
          <w:tcPr>
            <w:tcW w:w="3969" w:type="dxa"/>
            <w:tcBorders>
              <w:top w:val="single" w:sz="12" w:space="0" w:color="auto"/>
              <w:left w:val="single" w:sz="12" w:space="0" w:color="auto"/>
              <w:bottom w:val="single" w:sz="12" w:space="0" w:color="auto"/>
              <w:right w:val="single" w:sz="12" w:space="0" w:color="auto"/>
            </w:tcBorders>
          </w:tcPr>
          <w:p w:rsidR="003B6E5D" w:rsidRPr="00406F5D" w:rsidRDefault="003B6E5D" w:rsidP="006E102B">
            <w:pPr>
              <w:tabs>
                <w:tab w:val="left" w:pos="142"/>
              </w:tabs>
              <w:overflowPunct w:val="0"/>
              <w:autoSpaceDE w:val="0"/>
              <w:autoSpaceDN w:val="0"/>
              <w:adjustRightInd w:val="0"/>
              <w:ind w:left="-74"/>
              <w:rPr>
                <w:sz w:val="20"/>
                <w:szCs w:val="20"/>
              </w:rPr>
            </w:pPr>
            <w:r w:rsidRPr="00406F5D">
              <w:rPr>
                <w:sz w:val="20"/>
                <w:szCs w:val="20"/>
              </w:rPr>
              <w:t>1. Предельные размеры земельных участков не устанавливаются.</w:t>
            </w:r>
          </w:p>
          <w:p w:rsidR="003B6E5D" w:rsidRPr="00406F5D" w:rsidRDefault="003B6E5D" w:rsidP="006E102B">
            <w:pPr>
              <w:tabs>
                <w:tab w:val="left" w:pos="142"/>
              </w:tabs>
              <w:overflowPunct w:val="0"/>
              <w:autoSpaceDE w:val="0"/>
              <w:autoSpaceDN w:val="0"/>
              <w:adjustRightInd w:val="0"/>
              <w:ind w:left="-74"/>
              <w:rPr>
                <w:sz w:val="20"/>
                <w:szCs w:val="20"/>
              </w:rPr>
            </w:pPr>
            <w:r w:rsidRPr="00406F5D">
              <w:rPr>
                <w:sz w:val="20"/>
                <w:szCs w:val="20"/>
              </w:rPr>
              <w:t>2. Минимальный отступ от границ земельного участка не устанавливается.</w:t>
            </w:r>
          </w:p>
          <w:p w:rsidR="003B6E5D" w:rsidRPr="00406F5D" w:rsidRDefault="003B6E5D" w:rsidP="006E102B">
            <w:pPr>
              <w:tabs>
                <w:tab w:val="left" w:pos="142"/>
              </w:tabs>
              <w:overflowPunct w:val="0"/>
              <w:autoSpaceDE w:val="0"/>
              <w:autoSpaceDN w:val="0"/>
              <w:adjustRightInd w:val="0"/>
              <w:ind w:left="-74"/>
              <w:rPr>
                <w:sz w:val="20"/>
                <w:szCs w:val="20"/>
              </w:rPr>
            </w:pPr>
            <w:r w:rsidRPr="00406F5D">
              <w:rPr>
                <w:sz w:val="20"/>
                <w:szCs w:val="20"/>
              </w:rPr>
              <w:t>3. Предельное количество этажей, предельная высота зданий, строений, сооружений не устанавливается.</w:t>
            </w:r>
          </w:p>
          <w:p w:rsidR="003B6E5D" w:rsidRPr="00406F5D" w:rsidRDefault="003B6E5D" w:rsidP="006E102B">
            <w:pPr>
              <w:tabs>
                <w:tab w:val="left" w:pos="142"/>
              </w:tabs>
              <w:overflowPunct w:val="0"/>
              <w:autoSpaceDE w:val="0"/>
              <w:autoSpaceDN w:val="0"/>
              <w:adjustRightInd w:val="0"/>
              <w:rPr>
                <w:sz w:val="20"/>
                <w:szCs w:val="20"/>
              </w:rPr>
            </w:pPr>
            <w:r w:rsidRPr="00406F5D">
              <w:rPr>
                <w:sz w:val="20"/>
                <w:szCs w:val="20"/>
              </w:rPr>
              <w:t>4. Максимальный процент застройки не устанавливается.</w:t>
            </w:r>
          </w:p>
          <w:p w:rsidR="003B6E5D" w:rsidRPr="00406F5D" w:rsidRDefault="003B6E5D" w:rsidP="006E102B">
            <w:pPr>
              <w:tabs>
                <w:tab w:val="left" w:pos="142"/>
              </w:tabs>
              <w:overflowPunct w:val="0"/>
              <w:autoSpaceDE w:val="0"/>
              <w:autoSpaceDN w:val="0"/>
              <w:adjustRightInd w:val="0"/>
              <w:rPr>
                <w:sz w:val="20"/>
                <w:szCs w:val="20"/>
              </w:rPr>
            </w:pPr>
          </w:p>
          <w:p w:rsidR="003B6E5D" w:rsidRPr="00406F5D" w:rsidRDefault="003B6E5D" w:rsidP="006E102B">
            <w:pPr>
              <w:tabs>
                <w:tab w:val="left" w:pos="142"/>
              </w:tabs>
              <w:overflowPunct w:val="0"/>
              <w:autoSpaceDE w:val="0"/>
              <w:autoSpaceDN w:val="0"/>
              <w:adjustRightInd w:val="0"/>
              <w:rPr>
                <w:sz w:val="20"/>
                <w:szCs w:val="20"/>
              </w:rPr>
            </w:pPr>
          </w:p>
        </w:tc>
        <w:tc>
          <w:tcPr>
            <w:tcW w:w="2977" w:type="dxa"/>
            <w:tcBorders>
              <w:top w:val="single" w:sz="12" w:space="0" w:color="auto"/>
              <w:left w:val="single" w:sz="12" w:space="0" w:color="auto"/>
              <w:bottom w:val="single" w:sz="12" w:space="0" w:color="auto"/>
              <w:right w:val="single" w:sz="12" w:space="0" w:color="auto"/>
            </w:tcBorders>
          </w:tcPr>
          <w:p w:rsidR="003B6E5D" w:rsidRPr="00406F5D" w:rsidRDefault="003B6E5D" w:rsidP="006E102B">
            <w:pPr>
              <w:rPr>
                <w:sz w:val="20"/>
                <w:szCs w:val="20"/>
              </w:rPr>
            </w:pPr>
            <w:r w:rsidRPr="00406F5D">
              <w:rPr>
                <w:sz w:val="20"/>
                <w:szCs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FB0006" w:rsidRPr="00406F5D">
              <w:rPr>
                <w:sz w:val="20"/>
                <w:szCs w:val="20"/>
              </w:rPr>
              <w:t>32-37</w:t>
            </w:r>
            <w:r w:rsidRPr="00406F5D">
              <w:rPr>
                <w:sz w:val="20"/>
                <w:szCs w:val="20"/>
              </w:rPr>
              <w:t xml:space="preserve"> настоящих Правил.</w:t>
            </w:r>
          </w:p>
          <w:p w:rsidR="003B6E5D" w:rsidRPr="00406F5D" w:rsidRDefault="003B6E5D" w:rsidP="006E102B">
            <w:pPr>
              <w:autoSpaceDE w:val="0"/>
              <w:autoSpaceDN w:val="0"/>
              <w:adjustRightInd w:val="0"/>
              <w:rPr>
                <w:sz w:val="20"/>
                <w:szCs w:val="20"/>
              </w:rPr>
            </w:pPr>
          </w:p>
        </w:tc>
      </w:tr>
      <w:tr w:rsidR="00D52C7D" w:rsidRPr="00406F5D" w:rsidTr="00FA03A9">
        <w:tc>
          <w:tcPr>
            <w:tcW w:w="2430" w:type="dxa"/>
            <w:tcBorders>
              <w:top w:val="single" w:sz="12" w:space="0" w:color="auto"/>
              <w:left w:val="single" w:sz="12" w:space="0" w:color="auto"/>
              <w:bottom w:val="single" w:sz="12" w:space="0" w:color="auto"/>
              <w:right w:val="single" w:sz="12" w:space="0" w:color="auto"/>
            </w:tcBorders>
          </w:tcPr>
          <w:p w:rsidR="00D52C7D" w:rsidRPr="00406F5D" w:rsidRDefault="00D52C7D" w:rsidP="00154152">
            <w:pPr>
              <w:autoSpaceDE w:val="0"/>
              <w:autoSpaceDN w:val="0"/>
              <w:adjustRightInd w:val="0"/>
              <w:rPr>
                <w:bCs/>
                <w:sz w:val="20"/>
                <w:szCs w:val="20"/>
              </w:rPr>
            </w:pPr>
            <w:r w:rsidRPr="00406F5D">
              <w:rPr>
                <w:bCs/>
                <w:sz w:val="20"/>
                <w:szCs w:val="20"/>
              </w:rPr>
              <w:t>Предоставление коммунальных услуг 3.1.1</w:t>
            </w:r>
          </w:p>
          <w:p w:rsidR="00D52C7D" w:rsidRPr="00406F5D" w:rsidRDefault="00D52C7D" w:rsidP="00154152">
            <w:pPr>
              <w:widowControl w:val="0"/>
              <w:autoSpaceDE w:val="0"/>
              <w:autoSpaceDN w:val="0"/>
              <w:adjustRightInd w:val="0"/>
              <w:jc w:val="both"/>
              <w:rPr>
                <w:sz w:val="20"/>
                <w:szCs w:val="20"/>
              </w:rPr>
            </w:pPr>
          </w:p>
        </w:tc>
        <w:tc>
          <w:tcPr>
            <w:tcW w:w="2976" w:type="dxa"/>
            <w:tcBorders>
              <w:top w:val="single" w:sz="12" w:space="0" w:color="auto"/>
              <w:left w:val="single" w:sz="12" w:space="0" w:color="auto"/>
              <w:bottom w:val="single" w:sz="12" w:space="0" w:color="auto"/>
              <w:right w:val="single" w:sz="12" w:space="0" w:color="auto"/>
            </w:tcBorders>
          </w:tcPr>
          <w:p w:rsidR="00D52C7D" w:rsidRPr="00406F5D" w:rsidRDefault="00D52C7D" w:rsidP="00154152">
            <w:pPr>
              <w:autoSpaceDE w:val="0"/>
              <w:autoSpaceDN w:val="0"/>
              <w:adjustRightInd w:val="0"/>
              <w:jc w:val="both"/>
              <w:rPr>
                <w:sz w:val="20"/>
                <w:szCs w:val="20"/>
              </w:rPr>
            </w:pPr>
            <w:r w:rsidRPr="00406F5D">
              <w:rPr>
                <w:bCs/>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675" w:type="dxa"/>
            <w:tcBorders>
              <w:top w:val="single" w:sz="12" w:space="0" w:color="auto"/>
              <w:left w:val="single" w:sz="12" w:space="0" w:color="auto"/>
              <w:bottom w:val="single" w:sz="12" w:space="0" w:color="auto"/>
              <w:right w:val="single" w:sz="12" w:space="0" w:color="auto"/>
            </w:tcBorders>
          </w:tcPr>
          <w:p w:rsidR="00D52C7D" w:rsidRPr="00406F5D" w:rsidRDefault="00D52C7D" w:rsidP="006E102B">
            <w:pPr>
              <w:rPr>
                <w:sz w:val="20"/>
                <w:szCs w:val="20"/>
              </w:rPr>
            </w:pPr>
            <w:r w:rsidRPr="00406F5D">
              <w:rPr>
                <w:sz w:val="20"/>
                <w:szCs w:val="20"/>
              </w:rPr>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
        </w:tc>
        <w:tc>
          <w:tcPr>
            <w:tcW w:w="3969" w:type="dxa"/>
            <w:tcBorders>
              <w:top w:val="single" w:sz="12" w:space="0" w:color="auto"/>
              <w:left w:val="single" w:sz="12" w:space="0" w:color="auto"/>
              <w:bottom w:val="single" w:sz="12" w:space="0" w:color="auto"/>
              <w:right w:val="single" w:sz="12" w:space="0" w:color="auto"/>
            </w:tcBorders>
          </w:tcPr>
          <w:p w:rsidR="00D52C7D" w:rsidRPr="00406F5D" w:rsidRDefault="00D52C7D" w:rsidP="006E102B">
            <w:pPr>
              <w:rPr>
                <w:sz w:val="20"/>
                <w:szCs w:val="20"/>
              </w:rPr>
            </w:pPr>
            <w:r w:rsidRPr="00406F5D">
              <w:rPr>
                <w:sz w:val="20"/>
                <w:szCs w:val="20"/>
              </w:rPr>
              <w:t>1.Предельные размеры земельных участков не устанавливаются.</w:t>
            </w:r>
          </w:p>
          <w:p w:rsidR="00D52C7D" w:rsidRPr="00406F5D" w:rsidRDefault="00D52C7D" w:rsidP="006E102B">
            <w:pPr>
              <w:rPr>
                <w:sz w:val="20"/>
                <w:szCs w:val="20"/>
              </w:rPr>
            </w:pPr>
            <w:r w:rsidRPr="00406F5D">
              <w:rPr>
                <w:sz w:val="20"/>
                <w:szCs w:val="20"/>
              </w:rPr>
              <w:t>2.Минимальный отступ от границ земельного участка не устанавливается.</w:t>
            </w:r>
          </w:p>
          <w:p w:rsidR="00D52C7D" w:rsidRPr="00406F5D" w:rsidRDefault="00D52C7D" w:rsidP="006E102B">
            <w:pPr>
              <w:rPr>
                <w:sz w:val="20"/>
                <w:szCs w:val="20"/>
              </w:rPr>
            </w:pPr>
            <w:r w:rsidRPr="00406F5D">
              <w:rPr>
                <w:sz w:val="20"/>
                <w:szCs w:val="20"/>
              </w:rPr>
              <w:t>3.Максимальное количество этажей- 1.</w:t>
            </w:r>
          </w:p>
          <w:p w:rsidR="00D52C7D" w:rsidRPr="00406F5D" w:rsidRDefault="00D52C7D" w:rsidP="006E102B">
            <w:pPr>
              <w:rPr>
                <w:sz w:val="20"/>
                <w:szCs w:val="20"/>
              </w:rPr>
            </w:pPr>
            <w:r w:rsidRPr="00406F5D">
              <w:rPr>
                <w:sz w:val="20"/>
                <w:szCs w:val="20"/>
              </w:rPr>
              <w:t>4.Максимальный процент застройки не устанавливается.</w:t>
            </w:r>
          </w:p>
        </w:tc>
        <w:tc>
          <w:tcPr>
            <w:tcW w:w="2977" w:type="dxa"/>
            <w:tcBorders>
              <w:top w:val="single" w:sz="12" w:space="0" w:color="auto"/>
              <w:left w:val="single" w:sz="12" w:space="0" w:color="auto"/>
              <w:bottom w:val="single" w:sz="12" w:space="0" w:color="auto"/>
              <w:right w:val="single" w:sz="12" w:space="0" w:color="auto"/>
            </w:tcBorders>
          </w:tcPr>
          <w:p w:rsidR="00D52C7D" w:rsidRPr="00406F5D" w:rsidRDefault="00D52C7D" w:rsidP="006E102B">
            <w:pPr>
              <w:rPr>
                <w:sz w:val="20"/>
                <w:szCs w:val="20"/>
              </w:rPr>
            </w:pPr>
            <w:r w:rsidRPr="00406F5D">
              <w:rPr>
                <w:sz w:val="20"/>
                <w:szCs w:val="20"/>
              </w:rPr>
              <w:t>Строительство осуществлять в соответствии с СП 42.13330.2016, со строительными нормами и прави</w:t>
            </w:r>
            <w:r w:rsidR="00CF5D5B">
              <w:rPr>
                <w:sz w:val="20"/>
                <w:szCs w:val="20"/>
              </w:rPr>
              <w:t>лами, техническими регламентами</w:t>
            </w:r>
            <w:r w:rsidRPr="00406F5D">
              <w:rPr>
                <w:sz w:val="20"/>
                <w:szCs w:val="20"/>
              </w:rPr>
              <w:t>.</w:t>
            </w:r>
          </w:p>
          <w:p w:rsidR="00D52C7D" w:rsidRPr="00406F5D" w:rsidRDefault="00D52C7D" w:rsidP="006E102B">
            <w:pPr>
              <w:rPr>
                <w:sz w:val="20"/>
                <w:szCs w:val="20"/>
              </w:rPr>
            </w:pPr>
            <w:r w:rsidRPr="00406F5D">
              <w:rPr>
                <w:sz w:val="20"/>
                <w:szCs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FB0006" w:rsidRPr="00406F5D">
              <w:rPr>
                <w:sz w:val="20"/>
                <w:szCs w:val="20"/>
              </w:rPr>
              <w:t>32-37</w:t>
            </w:r>
            <w:r w:rsidRPr="00406F5D">
              <w:rPr>
                <w:sz w:val="20"/>
                <w:szCs w:val="20"/>
              </w:rPr>
              <w:t xml:space="preserve"> настоящих Правил.</w:t>
            </w:r>
          </w:p>
        </w:tc>
      </w:tr>
    </w:tbl>
    <w:p w:rsidR="00FB0006" w:rsidRPr="00FA03A9" w:rsidRDefault="00FB0006" w:rsidP="00FA03A9"/>
    <w:p w:rsidR="00A42CB8" w:rsidRPr="00406F5D" w:rsidRDefault="00A42CB8" w:rsidP="00FA03A9">
      <w:pPr>
        <w:rPr>
          <w:rFonts w:eastAsia="Calibri"/>
          <w:lang w:eastAsia="en-US"/>
        </w:rPr>
      </w:pPr>
      <w:r w:rsidRPr="00406F5D">
        <w:rPr>
          <w:rFonts w:eastAsia="Calibri"/>
          <w:lang w:eastAsia="en-US"/>
        </w:rPr>
        <w:t xml:space="preserve">2. </w:t>
      </w:r>
      <w:r w:rsidRPr="00406F5D">
        <w:rPr>
          <w:rFonts w:eastAsia="Times New Roman"/>
        </w:rPr>
        <w:t>ВСПОМОГАТЕЛЬНЫЕ ВИДЫ И ПАРАМЕТРЫ РАЗРЕШЁННОГО ИСПОЛЬЗОВАНИЯ ЗЕМЕЛЬНЫХ УЧАСТКОВ И ОБЪЕКТОВ КАПИТАЛЬНОГО СТРОИТЕЛЬСТВА</w:t>
      </w:r>
      <w:r w:rsidR="00127801" w:rsidRPr="00406F5D">
        <w:rPr>
          <w:rFonts w:eastAsia="Calibri"/>
          <w:lang w:eastAsia="en-US"/>
        </w:rPr>
        <w:t xml:space="preserve">: </w:t>
      </w:r>
    </w:p>
    <w:p w:rsidR="00127801" w:rsidRPr="00FA03A9" w:rsidRDefault="00127801" w:rsidP="00FA03A9"/>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411"/>
        <w:gridCol w:w="3118"/>
        <w:gridCol w:w="2552"/>
        <w:gridCol w:w="4021"/>
        <w:gridCol w:w="2925"/>
      </w:tblGrid>
      <w:tr w:rsidR="00FA03A9" w:rsidRPr="00406F5D" w:rsidTr="00FA03A9">
        <w:trPr>
          <w:trHeight w:val="1670"/>
          <w:tblHeader/>
        </w:trPr>
        <w:tc>
          <w:tcPr>
            <w:tcW w:w="2411" w:type="dxa"/>
            <w:vAlign w:val="center"/>
          </w:tcPr>
          <w:p w:rsidR="00FA03A9" w:rsidRPr="00406F5D" w:rsidRDefault="00FA03A9" w:rsidP="00FA03A9">
            <w:pPr>
              <w:ind w:left="34"/>
              <w:jc w:val="center"/>
              <w:rPr>
                <w:sz w:val="20"/>
                <w:szCs w:val="20"/>
              </w:rPr>
            </w:pPr>
            <w:r w:rsidRPr="00406F5D">
              <w:rPr>
                <w:sz w:val="20"/>
                <w:szCs w:val="20"/>
              </w:rPr>
              <w:t>ВИДЫ ИСПОЛЬЗОВАНИЯ</w:t>
            </w:r>
          </w:p>
          <w:p w:rsidR="00FA03A9" w:rsidRPr="00406F5D" w:rsidRDefault="00FA03A9" w:rsidP="00FA03A9">
            <w:pPr>
              <w:ind w:left="34"/>
              <w:jc w:val="center"/>
              <w:rPr>
                <w:sz w:val="20"/>
                <w:szCs w:val="20"/>
              </w:rPr>
            </w:pPr>
            <w:r w:rsidRPr="00406F5D">
              <w:rPr>
                <w:sz w:val="20"/>
                <w:szCs w:val="20"/>
              </w:rPr>
              <w:t>ЗЕМЕЛЬНОГО УЧАСТКА</w:t>
            </w:r>
          </w:p>
        </w:tc>
        <w:tc>
          <w:tcPr>
            <w:tcW w:w="3118" w:type="dxa"/>
            <w:vAlign w:val="center"/>
          </w:tcPr>
          <w:p w:rsidR="00FA03A9" w:rsidRPr="00406F5D" w:rsidRDefault="00FA03A9" w:rsidP="00FA03A9">
            <w:pPr>
              <w:ind w:left="34"/>
              <w:jc w:val="center"/>
              <w:rPr>
                <w:sz w:val="20"/>
                <w:szCs w:val="20"/>
              </w:rPr>
            </w:pPr>
            <w:r w:rsidRPr="00406F5D">
              <w:rPr>
                <w:sz w:val="20"/>
                <w:szCs w:val="20"/>
              </w:rPr>
              <w:t>ОПИСАНИЕ ВИДА РАЗРЕШЕННОГО ИСПОЛЬЗОВАНИЯ ЗЕМЕЛЬНОГО УЧАСТКА</w:t>
            </w:r>
          </w:p>
        </w:tc>
        <w:tc>
          <w:tcPr>
            <w:tcW w:w="2552" w:type="dxa"/>
            <w:vAlign w:val="center"/>
          </w:tcPr>
          <w:p w:rsidR="00FA03A9" w:rsidRPr="00A2638F" w:rsidRDefault="00FA03A9" w:rsidP="00FA03A9">
            <w:pPr>
              <w:tabs>
                <w:tab w:val="left" w:pos="2235"/>
              </w:tabs>
              <w:autoSpaceDE w:val="0"/>
              <w:autoSpaceDN w:val="0"/>
              <w:adjustRightInd w:val="0"/>
              <w:contextualSpacing/>
              <w:jc w:val="center"/>
              <w:rPr>
                <w:sz w:val="20"/>
                <w:szCs w:val="20"/>
              </w:rPr>
            </w:pPr>
            <w:r w:rsidRPr="00A2638F">
              <w:rPr>
                <w:sz w:val="20"/>
                <w:szCs w:val="20"/>
              </w:rPr>
              <w:t>ВИДЫ ОБЪЕКТОВ</w:t>
            </w:r>
          </w:p>
          <w:p w:rsidR="00FA03A9" w:rsidRPr="00A2638F" w:rsidRDefault="00FA03A9" w:rsidP="00FA03A9">
            <w:pPr>
              <w:tabs>
                <w:tab w:val="left" w:pos="2235"/>
              </w:tabs>
              <w:autoSpaceDE w:val="0"/>
              <w:autoSpaceDN w:val="0"/>
              <w:adjustRightInd w:val="0"/>
              <w:contextualSpacing/>
              <w:jc w:val="center"/>
              <w:rPr>
                <w:sz w:val="20"/>
                <w:szCs w:val="20"/>
              </w:rPr>
            </w:pPr>
            <w:r w:rsidRPr="00A2638F">
              <w:rPr>
                <w:sz w:val="20"/>
                <w:szCs w:val="20"/>
              </w:rPr>
              <w:t>КАПИТАЛЬНОГО СТРОИТЕЛЬСТВА И ИНЫЕ ВИДЫ</w:t>
            </w:r>
            <w:r>
              <w:rPr>
                <w:sz w:val="20"/>
                <w:szCs w:val="20"/>
              </w:rPr>
              <w:t xml:space="preserve"> </w:t>
            </w:r>
            <w:r w:rsidRPr="00A2638F">
              <w:rPr>
                <w:sz w:val="20"/>
                <w:szCs w:val="20"/>
              </w:rPr>
              <w:t>ОБЪЕКТОВ</w:t>
            </w:r>
          </w:p>
        </w:tc>
        <w:tc>
          <w:tcPr>
            <w:tcW w:w="4021" w:type="dxa"/>
            <w:shd w:val="clear" w:color="auto" w:fill="auto"/>
            <w:vAlign w:val="center"/>
          </w:tcPr>
          <w:p w:rsidR="00FA03A9" w:rsidRPr="00A2638F" w:rsidRDefault="00FA03A9" w:rsidP="00FA03A9">
            <w:pPr>
              <w:tabs>
                <w:tab w:val="left" w:pos="2235"/>
              </w:tabs>
              <w:autoSpaceDE w:val="0"/>
              <w:autoSpaceDN w:val="0"/>
              <w:adjustRightInd w:val="0"/>
              <w:contextualSpacing/>
              <w:jc w:val="center"/>
              <w:rPr>
                <w:sz w:val="20"/>
                <w:szCs w:val="20"/>
              </w:rPr>
            </w:pPr>
            <w:r w:rsidRPr="00A2638F">
              <w:rPr>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2925" w:type="dxa"/>
            <w:shd w:val="clear" w:color="auto" w:fill="auto"/>
            <w:vAlign w:val="center"/>
          </w:tcPr>
          <w:p w:rsidR="00FA03A9" w:rsidRPr="00406F5D" w:rsidRDefault="00FA03A9" w:rsidP="00FA03A9">
            <w:pPr>
              <w:ind w:left="34"/>
              <w:jc w:val="center"/>
              <w:rPr>
                <w:sz w:val="20"/>
                <w:szCs w:val="20"/>
              </w:rPr>
            </w:pPr>
            <w:r w:rsidRPr="00406F5D">
              <w:rPr>
                <w:sz w:val="20"/>
                <w:szCs w:val="20"/>
              </w:rPr>
              <w:t>ОСОБЫЕ УСЛОВИЯ РЕАЛИЗАЦИИ РЕГЛАМЕНТА</w:t>
            </w:r>
          </w:p>
        </w:tc>
      </w:tr>
      <w:tr w:rsidR="00127801" w:rsidRPr="00406F5D" w:rsidTr="00127801">
        <w:trPr>
          <w:tblHeader/>
        </w:trPr>
        <w:tc>
          <w:tcPr>
            <w:tcW w:w="2411" w:type="dxa"/>
          </w:tcPr>
          <w:p w:rsidR="00127801" w:rsidRPr="00406F5D" w:rsidRDefault="00127801" w:rsidP="000057C7">
            <w:pPr>
              <w:ind w:left="34"/>
              <w:jc w:val="center"/>
              <w:rPr>
                <w:sz w:val="20"/>
                <w:szCs w:val="20"/>
              </w:rPr>
            </w:pPr>
            <w:r w:rsidRPr="00406F5D">
              <w:rPr>
                <w:sz w:val="20"/>
                <w:szCs w:val="20"/>
              </w:rPr>
              <w:t>1</w:t>
            </w:r>
          </w:p>
        </w:tc>
        <w:tc>
          <w:tcPr>
            <w:tcW w:w="3118" w:type="dxa"/>
          </w:tcPr>
          <w:p w:rsidR="00127801" w:rsidRPr="00406F5D" w:rsidRDefault="00127801" w:rsidP="000057C7">
            <w:pPr>
              <w:ind w:left="34"/>
              <w:jc w:val="center"/>
              <w:rPr>
                <w:sz w:val="20"/>
                <w:szCs w:val="20"/>
              </w:rPr>
            </w:pPr>
            <w:r w:rsidRPr="00406F5D">
              <w:rPr>
                <w:sz w:val="20"/>
                <w:szCs w:val="20"/>
              </w:rPr>
              <w:t>2</w:t>
            </w:r>
          </w:p>
        </w:tc>
        <w:tc>
          <w:tcPr>
            <w:tcW w:w="2552" w:type="dxa"/>
            <w:shd w:val="clear" w:color="auto" w:fill="auto"/>
          </w:tcPr>
          <w:p w:rsidR="00127801" w:rsidRPr="00406F5D" w:rsidRDefault="00127801" w:rsidP="000057C7">
            <w:pPr>
              <w:ind w:left="34"/>
              <w:jc w:val="center"/>
              <w:rPr>
                <w:sz w:val="20"/>
                <w:szCs w:val="20"/>
              </w:rPr>
            </w:pPr>
            <w:r w:rsidRPr="00406F5D">
              <w:rPr>
                <w:sz w:val="20"/>
                <w:szCs w:val="20"/>
              </w:rPr>
              <w:t>3</w:t>
            </w:r>
          </w:p>
        </w:tc>
        <w:tc>
          <w:tcPr>
            <w:tcW w:w="4021" w:type="dxa"/>
            <w:shd w:val="clear" w:color="auto" w:fill="auto"/>
          </w:tcPr>
          <w:p w:rsidR="00127801" w:rsidRPr="00406F5D" w:rsidRDefault="00127801" w:rsidP="000057C7">
            <w:pPr>
              <w:ind w:left="34"/>
              <w:jc w:val="center"/>
              <w:rPr>
                <w:sz w:val="20"/>
                <w:szCs w:val="20"/>
              </w:rPr>
            </w:pPr>
            <w:r w:rsidRPr="00406F5D">
              <w:rPr>
                <w:sz w:val="20"/>
                <w:szCs w:val="20"/>
              </w:rPr>
              <w:t>4</w:t>
            </w:r>
          </w:p>
        </w:tc>
        <w:tc>
          <w:tcPr>
            <w:tcW w:w="2925" w:type="dxa"/>
            <w:shd w:val="clear" w:color="auto" w:fill="auto"/>
          </w:tcPr>
          <w:p w:rsidR="00127801" w:rsidRPr="00406F5D" w:rsidRDefault="00127801" w:rsidP="000057C7">
            <w:pPr>
              <w:ind w:left="34"/>
              <w:jc w:val="center"/>
              <w:rPr>
                <w:sz w:val="20"/>
                <w:szCs w:val="20"/>
              </w:rPr>
            </w:pPr>
            <w:r w:rsidRPr="00406F5D">
              <w:rPr>
                <w:sz w:val="20"/>
                <w:szCs w:val="20"/>
              </w:rPr>
              <w:t>5</w:t>
            </w:r>
          </w:p>
        </w:tc>
      </w:tr>
      <w:tr w:rsidR="00D52C7D" w:rsidRPr="00406F5D" w:rsidTr="00127801">
        <w:tc>
          <w:tcPr>
            <w:tcW w:w="2411" w:type="dxa"/>
          </w:tcPr>
          <w:p w:rsidR="00D52C7D" w:rsidRPr="00406F5D" w:rsidRDefault="00D52C7D" w:rsidP="00154152">
            <w:pPr>
              <w:autoSpaceDE w:val="0"/>
              <w:autoSpaceDN w:val="0"/>
              <w:adjustRightInd w:val="0"/>
              <w:jc w:val="both"/>
              <w:rPr>
                <w:sz w:val="20"/>
                <w:szCs w:val="20"/>
              </w:rPr>
            </w:pPr>
            <w:r w:rsidRPr="00406F5D">
              <w:rPr>
                <w:sz w:val="20"/>
                <w:szCs w:val="20"/>
              </w:rPr>
              <w:t>Служебные гаражи 4.9.</w:t>
            </w:r>
          </w:p>
          <w:p w:rsidR="00D52C7D" w:rsidRPr="00406F5D" w:rsidRDefault="00D52C7D" w:rsidP="00154152">
            <w:pPr>
              <w:autoSpaceDE w:val="0"/>
              <w:autoSpaceDN w:val="0"/>
              <w:adjustRightInd w:val="0"/>
              <w:jc w:val="both"/>
              <w:rPr>
                <w:bCs/>
                <w:sz w:val="20"/>
                <w:szCs w:val="20"/>
              </w:rPr>
            </w:pPr>
          </w:p>
        </w:tc>
        <w:tc>
          <w:tcPr>
            <w:tcW w:w="3118" w:type="dxa"/>
          </w:tcPr>
          <w:p w:rsidR="00D52C7D" w:rsidRPr="00406F5D" w:rsidRDefault="00D52C7D" w:rsidP="00154152">
            <w:pPr>
              <w:jc w:val="both"/>
              <w:rPr>
                <w:rFonts w:ascii="Verdana" w:hAnsi="Verdana"/>
                <w:sz w:val="20"/>
                <w:szCs w:val="20"/>
              </w:rPr>
            </w:pPr>
            <w:r w:rsidRPr="00406F5D">
              <w:rPr>
                <w:sz w:val="20"/>
                <w:szCs w:val="20"/>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2552" w:type="dxa"/>
            <w:shd w:val="clear" w:color="auto" w:fill="auto"/>
          </w:tcPr>
          <w:p w:rsidR="00D52C7D" w:rsidRPr="00406F5D" w:rsidRDefault="00D52C7D" w:rsidP="000057C7">
            <w:pPr>
              <w:ind w:left="34"/>
              <w:rPr>
                <w:sz w:val="20"/>
                <w:szCs w:val="20"/>
              </w:rPr>
            </w:pPr>
            <w:r w:rsidRPr="00406F5D">
              <w:rPr>
                <w:sz w:val="20"/>
                <w:szCs w:val="20"/>
              </w:rPr>
              <w:t>Открытые плоскостные стоянки автомобилей</w:t>
            </w:r>
          </w:p>
        </w:tc>
        <w:tc>
          <w:tcPr>
            <w:tcW w:w="4021" w:type="dxa"/>
            <w:shd w:val="clear" w:color="auto" w:fill="auto"/>
          </w:tcPr>
          <w:p w:rsidR="00D52C7D" w:rsidRPr="00406F5D" w:rsidRDefault="00D52C7D" w:rsidP="000057C7">
            <w:pPr>
              <w:ind w:left="34"/>
              <w:rPr>
                <w:sz w:val="20"/>
                <w:szCs w:val="20"/>
              </w:rPr>
            </w:pPr>
            <w:r w:rsidRPr="00406F5D">
              <w:rPr>
                <w:sz w:val="20"/>
                <w:szCs w:val="20"/>
              </w:rPr>
              <w:t>1.Предельные размеры земельных участков не устанавливается.</w:t>
            </w:r>
          </w:p>
          <w:p w:rsidR="00D52C7D" w:rsidRPr="00406F5D" w:rsidRDefault="00D52C7D" w:rsidP="000057C7">
            <w:pPr>
              <w:ind w:left="34"/>
              <w:rPr>
                <w:sz w:val="20"/>
                <w:szCs w:val="20"/>
              </w:rPr>
            </w:pPr>
            <w:r w:rsidRPr="00406F5D">
              <w:rPr>
                <w:sz w:val="20"/>
                <w:szCs w:val="20"/>
              </w:rPr>
              <w:t xml:space="preserve">2.Минимальный отступ от границ земельного </w:t>
            </w:r>
            <w:proofErr w:type="gramStart"/>
            <w:r w:rsidRPr="00406F5D">
              <w:rPr>
                <w:sz w:val="20"/>
                <w:szCs w:val="20"/>
              </w:rPr>
              <w:t>участка  не</w:t>
            </w:r>
            <w:proofErr w:type="gramEnd"/>
            <w:r w:rsidRPr="00406F5D">
              <w:rPr>
                <w:sz w:val="20"/>
                <w:szCs w:val="20"/>
              </w:rPr>
              <w:t xml:space="preserve"> устанавливается.</w:t>
            </w:r>
          </w:p>
          <w:p w:rsidR="00D52C7D" w:rsidRPr="00406F5D" w:rsidRDefault="00D52C7D" w:rsidP="000057C7">
            <w:pPr>
              <w:ind w:left="34"/>
              <w:rPr>
                <w:sz w:val="20"/>
                <w:szCs w:val="20"/>
              </w:rPr>
            </w:pPr>
            <w:r w:rsidRPr="00406F5D">
              <w:rPr>
                <w:sz w:val="20"/>
                <w:szCs w:val="20"/>
              </w:rPr>
              <w:t>3.Предельное количество этажей или высота зданий, строений, сооружений не устанавливается.</w:t>
            </w:r>
          </w:p>
          <w:p w:rsidR="00D52C7D" w:rsidRPr="00406F5D" w:rsidRDefault="00D52C7D" w:rsidP="000057C7">
            <w:pPr>
              <w:ind w:left="34"/>
              <w:rPr>
                <w:sz w:val="20"/>
                <w:szCs w:val="20"/>
              </w:rPr>
            </w:pPr>
            <w:r w:rsidRPr="00406F5D">
              <w:rPr>
                <w:sz w:val="20"/>
                <w:szCs w:val="20"/>
              </w:rPr>
              <w:t>4.Максимальный процент застройки   не устанавливается.</w:t>
            </w:r>
          </w:p>
        </w:tc>
        <w:tc>
          <w:tcPr>
            <w:tcW w:w="2925" w:type="dxa"/>
            <w:vMerge w:val="restart"/>
            <w:shd w:val="clear" w:color="auto" w:fill="auto"/>
          </w:tcPr>
          <w:p w:rsidR="00D52C7D" w:rsidRPr="00406F5D" w:rsidRDefault="00D52C7D" w:rsidP="000057C7">
            <w:pPr>
              <w:ind w:left="34"/>
              <w:rPr>
                <w:sz w:val="20"/>
                <w:szCs w:val="20"/>
              </w:rPr>
            </w:pPr>
            <w:r w:rsidRPr="00406F5D">
              <w:rPr>
                <w:sz w:val="20"/>
                <w:szCs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FB0006" w:rsidRPr="00406F5D">
              <w:rPr>
                <w:sz w:val="20"/>
                <w:szCs w:val="20"/>
              </w:rPr>
              <w:t>32-37</w:t>
            </w:r>
            <w:r w:rsidRPr="00406F5D">
              <w:rPr>
                <w:sz w:val="20"/>
                <w:szCs w:val="20"/>
              </w:rPr>
              <w:t xml:space="preserve"> настоящих Правил.</w:t>
            </w:r>
          </w:p>
          <w:p w:rsidR="00D52C7D" w:rsidRPr="00406F5D" w:rsidRDefault="00D52C7D" w:rsidP="000057C7">
            <w:pPr>
              <w:ind w:left="34"/>
              <w:rPr>
                <w:sz w:val="20"/>
                <w:szCs w:val="20"/>
              </w:rPr>
            </w:pPr>
          </w:p>
        </w:tc>
      </w:tr>
      <w:tr w:rsidR="00D52C7D" w:rsidRPr="00406F5D" w:rsidTr="00127801">
        <w:tc>
          <w:tcPr>
            <w:tcW w:w="2411" w:type="dxa"/>
          </w:tcPr>
          <w:p w:rsidR="00D52C7D" w:rsidRPr="00406F5D" w:rsidRDefault="00D52C7D" w:rsidP="00154152">
            <w:pPr>
              <w:autoSpaceDE w:val="0"/>
              <w:autoSpaceDN w:val="0"/>
              <w:adjustRightInd w:val="0"/>
              <w:rPr>
                <w:bCs/>
                <w:sz w:val="20"/>
                <w:szCs w:val="20"/>
              </w:rPr>
            </w:pPr>
            <w:r w:rsidRPr="00406F5D">
              <w:rPr>
                <w:bCs/>
                <w:sz w:val="20"/>
                <w:szCs w:val="20"/>
              </w:rPr>
              <w:t>Предоставление коммунальных услуг 3.1.1</w:t>
            </w:r>
          </w:p>
          <w:p w:rsidR="00D52C7D" w:rsidRPr="00406F5D" w:rsidRDefault="00D52C7D" w:rsidP="00154152">
            <w:pPr>
              <w:widowControl w:val="0"/>
              <w:autoSpaceDE w:val="0"/>
              <w:autoSpaceDN w:val="0"/>
              <w:adjustRightInd w:val="0"/>
              <w:jc w:val="both"/>
              <w:rPr>
                <w:sz w:val="20"/>
                <w:szCs w:val="20"/>
              </w:rPr>
            </w:pPr>
          </w:p>
        </w:tc>
        <w:tc>
          <w:tcPr>
            <w:tcW w:w="3118" w:type="dxa"/>
          </w:tcPr>
          <w:p w:rsidR="00D52C7D" w:rsidRPr="00406F5D" w:rsidRDefault="00D52C7D" w:rsidP="00154152">
            <w:pPr>
              <w:autoSpaceDE w:val="0"/>
              <w:autoSpaceDN w:val="0"/>
              <w:adjustRightInd w:val="0"/>
              <w:jc w:val="both"/>
              <w:rPr>
                <w:sz w:val="20"/>
                <w:szCs w:val="20"/>
              </w:rPr>
            </w:pPr>
            <w:r w:rsidRPr="00406F5D">
              <w:rPr>
                <w:bCs/>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552" w:type="dxa"/>
            <w:shd w:val="clear" w:color="auto" w:fill="auto"/>
          </w:tcPr>
          <w:p w:rsidR="00D52C7D" w:rsidRPr="00406F5D" w:rsidRDefault="00D52C7D" w:rsidP="000057C7">
            <w:pPr>
              <w:ind w:left="34"/>
              <w:rPr>
                <w:sz w:val="20"/>
                <w:szCs w:val="20"/>
              </w:rPr>
            </w:pPr>
            <w:r w:rsidRPr="00406F5D">
              <w:rPr>
                <w:sz w:val="20"/>
                <w:szCs w:val="20"/>
              </w:rPr>
              <w:t>Объекты инженерно-технического обеспечения, сооружения и коммуникации</w:t>
            </w:r>
          </w:p>
          <w:p w:rsidR="00D52C7D" w:rsidRPr="00406F5D" w:rsidRDefault="00D52C7D" w:rsidP="000057C7">
            <w:pPr>
              <w:ind w:left="34"/>
              <w:rPr>
                <w:sz w:val="20"/>
                <w:szCs w:val="20"/>
              </w:rPr>
            </w:pPr>
            <w:r w:rsidRPr="00406F5D">
              <w:rPr>
                <w:sz w:val="20"/>
                <w:szCs w:val="20"/>
              </w:rPr>
              <w:t>Стоянки, гаражи и мастерские для обслуживания уборочной и аварийной техники</w:t>
            </w:r>
          </w:p>
          <w:p w:rsidR="00D52C7D" w:rsidRPr="00406F5D" w:rsidRDefault="00D52C7D" w:rsidP="000057C7">
            <w:pPr>
              <w:ind w:left="34"/>
              <w:rPr>
                <w:sz w:val="20"/>
                <w:szCs w:val="20"/>
              </w:rPr>
            </w:pPr>
          </w:p>
        </w:tc>
        <w:tc>
          <w:tcPr>
            <w:tcW w:w="4021" w:type="dxa"/>
            <w:shd w:val="clear" w:color="auto" w:fill="auto"/>
          </w:tcPr>
          <w:p w:rsidR="00D52C7D" w:rsidRPr="00406F5D" w:rsidRDefault="00D52C7D" w:rsidP="000057C7">
            <w:pPr>
              <w:ind w:left="34"/>
              <w:rPr>
                <w:sz w:val="20"/>
                <w:szCs w:val="20"/>
              </w:rPr>
            </w:pPr>
            <w:r w:rsidRPr="00406F5D">
              <w:rPr>
                <w:sz w:val="20"/>
                <w:szCs w:val="20"/>
              </w:rPr>
              <w:t>1. Предельные размеры земельных участков не устанавливается.</w:t>
            </w:r>
          </w:p>
          <w:p w:rsidR="00D52C7D" w:rsidRPr="00406F5D" w:rsidRDefault="00D52C7D" w:rsidP="000057C7">
            <w:pPr>
              <w:ind w:left="34"/>
              <w:rPr>
                <w:sz w:val="20"/>
                <w:szCs w:val="20"/>
              </w:rPr>
            </w:pPr>
            <w:r w:rsidRPr="00406F5D">
              <w:rPr>
                <w:sz w:val="20"/>
                <w:szCs w:val="20"/>
              </w:rPr>
              <w:t xml:space="preserve">2.Минимальный отступ от границ земельного </w:t>
            </w:r>
            <w:proofErr w:type="gramStart"/>
            <w:r w:rsidRPr="00406F5D">
              <w:rPr>
                <w:sz w:val="20"/>
                <w:szCs w:val="20"/>
              </w:rPr>
              <w:t>участка  не</w:t>
            </w:r>
            <w:proofErr w:type="gramEnd"/>
            <w:r w:rsidRPr="00406F5D">
              <w:rPr>
                <w:sz w:val="20"/>
                <w:szCs w:val="20"/>
              </w:rPr>
              <w:t xml:space="preserve"> устанавливается.</w:t>
            </w:r>
          </w:p>
          <w:p w:rsidR="00D52C7D" w:rsidRPr="00406F5D" w:rsidRDefault="00D52C7D" w:rsidP="000057C7">
            <w:pPr>
              <w:ind w:left="34"/>
              <w:rPr>
                <w:sz w:val="20"/>
                <w:szCs w:val="20"/>
              </w:rPr>
            </w:pPr>
            <w:r w:rsidRPr="00406F5D">
              <w:rPr>
                <w:sz w:val="20"/>
                <w:szCs w:val="20"/>
              </w:rPr>
              <w:t>3.Максимальное количество этажей – 1.</w:t>
            </w:r>
          </w:p>
          <w:p w:rsidR="00D52C7D" w:rsidRPr="00406F5D" w:rsidRDefault="00D52C7D" w:rsidP="000057C7">
            <w:pPr>
              <w:ind w:left="34"/>
              <w:rPr>
                <w:sz w:val="20"/>
                <w:szCs w:val="20"/>
              </w:rPr>
            </w:pPr>
            <w:r w:rsidRPr="00406F5D">
              <w:rPr>
                <w:sz w:val="20"/>
                <w:szCs w:val="20"/>
              </w:rPr>
              <w:t xml:space="preserve">4.Максимальный процент </w:t>
            </w:r>
            <w:proofErr w:type="gramStart"/>
            <w:r w:rsidRPr="00406F5D">
              <w:rPr>
                <w:sz w:val="20"/>
                <w:szCs w:val="20"/>
              </w:rPr>
              <w:t>застройки  не</w:t>
            </w:r>
            <w:proofErr w:type="gramEnd"/>
            <w:r w:rsidRPr="00406F5D">
              <w:rPr>
                <w:sz w:val="20"/>
                <w:szCs w:val="20"/>
              </w:rPr>
              <w:t xml:space="preserve"> устанавливается.</w:t>
            </w:r>
          </w:p>
          <w:p w:rsidR="00D52C7D" w:rsidRPr="00406F5D" w:rsidRDefault="00D52C7D" w:rsidP="000057C7">
            <w:pPr>
              <w:ind w:left="34"/>
              <w:rPr>
                <w:sz w:val="20"/>
                <w:szCs w:val="20"/>
              </w:rPr>
            </w:pPr>
          </w:p>
        </w:tc>
        <w:tc>
          <w:tcPr>
            <w:tcW w:w="2925" w:type="dxa"/>
            <w:vMerge/>
            <w:shd w:val="clear" w:color="auto" w:fill="auto"/>
          </w:tcPr>
          <w:p w:rsidR="00D52C7D" w:rsidRPr="00406F5D" w:rsidRDefault="00D52C7D" w:rsidP="000057C7">
            <w:pPr>
              <w:ind w:left="34"/>
              <w:rPr>
                <w:sz w:val="20"/>
                <w:szCs w:val="20"/>
              </w:rPr>
            </w:pPr>
          </w:p>
        </w:tc>
      </w:tr>
    </w:tbl>
    <w:p w:rsidR="00A42CB8" w:rsidRPr="00406F5D" w:rsidRDefault="00A42CB8" w:rsidP="00A42CB8">
      <w:pPr>
        <w:ind w:right="301"/>
        <w:contextualSpacing/>
        <w:jc w:val="both"/>
        <w:rPr>
          <w:rFonts w:eastAsia="Calibri"/>
          <w:sz w:val="24"/>
          <w:szCs w:val="24"/>
          <w:lang w:eastAsia="en-US"/>
        </w:rPr>
      </w:pPr>
    </w:p>
    <w:p w:rsidR="00A42CB8" w:rsidRPr="00406F5D" w:rsidRDefault="00A42CB8" w:rsidP="00FA03A9">
      <w:pPr>
        <w:rPr>
          <w:rFonts w:eastAsia="Times New Roman"/>
        </w:rPr>
      </w:pPr>
      <w:r w:rsidRPr="00406F5D">
        <w:rPr>
          <w:rFonts w:eastAsia="Calibri"/>
          <w:lang w:eastAsia="en-US"/>
        </w:rPr>
        <w:t xml:space="preserve">3. </w:t>
      </w:r>
      <w:r w:rsidRPr="00406F5D">
        <w:rPr>
          <w:rFonts w:eastAsia="Times New Roman"/>
        </w:rPr>
        <w:t>УСЛОВНО РАЗРЕШЁННЫЕ ВИДЫ И ПАРАМЕТРЫ ИСПОЛЬЗОВАНИЯ ЗЕМЕЛЬНЫХ УЧАСТКОВ И ОБЪЕКТОВ КАПИТАЛЬНОГО СТРОИТЕЛЬСТВА: нет.</w:t>
      </w:r>
    </w:p>
    <w:p w:rsidR="00A42CB8" w:rsidRDefault="009B1419" w:rsidP="009B1419">
      <w:pPr>
        <w:pStyle w:val="2"/>
        <w:jc w:val="center"/>
        <w:rPr>
          <w:rFonts w:ascii="Times New Roman" w:hAnsi="Times New Roman" w:cs="Times New Roman"/>
          <w:color w:val="auto"/>
          <w:sz w:val="24"/>
          <w:szCs w:val="24"/>
        </w:rPr>
      </w:pPr>
      <w:bookmarkStart w:id="110" w:name="_Toc27226150"/>
      <w:r w:rsidRPr="009B1419">
        <w:rPr>
          <w:rFonts w:ascii="Times New Roman" w:hAnsi="Times New Roman" w:cs="Times New Roman"/>
          <w:color w:val="auto"/>
          <w:sz w:val="24"/>
          <w:szCs w:val="24"/>
        </w:rPr>
        <w:t>ИНЫЕ ЗОНЫ</w:t>
      </w:r>
      <w:bookmarkEnd w:id="110"/>
    </w:p>
    <w:p w:rsidR="009B1419" w:rsidRPr="009B1419" w:rsidRDefault="009B1419" w:rsidP="009B1419"/>
    <w:p w:rsidR="0091630A" w:rsidRDefault="0091630A" w:rsidP="009B1419">
      <w:pPr>
        <w:pStyle w:val="3"/>
        <w:spacing w:before="0"/>
        <w:jc w:val="center"/>
        <w:rPr>
          <w:rFonts w:ascii="Times New Roman" w:hAnsi="Times New Roman" w:cs="Times New Roman"/>
          <w:color w:val="auto"/>
          <w:sz w:val="24"/>
          <w:szCs w:val="24"/>
        </w:rPr>
      </w:pPr>
      <w:bookmarkStart w:id="111" w:name="_Toc27226151"/>
      <w:r w:rsidRPr="009B1419">
        <w:rPr>
          <w:rFonts w:ascii="Times New Roman" w:hAnsi="Times New Roman" w:cs="Times New Roman"/>
          <w:color w:val="auto"/>
          <w:sz w:val="24"/>
          <w:szCs w:val="24"/>
        </w:rPr>
        <w:t>ИНЫЕ ЗОНЫ (</w:t>
      </w:r>
      <w:r w:rsidR="00FB0006" w:rsidRPr="009B1419">
        <w:rPr>
          <w:rFonts w:ascii="Times New Roman" w:hAnsi="Times New Roman" w:cs="Times New Roman"/>
          <w:color w:val="auto"/>
          <w:sz w:val="24"/>
          <w:szCs w:val="24"/>
        </w:rPr>
        <w:t>РЗ</w:t>
      </w:r>
      <w:r w:rsidRPr="009B1419">
        <w:rPr>
          <w:rFonts w:ascii="Times New Roman" w:hAnsi="Times New Roman" w:cs="Times New Roman"/>
          <w:color w:val="auto"/>
          <w:sz w:val="24"/>
          <w:szCs w:val="24"/>
        </w:rPr>
        <w:t>-5)</w:t>
      </w:r>
      <w:bookmarkEnd w:id="111"/>
    </w:p>
    <w:p w:rsidR="009B1419" w:rsidRPr="009B1419" w:rsidRDefault="009B1419" w:rsidP="009B1419"/>
    <w:p w:rsidR="0091630A" w:rsidRPr="00406F5D" w:rsidRDefault="0091630A" w:rsidP="0091630A">
      <w:pPr>
        <w:numPr>
          <w:ilvl w:val="6"/>
          <w:numId w:val="67"/>
        </w:numPr>
        <w:ind w:left="0" w:right="301" w:firstLine="0"/>
        <w:contextualSpacing/>
        <w:rPr>
          <w:rFonts w:eastAsia="Times New Roman"/>
          <w:sz w:val="24"/>
          <w:szCs w:val="24"/>
        </w:rPr>
      </w:pPr>
      <w:r w:rsidRPr="00406F5D">
        <w:rPr>
          <w:rFonts w:eastAsia="Times New Roman"/>
          <w:sz w:val="24"/>
          <w:szCs w:val="24"/>
        </w:rPr>
        <w:t>ОСНОВНЫЕ ВИДЫ И ПАРАМЕТРЫ РАЗРЕШЁННОГО ИСПОЛЬЗОВАНИЯ ЗЕМЕЛЬНЫХ УЧАСТКОВ И ОБЪЕКТОВ КАПИТАЛЬНОГО СТРОИТЕЛЬСТВА:</w:t>
      </w:r>
    </w:p>
    <w:p w:rsidR="0091630A" w:rsidRPr="00406F5D" w:rsidRDefault="0091630A" w:rsidP="0091630A">
      <w:pPr>
        <w:ind w:right="301"/>
        <w:contextualSpacing/>
        <w:rPr>
          <w:rFonts w:eastAsia="Times New Roman"/>
          <w:b/>
          <w:sz w:val="24"/>
          <w:szCs w:val="24"/>
        </w:rPr>
      </w:pP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411"/>
        <w:gridCol w:w="3118"/>
        <w:gridCol w:w="2552"/>
        <w:gridCol w:w="3969"/>
        <w:gridCol w:w="2977"/>
      </w:tblGrid>
      <w:tr w:rsidR="009B1419" w:rsidRPr="00406F5D" w:rsidTr="000A709D">
        <w:trPr>
          <w:tblHeader/>
        </w:trPr>
        <w:tc>
          <w:tcPr>
            <w:tcW w:w="2411" w:type="dxa"/>
            <w:tcBorders>
              <w:top w:val="single" w:sz="12" w:space="0" w:color="auto"/>
              <w:left w:val="single" w:sz="12" w:space="0" w:color="auto"/>
              <w:bottom w:val="single" w:sz="12" w:space="0" w:color="auto"/>
              <w:right w:val="single" w:sz="12" w:space="0" w:color="auto"/>
            </w:tcBorders>
            <w:hideMark/>
          </w:tcPr>
          <w:p w:rsidR="009B1419" w:rsidRPr="00406F5D" w:rsidRDefault="009B1419" w:rsidP="009B1419">
            <w:pPr>
              <w:widowControl w:val="0"/>
              <w:autoSpaceDE w:val="0"/>
              <w:autoSpaceDN w:val="0"/>
              <w:adjustRightInd w:val="0"/>
              <w:jc w:val="center"/>
              <w:rPr>
                <w:rFonts w:eastAsia="Times New Roman"/>
                <w:sz w:val="20"/>
                <w:szCs w:val="20"/>
              </w:rPr>
            </w:pPr>
            <w:r w:rsidRPr="00406F5D">
              <w:rPr>
                <w:rFonts w:eastAsia="Times New Roman"/>
                <w:sz w:val="20"/>
                <w:szCs w:val="20"/>
              </w:rPr>
              <w:t>ВИДЫ</w:t>
            </w:r>
          </w:p>
          <w:p w:rsidR="009B1419" w:rsidRPr="00406F5D" w:rsidRDefault="009B1419" w:rsidP="009B1419">
            <w:pPr>
              <w:widowControl w:val="0"/>
              <w:autoSpaceDE w:val="0"/>
              <w:autoSpaceDN w:val="0"/>
              <w:adjustRightInd w:val="0"/>
              <w:jc w:val="center"/>
              <w:rPr>
                <w:rFonts w:eastAsia="Times New Roman"/>
                <w:sz w:val="20"/>
                <w:szCs w:val="20"/>
              </w:rPr>
            </w:pPr>
            <w:r w:rsidRPr="00406F5D">
              <w:rPr>
                <w:rFonts w:eastAsia="Times New Roman"/>
                <w:sz w:val="20"/>
                <w:szCs w:val="20"/>
              </w:rPr>
              <w:t>ИСПОЛЬЗОВАНИЯ</w:t>
            </w:r>
          </w:p>
          <w:p w:rsidR="009B1419" w:rsidRPr="00406F5D" w:rsidRDefault="009B1419" w:rsidP="009B1419">
            <w:pPr>
              <w:widowControl w:val="0"/>
              <w:autoSpaceDE w:val="0"/>
              <w:autoSpaceDN w:val="0"/>
              <w:adjustRightInd w:val="0"/>
              <w:jc w:val="center"/>
              <w:rPr>
                <w:rFonts w:eastAsia="Times New Roman"/>
                <w:sz w:val="20"/>
                <w:szCs w:val="20"/>
              </w:rPr>
            </w:pPr>
            <w:r w:rsidRPr="00406F5D">
              <w:rPr>
                <w:rFonts w:eastAsia="Times New Roman"/>
                <w:sz w:val="20"/>
                <w:szCs w:val="20"/>
              </w:rPr>
              <w:t>ЗЕМЕЛЬНОГО УЧАСТКА</w:t>
            </w:r>
          </w:p>
        </w:tc>
        <w:tc>
          <w:tcPr>
            <w:tcW w:w="3118" w:type="dxa"/>
            <w:tcBorders>
              <w:top w:val="single" w:sz="12" w:space="0" w:color="auto"/>
              <w:left w:val="single" w:sz="12" w:space="0" w:color="auto"/>
              <w:bottom w:val="single" w:sz="12" w:space="0" w:color="auto"/>
              <w:right w:val="single" w:sz="12" w:space="0" w:color="auto"/>
            </w:tcBorders>
            <w:hideMark/>
          </w:tcPr>
          <w:p w:rsidR="009B1419" w:rsidRPr="00406F5D" w:rsidRDefault="009B1419" w:rsidP="009B1419">
            <w:pPr>
              <w:widowControl w:val="0"/>
              <w:autoSpaceDE w:val="0"/>
              <w:autoSpaceDN w:val="0"/>
              <w:adjustRightInd w:val="0"/>
              <w:jc w:val="center"/>
              <w:rPr>
                <w:rFonts w:eastAsia="Times New Roman"/>
                <w:sz w:val="20"/>
                <w:szCs w:val="20"/>
              </w:rPr>
            </w:pPr>
            <w:r w:rsidRPr="00406F5D">
              <w:rPr>
                <w:rFonts w:eastAsia="Times New Roman"/>
                <w:sz w:val="20"/>
                <w:szCs w:val="20"/>
              </w:rPr>
              <w:t>ОПИСАНИЕ ВИДА РАЗРЕШЕННОГО ИСПОЛЬЗОВАНИЯ ЗЕМЕЛЬНОГО УЧАСТКА</w:t>
            </w:r>
          </w:p>
        </w:tc>
        <w:tc>
          <w:tcPr>
            <w:tcW w:w="2552" w:type="dxa"/>
            <w:vAlign w:val="center"/>
            <w:hideMark/>
          </w:tcPr>
          <w:p w:rsidR="009B1419" w:rsidRPr="00A2638F" w:rsidRDefault="009B1419" w:rsidP="009B1419">
            <w:pPr>
              <w:tabs>
                <w:tab w:val="left" w:pos="2235"/>
              </w:tabs>
              <w:autoSpaceDE w:val="0"/>
              <w:autoSpaceDN w:val="0"/>
              <w:adjustRightInd w:val="0"/>
              <w:contextualSpacing/>
              <w:jc w:val="center"/>
              <w:rPr>
                <w:sz w:val="20"/>
                <w:szCs w:val="20"/>
              </w:rPr>
            </w:pPr>
            <w:r w:rsidRPr="00A2638F">
              <w:rPr>
                <w:sz w:val="20"/>
                <w:szCs w:val="20"/>
              </w:rPr>
              <w:t>ВИДЫ ОБЪЕКТОВ</w:t>
            </w:r>
          </w:p>
          <w:p w:rsidR="009B1419" w:rsidRPr="00A2638F" w:rsidRDefault="009B1419" w:rsidP="009B1419">
            <w:pPr>
              <w:tabs>
                <w:tab w:val="left" w:pos="2235"/>
              </w:tabs>
              <w:autoSpaceDE w:val="0"/>
              <w:autoSpaceDN w:val="0"/>
              <w:adjustRightInd w:val="0"/>
              <w:contextualSpacing/>
              <w:jc w:val="center"/>
              <w:rPr>
                <w:sz w:val="20"/>
                <w:szCs w:val="20"/>
              </w:rPr>
            </w:pPr>
            <w:r w:rsidRPr="00A2638F">
              <w:rPr>
                <w:sz w:val="20"/>
                <w:szCs w:val="20"/>
              </w:rPr>
              <w:t>КАПИТАЛЬНОГО СТРОИТЕЛЬСТВА И ИНЫЕ ВИДЫ</w:t>
            </w:r>
            <w:r>
              <w:rPr>
                <w:sz w:val="20"/>
                <w:szCs w:val="20"/>
              </w:rPr>
              <w:t xml:space="preserve"> </w:t>
            </w:r>
            <w:r w:rsidRPr="00A2638F">
              <w:rPr>
                <w:sz w:val="20"/>
                <w:szCs w:val="20"/>
              </w:rPr>
              <w:t>ОБЪЕКТОВ</w:t>
            </w:r>
          </w:p>
        </w:tc>
        <w:tc>
          <w:tcPr>
            <w:tcW w:w="3969" w:type="dxa"/>
            <w:shd w:val="clear" w:color="auto" w:fill="auto"/>
            <w:vAlign w:val="center"/>
            <w:hideMark/>
          </w:tcPr>
          <w:p w:rsidR="009B1419" w:rsidRPr="00A2638F" w:rsidRDefault="009B1419" w:rsidP="009B1419">
            <w:pPr>
              <w:tabs>
                <w:tab w:val="left" w:pos="2235"/>
              </w:tabs>
              <w:autoSpaceDE w:val="0"/>
              <w:autoSpaceDN w:val="0"/>
              <w:adjustRightInd w:val="0"/>
              <w:contextualSpacing/>
              <w:jc w:val="center"/>
              <w:rPr>
                <w:sz w:val="20"/>
                <w:szCs w:val="20"/>
              </w:rPr>
            </w:pPr>
            <w:r w:rsidRPr="00A2638F">
              <w:rPr>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2977" w:type="dxa"/>
            <w:shd w:val="clear" w:color="auto" w:fill="auto"/>
            <w:vAlign w:val="center"/>
            <w:hideMark/>
          </w:tcPr>
          <w:p w:rsidR="009B1419" w:rsidRPr="00406F5D" w:rsidRDefault="009B1419" w:rsidP="009B1419">
            <w:pPr>
              <w:ind w:left="34"/>
              <w:jc w:val="center"/>
              <w:rPr>
                <w:sz w:val="20"/>
                <w:szCs w:val="20"/>
              </w:rPr>
            </w:pPr>
            <w:r w:rsidRPr="00406F5D">
              <w:rPr>
                <w:sz w:val="20"/>
                <w:szCs w:val="20"/>
              </w:rPr>
              <w:t>ОСОБЫЕ УСЛОВИЯ РЕАЛИЗАЦИИ РЕГЛАМЕНТА</w:t>
            </w:r>
          </w:p>
        </w:tc>
      </w:tr>
      <w:tr w:rsidR="0091630A" w:rsidRPr="00406F5D" w:rsidTr="00950BC1">
        <w:trPr>
          <w:trHeight w:val="247"/>
          <w:tblHeader/>
        </w:trPr>
        <w:tc>
          <w:tcPr>
            <w:tcW w:w="2411" w:type="dxa"/>
            <w:tcBorders>
              <w:top w:val="single" w:sz="12" w:space="0" w:color="auto"/>
              <w:left w:val="single" w:sz="12" w:space="0" w:color="auto"/>
              <w:bottom w:val="single" w:sz="12" w:space="0" w:color="auto"/>
              <w:right w:val="single" w:sz="12" w:space="0" w:color="auto"/>
            </w:tcBorders>
            <w:hideMark/>
          </w:tcPr>
          <w:p w:rsidR="0091630A" w:rsidRPr="00406F5D" w:rsidRDefault="0091630A" w:rsidP="00950BC1">
            <w:pPr>
              <w:widowControl w:val="0"/>
              <w:autoSpaceDE w:val="0"/>
              <w:autoSpaceDN w:val="0"/>
              <w:adjustRightInd w:val="0"/>
              <w:jc w:val="center"/>
              <w:rPr>
                <w:rFonts w:eastAsia="Times New Roman"/>
                <w:sz w:val="20"/>
                <w:szCs w:val="20"/>
              </w:rPr>
            </w:pPr>
            <w:r w:rsidRPr="00406F5D">
              <w:rPr>
                <w:rFonts w:eastAsia="Times New Roman"/>
                <w:sz w:val="20"/>
                <w:szCs w:val="20"/>
              </w:rPr>
              <w:t>1</w:t>
            </w:r>
          </w:p>
        </w:tc>
        <w:tc>
          <w:tcPr>
            <w:tcW w:w="3118" w:type="dxa"/>
            <w:tcBorders>
              <w:top w:val="single" w:sz="12" w:space="0" w:color="auto"/>
              <w:left w:val="single" w:sz="12" w:space="0" w:color="auto"/>
              <w:bottom w:val="single" w:sz="12" w:space="0" w:color="auto"/>
              <w:right w:val="single" w:sz="12" w:space="0" w:color="auto"/>
            </w:tcBorders>
            <w:hideMark/>
          </w:tcPr>
          <w:p w:rsidR="0091630A" w:rsidRPr="00406F5D" w:rsidRDefault="0091630A" w:rsidP="00950BC1">
            <w:pPr>
              <w:widowControl w:val="0"/>
              <w:autoSpaceDE w:val="0"/>
              <w:autoSpaceDN w:val="0"/>
              <w:adjustRightInd w:val="0"/>
              <w:jc w:val="center"/>
              <w:rPr>
                <w:rFonts w:eastAsia="Times New Roman"/>
                <w:sz w:val="20"/>
                <w:szCs w:val="20"/>
              </w:rPr>
            </w:pPr>
            <w:r w:rsidRPr="00406F5D">
              <w:rPr>
                <w:rFonts w:eastAsia="Times New Roman"/>
                <w:sz w:val="20"/>
                <w:szCs w:val="20"/>
              </w:rPr>
              <w:t>2</w:t>
            </w:r>
          </w:p>
        </w:tc>
        <w:tc>
          <w:tcPr>
            <w:tcW w:w="2552" w:type="dxa"/>
            <w:tcBorders>
              <w:top w:val="single" w:sz="12" w:space="0" w:color="auto"/>
              <w:left w:val="single" w:sz="12" w:space="0" w:color="auto"/>
              <w:bottom w:val="single" w:sz="12" w:space="0" w:color="auto"/>
              <w:right w:val="single" w:sz="12" w:space="0" w:color="auto"/>
            </w:tcBorders>
            <w:hideMark/>
          </w:tcPr>
          <w:p w:rsidR="0091630A" w:rsidRPr="00406F5D" w:rsidRDefault="0091630A" w:rsidP="00950BC1">
            <w:pPr>
              <w:widowControl w:val="0"/>
              <w:autoSpaceDE w:val="0"/>
              <w:autoSpaceDN w:val="0"/>
              <w:adjustRightInd w:val="0"/>
              <w:jc w:val="center"/>
              <w:rPr>
                <w:rFonts w:eastAsia="Times New Roman"/>
                <w:sz w:val="20"/>
                <w:szCs w:val="20"/>
              </w:rPr>
            </w:pPr>
            <w:r w:rsidRPr="00406F5D">
              <w:rPr>
                <w:rFonts w:eastAsia="Times New Roman"/>
                <w:sz w:val="20"/>
                <w:szCs w:val="20"/>
              </w:rPr>
              <w:t>3</w:t>
            </w:r>
          </w:p>
        </w:tc>
        <w:tc>
          <w:tcPr>
            <w:tcW w:w="3969" w:type="dxa"/>
            <w:tcBorders>
              <w:top w:val="single" w:sz="12" w:space="0" w:color="auto"/>
              <w:left w:val="single" w:sz="12" w:space="0" w:color="auto"/>
              <w:bottom w:val="single" w:sz="12" w:space="0" w:color="auto"/>
              <w:right w:val="single" w:sz="12" w:space="0" w:color="auto"/>
            </w:tcBorders>
            <w:hideMark/>
          </w:tcPr>
          <w:p w:rsidR="0091630A" w:rsidRPr="00406F5D" w:rsidRDefault="0091630A" w:rsidP="00950BC1">
            <w:pPr>
              <w:widowControl w:val="0"/>
              <w:autoSpaceDE w:val="0"/>
              <w:autoSpaceDN w:val="0"/>
              <w:adjustRightInd w:val="0"/>
              <w:jc w:val="center"/>
              <w:rPr>
                <w:rFonts w:eastAsia="Times New Roman"/>
                <w:sz w:val="20"/>
                <w:szCs w:val="20"/>
              </w:rPr>
            </w:pPr>
            <w:r w:rsidRPr="00406F5D">
              <w:rPr>
                <w:rFonts w:eastAsia="Times New Roman"/>
                <w:sz w:val="20"/>
                <w:szCs w:val="20"/>
              </w:rPr>
              <w:t>4</w:t>
            </w:r>
          </w:p>
        </w:tc>
        <w:tc>
          <w:tcPr>
            <w:tcW w:w="2977" w:type="dxa"/>
            <w:tcBorders>
              <w:top w:val="single" w:sz="12" w:space="0" w:color="auto"/>
              <w:left w:val="single" w:sz="12" w:space="0" w:color="auto"/>
              <w:bottom w:val="single" w:sz="12" w:space="0" w:color="auto"/>
              <w:right w:val="single" w:sz="12" w:space="0" w:color="auto"/>
            </w:tcBorders>
            <w:hideMark/>
          </w:tcPr>
          <w:p w:rsidR="0091630A" w:rsidRPr="00406F5D" w:rsidRDefault="0091630A" w:rsidP="00950BC1">
            <w:pPr>
              <w:widowControl w:val="0"/>
              <w:autoSpaceDE w:val="0"/>
              <w:autoSpaceDN w:val="0"/>
              <w:adjustRightInd w:val="0"/>
              <w:jc w:val="center"/>
              <w:rPr>
                <w:rFonts w:eastAsia="Times New Roman"/>
                <w:sz w:val="20"/>
                <w:szCs w:val="20"/>
              </w:rPr>
            </w:pPr>
            <w:r w:rsidRPr="00406F5D">
              <w:rPr>
                <w:rFonts w:eastAsia="Times New Roman"/>
                <w:sz w:val="20"/>
                <w:szCs w:val="20"/>
              </w:rPr>
              <w:t>5</w:t>
            </w:r>
          </w:p>
        </w:tc>
      </w:tr>
      <w:tr w:rsidR="0091630A" w:rsidRPr="00406F5D" w:rsidTr="00950BC1">
        <w:tc>
          <w:tcPr>
            <w:tcW w:w="2411" w:type="dxa"/>
            <w:tcBorders>
              <w:top w:val="single" w:sz="12" w:space="0" w:color="auto"/>
              <w:left w:val="single" w:sz="12" w:space="0" w:color="auto"/>
              <w:bottom w:val="single" w:sz="12" w:space="0" w:color="auto"/>
              <w:right w:val="single" w:sz="12" w:space="0" w:color="auto"/>
            </w:tcBorders>
            <w:hideMark/>
          </w:tcPr>
          <w:p w:rsidR="0091630A" w:rsidRPr="00406F5D" w:rsidRDefault="0091630A" w:rsidP="00950BC1">
            <w:pPr>
              <w:textAlignment w:val="baseline"/>
              <w:rPr>
                <w:rFonts w:eastAsia="Times New Roman"/>
                <w:sz w:val="20"/>
                <w:szCs w:val="20"/>
              </w:rPr>
            </w:pPr>
            <w:r w:rsidRPr="00406F5D">
              <w:rPr>
                <w:rFonts w:eastAsia="Times New Roman"/>
                <w:sz w:val="20"/>
                <w:szCs w:val="20"/>
              </w:rPr>
              <w:t>Запас 12.3.</w:t>
            </w:r>
          </w:p>
        </w:tc>
        <w:tc>
          <w:tcPr>
            <w:tcW w:w="3118" w:type="dxa"/>
            <w:tcBorders>
              <w:top w:val="single" w:sz="12" w:space="0" w:color="auto"/>
              <w:left w:val="single" w:sz="12" w:space="0" w:color="auto"/>
              <w:bottom w:val="single" w:sz="12" w:space="0" w:color="auto"/>
              <w:right w:val="single" w:sz="12" w:space="0" w:color="auto"/>
            </w:tcBorders>
            <w:hideMark/>
          </w:tcPr>
          <w:p w:rsidR="0091630A" w:rsidRPr="00406F5D" w:rsidRDefault="0091630A" w:rsidP="00950BC1">
            <w:pPr>
              <w:textAlignment w:val="baseline"/>
              <w:rPr>
                <w:rFonts w:eastAsia="Times New Roman"/>
                <w:sz w:val="20"/>
                <w:szCs w:val="20"/>
              </w:rPr>
            </w:pPr>
            <w:r w:rsidRPr="00406F5D">
              <w:rPr>
                <w:rFonts w:eastAsia="Times New Roman"/>
                <w:sz w:val="20"/>
                <w:szCs w:val="20"/>
              </w:rPr>
              <w:t>Отсутствие хозяйственной деятельности</w:t>
            </w:r>
          </w:p>
        </w:tc>
        <w:tc>
          <w:tcPr>
            <w:tcW w:w="2552" w:type="dxa"/>
            <w:tcBorders>
              <w:top w:val="single" w:sz="12" w:space="0" w:color="auto"/>
              <w:left w:val="single" w:sz="12" w:space="0" w:color="auto"/>
              <w:bottom w:val="single" w:sz="12" w:space="0" w:color="auto"/>
              <w:right w:val="single" w:sz="12" w:space="0" w:color="auto"/>
            </w:tcBorders>
            <w:hideMark/>
          </w:tcPr>
          <w:p w:rsidR="0091630A" w:rsidRPr="00406F5D" w:rsidRDefault="0091630A" w:rsidP="00950BC1">
            <w:pPr>
              <w:tabs>
                <w:tab w:val="left" w:pos="142"/>
              </w:tabs>
              <w:overflowPunct w:val="0"/>
              <w:autoSpaceDE w:val="0"/>
              <w:autoSpaceDN w:val="0"/>
              <w:adjustRightInd w:val="0"/>
              <w:snapToGrid w:val="0"/>
              <w:rPr>
                <w:rFonts w:eastAsia="Times New Roman"/>
                <w:sz w:val="20"/>
                <w:szCs w:val="20"/>
              </w:rPr>
            </w:pPr>
            <w:r w:rsidRPr="00406F5D">
              <w:rPr>
                <w:rFonts w:eastAsia="Times New Roman"/>
                <w:sz w:val="20"/>
                <w:szCs w:val="20"/>
              </w:rPr>
              <w:t>-</w:t>
            </w:r>
          </w:p>
        </w:tc>
        <w:tc>
          <w:tcPr>
            <w:tcW w:w="3969" w:type="dxa"/>
            <w:vMerge w:val="restart"/>
            <w:tcBorders>
              <w:top w:val="single" w:sz="12" w:space="0" w:color="auto"/>
              <w:left w:val="single" w:sz="12" w:space="0" w:color="auto"/>
              <w:bottom w:val="single" w:sz="12" w:space="0" w:color="auto"/>
              <w:right w:val="single" w:sz="12" w:space="0" w:color="auto"/>
            </w:tcBorders>
          </w:tcPr>
          <w:p w:rsidR="0091630A" w:rsidRPr="00406F5D" w:rsidRDefault="0091630A" w:rsidP="00950BC1">
            <w:pPr>
              <w:widowControl w:val="0"/>
              <w:ind w:right="33"/>
              <w:rPr>
                <w:rFonts w:eastAsia="Times New Roman"/>
                <w:sz w:val="20"/>
                <w:szCs w:val="20"/>
              </w:rPr>
            </w:pPr>
            <w:r w:rsidRPr="00406F5D">
              <w:rPr>
                <w:rFonts w:eastAsia="Times New Roman"/>
                <w:sz w:val="20"/>
                <w:szCs w:val="20"/>
              </w:rPr>
              <w:t>1. Предельные размеры земельных участков не устанавливаются.</w:t>
            </w:r>
          </w:p>
          <w:p w:rsidR="0091630A" w:rsidRPr="00406F5D" w:rsidRDefault="0091630A" w:rsidP="00950BC1">
            <w:pPr>
              <w:widowControl w:val="0"/>
              <w:ind w:right="33"/>
              <w:rPr>
                <w:rFonts w:eastAsia="Times New Roman"/>
                <w:sz w:val="20"/>
                <w:szCs w:val="20"/>
              </w:rPr>
            </w:pPr>
            <w:r w:rsidRPr="00406F5D">
              <w:rPr>
                <w:rFonts w:eastAsia="Times New Roman"/>
                <w:sz w:val="20"/>
                <w:szCs w:val="20"/>
              </w:rPr>
              <w:t>2. Минимальный отступ от границ земельного участка не устанавливается.</w:t>
            </w:r>
          </w:p>
          <w:p w:rsidR="0091630A" w:rsidRPr="00406F5D" w:rsidRDefault="0091630A" w:rsidP="00950BC1">
            <w:pPr>
              <w:widowControl w:val="0"/>
              <w:tabs>
                <w:tab w:val="center" w:pos="4677"/>
                <w:tab w:val="right" w:pos="9355"/>
              </w:tabs>
              <w:rPr>
                <w:rFonts w:eastAsia="Times New Roman"/>
                <w:sz w:val="20"/>
                <w:szCs w:val="20"/>
              </w:rPr>
            </w:pPr>
            <w:r w:rsidRPr="00406F5D">
              <w:rPr>
                <w:rFonts w:eastAsia="Times New Roman"/>
                <w:sz w:val="20"/>
                <w:szCs w:val="20"/>
              </w:rPr>
              <w:t>3. Предельное количество этажей или высота зданий, строений, сооружений не устанавливается.</w:t>
            </w:r>
          </w:p>
          <w:p w:rsidR="0091630A" w:rsidRPr="00406F5D" w:rsidRDefault="0091630A" w:rsidP="00950BC1">
            <w:pPr>
              <w:widowControl w:val="0"/>
              <w:ind w:right="33"/>
              <w:rPr>
                <w:rFonts w:eastAsia="Times New Roman"/>
                <w:sz w:val="20"/>
                <w:szCs w:val="20"/>
              </w:rPr>
            </w:pPr>
            <w:r w:rsidRPr="00406F5D">
              <w:rPr>
                <w:rFonts w:eastAsia="Times New Roman"/>
                <w:sz w:val="20"/>
                <w:szCs w:val="20"/>
              </w:rPr>
              <w:t xml:space="preserve">4. Максимальный процент </w:t>
            </w:r>
            <w:proofErr w:type="gramStart"/>
            <w:r w:rsidRPr="00406F5D">
              <w:rPr>
                <w:rFonts w:eastAsia="Times New Roman"/>
                <w:sz w:val="20"/>
                <w:szCs w:val="20"/>
              </w:rPr>
              <w:t>застройки  не</w:t>
            </w:r>
            <w:proofErr w:type="gramEnd"/>
            <w:r w:rsidRPr="00406F5D">
              <w:rPr>
                <w:rFonts w:eastAsia="Times New Roman"/>
                <w:sz w:val="20"/>
                <w:szCs w:val="20"/>
              </w:rPr>
              <w:t xml:space="preserve"> устанавливается.</w:t>
            </w:r>
          </w:p>
          <w:p w:rsidR="0091630A" w:rsidRPr="00406F5D" w:rsidRDefault="0091630A" w:rsidP="00950BC1">
            <w:pPr>
              <w:widowControl w:val="0"/>
              <w:tabs>
                <w:tab w:val="left" w:pos="142"/>
              </w:tabs>
              <w:autoSpaceDE w:val="0"/>
              <w:autoSpaceDN w:val="0"/>
              <w:adjustRightInd w:val="0"/>
              <w:rPr>
                <w:rFonts w:eastAsia="Times New Roman"/>
                <w:b/>
                <w:sz w:val="20"/>
                <w:szCs w:val="20"/>
              </w:rPr>
            </w:pPr>
          </w:p>
          <w:p w:rsidR="0091630A" w:rsidRPr="00406F5D" w:rsidRDefault="0091630A" w:rsidP="00950BC1">
            <w:pPr>
              <w:widowControl w:val="0"/>
              <w:autoSpaceDE w:val="0"/>
              <w:autoSpaceDN w:val="0"/>
              <w:adjustRightInd w:val="0"/>
              <w:rPr>
                <w:rFonts w:eastAsia="Times New Roman"/>
                <w:b/>
                <w:sz w:val="20"/>
                <w:szCs w:val="20"/>
              </w:rPr>
            </w:pPr>
          </w:p>
        </w:tc>
        <w:tc>
          <w:tcPr>
            <w:tcW w:w="2977" w:type="dxa"/>
            <w:vMerge w:val="restart"/>
            <w:tcBorders>
              <w:top w:val="single" w:sz="12" w:space="0" w:color="auto"/>
              <w:left w:val="single" w:sz="12" w:space="0" w:color="auto"/>
              <w:bottom w:val="single" w:sz="12" w:space="0" w:color="auto"/>
              <w:right w:val="single" w:sz="12" w:space="0" w:color="auto"/>
            </w:tcBorders>
          </w:tcPr>
          <w:p w:rsidR="0091630A" w:rsidRPr="00406F5D" w:rsidRDefault="0091630A" w:rsidP="00950BC1">
            <w:pPr>
              <w:widowControl w:val="0"/>
              <w:autoSpaceDE w:val="0"/>
              <w:autoSpaceDN w:val="0"/>
              <w:adjustRightInd w:val="0"/>
              <w:rPr>
                <w:rFonts w:eastAsia="Times New Roman"/>
                <w:sz w:val="20"/>
                <w:szCs w:val="20"/>
              </w:rPr>
            </w:pPr>
            <w:r w:rsidRPr="00406F5D">
              <w:rPr>
                <w:rFonts w:eastAsia="Times New Roman"/>
                <w:sz w:val="20"/>
                <w:szCs w:val="20"/>
              </w:rPr>
              <w:t>Не разрешается размещение объектов капитального строительства</w:t>
            </w:r>
          </w:p>
          <w:p w:rsidR="0091630A" w:rsidRPr="00406F5D" w:rsidRDefault="0091630A" w:rsidP="00950BC1">
            <w:pPr>
              <w:rPr>
                <w:rFonts w:eastAsia="Times New Roman"/>
                <w:sz w:val="20"/>
                <w:szCs w:val="20"/>
              </w:rPr>
            </w:pPr>
            <w:r w:rsidRPr="00406F5D">
              <w:rPr>
                <w:rFonts w:eastAsia="Times New Roman"/>
                <w:sz w:val="20"/>
                <w:szCs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FB0006" w:rsidRPr="00406F5D">
              <w:rPr>
                <w:rFonts w:eastAsia="Times New Roman"/>
                <w:sz w:val="20"/>
                <w:szCs w:val="20"/>
              </w:rPr>
              <w:t>32-37</w:t>
            </w:r>
            <w:r w:rsidRPr="00406F5D">
              <w:rPr>
                <w:rFonts w:eastAsia="Times New Roman"/>
                <w:sz w:val="20"/>
                <w:szCs w:val="20"/>
              </w:rPr>
              <w:t xml:space="preserve"> настоящих Правил.</w:t>
            </w:r>
          </w:p>
          <w:p w:rsidR="0091630A" w:rsidRPr="00406F5D" w:rsidRDefault="0091630A" w:rsidP="00950BC1">
            <w:pPr>
              <w:widowControl w:val="0"/>
              <w:autoSpaceDE w:val="0"/>
              <w:autoSpaceDN w:val="0"/>
              <w:adjustRightInd w:val="0"/>
              <w:rPr>
                <w:rFonts w:eastAsia="Times New Roman"/>
                <w:sz w:val="20"/>
                <w:szCs w:val="20"/>
              </w:rPr>
            </w:pPr>
          </w:p>
        </w:tc>
      </w:tr>
      <w:tr w:rsidR="0091630A" w:rsidRPr="00406F5D" w:rsidTr="00950BC1">
        <w:tc>
          <w:tcPr>
            <w:tcW w:w="2411" w:type="dxa"/>
            <w:tcBorders>
              <w:top w:val="single" w:sz="12" w:space="0" w:color="auto"/>
              <w:left w:val="single" w:sz="12" w:space="0" w:color="auto"/>
              <w:bottom w:val="single" w:sz="12" w:space="0" w:color="auto"/>
              <w:right w:val="single" w:sz="12" w:space="0" w:color="auto"/>
            </w:tcBorders>
            <w:hideMark/>
          </w:tcPr>
          <w:p w:rsidR="0091630A" w:rsidRPr="00406F5D" w:rsidRDefault="0091630A" w:rsidP="00950BC1">
            <w:pPr>
              <w:widowControl w:val="0"/>
              <w:autoSpaceDE w:val="0"/>
              <w:autoSpaceDN w:val="0"/>
              <w:adjustRightInd w:val="0"/>
              <w:rPr>
                <w:rFonts w:eastAsia="Times New Roman"/>
                <w:sz w:val="20"/>
                <w:szCs w:val="20"/>
              </w:rPr>
            </w:pPr>
            <w:r w:rsidRPr="00406F5D">
              <w:rPr>
                <w:rFonts w:eastAsia="Times New Roman"/>
                <w:sz w:val="20"/>
                <w:szCs w:val="20"/>
              </w:rPr>
              <w:t>Охрана природных территорий 9.1.</w:t>
            </w:r>
          </w:p>
        </w:tc>
        <w:tc>
          <w:tcPr>
            <w:tcW w:w="3118" w:type="dxa"/>
            <w:tcBorders>
              <w:top w:val="single" w:sz="12" w:space="0" w:color="auto"/>
              <w:left w:val="single" w:sz="12" w:space="0" w:color="auto"/>
              <w:bottom w:val="single" w:sz="12" w:space="0" w:color="auto"/>
              <w:right w:val="single" w:sz="12" w:space="0" w:color="auto"/>
            </w:tcBorders>
            <w:hideMark/>
          </w:tcPr>
          <w:p w:rsidR="0091630A" w:rsidRPr="00406F5D" w:rsidRDefault="0091630A" w:rsidP="00950BC1">
            <w:pPr>
              <w:widowControl w:val="0"/>
              <w:autoSpaceDE w:val="0"/>
              <w:autoSpaceDN w:val="0"/>
              <w:adjustRightInd w:val="0"/>
              <w:rPr>
                <w:rFonts w:eastAsia="Times New Roman"/>
                <w:sz w:val="20"/>
                <w:szCs w:val="20"/>
              </w:rPr>
            </w:pPr>
            <w:r w:rsidRPr="00406F5D">
              <w:rPr>
                <w:rFonts w:eastAsia="Times New Roman"/>
                <w:sz w:val="20"/>
                <w:szCs w:val="20"/>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c>
          <w:tcPr>
            <w:tcW w:w="2552" w:type="dxa"/>
            <w:tcBorders>
              <w:top w:val="single" w:sz="12" w:space="0" w:color="auto"/>
              <w:left w:val="single" w:sz="12" w:space="0" w:color="auto"/>
              <w:bottom w:val="single" w:sz="12" w:space="0" w:color="auto"/>
              <w:right w:val="single" w:sz="12" w:space="0" w:color="auto"/>
            </w:tcBorders>
            <w:hideMark/>
          </w:tcPr>
          <w:p w:rsidR="0091630A" w:rsidRPr="00406F5D" w:rsidRDefault="0091630A" w:rsidP="00950BC1">
            <w:pPr>
              <w:widowControl w:val="0"/>
              <w:autoSpaceDE w:val="0"/>
              <w:autoSpaceDN w:val="0"/>
              <w:adjustRightInd w:val="0"/>
              <w:rPr>
                <w:rFonts w:eastAsia="Times New Roman"/>
                <w:sz w:val="20"/>
                <w:szCs w:val="20"/>
              </w:rPr>
            </w:pPr>
            <w:r w:rsidRPr="00406F5D">
              <w:rPr>
                <w:rFonts w:eastAsia="Times New Roman"/>
                <w:sz w:val="20"/>
                <w:szCs w:val="20"/>
              </w:rPr>
              <w:t>-</w:t>
            </w:r>
          </w:p>
        </w:tc>
        <w:tc>
          <w:tcPr>
            <w:tcW w:w="3969" w:type="dxa"/>
            <w:vMerge/>
            <w:tcBorders>
              <w:top w:val="single" w:sz="12" w:space="0" w:color="auto"/>
              <w:left w:val="single" w:sz="12" w:space="0" w:color="auto"/>
              <w:bottom w:val="single" w:sz="12" w:space="0" w:color="auto"/>
              <w:right w:val="single" w:sz="12" w:space="0" w:color="auto"/>
            </w:tcBorders>
            <w:hideMark/>
          </w:tcPr>
          <w:p w:rsidR="0091630A" w:rsidRPr="00406F5D" w:rsidRDefault="0091630A" w:rsidP="00950BC1">
            <w:pPr>
              <w:rPr>
                <w:rFonts w:eastAsia="Times New Roman"/>
                <w:b/>
                <w:sz w:val="20"/>
                <w:szCs w:val="20"/>
              </w:rPr>
            </w:pPr>
          </w:p>
        </w:tc>
        <w:tc>
          <w:tcPr>
            <w:tcW w:w="2977" w:type="dxa"/>
            <w:vMerge/>
            <w:tcBorders>
              <w:top w:val="single" w:sz="12" w:space="0" w:color="auto"/>
              <w:left w:val="single" w:sz="12" w:space="0" w:color="auto"/>
              <w:bottom w:val="single" w:sz="12" w:space="0" w:color="auto"/>
              <w:right w:val="single" w:sz="12" w:space="0" w:color="auto"/>
            </w:tcBorders>
            <w:hideMark/>
          </w:tcPr>
          <w:p w:rsidR="0091630A" w:rsidRPr="00406F5D" w:rsidRDefault="0091630A" w:rsidP="00950BC1">
            <w:pPr>
              <w:rPr>
                <w:rFonts w:eastAsia="Times New Roman"/>
                <w:sz w:val="20"/>
                <w:szCs w:val="20"/>
              </w:rPr>
            </w:pPr>
          </w:p>
        </w:tc>
      </w:tr>
      <w:tr w:rsidR="003B6E5D" w:rsidRPr="00406F5D" w:rsidTr="00950BC1">
        <w:tc>
          <w:tcPr>
            <w:tcW w:w="2411" w:type="dxa"/>
            <w:tcBorders>
              <w:top w:val="single" w:sz="12" w:space="0" w:color="auto"/>
              <w:left w:val="single" w:sz="12" w:space="0" w:color="auto"/>
              <w:bottom w:val="single" w:sz="12" w:space="0" w:color="auto"/>
              <w:right w:val="single" w:sz="12" w:space="0" w:color="auto"/>
            </w:tcBorders>
            <w:hideMark/>
          </w:tcPr>
          <w:p w:rsidR="003B6E5D" w:rsidRPr="00406F5D" w:rsidRDefault="003B6E5D" w:rsidP="006E102B">
            <w:pPr>
              <w:tabs>
                <w:tab w:val="left" w:pos="142"/>
              </w:tabs>
              <w:rPr>
                <w:sz w:val="20"/>
                <w:szCs w:val="20"/>
              </w:rPr>
            </w:pPr>
            <w:r w:rsidRPr="00406F5D">
              <w:rPr>
                <w:sz w:val="20"/>
                <w:szCs w:val="20"/>
              </w:rPr>
              <w:t>Земельные участки (территории) общего пользования 12.0</w:t>
            </w:r>
          </w:p>
        </w:tc>
        <w:tc>
          <w:tcPr>
            <w:tcW w:w="3118" w:type="dxa"/>
            <w:tcBorders>
              <w:top w:val="single" w:sz="12" w:space="0" w:color="auto"/>
              <w:left w:val="single" w:sz="12" w:space="0" w:color="auto"/>
              <w:bottom w:val="single" w:sz="12" w:space="0" w:color="auto"/>
              <w:right w:val="single" w:sz="12" w:space="0" w:color="auto"/>
            </w:tcBorders>
            <w:hideMark/>
          </w:tcPr>
          <w:p w:rsidR="003B6E5D" w:rsidRPr="00406F5D" w:rsidRDefault="00045381" w:rsidP="006E102B">
            <w:pPr>
              <w:tabs>
                <w:tab w:val="left" w:pos="142"/>
              </w:tabs>
              <w:rPr>
                <w:sz w:val="20"/>
                <w:szCs w:val="20"/>
              </w:rPr>
            </w:pPr>
            <w:r w:rsidRPr="00406F5D">
              <w:rPr>
                <w:rFonts w:eastAsia="DengXian"/>
                <w:sz w:val="20"/>
                <w:szCs w:val="20"/>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2552" w:type="dxa"/>
            <w:tcBorders>
              <w:top w:val="single" w:sz="12" w:space="0" w:color="auto"/>
              <w:left w:val="single" w:sz="12" w:space="0" w:color="auto"/>
              <w:bottom w:val="single" w:sz="12" w:space="0" w:color="auto"/>
              <w:right w:val="single" w:sz="12" w:space="0" w:color="auto"/>
            </w:tcBorders>
            <w:hideMark/>
          </w:tcPr>
          <w:p w:rsidR="003B6E5D" w:rsidRPr="00406F5D" w:rsidRDefault="003B6E5D" w:rsidP="006E102B">
            <w:pPr>
              <w:tabs>
                <w:tab w:val="left" w:pos="142"/>
              </w:tabs>
              <w:overflowPunct w:val="0"/>
              <w:autoSpaceDE w:val="0"/>
              <w:autoSpaceDN w:val="0"/>
              <w:adjustRightInd w:val="0"/>
              <w:rPr>
                <w:sz w:val="20"/>
                <w:szCs w:val="20"/>
              </w:rPr>
            </w:pPr>
            <w:r w:rsidRPr="00406F5D">
              <w:rPr>
                <w:sz w:val="20"/>
                <w:szCs w:val="20"/>
              </w:rPr>
              <w:t>Объекты улично-дорожной сети, автомобильные дороги и пешеходные тротуары в границах населенных пунктов, пешеходные переходы, набережные, береговые полосы водных объектов общего пользования, скверы, бульвары, площади, проезды, малые архитектурные формы благоустройства</w:t>
            </w:r>
          </w:p>
        </w:tc>
        <w:tc>
          <w:tcPr>
            <w:tcW w:w="3969" w:type="dxa"/>
            <w:tcBorders>
              <w:top w:val="single" w:sz="12" w:space="0" w:color="auto"/>
              <w:left w:val="single" w:sz="12" w:space="0" w:color="auto"/>
              <w:bottom w:val="single" w:sz="12" w:space="0" w:color="auto"/>
              <w:right w:val="single" w:sz="12" w:space="0" w:color="auto"/>
            </w:tcBorders>
            <w:hideMark/>
          </w:tcPr>
          <w:p w:rsidR="003B6E5D" w:rsidRPr="00406F5D" w:rsidRDefault="003B6E5D" w:rsidP="006E102B">
            <w:pPr>
              <w:tabs>
                <w:tab w:val="left" w:pos="142"/>
              </w:tabs>
              <w:overflowPunct w:val="0"/>
              <w:autoSpaceDE w:val="0"/>
              <w:autoSpaceDN w:val="0"/>
              <w:adjustRightInd w:val="0"/>
              <w:ind w:left="-74"/>
              <w:rPr>
                <w:sz w:val="20"/>
                <w:szCs w:val="20"/>
              </w:rPr>
            </w:pPr>
            <w:r w:rsidRPr="00406F5D">
              <w:rPr>
                <w:sz w:val="20"/>
                <w:szCs w:val="20"/>
              </w:rPr>
              <w:t>1. Предельные размеры земельных участков не устанавливаются.</w:t>
            </w:r>
          </w:p>
          <w:p w:rsidR="003B6E5D" w:rsidRPr="00406F5D" w:rsidRDefault="003B6E5D" w:rsidP="006E102B">
            <w:pPr>
              <w:tabs>
                <w:tab w:val="left" w:pos="142"/>
              </w:tabs>
              <w:overflowPunct w:val="0"/>
              <w:autoSpaceDE w:val="0"/>
              <w:autoSpaceDN w:val="0"/>
              <w:adjustRightInd w:val="0"/>
              <w:ind w:left="-74"/>
              <w:rPr>
                <w:sz w:val="20"/>
                <w:szCs w:val="20"/>
              </w:rPr>
            </w:pPr>
            <w:r w:rsidRPr="00406F5D">
              <w:rPr>
                <w:sz w:val="20"/>
                <w:szCs w:val="20"/>
              </w:rPr>
              <w:t>2. Минимальный отступ от границ земельного участка не устанавливается.</w:t>
            </w:r>
          </w:p>
          <w:p w:rsidR="003B6E5D" w:rsidRPr="00406F5D" w:rsidRDefault="003B6E5D" w:rsidP="006E102B">
            <w:pPr>
              <w:tabs>
                <w:tab w:val="left" w:pos="142"/>
              </w:tabs>
              <w:overflowPunct w:val="0"/>
              <w:autoSpaceDE w:val="0"/>
              <w:autoSpaceDN w:val="0"/>
              <w:adjustRightInd w:val="0"/>
              <w:ind w:left="-74"/>
              <w:rPr>
                <w:sz w:val="20"/>
                <w:szCs w:val="20"/>
              </w:rPr>
            </w:pPr>
            <w:r w:rsidRPr="00406F5D">
              <w:rPr>
                <w:sz w:val="20"/>
                <w:szCs w:val="20"/>
              </w:rPr>
              <w:t>3. Предельное количество этажей, предельная высота зданий, строений, сооружений не устанавливается.</w:t>
            </w:r>
          </w:p>
          <w:p w:rsidR="003B6E5D" w:rsidRPr="00406F5D" w:rsidRDefault="003B6E5D" w:rsidP="006E102B">
            <w:pPr>
              <w:tabs>
                <w:tab w:val="left" w:pos="142"/>
              </w:tabs>
              <w:overflowPunct w:val="0"/>
              <w:autoSpaceDE w:val="0"/>
              <w:autoSpaceDN w:val="0"/>
              <w:adjustRightInd w:val="0"/>
              <w:rPr>
                <w:sz w:val="20"/>
                <w:szCs w:val="20"/>
              </w:rPr>
            </w:pPr>
            <w:r w:rsidRPr="00406F5D">
              <w:rPr>
                <w:sz w:val="20"/>
                <w:szCs w:val="20"/>
              </w:rPr>
              <w:t>4. Максимальный процент застройки не устанавливается.</w:t>
            </w:r>
          </w:p>
          <w:p w:rsidR="003B6E5D" w:rsidRPr="00406F5D" w:rsidRDefault="003B6E5D" w:rsidP="006E102B">
            <w:pPr>
              <w:tabs>
                <w:tab w:val="left" w:pos="142"/>
              </w:tabs>
              <w:overflowPunct w:val="0"/>
              <w:autoSpaceDE w:val="0"/>
              <w:autoSpaceDN w:val="0"/>
              <w:adjustRightInd w:val="0"/>
              <w:rPr>
                <w:sz w:val="20"/>
                <w:szCs w:val="20"/>
              </w:rPr>
            </w:pPr>
          </w:p>
          <w:p w:rsidR="003B6E5D" w:rsidRPr="00406F5D" w:rsidRDefault="003B6E5D" w:rsidP="006E102B">
            <w:pPr>
              <w:tabs>
                <w:tab w:val="left" w:pos="142"/>
              </w:tabs>
              <w:overflowPunct w:val="0"/>
              <w:autoSpaceDE w:val="0"/>
              <w:autoSpaceDN w:val="0"/>
              <w:adjustRightInd w:val="0"/>
              <w:rPr>
                <w:sz w:val="20"/>
                <w:szCs w:val="20"/>
              </w:rPr>
            </w:pPr>
          </w:p>
        </w:tc>
        <w:tc>
          <w:tcPr>
            <w:tcW w:w="2977" w:type="dxa"/>
            <w:tcBorders>
              <w:top w:val="single" w:sz="12" w:space="0" w:color="auto"/>
              <w:left w:val="single" w:sz="12" w:space="0" w:color="auto"/>
              <w:bottom w:val="single" w:sz="12" w:space="0" w:color="auto"/>
              <w:right w:val="single" w:sz="12" w:space="0" w:color="auto"/>
            </w:tcBorders>
            <w:hideMark/>
          </w:tcPr>
          <w:p w:rsidR="003B6E5D" w:rsidRPr="00406F5D" w:rsidRDefault="003B6E5D" w:rsidP="006E102B">
            <w:pPr>
              <w:rPr>
                <w:sz w:val="20"/>
                <w:szCs w:val="20"/>
              </w:rPr>
            </w:pPr>
            <w:r w:rsidRPr="00406F5D">
              <w:rPr>
                <w:sz w:val="20"/>
                <w:szCs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FB0006" w:rsidRPr="00406F5D">
              <w:rPr>
                <w:sz w:val="20"/>
                <w:szCs w:val="20"/>
              </w:rPr>
              <w:t>32-37</w:t>
            </w:r>
            <w:r w:rsidRPr="00406F5D">
              <w:rPr>
                <w:sz w:val="20"/>
                <w:szCs w:val="20"/>
              </w:rPr>
              <w:t xml:space="preserve"> настоящих Правил.</w:t>
            </w:r>
          </w:p>
          <w:p w:rsidR="003B6E5D" w:rsidRPr="00406F5D" w:rsidRDefault="003B6E5D" w:rsidP="006E102B">
            <w:pPr>
              <w:autoSpaceDE w:val="0"/>
              <w:autoSpaceDN w:val="0"/>
              <w:adjustRightInd w:val="0"/>
              <w:rPr>
                <w:sz w:val="20"/>
                <w:szCs w:val="20"/>
              </w:rPr>
            </w:pPr>
          </w:p>
        </w:tc>
      </w:tr>
      <w:tr w:rsidR="00D52C7D" w:rsidRPr="00406F5D" w:rsidTr="00950BC1">
        <w:tc>
          <w:tcPr>
            <w:tcW w:w="2411" w:type="dxa"/>
            <w:tcBorders>
              <w:top w:val="single" w:sz="12" w:space="0" w:color="auto"/>
              <w:left w:val="single" w:sz="12" w:space="0" w:color="auto"/>
              <w:bottom w:val="single" w:sz="12" w:space="0" w:color="auto"/>
              <w:right w:val="single" w:sz="12" w:space="0" w:color="auto"/>
            </w:tcBorders>
            <w:hideMark/>
          </w:tcPr>
          <w:p w:rsidR="00D52C7D" w:rsidRPr="00406F5D" w:rsidRDefault="00D52C7D" w:rsidP="00154152">
            <w:pPr>
              <w:autoSpaceDE w:val="0"/>
              <w:autoSpaceDN w:val="0"/>
              <w:adjustRightInd w:val="0"/>
              <w:rPr>
                <w:bCs/>
                <w:sz w:val="20"/>
                <w:szCs w:val="20"/>
              </w:rPr>
            </w:pPr>
            <w:r w:rsidRPr="00406F5D">
              <w:rPr>
                <w:bCs/>
                <w:sz w:val="20"/>
                <w:szCs w:val="20"/>
              </w:rPr>
              <w:t>Предоставление коммунальных услуг 3.1.1</w:t>
            </w:r>
          </w:p>
          <w:p w:rsidR="00D52C7D" w:rsidRPr="00406F5D" w:rsidRDefault="00D52C7D" w:rsidP="00154152">
            <w:pPr>
              <w:widowControl w:val="0"/>
              <w:autoSpaceDE w:val="0"/>
              <w:autoSpaceDN w:val="0"/>
              <w:adjustRightInd w:val="0"/>
              <w:jc w:val="both"/>
              <w:rPr>
                <w:sz w:val="20"/>
                <w:szCs w:val="20"/>
              </w:rPr>
            </w:pPr>
          </w:p>
        </w:tc>
        <w:tc>
          <w:tcPr>
            <w:tcW w:w="3118" w:type="dxa"/>
            <w:tcBorders>
              <w:top w:val="single" w:sz="12" w:space="0" w:color="auto"/>
              <w:left w:val="single" w:sz="12" w:space="0" w:color="auto"/>
              <w:bottom w:val="single" w:sz="12" w:space="0" w:color="auto"/>
              <w:right w:val="single" w:sz="12" w:space="0" w:color="auto"/>
            </w:tcBorders>
            <w:hideMark/>
          </w:tcPr>
          <w:p w:rsidR="00D52C7D" w:rsidRPr="00406F5D" w:rsidRDefault="00D52C7D" w:rsidP="00154152">
            <w:pPr>
              <w:autoSpaceDE w:val="0"/>
              <w:autoSpaceDN w:val="0"/>
              <w:adjustRightInd w:val="0"/>
              <w:jc w:val="both"/>
              <w:rPr>
                <w:sz w:val="20"/>
                <w:szCs w:val="20"/>
              </w:rPr>
            </w:pPr>
            <w:r w:rsidRPr="00406F5D">
              <w:rPr>
                <w:bCs/>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552" w:type="dxa"/>
            <w:tcBorders>
              <w:top w:val="single" w:sz="12" w:space="0" w:color="auto"/>
              <w:left w:val="single" w:sz="12" w:space="0" w:color="auto"/>
              <w:bottom w:val="single" w:sz="12" w:space="0" w:color="auto"/>
              <w:right w:val="single" w:sz="12" w:space="0" w:color="auto"/>
            </w:tcBorders>
            <w:hideMark/>
          </w:tcPr>
          <w:p w:rsidR="00D52C7D" w:rsidRPr="00406F5D" w:rsidRDefault="00D52C7D" w:rsidP="006E102B">
            <w:pPr>
              <w:rPr>
                <w:sz w:val="20"/>
                <w:szCs w:val="20"/>
              </w:rPr>
            </w:pPr>
            <w:r w:rsidRPr="00406F5D">
              <w:rPr>
                <w:sz w:val="20"/>
                <w:szCs w:val="20"/>
              </w:rPr>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
        </w:tc>
        <w:tc>
          <w:tcPr>
            <w:tcW w:w="3969" w:type="dxa"/>
            <w:tcBorders>
              <w:top w:val="single" w:sz="12" w:space="0" w:color="auto"/>
              <w:left w:val="single" w:sz="12" w:space="0" w:color="auto"/>
              <w:bottom w:val="single" w:sz="12" w:space="0" w:color="auto"/>
              <w:right w:val="single" w:sz="12" w:space="0" w:color="auto"/>
            </w:tcBorders>
            <w:hideMark/>
          </w:tcPr>
          <w:p w:rsidR="00D52C7D" w:rsidRPr="00406F5D" w:rsidRDefault="00D52C7D" w:rsidP="006E102B">
            <w:pPr>
              <w:rPr>
                <w:sz w:val="20"/>
                <w:szCs w:val="20"/>
              </w:rPr>
            </w:pPr>
            <w:r w:rsidRPr="00406F5D">
              <w:rPr>
                <w:sz w:val="20"/>
                <w:szCs w:val="20"/>
              </w:rPr>
              <w:t>1.Предельные размеры земельных участков не устанавливаются.</w:t>
            </w:r>
          </w:p>
          <w:p w:rsidR="00D52C7D" w:rsidRPr="00406F5D" w:rsidRDefault="00D52C7D" w:rsidP="006E102B">
            <w:pPr>
              <w:rPr>
                <w:sz w:val="20"/>
                <w:szCs w:val="20"/>
              </w:rPr>
            </w:pPr>
            <w:r w:rsidRPr="00406F5D">
              <w:rPr>
                <w:sz w:val="20"/>
                <w:szCs w:val="20"/>
              </w:rPr>
              <w:t>2.Минимальный отступ от границ земельного участка не устанавливается.</w:t>
            </w:r>
          </w:p>
          <w:p w:rsidR="00D52C7D" w:rsidRPr="00406F5D" w:rsidRDefault="00D52C7D" w:rsidP="006E102B">
            <w:pPr>
              <w:rPr>
                <w:sz w:val="20"/>
                <w:szCs w:val="20"/>
              </w:rPr>
            </w:pPr>
            <w:r w:rsidRPr="00406F5D">
              <w:rPr>
                <w:sz w:val="20"/>
                <w:szCs w:val="20"/>
              </w:rPr>
              <w:t>3.Максимальное количество этажей- 1.</w:t>
            </w:r>
          </w:p>
          <w:p w:rsidR="00D52C7D" w:rsidRPr="00406F5D" w:rsidRDefault="00D52C7D" w:rsidP="006E102B">
            <w:pPr>
              <w:rPr>
                <w:sz w:val="20"/>
                <w:szCs w:val="20"/>
              </w:rPr>
            </w:pPr>
            <w:r w:rsidRPr="00406F5D">
              <w:rPr>
                <w:sz w:val="20"/>
                <w:szCs w:val="20"/>
              </w:rPr>
              <w:t>4.Максимальный процент застройки не устанавливается.</w:t>
            </w:r>
          </w:p>
        </w:tc>
        <w:tc>
          <w:tcPr>
            <w:tcW w:w="2977" w:type="dxa"/>
            <w:tcBorders>
              <w:top w:val="single" w:sz="12" w:space="0" w:color="auto"/>
              <w:left w:val="single" w:sz="12" w:space="0" w:color="auto"/>
              <w:bottom w:val="single" w:sz="12" w:space="0" w:color="auto"/>
              <w:right w:val="single" w:sz="12" w:space="0" w:color="auto"/>
            </w:tcBorders>
            <w:hideMark/>
          </w:tcPr>
          <w:p w:rsidR="00D52C7D" w:rsidRPr="00406F5D" w:rsidRDefault="00D52C7D" w:rsidP="006E102B">
            <w:pPr>
              <w:rPr>
                <w:sz w:val="20"/>
                <w:szCs w:val="20"/>
              </w:rPr>
            </w:pPr>
            <w:r w:rsidRPr="00406F5D">
              <w:rPr>
                <w:sz w:val="20"/>
                <w:szCs w:val="20"/>
              </w:rPr>
              <w:t>Строительство осуществлять в соответствии с СП 42.13330.2016, со строительными нормами и прави</w:t>
            </w:r>
            <w:r w:rsidR="00CF5D5B">
              <w:rPr>
                <w:sz w:val="20"/>
                <w:szCs w:val="20"/>
              </w:rPr>
              <w:t>лами, техническими регламентами</w:t>
            </w:r>
            <w:r w:rsidRPr="00406F5D">
              <w:rPr>
                <w:sz w:val="20"/>
                <w:szCs w:val="20"/>
              </w:rPr>
              <w:t>.</w:t>
            </w:r>
          </w:p>
          <w:p w:rsidR="00D52C7D" w:rsidRPr="00406F5D" w:rsidRDefault="00D52C7D" w:rsidP="006E102B">
            <w:pPr>
              <w:rPr>
                <w:sz w:val="20"/>
                <w:szCs w:val="20"/>
              </w:rPr>
            </w:pPr>
            <w:r w:rsidRPr="00406F5D">
              <w:rPr>
                <w:sz w:val="20"/>
                <w:szCs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FB0006" w:rsidRPr="00406F5D">
              <w:rPr>
                <w:sz w:val="20"/>
                <w:szCs w:val="20"/>
              </w:rPr>
              <w:t>32-37</w:t>
            </w:r>
            <w:r w:rsidRPr="00406F5D">
              <w:rPr>
                <w:sz w:val="20"/>
                <w:szCs w:val="20"/>
              </w:rPr>
              <w:t xml:space="preserve"> настоящих Правил.</w:t>
            </w:r>
          </w:p>
        </w:tc>
      </w:tr>
    </w:tbl>
    <w:p w:rsidR="003B6E5D" w:rsidRPr="00FA03A9" w:rsidRDefault="003B6E5D" w:rsidP="00FA03A9"/>
    <w:p w:rsidR="0091630A" w:rsidRPr="00406F5D" w:rsidRDefault="0091630A" w:rsidP="00FA03A9">
      <w:pPr>
        <w:rPr>
          <w:rFonts w:eastAsia="Calibri"/>
          <w:lang w:eastAsia="en-US"/>
        </w:rPr>
      </w:pPr>
      <w:r w:rsidRPr="00406F5D">
        <w:rPr>
          <w:rFonts w:eastAsia="Calibri"/>
          <w:lang w:eastAsia="en-US"/>
        </w:rPr>
        <w:t xml:space="preserve">2. </w:t>
      </w:r>
      <w:r w:rsidRPr="00406F5D">
        <w:rPr>
          <w:rFonts w:eastAsia="Times New Roman"/>
        </w:rPr>
        <w:t>ВСПОМОГАТЕЛЬНЫЕ ВИДЫ И ПАРАМЕТРЫ РАЗРЕШЁННОГО ИСПОЛЬЗОВАНИЯ ЗЕМЕЛЬНЫХ УЧАСТКОВ И ОБЪЕКТОВ КАПИТАЛЬНОГО СТРОИТЕЛЬСТВА</w:t>
      </w:r>
      <w:r w:rsidRPr="00406F5D">
        <w:rPr>
          <w:rFonts w:eastAsia="Calibri"/>
          <w:lang w:eastAsia="en-US"/>
        </w:rPr>
        <w:t xml:space="preserve">: </w:t>
      </w:r>
    </w:p>
    <w:p w:rsidR="0091630A" w:rsidRPr="00FA03A9" w:rsidRDefault="0091630A" w:rsidP="00FA03A9"/>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411"/>
        <w:gridCol w:w="3118"/>
        <w:gridCol w:w="2552"/>
        <w:gridCol w:w="4021"/>
        <w:gridCol w:w="2925"/>
      </w:tblGrid>
      <w:tr w:rsidR="009B1419" w:rsidRPr="00406F5D" w:rsidTr="000A709D">
        <w:trPr>
          <w:tblHeader/>
        </w:trPr>
        <w:tc>
          <w:tcPr>
            <w:tcW w:w="2411" w:type="dxa"/>
          </w:tcPr>
          <w:p w:rsidR="009B1419" w:rsidRPr="00406F5D" w:rsidRDefault="009B1419" w:rsidP="009B1419">
            <w:pPr>
              <w:ind w:left="34"/>
              <w:jc w:val="center"/>
              <w:rPr>
                <w:sz w:val="20"/>
                <w:szCs w:val="20"/>
              </w:rPr>
            </w:pPr>
            <w:r w:rsidRPr="00406F5D">
              <w:rPr>
                <w:sz w:val="20"/>
                <w:szCs w:val="20"/>
              </w:rPr>
              <w:t>ВИДЫ ИСПОЛЬЗОВАНИЯ</w:t>
            </w:r>
          </w:p>
          <w:p w:rsidR="009B1419" w:rsidRPr="00406F5D" w:rsidRDefault="009B1419" w:rsidP="009B1419">
            <w:pPr>
              <w:ind w:left="34"/>
              <w:jc w:val="center"/>
              <w:rPr>
                <w:sz w:val="20"/>
                <w:szCs w:val="20"/>
              </w:rPr>
            </w:pPr>
            <w:r w:rsidRPr="00406F5D">
              <w:rPr>
                <w:sz w:val="20"/>
                <w:szCs w:val="20"/>
              </w:rPr>
              <w:t>ЗЕМЕЛЬНОГО УЧАСТКА</w:t>
            </w:r>
          </w:p>
        </w:tc>
        <w:tc>
          <w:tcPr>
            <w:tcW w:w="3118" w:type="dxa"/>
          </w:tcPr>
          <w:p w:rsidR="009B1419" w:rsidRPr="00406F5D" w:rsidRDefault="009B1419" w:rsidP="009B1419">
            <w:pPr>
              <w:ind w:left="34"/>
              <w:jc w:val="center"/>
              <w:rPr>
                <w:sz w:val="20"/>
                <w:szCs w:val="20"/>
              </w:rPr>
            </w:pPr>
            <w:r w:rsidRPr="00406F5D">
              <w:rPr>
                <w:sz w:val="20"/>
                <w:szCs w:val="20"/>
              </w:rPr>
              <w:t>ОПИСАНИЕ ВИДА РАЗРЕШЕННОГО ИСПОЛЬЗОВАНИЯ ЗЕМЕЛЬНОГО УЧАСТКА</w:t>
            </w:r>
          </w:p>
        </w:tc>
        <w:tc>
          <w:tcPr>
            <w:tcW w:w="2552" w:type="dxa"/>
            <w:vAlign w:val="center"/>
          </w:tcPr>
          <w:p w:rsidR="009B1419" w:rsidRPr="00A2638F" w:rsidRDefault="009B1419" w:rsidP="009B1419">
            <w:pPr>
              <w:tabs>
                <w:tab w:val="left" w:pos="2235"/>
              </w:tabs>
              <w:autoSpaceDE w:val="0"/>
              <w:autoSpaceDN w:val="0"/>
              <w:adjustRightInd w:val="0"/>
              <w:contextualSpacing/>
              <w:jc w:val="center"/>
              <w:rPr>
                <w:sz w:val="20"/>
                <w:szCs w:val="20"/>
              </w:rPr>
            </w:pPr>
            <w:r w:rsidRPr="00A2638F">
              <w:rPr>
                <w:sz w:val="20"/>
                <w:szCs w:val="20"/>
              </w:rPr>
              <w:t>ВИДЫ ОБЪЕКТОВ</w:t>
            </w:r>
          </w:p>
          <w:p w:rsidR="009B1419" w:rsidRPr="00A2638F" w:rsidRDefault="009B1419" w:rsidP="009B1419">
            <w:pPr>
              <w:tabs>
                <w:tab w:val="left" w:pos="2235"/>
              </w:tabs>
              <w:autoSpaceDE w:val="0"/>
              <w:autoSpaceDN w:val="0"/>
              <w:adjustRightInd w:val="0"/>
              <w:contextualSpacing/>
              <w:jc w:val="center"/>
              <w:rPr>
                <w:sz w:val="20"/>
                <w:szCs w:val="20"/>
              </w:rPr>
            </w:pPr>
            <w:r w:rsidRPr="00A2638F">
              <w:rPr>
                <w:sz w:val="20"/>
                <w:szCs w:val="20"/>
              </w:rPr>
              <w:t>КАПИТАЛЬНОГО СТРОИТЕЛЬСТВА И ИНЫЕ ВИДЫ</w:t>
            </w:r>
            <w:r>
              <w:rPr>
                <w:sz w:val="20"/>
                <w:szCs w:val="20"/>
              </w:rPr>
              <w:t xml:space="preserve"> </w:t>
            </w:r>
            <w:r w:rsidRPr="00A2638F">
              <w:rPr>
                <w:sz w:val="20"/>
                <w:szCs w:val="20"/>
              </w:rPr>
              <w:t>ОБЪЕКТОВ</w:t>
            </w:r>
          </w:p>
        </w:tc>
        <w:tc>
          <w:tcPr>
            <w:tcW w:w="4021" w:type="dxa"/>
            <w:shd w:val="clear" w:color="auto" w:fill="auto"/>
            <w:vAlign w:val="center"/>
          </w:tcPr>
          <w:p w:rsidR="009B1419" w:rsidRPr="00A2638F" w:rsidRDefault="009B1419" w:rsidP="009B1419">
            <w:pPr>
              <w:tabs>
                <w:tab w:val="left" w:pos="2235"/>
              </w:tabs>
              <w:autoSpaceDE w:val="0"/>
              <w:autoSpaceDN w:val="0"/>
              <w:adjustRightInd w:val="0"/>
              <w:contextualSpacing/>
              <w:jc w:val="center"/>
              <w:rPr>
                <w:sz w:val="20"/>
                <w:szCs w:val="20"/>
              </w:rPr>
            </w:pPr>
            <w:r w:rsidRPr="00A2638F">
              <w:rPr>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2925" w:type="dxa"/>
            <w:shd w:val="clear" w:color="auto" w:fill="auto"/>
            <w:vAlign w:val="center"/>
          </w:tcPr>
          <w:p w:rsidR="009B1419" w:rsidRPr="00406F5D" w:rsidRDefault="009B1419" w:rsidP="009B1419">
            <w:pPr>
              <w:ind w:left="34"/>
              <w:jc w:val="center"/>
              <w:rPr>
                <w:sz w:val="20"/>
                <w:szCs w:val="20"/>
              </w:rPr>
            </w:pPr>
            <w:r w:rsidRPr="00406F5D">
              <w:rPr>
                <w:sz w:val="20"/>
                <w:szCs w:val="20"/>
              </w:rPr>
              <w:t>ОСОБЫЕ УСЛОВИЯ РЕАЛИЗАЦИИ РЕГЛАМЕНТА</w:t>
            </w:r>
          </w:p>
        </w:tc>
      </w:tr>
      <w:tr w:rsidR="0091630A" w:rsidRPr="00406F5D" w:rsidTr="00950BC1">
        <w:trPr>
          <w:tblHeader/>
        </w:trPr>
        <w:tc>
          <w:tcPr>
            <w:tcW w:w="2411" w:type="dxa"/>
          </w:tcPr>
          <w:p w:rsidR="0091630A" w:rsidRPr="00406F5D" w:rsidRDefault="0091630A" w:rsidP="00950BC1">
            <w:pPr>
              <w:ind w:left="34"/>
              <w:jc w:val="center"/>
              <w:rPr>
                <w:sz w:val="20"/>
                <w:szCs w:val="20"/>
              </w:rPr>
            </w:pPr>
            <w:r w:rsidRPr="00406F5D">
              <w:rPr>
                <w:sz w:val="20"/>
                <w:szCs w:val="20"/>
              </w:rPr>
              <w:t>1</w:t>
            </w:r>
          </w:p>
        </w:tc>
        <w:tc>
          <w:tcPr>
            <w:tcW w:w="3118" w:type="dxa"/>
          </w:tcPr>
          <w:p w:rsidR="0091630A" w:rsidRPr="00406F5D" w:rsidRDefault="0091630A" w:rsidP="00950BC1">
            <w:pPr>
              <w:ind w:left="34"/>
              <w:jc w:val="center"/>
              <w:rPr>
                <w:sz w:val="20"/>
                <w:szCs w:val="20"/>
              </w:rPr>
            </w:pPr>
            <w:r w:rsidRPr="00406F5D">
              <w:rPr>
                <w:sz w:val="20"/>
                <w:szCs w:val="20"/>
              </w:rPr>
              <w:t>2</w:t>
            </w:r>
          </w:p>
        </w:tc>
        <w:tc>
          <w:tcPr>
            <w:tcW w:w="2552" w:type="dxa"/>
            <w:shd w:val="clear" w:color="auto" w:fill="auto"/>
          </w:tcPr>
          <w:p w:rsidR="0091630A" w:rsidRPr="00406F5D" w:rsidRDefault="0091630A" w:rsidP="00950BC1">
            <w:pPr>
              <w:ind w:left="34"/>
              <w:jc w:val="center"/>
              <w:rPr>
                <w:sz w:val="20"/>
                <w:szCs w:val="20"/>
              </w:rPr>
            </w:pPr>
            <w:r w:rsidRPr="00406F5D">
              <w:rPr>
                <w:sz w:val="20"/>
                <w:szCs w:val="20"/>
              </w:rPr>
              <w:t>3</w:t>
            </w:r>
          </w:p>
        </w:tc>
        <w:tc>
          <w:tcPr>
            <w:tcW w:w="4021" w:type="dxa"/>
            <w:shd w:val="clear" w:color="auto" w:fill="auto"/>
          </w:tcPr>
          <w:p w:rsidR="0091630A" w:rsidRPr="00406F5D" w:rsidRDefault="0091630A" w:rsidP="00950BC1">
            <w:pPr>
              <w:ind w:left="34"/>
              <w:jc w:val="center"/>
              <w:rPr>
                <w:sz w:val="20"/>
                <w:szCs w:val="20"/>
              </w:rPr>
            </w:pPr>
            <w:r w:rsidRPr="00406F5D">
              <w:rPr>
                <w:sz w:val="20"/>
                <w:szCs w:val="20"/>
              </w:rPr>
              <w:t>4</w:t>
            </w:r>
          </w:p>
        </w:tc>
        <w:tc>
          <w:tcPr>
            <w:tcW w:w="2925" w:type="dxa"/>
            <w:shd w:val="clear" w:color="auto" w:fill="auto"/>
          </w:tcPr>
          <w:p w:rsidR="0091630A" w:rsidRPr="00406F5D" w:rsidRDefault="0091630A" w:rsidP="00950BC1">
            <w:pPr>
              <w:ind w:left="34"/>
              <w:jc w:val="center"/>
              <w:rPr>
                <w:sz w:val="20"/>
                <w:szCs w:val="20"/>
              </w:rPr>
            </w:pPr>
            <w:r w:rsidRPr="00406F5D">
              <w:rPr>
                <w:sz w:val="20"/>
                <w:szCs w:val="20"/>
              </w:rPr>
              <w:t>5</w:t>
            </w:r>
          </w:p>
        </w:tc>
      </w:tr>
      <w:tr w:rsidR="00D52C7D" w:rsidRPr="00406F5D" w:rsidTr="00950BC1">
        <w:tc>
          <w:tcPr>
            <w:tcW w:w="2411" w:type="dxa"/>
          </w:tcPr>
          <w:p w:rsidR="00D52C7D" w:rsidRPr="00406F5D" w:rsidRDefault="00D52C7D" w:rsidP="00154152">
            <w:pPr>
              <w:autoSpaceDE w:val="0"/>
              <w:autoSpaceDN w:val="0"/>
              <w:adjustRightInd w:val="0"/>
              <w:jc w:val="both"/>
              <w:rPr>
                <w:sz w:val="20"/>
                <w:szCs w:val="20"/>
              </w:rPr>
            </w:pPr>
            <w:r w:rsidRPr="00406F5D">
              <w:rPr>
                <w:sz w:val="20"/>
                <w:szCs w:val="20"/>
              </w:rPr>
              <w:t>Служебные гаражи 4.9.</w:t>
            </w:r>
          </w:p>
          <w:p w:rsidR="00D52C7D" w:rsidRPr="00406F5D" w:rsidRDefault="00D52C7D" w:rsidP="00154152">
            <w:pPr>
              <w:autoSpaceDE w:val="0"/>
              <w:autoSpaceDN w:val="0"/>
              <w:adjustRightInd w:val="0"/>
              <w:jc w:val="both"/>
              <w:rPr>
                <w:bCs/>
                <w:sz w:val="20"/>
                <w:szCs w:val="20"/>
              </w:rPr>
            </w:pPr>
          </w:p>
        </w:tc>
        <w:tc>
          <w:tcPr>
            <w:tcW w:w="3118" w:type="dxa"/>
          </w:tcPr>
          <w:p w:rsidR="00D52C7D" w:rsidRPr="00406F5D" w:rsidRDefault="00D52C7D" w:rsidP="00154152">
            <w:pPr>
              <w:jc w:val="both"/>
              <w:rPr>
                <w:rFonts w:ascii="Verdana" w:hAnsi="Verdana"/>
                <w:sz w:val="20"/>
                <w:szCs w:val="20"/>
              </w:rPr>
            </w:pPr>
            <w:r w:rsidRPr="00406F5D">
              <w:rPr>
                <w:sz w:val="20"/>
                <w:szCs w:val="20"/>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2552" w:type="dxa"/>
            <w:shd w:val="clear" w:color="auto" w:fill="auto"/>
          </w:tcPr>
          <w:p w:rsidR="00D52C7D" w:rsidRPr="00406F5D" w:rsidRDefault="00D52C7D" w:rsidP="00950BC1">
            <w:pPr>
              <w:ind w:left="34"/>
              <w:rPr>
                <w:sz w:val="20"/>
                <w:szCs w:val="20"/>
              </w:rPr>
            </w:pPr>
            <w:r w:rsidRPr="00406F5D">
              <w:rPr>
                <w:sz w:val="20"/>
                <w:szCs w:val="20"/>
              </w:rPr>
              <w:t>Открытые плоскостные стоянки автомобилей</w:t>
            </w:r>
          </w:p>
        </w:tc>
        <w:tc>
          <w:tcPr>
            <w:tcW w:w="4021" w:type="dxa"/>
            <w:shd w:val="clear" w:color="auto" w:fill="auto"/>
          </w:tcPr>
          <w:p w:rsidR="00D52C7D" w:rsidRPr="00406F5D" w:rsidRDefault="00D52C7D" w:rsidP="00950BC1">
            <w:pPr>
              <w:ind w:left="34"/>
              <w:rPr>
                <w:sz w:val="20"/>
                <w:szCs w:val="20"/>
              </w:rPr>
            </w:pPr>
            <w:r w:rsidRPr="00406F5D">
              <w:rPr>
                <w:sz w:val="20"/>
                <w:szCs w:val="20"/>
              </w:rPr>
              <w:t>1.Предельные размеры земельных участков не устанавливается.</w:t>
            </w:r>
          </w:p>
          <w:p w:rsidR="00D52C7D" w:rsidRPr="00406F5D" w:rsidRDefault="00D52C7D" w:rsidP="00950BC1">
            <w:pPr>
              <w:ind w:left="34"/>
              <w:rPr>
                <w:sz w:val="20"/>
                <w:szCs w:val="20"/>
              </w:rPr>
            </w:pPr>
            <w:r w:rsidRPr="00406F5D">
              <w:rPr>
                <w:sz w:val="20"/>
                <w:szCs w:val="20"/>
              </w:rPr>
              <w:t xml:space="preserve">2.Минимальный отступ от границ земельного </w:t>
            </w:r>
            <w:proofErr w:type="gramStart"/>
            <w:r w:rsidRPr="00406F5D">
              <w:rPr>
                <w:sz w:val="20"/>
                <w:szCs w:val="20"/>
              </w:rPr>
              <w:t>участка  не</w:t>
            </w:r>
            <w:proofErr w:type="gramEnd"/>
            <w:r w:rsidRPr="00406F5D">
              <w:rPr>
                <w:sz w:val="20"/>
                <w:szCs w:val="20"/>
              </w:rPr>
              <w:t xml:space="preserve"> устанавливается.</w:t>
            </w:r>
          </w:p>
          <w:p w:rsidR="00D52C7D" w:rsidRPr="00406F5D" w:rsidRDefault="00D52C7D" w:rsidP="00950BC1">
            <w:pPr>
              <w:ind w:left="34"/>
              <w:rPr>
                <w:sz w:val="20"/>
                <w:szCs w:val="20"/>
              </w:rPr>
            </w:pPr>
            <w:r w:rsidRPr="00406F5D">
              <w:rPr>
                <w:sz w:val="20"/>
                <w:szCs w:val="20"/>
              </w:rPr>
              <w:t>3.Предельное количество этажей или высота зданий, строений, сооружений не устанавливается.</w:t>
            </w:r>
          </w:p>
          <w:p w:rsidR="00D52C7D" w:rsidRPr="00406F5D" w:rsidRDefault="00D52C7D" w:rsidP="00950BC1">
            <w:pPr>
              <w:ind w:left="34"/>
              <w:rPr>
                <w:sz w:val="20"/>
                <w:szCs w:val="20"/>
              </w:rPr>
            </w:pPr>
            <w:r w:rsidRPr="00406F5D">
              <w:rPr>
                <w:sz w:val="20"/>
                <w:szCs w:val="20"/>
              </w:rPr>
              <w:t>4.Максимальный процент застройки   не устанавливается.</w:t>
            </w:r>
          </w:p>
        </w:tc>
        <w:tc>
          <w:tcPr>
            <w:tcW w:w="2925" w:type="dxa"/>
            <w:vMerge w:val="restart"/>
            <w:shd w:val="clear" w:color="auto" w:fill="auto"/>
          </w:tcPr>
          <w:p w:rsidR="00D52C7D" w:rsidRPr="00406F5D" w:rsidRDefault="00D52C7D" w:rsidP="00950BC1">
            <w:pPr>
              <w:ind w:left="34"/>
              <w:rPr>
                <w:sz w:val="20"/>
                <w:szCs w:val="20"/>
              </w:rPr>
            </w:pPr>
            <w:r w:rsidRPr="00406F5D">
              <w:rPr>
                <w:sz w:val="20"/>
                <w:szCs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FB0006" w:rsidRPr="00406F5D">
              <w:rPr>
                <w:sz w:val="20"/>
                <w:szCs w:val="20"/>
              </w:rPr>
              <w:t>32-37</w:t>
            </w:r>
            <w:r w:rsidRPr="00406F5D">
              <w:rPr>
                <w:sz w:val="20"/>
                <w:szCs w:val="20"/>
              </w:rPr>
              <w:t xml:space="preserve"> настоящих Правил.</w:t>
            </w:r>
          </w:p>
          <w:p w:rsidR="00D52C7D" w:rsidRPr="00406F5D" w:rsidRDefault="00D52C7D" w:rsidP="00950BC1">
            <w:pPr>
              <w:ind w:left="34"/>
              <w:rPr>
                <w:sz w:val="20"/>
                <w:szCs w:val="20"/>
              </w:rPr>
            </w:pPr>
          </w:p>
        </w:tc>
      </w:tr>
      <w:tr w:rsidR="00D52C7D" w:rsidRPr="00406F5D" w:rsidTr="00950BC1">
        <w:tc>
          <w:tcPr>
            <w:tcW w:w="2411" w:type="dxa"/>
          </w:tcPr>
          <w:p w:rsidR="00D52C7D" w:rsidRPr="00406F5D" w:rsidRDefault="00D52C7D" w:rsidP="00154152">
            <w:pPr>
              <w:autoSpaceDE w:val="0"/>
              <w:autoSpaceDN w:val="0"/>
              <w:adjustRightInd w:val="0"/>
              <w:rPr>
                <w:bCs/>
                <w:sz w:val="20"/>
                <w:szCs w:val="20"/>
              </w:rPr>
            </w:pPr>
            <w:r w:rsidRPr="00406F5D">
              <w:rPr>
                <w:bCs/>
                <w:sz w:val="20"/>
                <w:szCs w:val="20"/>
              </w:rPr>
              <w:t>Предоставление коммунальных услуг 3.1.1</w:t>
            </w:r>
          </w:p>
          <w:p w:rsidR="00D52C7D" w:rsidRPr="00406F5D" w:rsidRDefault="00D52C7D" w:rsidP="00154152">
            <w:pPr>
              <w:widowControl w:val="0"/>
              <w:autoSpaceDE w:val="0"/>
              <w:autoSpaceDN w:val="0"/>
              <w:adjustRightInd w:val="0"/>
              <w:jc w:val="both"/>
              <w:rPr>
                <w:sz w:val="20"/>
                <w:szCs w:val="20"/>
              </w:rPr>
            </w:pPr>
          </w:p>
        </w:tc>
        <w:tc>
          <w:tcPr>
            <w:tcW w:w="3118" w:type="dxa"/>
          </w:tcPr>
          <w:p w:rsidR="00D52C7D" w:rsidRPr="00406F5D" w:rsidRDefault="00D52C7D" w:rsidP="00154152">
            <w:pPr>
              <w:autoSpaceDE w:val="0"/>
              <w:autoSpaceDN w:val="0"/>
              <w:adjustRightInd w:val="0"/>
              <w:jc w:val="both"/>
              <w:rPr>
                <w:sz w:val="20"/>
                <w:szCs w:val="20"/>
              </w:rPr>
            </w:pPr>
            <w:r w:rsidRPr="00406F5D">
              <w:rPr>
                <w:bCs/>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552" w:type="dxa"/>
            <w:shd w:val="clear" w:color="auto" w:fill="auto"/>
          </w:tcPr>
          <w:p w:rsidR="00D52C7D" w:rsidRPr="00406F5D" w:rsidRDefault="00D52C7D" w:rsidP="00950BC1">
            <w:pPr>
              <w:ind w:left="34"/>
              <w:rPr>
                <w:sz w:val="20"/>
                <w:szCs w:val="20"/>
              </w:rPr>
            </w:pPr>
            <w:r w:rsidRPr="00406F5D">
              <w:rPr>
                <w:sz w:val="20"/>
                <w:szCs w:val="20"/>
              </w:rPr>
              <w:t>Объекты инженерно-технического обеспечения, сооружения и коммуникации</w:t>
            </w:r>
          </w:p>
          <w:p w:rsidR="00D52C7D" w:rsidRPr="00406F5D" w:rsidRDefault="00D52C7D" w:rsidP="00950BC1">
            <w:pPr>
              <w:ind w:left="34"/>
              <w:rPr>
                <w:sz w:val="20"/>
                <w:szCs w:val="20"/>
              </w:rPr>
            </w:pPr>
            <w:r w:rsidRPr="00406F5D">
              <w:rPr>
                <w:sz w:val="20"/>
                <w:szCs w:val="20"/>
              </w:rPr>
              <w:t>Стоянки, гаражи и мастерские для обслуживания уборочной и аварийной техники</w:t>
            </w:r>
          </w:p>
          <w:p w:rsidR="00D52C7D" w:rsidRPr="00406F5D" w:rsidRDefault="00D52C7D" w:rsidP="00950BC1">
            <w:pPr>
              <w:ind w:left="34"/>
              <w:rPr>
                <w:sz w:val="20"/>
                <w:szCs w:val="20"/>
              </w:rPr>
            </w:pPr>
          </w:p>
        </w:tc>
        <w:tc>
          <w:tcPr>
            <w:tcW w:w="4021" w:type="dxa"/>
            <w:shd w:val="clear" w:color="auto" w:fill="auto"/>
          </w:tcPr>
          <w:p w:rsidR="00D52C7D" w:rsidRPr="00406F5D" w:rsidRDefault="00D52C7D" w:rsidP="00950BC1">
            <w:pPr>
              <w:ind w:left="34"/>
              <w:rPr>
                <w:sz w:val="20"/>
                <w:szCs w:val="20"/>
              </w:rPr>
            </w:pPr>
            <w:r w:rsidRPr="00406F5D">
              <w:rPr>
                <w:sz w:val="20"/>
                <w:szCs w:val="20"/>
              </w:rPr>
              <w:t>1. Предельные размеры земельных участков не устанавливается.</w:t>
            </w:r>
          </w:p>
          <w:p w:rsidR="00D52C7D" w:rsidRPr="00406F5D" w:rsidRDefault="00D52C7D" w:rsidP="00950BC1">
            <w:pPr>
              <w:ind w:left="34"/>
              <w:rPr>
                <w:sz w:val="20"/>
                <w:szCs w:val="20"/>
              </w:rPr>
            </w:pPr>
            <w:r w:rsidRPr="00406F5D">
              <w:rPr>
                <w:sz w:val="20"/>
                <w:szCs w:val="20"/>
              </w:rPr>
              <w:t xml:space="preserve">2.Минимальный отступ от границ земельного </w:t>
            </w:r>
            <w:proofErr w:type="gramStart"/>
            <w:r w:rsidRPr="00406F5D">
              <w:rPr>
                <w:sz w:val="20"/>
                <w:szCs w:val="20"/>
              </w:rPr>
              <w:t>участка  не</w:t>
            </w:r>
            <w:proofErr w:type="gramEnd"/>
            <w:r w:rsidRPr="00406F5D">
              <w:rPr>
                <w:sz w:val="20"/>
                <w:szCs w:val="20"/>
              </w:rPr>
              <w:t xml:space="preserve"> устанавливается.</w:t>
            </w:r>
          </w:p>
          <w:p w:rsidR="00D52C7D" w:rsidRPr="00406F5D" w:rsidRDefault="00D52C7D" w:rsidP="00950BC1">
            <w:pPr>
              <w:ind w:left="34"/>
              <w:rPr>
                <w:sz w:val="20"/>
                <w:szCs w:val="20"/>
              </w:rPr>
            </w:pPr>
            <w:r w:rsidRPr="00406F5D">
              <w:rPr>
                <w:sz w:val="20"/>
                <w:szCs w:val="20"/>
              </w:rPr>
              <w:t>3.Максимальное количество этажей – 1.</w:t>
            </w:r>
          </w:p>
          <w:p w:rsidR="00D52C7D" w:rsidRPr="00406F5D" w:rsidRDefault="00D52C7D" w:rsidP="00950BC1">
            <w:pPr>
              <w:ind w:left="34"/>
              <w:rPr>
                <w:sz w:val="20"/>
                <w:szCs w:val="20"/>
              </w:rPr>
            </w:pPr>
            <w:r w:rsidRPr="00406F5D">
              <w:rPr>
                <w:sz w:val="20"/>
                <w:szCs w:val="20"/>
              </w:rPr>
              <w:t xml:space="preserve">4.Максимальный процент </w:t>
            </w:r>
            <w:proofErr w:type="gramStart"/>
            <w:r w:rsidRPr="00406F5D">
              <w:rPr>
                <w:sz w:val="20"/>
                <w:szCs w:val="20"/>
              </w:rPr>
              <w:t>застройки  не</w:t>
            </w:r>
            <w:proofErr w:type="gramEnd"/>
            <w:r w:rsidRPr="00406F5D">
              <w:rPr>
                <w:sz w:val="20"/>
                <w:szCs w:val="20"/>
              </w:rPr>
              <w:t xml:space="preserve"> устанавливается.</w:t>
            </w:r>
          </w:p>
          <w:p w:rsidR="00D52C7D" w:rsidRPr="00406F5D" w:rsidRDefault="00D52C7D" w:rsidP="00950BC1">
            <w:pPr>
              <w:ind w:left="34"/>
              <w:rPr>
                <w:sz w:val="20"/>
                <w:szCs w:val="20"/>
              </w:rPr>
            </w:pPr>
          </w:p>
        </w:tc>
        <w:tc>
          <w:tcPr>
            <w:tcW w:w="2925" w:type="dxa"/>
            <w:vMerge/>
            <w:shd w:val="clear" w:color="auto" w:fill="auto"/>
          </w:tcPr>
          <w:p w:rsidR="00D52C7D" w:rsidRPr="00406F5D" w:rsidRDefault="00D52C7D" w:rsidP="00950BC1">
            <w:pPr>
              <w:ind w:left="34"/>
              <w:rPr>
                <w:sz w:val="20"/>
                <w:szCs w:val="20"/>
              </w:rPr>
            </w:pPr>
          </w:p>
        </w:tc>
      </w:tr>
    </w:tbl>
    <w:p w:rsidR="0091630A" w:rsidRPr="00406F5D" w:rsidRDefault="0091630A" w:rsidP="0091630A">
      <w:pPr>
        <w:ind w:right="301"/>
        <w:contextualSpacing/>
        <w:jc w:val="both"/>
        <w:rPr>
          <w:rFonts w:eastAsia="Calibri"/>
          <w:sz w:val="24"/>
          <w:szCs w:val="24"/>
          <w:lang w:eastAsia="en-US"/>
        </w:rPr>
      </w:pPr>
    </w:p>
    <w:p w:rsidR="00611FE8" w:rsidRPr="00406F5D" w:rsidRDefault="0091630A" w:rsidP="009B1419">
      <w:pPr>
        <w:rPr>
          <w:sz w:val="24"/>
          <w:szCs w:val="24"/>
        </w:rPr>
      </w:pPr>
      <w:r w:rsidRPr="00406F5D">
        <w:rPr>
          <w:rFonts w:eastAsia="Calibri"/>
          <w:lang w:eastAsia="en-US"/>
        </w:rPr>
        <w:t xml:space="preserve">3. </w:t>
      </w:r>
      <w:r w:rsidRPr="00406F5D">
        <w:rPr>
          <w:rFonts w:eastAsia="Times New Roman"/>
        </w:rPr>
        <w:t xml:space="preserve">УСЛОВНО РАЗРЕШЁННЫЕ ВИДЫ И ПАРАМЕТРЫ ИСПОЛЬЗОВАНИЯ ЗЕМЕЛЬНЫХ УЧАСТКОВ И ОБЪЕКТОВ </w:t>
      </w:r>
      <w:r w:rsidR="009B1419">
        <w:rPr>
          <w:rFonts w:eastAsia="Times New Roman"/>
        </w:rPr>
        <w:t>КАПИТАЛЬНОГО СТРОИТЕЛЬСТВА: нет</w:t>
      </w:r>
      <w:bookmarkEnd w:id="81"/>
      <w:bookmarkEnd w:id="82"/>
      <w:bookmarkEnd w:id="83"/>
    </w:p>
    <w:sectPr w:rsidR="00611FE8" w:rsidRPr="00406F5D" w:rsidSect="009B1419">
      <w:headerReference w:type="default" r:id="rId17"/>
      <w:footerReference w:type="default" r:id="rId18"/>
      <w:pgSz w:w="16838" w:h="11906" w:orient="landscape"/>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3E21" w:rsidRDefault="00C03E21" w:rsidP="000B5343">
      <w:r>
        <w:separator/>
      </w:r>
    </w:p>
  </w:endnote>
  <w:endnote w:type="continuationSeparator" w:id="0">
    <w:p w:rsidR="00C03E21" w:rsidRDefault="00C03E21" w:rsidP="000B53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ET">
    <w:altName w:val="Times New Roman"/>
    <w:charset w:val="00"/>
    <w:family w:val="auto"/>
    <w:pitch w:val="variable"/>
    <w:sig w:usb0="00000203" w:usb1="00000000" w:usb2="00000000" w:usb3="00000000" w:csb0="00000005" w:csb1="00000000"/>
  </w:font>
  <w:font w:name="Peterburg">
    <w:altName w:val="Times New Roman"/>
    <w:charset w:val="00"/>
    <w:family w:val="auto"/>
    <w:pitch w:val="variable"/>
    <w:sig w:usb0="00000001" w:usb1="00000000" w:usb2="00000000" w:usb3="00000000" w:csb0="0000001F" w:csb1="00000000"/>
  </w:font>
  <w:font w:name="Consolas">
    <w:panose1 w:val="020B0609020204030204"/>
    <w:charset w:val="CC"/>
    <w:family w:val="modern"/>
    <w:pitch w:val="fixed"/>
    <w:sig w:usb0="E00006FF" w:usb1="0000FCFF" w:usb2="00000001" w:usb3="00000000" w:csb0="0000019F" w:csb1="00000000"/>
  </w:font>
  <w:font w:name="DengXian">
    <w:altName w:val="等线"/>
    <w:panose1 w:val="02010600030101010101"/>
    <w:charset w:val="86"/>
    <w:family w:val="roman"/>
    <w:notTrueType/>
    <w:pitch w:val="default"/>
    <w:sig w:usb0="00000001" w:usb1="080E0000" w:usb2="00000010" w:usb3="00000000" w:csb0="00040000" w:csb1="00000000"/>
  </w:font>
  <w:font w:name="Verdana">
    <w:panose1 w:val="020B0604030504040204"/>
    <w:charset w:val="CC"/>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3E21" w:rsidRDefault="00C03E21">
    <w:pPr>
      <w:pStyle w:val="a5"/>
      <w:jc w:val="right"/>
    </w:pPr>
  </w:p>
  <w:p w:rsidR="00C03E21" w:rsidRDefault="00C03E21" w:rsidP="000057C7">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32228170"/>
      <w:docPartObj>
        <w:docPartGallery w:val="Page Numbers (Bottom of Page)"/>
        <w:docPartUnique/>
      </w:docPartObj>
    </w:sdtPr>
    <w:sdtContent>
      <w:p w:rsidR="00C03E21" w:rsidRDefault="00C03E21">
        <w:pPr>
          <w:pStyle w:val="a5"/>
          <w:jc w:val="right"/>
        </w:pPr>
        <w:r>
          <w:fldChar w:fldCharType="begin"/>
        </w:r>
        <w:r>
          <w:instrText>PAGE   \* MERGEFORMAT</w:instrText>
        </w:r>
        <w:r>
          <w:fldChar w:fldCharType="separate"/>
        </w:r>
        <w:r w:rsidR="00486CB9">
          <w:rPr>
            <w:noProof/>
          </w:rPr>
          <w:t>44</w:t>
        </w:r>
        <w:r>
          <w:fldChar w:fldCharType="end"/>
        </w:r>
      </w:p>
    </w:sdtContent>
  </w:sdt>
  <w:p w:rsidR="00C03E21" w:rsidRDefault="00C03E21">
    <w:pPr>
      <w:pStyle w:val="a5"/>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02214951"/>
      <w:docPartObj>
        <w:docPartGallery w:val="Page Numbers (Bottom of Page)"/>
        <w:docPartUnique/>
      </w:docPartObj>
    </w:sdtPr>
    <w:sdtContent>
      <w:p w:rsidR="00C03E21" w:rsidRDefault="00C03E21">
        <w:pPr>
          <w:pStyle w:val="a5"/>
          <w:jc w:val="right"/>
        </w:pPr>
        <w:r>
          <w:fldChar w:fldCharType="begin"/>
        </w:r>
        <w:r>
          <w:instrText>PAGE   \* MERGEFORMAT</w:instrText>
        </w:r>
        <w:r>
          <w:fldChar w:fldCharType="separate"/>
        </w:r>
        <w:r w:rsidR="00486CB9">
          <w:rPr>
            <w:noProof/>
          </w:rPr>
          <w:t>147</w:t>
        </w:r>
        <w:r>
          <w:fldChar w:fldCharType="end"/>
        </w:r>
      </w:p>
    </w:sdtContent>
  </w:sdt>
  <w:p w:rsidR="00C03E21" w:rsidRDefault="00C03E2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3E21" w:rsidRDefault="00C03E21" w:rsidP="000B5343">
      <w:r>
        <w:separator/>
      </w:r>
    </w:p>
  </w:footnote>
  <w:footnote w:type="continuationSeparator" w:id="0">
    <w:p w:rsidR="00C03E21" w:rsidRDefault="00C03E21" w:rsidP="000B5343">
      <w:r>
        <w:continuationSeparator/>
      </w:r>
    </w:p>
  </w:footnote>
  <w:footnote w:id="1">
    <w:p w:rsidR="00C03E21" w:rsidRPr="00CF3B5D" w:rsidRDefault="00C03E21" w:rsidP="002B222D">
      <w:pPr>
        <w:rPr>
          <w:sz w:val="20"/>
        </w:rPr>
      </w:pPr>
      <w:r w:rsidRPr="00CF3B5D">
        <w:rPr>
          <w:sz w:val="20"/>
        </w:rPr>
        <w:footnoteRef/>
      </w:r>
      <w:r w:rsidRPr="00CF3B5D">
        <w:rPr>
          <w:sz w:val="20"/>
        </w:rPr>
        <w:t xml:space="preserve"> Здесь и </w:t>
      </w:r>
      <w:proofErr w:type="gramStart"/>
      <w:r w:rsidRPr="00CF3B5D">
        <w:rPr>
          <w:sz w:val="20"/>
        </w:rPr>
        <w:t>далее  -</w:t>
      </w:r>
      <w:proofErr w:type="gramEnd"/>
      <w:r w:rsidRPr="00CF3B5D">
        <w:rPr>
          <w:sz w:val="20"/>
        </w:rPr>
        <w:t xml:space="preserve"> код в соответствии с классификатором видов разрешенного использования земельных участков, утвержденным  Приказом Минэкономразвития России от 01.09.2014 № 540</w:t>
      </w:r>
    </w:p>
  </w:footnote>
  <w:footnote w:id="2">
    <w:p w:rsidR="00C03E21" w:rsidRDefault="00C03E21" w:rsidP="002B222D">
      <w:pPr>
        <w:pStyle w:val="af4"/>
      </w:pPr>
      <w:r>
        <w:rPr>
          <w:rStyle w:val="aff4"/>
        </w:rPr>
        <w:footnoteRef/>
      </w:r>
      <w:r w:rsidRPr="00687DA5">
        <w:t xml:space="preserve"> </w:t>
      </w:r>
      <w:r w:rsidRPr="00687DA5">
        <w:rPr>
          <w:lang w:eastAsia="en-US"/>
        </w:rPr>
        <w:t xml:space="preserve">За исключением сельскохозяйственных угодий в составе </w:t>
      </w:r>
      <w:proofErr w:type="gramStart"/>
      <w:r w:rsidRPr="00687DA5">
        <w:rPr>
          <w:lang w:eastAsia="en-US"/>
        </w:rPr>
        <w:t>земель  сельскохозяйственного</w:t>
      </w:r>
      <w:proofErr w:type="gramEnd"/>
      <w:r w:rsidRPr="00687DA5">
        <w:rPr>
          <w:lang w:eastAsia="en-US"/>
        </w:rPr>
        <w:t xml:space="preserve"> назначения</w:t>
      </w:r>
    </w:p>
  </w:footnote>
  <w:footnote w:id="3">
    <w:p w:rsidR="00C03E21" w:rsidRPr="00687DA5" w:rsidRDefault="00C03E21" w:rsidP="003526B7">
      <w:pPr>
        <w:pStyle w:val="af4"/>
      </w:pPr>
      <w:r>
        <w:rPr>
          <w:rStyle w:val="aff4"/>
        </w:rPr>
        <w:footnoteRef/>
      </w:r>
      <w:r>
        <w:t xml:space="preserve"> За исключением земель лесного фонда</w:t>
      </w:r>
    </w:p>
    <w:p w:rsidR="00C03E21" w:rsidRDefault="00C03E21" w:rsidP="003526B7">
      <w:pPr>
        <w:pStyle w:val="af4"/>
      </w:pPr>
    </w:p>
  </w:footnote>
  <w:footnote w:id="4">
    <w:p w:rsidR="00C03E21" w:rsidRPr="00687DA5" w:rsidRDefault="00C03E21" w:rsidP="009F46D4">
      <w:pPr>
        <w:pStyle w:val="af4"/>
      </w:pPr>
      <w:r>
        <w:rPr>
          <w:rStyle w:val="aff4"/>
        </w:rPr>
        <w:footnoteRef/>
      </w:r>
      <w:r>
        <w:t xml:space="preserve"> За исключением земель лесного фонда</w:t>
      </w:r>
    </w:p>
    <w:p w:rsidR="00C03E21" w:rsidRDefault="00C03E21" w:rsidP="009F46D4">
      <w:pPr>
        <w:pStyle w:val="af4"/>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3E21" w:rsidRPr="00D90108" w:rsidRDefault="00C03E21" w:rsidP="00D90108">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3E21" w:rsidRDefault="00C03E21">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3E21" w:rsidRDefault="00C03E21">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633"/>
    <w:multiLevelType w:val="hybridMultilevel"/>
    <w:tmpl w:val="B17C6FA4"/>
    <w:lvl w:ilvl="0" w:tplc="5C64EBC2">
      <w:start w:val="1"/>
      <w:numFmt w:val="decimal"/>
      <w:lvlText w:val="%1)"/>
      <w:lvlJc w:val="left"/>
      <w:pPr>
        <w:ind w:left="0" w:firstLine="0"/>
      </w:pPr>
    </w:lvl>
    <w:lvl w:ilvl="1" w:tplc="07F814D6">
      <w:numFmt w:val="decimal"/>
      <w:lvlText w:val=""/>
      <w:lvlJc w:val="left"/>
      <w:pPr>
        <w:ind w:left="0" w:firstLine="0"/>
      </w:pPr>
    </w:lvl>
    <w:lvl w:ilvl="2" w:tplc="D65E4DDC">
      <w:numFmt w:val="decimal"/>
      <w:lvlText w:val=""/>
      <w:lvlJc w:val="left"/>
      <w:pPr>
        <w:ind w:left="0" w:firstLine="0"/>
      </w:pPr>
    </w:lvl>
    <w:lvl w:ilvl="3" w:tplc="6FB83F90">
      <w:numFmt w:val="decimal"/>
      <w:lvlText w:val=""/>
      <w:lvlJc w:val="left"/>
      <w:pPr>
        <w:ind w:left="0" w:firstLine="0"/>
      </w:pPr>
    </w:lvl>
    <w:lvl w:ilvl="4" w:tplc="0792AD6C">
      <w:numFmt w:val="decimal"/>
      <w:lvlText w:val=""/>
      <w:lvlJc w:val="left"/>
      <w:pPr>
        <w:ind w:left="0" w:firstLine="0"/>
      </w:pPr>
    </w:lvl>
    <w:lvl w:ilvl="5" w:tplc="815054BE">
      <w:numFmt w:val="decimal"/>
      <w:lvlText w:val=""/>
      <w:lvlJc w:val="left"/>
      <w:pPr>
        <w:ind w:left="0" w:firstLine="0"/>
      </w:pPr>
    </w:lvl>
    <w:lvl w:ilvl="6" w:tplc="4EEAEFA2">
      <w:numFmt w:val="decimal"/>
      <w:lvlText w:val=""/>
      <w:lvlJc w:val="left"/>
      <w:pPr>
        <w:ind w:left="0" w:firstLine="0"/>
      </w:pPr>
    </w:lvl>
    <w:lvl w:ilvl="7" w:tplc="BAAA99FC">
      <w:numFmt w:val="decimal"/>
      <w:lvlText w:val=""/>
      <w:lvlJc w:val="left"/>
      <w:pPr>
        <w:ind w:left="0" w:firstLine="0"/>
      </w:pPr>
    </w:lvl>
    <w:lvl w:ilvl="8" w:tplc="DC2E4B34">
      <w:numFmt w:val="decimal"/>
      <w:lvlText w:val=""/>
      <w:lvlJc w:val="left"/>
      <w:pPr>
        <w:ind w:left="0" w:firstLine="0"/>
      </w:pPr>
    </w:lvl>
  </w:abstractNum>
  <w:abstractNum w:abstractNumId="1" w15:restartNumberingAfterBreak="0">
    <w:nsid w:val="00000A4A"/>
    <w:multiLevelType w:val="hybridMultilevel"/>
    <w:tmpl w:val="4FC472CA"/>
    <w:lvl w:ilvl="0" w:tplc="4BEE3A16">
      <w:start w:val="1"/>
      <w:numFmt w:val="decimal"/>
      <w:lvlText w:val="%1)"/>
      <w:lvlJc w:val="left"/>
    </w:lvl>
    <w:lvl w:ilvl="1" w:tplc="C712A3CA">
      <w:numFmt w:val="decimal"/>
      <w:lvlText w:val=""/>
      <w:lvlJc w:val="left"/>
    </w:lvl>
    <w:lvl w:ilvl="2" w:tplc="19B69B08">
      <w:numFmt w:val="decimal"/>
      <w:lvlText w:val=""/>
      <w:lvlJc w:val="left"/>
    </w:lvl>
    <w:lvl w:ilvl="3" w:tplc="0032D216">
      <w:numFmt w:val="decimal"/>
      <w:lvlText w:val=""/>
      <w:lvlJc w:val="left"/>
    </w:lvl>
    <w:lvl w:ilvl="4" w:tplc="48648F8E">
      <w:numFmt w:val="decimal"/>
      <w:lvlText w:val=""/>
      <w:lvlJc w:val="left"/>
    </w:lvl>
    <w:lvl w:ilvl="5" w:tplc="E490FD62">
      <w:numFmt w:val="decimal"/>
      <w:lvlText w:val=""/>
      <w:lvlJc w:val="left"/>
    </w:lvl>
    <w:lvl w:ilvl="6" w:tplc="26141298">
      <w:numFmt w:val="decimal"/>
      <w:lvlText w:val=""/>
      <w:lvlJc w:val="left"/>
    </w:lvl>
    <w:lvl w:ilvl="7" w:tplc="D32E4392">
      <w:numFmt w:val="decimal"/>
      <w:lvlText w:val=""/>
      <w:lvlJc w:val="left"/>
    </w:lvl>
    <w:lvl w:ilvl="8" w:tplc="A056807E">
      <w:numFmt w:val="decimal"/>
      <w:lvlText w:val=""/>
      <w:lvlJc w:val="left"/>
    </w:lvl>
  </w:abstractNum>
  <w:abstractNum w:abstractNumId="2" w15:restartNumberingAfterBreak="0">
    <w:nsid w:val="00000C15"/>
    <w:multiLevelType w:val="hybridMultilevel"/>
    <w:tmpl w:val="6D2A61E0"/>
    <w:lvl w:ilvl="0" w:tplc="63949182">
      <w:start w:val="1"/>
      <w:numFmt w:val="bullet"/>
      <w:lvlText w:val="и"/>
      <w:lvlJc w:val="left"/>
      <w:pPr>
        <w:ind w:left="0" w:firstLine="0"/>
      </w:pPr>
    </w:lvl>
    <w:lvl w:ilvl="1" w:tplc="CEEA7A9E">
      <w:start w:val="2"/>
      <w:numFmt w:val="decimal"/>
      <w:lvlText w:val="%2."/>
      <w:lvlJc w:val="left"/>
      <w:pPr>
        <w:ind w:left="0" w:firstLine="0"/>
      </w:pPr>
    </w:lvl>
    <w:lvl w:ilvl="2" w:tplc="60E80FF6">
      <w:numFmt w:val="decimal"/>
      <w:lvlText w:val=""/>
      <w:lvlJc w:val="left"/>
      <w:pPr>
        <w:ind w:left="0" w:firstLine="0"/>
      </w:pPr>
    </w:lvl>
    <w:lvl w:ilvl="3" w:tplc="CBB45C26">
      <w:numFmt w:val="decimal"/>
      <w:lvlText w:val=""/>
      <w:lvlJc w:val="left"/>
      <w:pPr>
        <w:ind w:left="0" w:firstLine="0"/>
      </w:pPr>
    </w:lvl>
    <w:lvl w:ilvl="4" w:tplc="B3D6B90E">
      <w:numFmt w:val="decimal"/>
      <w:lvlText w:val=""/>
      <w:lvlJc w:val="left"/>
      <w:pPr>
        <w:ind w:left="0" w:firstLine="0"/>
      </w:pPr>
    </w:lvl>
    <w:lvl w:ilvl="5" w:tplc="EBE8AF8E">
      <w:numFmt w:val="decimal"/>
      <w:lvlText w:val=""/>
      <w:lvlJc w:val="left"/>
      <w:pPr>
        <w:ind w:left="0" w:firstLine="0"/>
      </w:pPr>
    </w:lvl>
    <w:lvl w:ilvl="6" w:tplc="491C42DA">
      <w:numFmt w:val="decimal"/>
      <w:lvlText w:val=""/>
      <w:lvlJc w:val="left"/>
      <w:pPr>
        <w:ind w:left="0" w:firstLine="0"/>
      </w:pPr>
    </w:lvl>
    <w:lvl w:ilvl="7" w:tplc="0574A1C2">
      <w:numFmt w:val="decimal"/>
      <w:lvlText w:val=""/>
      <w:lvlJc w:val="left"/>
      <w:pPr>
        <w:ind w:left="0" w:firstLine="0"/>
      </w:pPr>
    </w:lvl>
    <w:lvl w:ilvl="8" w:tplc="41EAFE3E">
      <w:numFmt w:val="decimal"/>
      <w:lvlText w:val=""/>
      <w:lvlJc w:val="left"/>
      <w:pPr>
        <w:ind w:left="0" w:firstLine="0"/>
      </w:pPr>
    </w:lvl>
  </w:abstractNum>
  <w:abstractNum w:abstractNumId="3" w15:restartNumberingAfterBreak="0">
    <w:nsid w:val="00001316"/>
    <w:multiLevelType w:val="hybridMultilevel"/>
    <w:tmpl w:val="630C3D60"/>
    <w:lvl w:ilvl="0" w:tplc="D4BCE22C">
      <w:start w:val="1"/>
      <w:numFmt w:val="decimal"/>
      <w:lvlText w:val="%1)"/>
      <w:lvlJc w:val="left"/>
    </w:lvl>
    <w:lvl w:ilvl="1" w:tplc="75245568">
      <w:numFmt w:val="decimal"/>
      <w:lvlText w:val=""/>
      <w:lvlJc w:val="left"/>
    </w:lvl>
    <w:lvl w:ilvl="2" w:tplc="C81EB030">
      <w:numFmt w:val="decimal"/>
      <w:lvlText w:val=""/>
      <w:lvlJc w:val="left"/>
    </w:lvl>
    <w:lvl w:ilvl="3" w:tplc="CE32EDA4">
      <w:numFmt w:val="decimal"/>
      <w:lvlText w:val=""/>
      <w:lvlJc w:val="left"/>
    </w:lvl>
    <w:lvl w:ilvl="4" w:tplc="4920DEC6">
      <w:numFmt w:val="decimal"/>
      <w:lvlText w:val=""/>
      <w:lvlJc w:val="left"/>
    </w:lvl>
    <w:lvl w:ilvl="5" w:tplc="10ACF872">
      <w:numFmt w:val="decimal"/>
      <w:lvlText w:val=""/>
      <w:lvlJc w:val="left"/>
    </w:lvl>
    <w:lvl w:ilvl="6" w:tplc="DDC45AF8">
      <w:numFmt w:val="decimal"/>
      <w:lvlText w:val=""/>
      <w:lvlJc w:val="left"/>
    </w:lvl>
    <w:lvl w:ilvl="7" w:tplc="3D1A8CB4">
      <w:numFmt w:val="decimal"/>
      <w:lvlText w:val=""/>
      <w:lvlJc w:val="left"/>
    </w:lvl>
    <w:lvl w:ilvl="8" w:tplc="7102E8EC">
      <w:numFmt w:val="decimal"/>
      <w:lvlText w:val=""/>
      <w:lvlJc w:val="left"/>
    </w:lvl>
  </w:abstractNum>
  <w:abstractNum w:abstractNumId="4" w15:restartNumberingAfterBreak="0">
    <w:nsid w:val="00001796"/>
    <w:multiLevelType w:val="hybridMultilevel"/>
    <w:tmpl w:val="8E782630"/>
    <w:lvl w:ilvl="0" w:tplc="586C7D26">
      <w:start w:val="1"/>
      <w:numFmt w:val="bullet"/>
      <w:lvlText w:val="-"/>
      <w:lvlJc w:val="left"/>
    </w:lvl>
    <w:lvl w:ilvl="1" w:tplc="C060AD8A">
      <w:numFmt w:val="decimal"/>
      <w:lvlText w:val=""/>
      <w:lvlJc w:val="left"/>
    </w:lvl>
    <w:lvl w:ilvl="2" w:tplc="106C60EC">
      <w:numFmt w:val="decimal"/>
      <w:lvlText w:val=""/>
      <w:lvlJc w:val="left"/>
    </w:lvl>
    <w:lvl w:ilvl="3" w:tplc="B5BEE734">
      <w:numFmt w:val="decimal"/>
      <w:lvlText w:val=""/>
      <w:lvlJc w:val="left"/>
    </w:lvl>
    <w:lvl w:ilvl="4" w:tplc="770A5964">
      <w:numFmt w:val="decimal"/>
      <w:lvlText w:val=""/>
      <w:lvlJc w:val="left"/>
    </w:lvl>
    <w:lvl w:ilvl="5" w:tplc="DD4E8F28">
      <w:numFmt w:val="decimal"/>
      <w:lvlText w:val=""/>
      <w:lvlJc w:val="left"/>
    </w:lvl>
    <w:lvl w:ilvl="6" w:tplc="700E3F94">
      <w:numFmt w:val="decimal"/>
      <w:lvlText w:val=""/>
      <w:lvlJc w:val="left"/>
    </w:lvl>
    <w:lvl w:ilvl="7" w:tplc="6872664C">
      <w:numFmt w:val="decimal"/>
      <w:lvlText w:val=""/>
      <w:lvlJc w:val="left"/>
    </w:lvl>
    <w:lvl w:ilvl="8" w:tplc="C824854C">
      <w:numFmt w:val="decimal"/>
      <w:lvlText w:val=""/>
      <w:lvlJc w:val="left"/>
    </w:lvl>
  </w:abstractNum>
  <w:abstractNum w:abstractNumId="5" w15:restartNumberingAfterBreak="0">
    <w:nsid w:val="0000182F"/>
    <w:multiLevelType w:val="hybridMultilevel"/>
    <w:tmpl w:val="31B2F13C"/>
    <w:lvl w:ilvl="0" w:tplc="0B6C9B9E">
      <w:start w:val="1"/>
      <w:numFmt w:val="bullet"/>
      <w:lvlText w:val="-"/>
      <w:lvlJc w:val="left"/>
    </w:lvl>
    <w:lvl w:ilvl="1" w:tplc="73B8F00C">
      <w:numFmt w:val="decimal"/>
      <w:lvlText w:val=""/>
      <w:lvlJc w:val="left"/>
    </w:lvl>
    <w:lvl w:ilvl="2" w:tplc="B62E9370">
      <w:numFmt w:val="decimal"/>
      <w:lvlText w:val=""/>
      <w:lvlJc w:val="left"/>
    </w:lvl>
    <w:lvl w:ilvl="3" w:tplc="AC442E1E">
      <w:numFmt w:val="decimal"/>
      <w:lvlText w:val=""/>
      <w:lvlJc w:val="left"/>
    </w:lvl>
    <w:lvl w:ilvl="4" w:tplc="AB6E0FDC">
      <w:numFmt w:val="decimal"/>
      <w:lvlText w:val=""/>
      <w:lvlJc w:val="left"/>
    </w:lvl>
    <w:lvl w:ilvl="5" w:tplc="DDC213B4">
      <w:numFmt w:val="decimal"/>
      <w:lvlText w:val=""/>
      <w:lvlJc w:val="left"/>
    </w:lvl>
    <w:lvl w:ilvl="6" w:tplc="36F23AEE">
      <w:numFmt w:val="decimal"/>
      <w:lvlText w:val=""/>
      <w:lvlJc w:val="left"/>
    </w:lvl>
    <w:lvl w:ilvl="7" w:tplc="0908D512">
      <w:numFmt w:val="decimal"/>
      <w:lvlText w:val=""/>
      <w:lvlJc w:val="left"/>
    </w:lvl>
    <w:lvl w:ilvl="8" w:tplc="D18A2D9C">
      <w:numFmt w:val="decimal"/>
      <w:lvlText w:val=""/>
      <w:lvlJc w:val="left"/>
    </w:lvl>
  </w:abstractNum>
  <w:abstractNum w:abstractNumId="6" w15:restartNumberingAfterBreak="0">
    <w:nsid w:val="000019DA"/>
    <w:multiLevelType w:val="hybridMultilevel"/>
    <w:tmpl w:val="FB7EBC9C"/>
    <w:lvl w:ilvl="0" w:tplc="35A460F8">
      <w:start w:val="2"/>
      <w:numFmt w:val="decimal"/>
      <w:lvlText w:val="%1)"/>
      <w:lvlJc w:val="left"/>
      <w:pPr>
        <w:ind w:left="0" w:firstLine="0"/>
      </w:pPr>
    </w:lvl>
    <w:lvl w:ilvl="1" w:tplc="8FEE12EC">
      <w:numFmt w:val="decimal"/>
      <w:lvlText w:val=""/>
      <w:lvlJc w:val="left"/>
      <w:pPr>
        <w:ind w:left="0" w:firstLine="0"/>
      </w:pPr>
    </w:lvl>
    <w:lvl w:ilvl="2" w:tplc="3EC688A0">
      <w:numFmt w:val="decimal"/>
      <w:lvlText w:val=""/>
      <w:lvlJc w:val="left"/>
      <w:pPr>
        <w:ind w:left="0" w:firstLine="0"/>
      </w:pPr>
    </w:lvl>
    <w:lvl w:ilvl="3" w:tplc="C4FA2454">
      <w:numFmt w:val="decimal"/>
      <w:lvlText w:val=""/>
      <w:lvlJc w:val="left"/>
      <w:pPr>
        <w:ind w:left="0" w:firstLine="0"/>
      </w:pPr>
    </w:lvl>
    <w:lvl w:ilvl="4" w:tplc="2178398A">
      <w:numFmt w:val="decimal"/>
      <w:lvlText w:val=""/>
      <w:lvlJc w:val="left"/>
      <w:pPr>
        <w:ind w:left="0" w:firstLine="0"/>
      </w:pPr>
    </w:lvl>
    <w:lvl w:ilvl="5" w:tplc="DCE002DA">
      <w:numFmt w:val="decimal"/>
      <w:lvlText w:val=""/>
      <w:lvlJc w:val="left"/>
      <w:pPr>
        <w:ind w:left="0" w:firstLine="0"/>
      </w:pPr>
    </w:lvl>
    <w:lvl w:ilvl="6" w:tplc="E116A33C">
      <w:numFmt w:val="decimal"/>
      <w:lvlText w:val=""/>
      <w:lvlJc w:val="left"/>
      <w:pPr>
        <w:ind w:left="0" w:firstLine="0"/>
      </w:pPr>
    </w:lvl>
    <w:lvl w:ilvl="7" w:tplc="E1563AE4">
      <w:numFmt w:val="decimal"/>
      <w:lvlText w:val=""/>
      <w:lvlJc w:val="left"/>
      <w:pPr>
        <w:ind w:left="0" w:firstLine="0"/>
      </w:pPr>
    </w:lvl>
    <w:lvl w:ilvl="8" w:tplc="87068562">
      <w:numFmt w:val="decimal"/>
      <w:lvlText w:val=""/>
      <w:lvlJc w:val="left"/>
      <w:pPr>
        <w:ind w:left="0" w:firstLine="0"/>
      </w:pPr>
    </w:lvl>
  </w:abstractNum>
  <w:abstractNum w:abstractNumId="7" w15:restartNumberingAfterBreak="0">
    <w:nsid w:val="00001F16"/>
    <w:multiLevelType w:val="hybridMultilevel"/>
    <w:tmpl w:val="382AFE5E"/>
    <w:lvl w:ilvl="0" w:tplc="227661CA">
      <w:start w:val="1"/>
      <w:numFmt w:val="bullet"/>
      <w:lvlText w:val="-"/>
      <w:lvlJc w:val="left"/>
    </w:lvl>
    <w:lvl w:ilvl="1" w:tplc="00008246">
      <w:numFmt w:val="decimal"/>
      <w:lvlText w:val=""/>
      <w:lvlJc w:val="left"/>
    </w:lvl>
    <w:lvl w:ilvl="2" w:tplc="14E62CF2">
      <w:numFmt w:val="decimal"/>
      <w:lvlText w:val=""/>
      <w:lvlJc w:val="left"/>
    </w:lvl>
    <w:lvl w:ilvl="3" w:tplc="CF9AD4D0">
      <w:numFmt w:val="decimal"/>
      <w:lvlText w:val=""/>
      <w:lvlJc w:val="left"/>
    </w:lvl>
    <w:lvl w:ilvl="4" w:tplc="AAB8DF8E">
      <w:numFmt w:val="decimal"/>
      <w:lvlText w:val=""/>
      <w:lvlJc w:val="left"/>
    </w:lvl>
    <w:lvl w:ilvl="5" w:tplc="FE40A3E0">
      <w:numFmt w:val="decimal"/>
      <w:lvlText w:val=""/>
      <w:lvlJc w:val="left"/>
    </w:lvl>
    <w:lvl w:ilvl="6" w:tplc="44B09E24">
      <w:numFmt w:val="decimal"/>
      <w:lvlText w:val=""/>
      <w:lvlJc w:val="left"/>
    </w:lvl>
    <w:lvl w:ilvl="7" w:tplc="4A227DB6">
      <w:numFmt w:val="decimal"/>
      <w:lvlText w:val=""/>
      <w:lvlJc w:val="left"/>
    </w:lvl>
    <w:lvl w:ilvl="8" w:tplc="344811A4">
      <w:numFmt w:val="decimal"/>
      <w:lvlText w:val=""/>
      <w:lvlJc w:val="left"/>
    </w:lvl>
  </w:abstractNum>
  <w:abstractNum w:abstractNumId="8" w15:restartNumberingAfterBreak="0">
    <w:nsid w:val="0000251F"/>
    <w:multiLevelType w:val="hybridMultilevel"/>
    <w:tmpl w:val="1FD0F230"/>
    <w:lvl w:ilvl="0" w:tplc="E38293EE">
      <w:start w:val="1"/>
      <w:numFmt w:val="decimal"/>
      <w:lvlText w:val="%1)"/>
      <w:lvlJc w:val="left"/>
      <w:pPr>
        <w:ind w:left="0" w:firstLine="0"/>
      </w:pPr>
    </w:lvl>
    <w:lvl w:ilvl="1" w:tplc="902418FA">
      <w:numFmt w:val="decimal"/>
      <w:lvlText w:val=""/>
      <w:lvlJc w:val="left"/>
      <w:pPr>
        <w:ind w:left="0" w:firstLine="0"/>
      </w:pPr>
    </w:lvl>
    <w:lvl w:ilvl="2" w:tplc="7EB44BAA">
      <w:numFmt w:val="decimal"/>
      <w:lvlText w:val=""/>
      <w:lvlJc w:val="left"/>
      <w:pPr>
        <w:ind w:left="0" w:firstLine="0"/>
      </w:pPr>
    </w:lvl>
    <w:lvl w:ilvl="3" w:tplc="331E86B8">
      <w:numFmt w:val="decimal"/>
      <w:lvlText w:val=""/>
      <w:lvlJc w:val="left"/>
      <w:pPr>
        <w:ind w:left="0" w:firstLine="0"/>
      </w:pPr>
    </w:lvl>
    <w:lvl w:ilvl="4" w:tplc="A9A49C3E">
      <w:numFmt w:val="decimal"/>
      <w:lvlText w:val=""/>
      <w:lvlJc w:val="left"/>
      <w:pPr>
        <w:ind w:left="0" w:firstLine="0"/>
      </w:pPr>
    </w:lvl>
    <w:lvl w:ilvl="5" w:tplc="5F9A2B9E">
      <w:numFmt w:val="decimal"/>
      <w:lvlText w:val=""/>
      <w:lvlJc w:val="left"/>
      <w:pPr>
        <w:ind w:left="0" w:firstLine="0"/>
      </w:pPr>
    </w:lvl>
    <w:lvl w:ilvl="6" w:tplc="B1C0A8DC">
      <w:numFmt w:val="decimal"/>
      <w:lvlText w:val=""/>
      <w:lvlJc w:val="left"/>
      <w:pPr>
        <w:ind w:left="0" w:firstLine="0"/>
      </w:pPr>
    </w:lvl>
    <w:lvl w:ilvl="7" w:tplc="B3520672">
      <w:numFmt w:val="decimal"/>
      <w:lvlText w:val=""/>
      <w:lvlJc w:val="left"/>
      <w:pPr>
        <w:ind w:left="0" w:firstLine="0"/>
      </w:pPr>
    </w:lvl>
    <w:lvl w:ilvl="8" w:tplc="C4BCE0D2">
      <w:numFmt w:val="decimal"/>
      <w:lvlText w:val=""/>
      <w:lvlJc w:val="left"/>
      <w:pPr>
        <w:ind w:left="0" w:firstLine="0"/>
      </w:pPr>
    </w:lvl>
  </w:abstractNum>
  <w:abstractNum w:abstractNumId="9" w15:restartNumberingAfterBreak="0">
    <w:nsid w:val="00002CF7"/>
    <w:multiLevelType w:val="hybridMultilevel"/>
    <w:tmpl w:val="A6187096"/>
    <w:lvl w:ilvl="0" w:tplc="8C369AD8">
      <w:start w:val="1"/>
      <w:numFmt w:val="decimal"/>
      <w:lvlText w:val="%1)"/>
      <w:lvlJc w:val="left"/>
    </w:lvl>
    <w:lvl w:ilvl="1" w:tplc="F6A82EC6">
      <w:numFmt w:val="decimal"/>
      <w:lvlText w:val=""/>
      <w:lvlJc w:val="left"/>
    </w:lvl>
    <w:lvl w:ilvl="2" w:tplc="CB2AA780">
      <w:numFmt w:val="decimal"/>
      <w:lvlText w:val=""/>
      <w:lvlJc w:val="left"/>
    </w:lvl>
    <w:lvl w:ilvl="3" w:tplc="8E6E8504">
      <w:numFmt w:val="decimal"/>
      <w:lvlText w:val=""/>
      <w:lvlJc w:val="left"/>
    </w:lvl>
    <w:lvl w:ilvl="4" w:tplc="7B5CE67E">
      <w:numFmt w:val="decimal"/>
      <w:lvlText w:val=""/>
      <w:lvlJc w:val="left"/>
    </w:lvl>
    <w:lvl w:ilvl="5" w:tplc="2166C364">
      <w:numFmt w:val="decimal"/>
      <w:lvlText w:val=""/>
      <w:lvlJc w:val="left"/>
    </w:lvl>
    <w:lvl w:ilvl="6" w:tplc="803C0598">
      <w:numFmt w:val="decimal"/>
      <w:lvlText w:val=""/>
      <w:lvlJc w:val="left"/>
    </w:lvl>
    <w:lvl w:ilvl="7" w:tplc="1660D130">
      <w:numFmt w:val="decimal"/>
      <w:lvlText w:val=""/>
      <w:lvlJc w:val="left"/>
    </w:lvl>
    <w:lvl w:ilvl="8" w:tplc="CD408742">
      <w:numFmt w:val="decimal"/>
      <w:lvlText w:val=""/>
      <w:lvlJc w:val="left"/>
    </w:lvl>
  </w:abstractNum>
  <w:abstractNum w:abstractNumId="10" w15:restartNumberingAfterBreak="0">
    <w:nsid w:val="00003004"/>
    <w:multiLevelType w:val="hybridMultilevel"/>
    <w:tmpl w:val="FD1E05A0"/>
    <w:lvl w:ilvl="0" w:tplc="073022A6">
      <w:start w:val="1"/>
      <w:numFmt w:val="decimal"/>
      <w:lvlText w:val="%1."/>
      <w:lvlJc w:val="left"/>
      <w:pPr>
        <w:ind w:left="0" w:firstLine="0"/>
      </w:pPr>
    </w:lvl>
    <w:lvl w:ilvl="1" w:tplc="B150EE80">
      <w:numFmt w:val="decimal"/>
      <w:lvlText w:val=""/>
      <w:lvlJc w:val="left"/>
      <w:pPr>
        <w:ind w:left="0" w:firstLine="0"/>
      </w:pPr>
    </w:lvl>
    <w:lvl w:ilvl="2" w:tplc="66C882F2">
      <w:numFmt w:val="decimal"/>
      <w:lvlText w:val=""/>
      <w:lvlJc w:val="left"/>
      <w:pPr>
        <w:ind w:left="0" w:firstLine="0"/>
      </w:pPr>
    </w:lvl>
    <w:lvl w:ilvl="3" w:tplc="E4006580">
      <w:numFmt w:val="decimal"/>
      <w:lvlText w:val=""/>
      <w:lvlJc w:val="left"/>
      <w:pPr>
        <w:ind w:left="0" w:firstLine="0"/>
      </w:pPr>
    </w:lvl>
    <w:lvl w:ilvl="4" w:tplc="6B68F8A4">
      <w:numFmt w:val="decimal"/>
      <w:lvlText w:val=""/>
      <w:lvlJc w:val="left"/>
      <w:pPr>
        <w:ind w:left="0" w:firstLine="0"/>
      </w:pPr>
    </w:lvl>
    <w:lvl w:ilvl="5" w:tplc="554A7EFA">
      <w:numFmt w:val="decimal"/>
      <w:lvlText w:val=""/>
      <w:lvlJc w:val="left"/>
      <w:pPr>
        <w:ind w:left="0" w:firstLine="0"/>
      </w:pPr>
    </w:lvl>
    <w:lvl w:ilvl="6" w:tplc="9A3C65F4">
      <w:numFmt w:val="decimal"/>
      <w:lvlText w:val=""/>
      <w:lvlJc w:val="left"/>
      <w:pPr>
        <w:ind w:left="0" w:firstLine="0"/>
      </w:pPr>
    </w:lvl>
    <w:lvl w:ilvl="7" w:tplc="CB3C69BA">
      <w:numFmt w:val="decimal"/>
      <w:lvlText w:val=""/>
      <w:lvlJc w:val="left"/>
      <w:pPr>
        <w:ind w:left="0" w:firstLine="0"/>
      </w:pPr>
    </w:lvl>
    <w:lvl w:ilvl="8" w:tplc="8F44BF26">
      <w:numFmt w:val="decimal"/>
      <w:lvlText w:val=""/>
      <w:lvlJc w:val="left"/>
      <w:pPr>
        <w:ind w:left="0" w:firstLine="0"/>
      </w:pPr>
    </w:lvl>
  </w:abstractNum>
  <w:abstractNum w:abstractNumId="11" w15:restartNumberingAfterBreak="0">
    <w:nsid w:val="00003492"/>
    <w:multiLevelType w:val="hybridMultilevel"/>
    <w:tmpl w:val="434878D8"/>
    <w:lvl w:ilvl="0" w:tplc="6240C56E">
      <w:start w:val="5"/>
      <w:numFmt w:val="decimal"/>
      <w:lvlText w:val="%1."/>
      <w:lvlJc w:val="left"/>
      <w:pPr>
        <w:ind w:left="0" w:firstLine="0"/>
      </w:pPr>
    </w:lvl>
    <w:lvl w:ilvl="1" w:tplc="9DCABEE2">
      <w:numFmt w:val="decimal"/>
      <w:lvlText w:val=""/>
      <w:lvlJc w:val="left"/>
      <w:pPr>
        <w:ind w:left="0" w:firstLine="0"/>
      </w:pPr>
    </w:lvl>
    <w:lvl w:ilvl="2" w:tplc="6BF072A2">
      <w:numFmt w:val="decimal"/>
      <w:lvlText w:val=""/>
      <w:lvlJc w:val="left"/>
      <w:pPr>
        <w:ind w:left="0" w:firstLine="0"/>
      </w:pPr>
    </w:lvl>
    <w:lvl w:ilvl="3" w:tplc="5600A9E2">
      <w:numFmt w:val="decimal"/>
      <w:lvlText w:val=""/>
      <w:lvlJc w:val="left"/>
      <w:pPr>
        <w:ind w:left="0" w:firstLine="0"/>
      </w:pPr>
    </w:lvl>
    <w:lvl w:ilvl="4" w:tplc="E1308FB2">
      <w:numFmt w:val="decimal"/>
      <w:lvlText w:val=""/>
      <w:lvlJc w:val="left"/>
      <w:pPr>
        <w:ind w:left="0" w:firstLine="0"/>
      </w:pPr>
    </w:lvl>
    <w:lvl w:ilvl="5" w:tplc="322E6418">
      <w:numFmt w:val="decimal"/>
      <w:lvlText w:val=""/>
      <w:lvlJc w:val="left"/>
      <w:pPr>
        <w:ind w:left="0" w:firstLine="0"/>
      </w:pPr>
    </w:lvl>
    <w:lvl w:ilvl="6" w:tplc="51A80D6E">
      <w:numFmt w:val="decimal"/>
      <w:lvlText w:val=""/>
      <w:lvlJc w:val="left"/>
      <w:pPr>
        <w:ind w:left="0" w:firstLine="0"/>
      </w:pPr>
    </w:lvl>
    <w:lvl w:ilvl="7" w:tplc="75F49ADE">
      <w:numFmt w:val="decimal"/>
      <w:lvlText w:val=""/>
      <w:lvlJc w:val="left"/>
      <w:pPr>
        <w:ind w:left="0" w:firstLine="0"/>
      </w:pPr>
    </w:lvl>
    <w:lvl w:ilvl="8" w:tplc="A2DC75C2">
      <w:numFmt w:val="decimal"/>
      <w:lvlText w:val=""/>
      <w:lvlJc w:val="left"/>
      <w:pPr>
        <w:ind w:left="0" w:firstLine="0"/>
      </w:pPr>
    </w:lvl>
  </w:abstractNum>
  <w:abstractNum w:abstractNumId="12" w15:restartNumberingAfterBreak="0">
    <w:nsid w:val="00003807"/>
    <w:multiLevelType w:val="hybridMultilevel"/>
    <w:tmpl w:val="31FA9FC8"/>
    <w:lvl w:ilvl="0" w:tplc="5076330A">
      <w:start w:val="2"/>
      <w:numFmt w:val="decimal"/>
      <w:lvlText w:val="%1)"/>
      <w:lvlJc w:val="left"/>
      <w:pPr>
        <w:ind w:left="0" w:firstLine="0"/>
      </w:pPr>
    </w:lvl>
    <w:lvl w:ilvl="1" w:tplc="7C1E2CB8">
      <w:numFmt w:val="decimal"/>
      <w:lvlText w:val=""/>
      <w:lvlJc w:val="left"/>
      <w:pPr>
        <w:ind w:left="0" w:firstLine="0"/>
      </w:pPr>
    </w:lvl>
    <w:lvl w:ilvl="2" w:tplc="169E1B34">
      <w:numFmt w:val="decimal"/>
      <w:lvlText w:val=""/>
      <w:lvlJc w:val="left"/>
      <w:pPr>
        <w:ind w:left="0" w:firstLine="0"/>
      </w:pPr>
    </w:lvl>
    <w:lvl w:ilvl="3" w:tplc="ED80F07C">
      <w:numFmt w:val="decimal"/>
      <w:lvlText w:val=""/>
      <w:lvlJc w:val="left"/>
      <w:pPr>
        <w:ind w:left="0" w:firstLine="0"/>
      </w:pPr>
    </w:lvl>
    <w:lvl w:ilvl="4" w:tplc="60589894">
      <w:numFmt w:val="decimal"/>
      <w:lvlText w:val=""/>
      <w:lvlJc w:val="left"/>
      <w:pPr>
        <w:ind w:left="0" w:firstLine="0"/>
      </w:pPr>
    </w:lvl>
    <w:lvl w:ilvl="5" w:tplc="E3F49DFE">
      <w:numFmt w:val="decimal"/>
      <w:lvlText w:val=""/>
      <w:lvlJc w:val="left"/>
      <w:pPr>
        <w:ind w:left="0" w:firstLine="0"/>
      </w:pPr>
    </w:lvl>
    <w:lvl w:ilvl="6" w:tplc="8DCEA9B8">
      <w:numFmt w:val="decimal"/>
      <w:lvlText w:val=""/>
      <w:lvlJc w:val="left"/>
      <w:pPr>
        <w:ind w:left="0" w:firstLine="0"/>
      </w:pPr>
    </w:lvl>
    <w:lvl w:ilvl="7" w:tplc="70A8390A">
      <w:numFmt w:val="decimal"/>
      <w:lvlText w:val=""/>
      <w:lvlJc w:val="left"/>
      <w:pPr>
        <w:ind w:left="0" w:firstLine="0"/>
      </w:pPr>
    </w:lvl>
    <w:lvl w:ilvl="8" w:tplc="B6602A96">
      <w:numFmt w:val="decimal"/>
      <w:lvlText w:val=""/>
      <w:lvlJc w:val="left"/>
      <w:pPr>
        <w:ind w:left="0" w:firstLine="0"/>
      </w:pPr>
    </w:lvl>
  </w:abstractNum>
  <w:abstractNum w:abstractNumId="13" w15:restartNumberingAfterBreak="0">
    <w:nsid w:val="000039CE"/>
    <w:multiLevelType w:val="hybridMultilevel"/>
    <w:tmpl w:val="BDBEB8B8"/>
    <w:lvl w:ilvl="0" w:tplc="18025F86">
      <w:start w:val="1"/>
      <w:numFmt w:val="bullet"/>
      <w:lvlText w:val="и"/>
      <w:lvlJc w:val="left"/>
      <w:pPr>
        <w:ind w:left="0" w:firstLine="0"/>
      </w:pPr>
    </w:lvl>
    <w:lvl w:ilvl="1" w:tplc="1A046014">
      <w:start w:val="8"/>
      <w:numFmt w:val="decimal"/>
      <w:lvlText w:val="%2."/>
      <w:lvlJc w:val="left"/>
      <w:pPr>
        <w:ind w:left="0" w:firstLine="0"/>
      </w:pPr>
    </w:lvl>
    <w:lvl w:ilvl="2" w:tplc="51E2D0D0">
      <w:numFmt w:val="decimal"/>
      <w:lvlText w:val=""/>
      <w:lvlJc w:val="left"/>
      <w:pPr>
        <w:ind w:left="0" w:firstLine="0"/>
      </w:pPr>
    </w:lvl>
    <w:lvl w:ilvl="3" w:tplc="48E85C88">
      <w:numFmt w:val="decimal"/>
      <w:lvlText w:val=""/>
      <w:lvlJc w:val="left"/>
      <w:pPr>
        <w:ind w:left="0" w:firstLine="0"/>
      </w:pPr>
    </w:lvl>
    <w:lvl w:ilvl="4" w:tplc="3C48F2CE">
      <w:numFmt w:val="decimal"/>
      <w:lvlText w:val=""/>
      <w:lvlJc w:val="left"/>
      <w:pPr>
        <w:ind w:left="0" w:firstLine="0"/>
      </w:pPr>
    </w:lvl>
    <w:lvl w:ilvl="5" w:tplc="63A4FD04">
      <w:numFmt w:val="decimal"/>
      <w:lvlText w:val=""/>
      <w:lvlJc w:val="left"/>
      <w:pPr>
        <w:ind w:left="0" w:firstLine="0"/>
      </w:pPr>
    </w:lvl>
    <w:lvl w:ilvl="6" w:tplc="1C66D1E4">
      <w:numFmt w:val="decimal"/>
      <w:lvlText w:val=""/>
      <w:lvlJc w:val="left"/>
      <w:pPr>
        <w:ind w:left="0" w:firstLine="0"/>
      </w:pPr>
    </w:lvl>
    <w:lvl w:ilvl="7" w:tplc="A5EA69E2">
      <w:numFmt w:val="decimal"/>
      <w:lvlText w:val=""/>
      <w:lvlJc w:val="left"/>
      <w:pPr>
        <w:ind w:left="0" w:firstLine="0"/>
      </w:pPr>
    </w:lvl>
    <w:lvl w:ilvl="8" w:tplc="5C6871C8">
      <w:numFmt w:val="decimal"/>
      <w:lvlText w:val=""/>
      <w:lvlJc w:val="left"/>
      <w:pPr>
        <w:ind w:left="0" w:firstLine="0"/>
      </w:pPr>
    </w:lvl>
  </w:abstractNum>
  <w:abstractNum w:abstractNumId="14" w15:restartNumberingAfterBreak="0">
    <w:nsid w:val="00003BB1"/>
    <w:multiLevelType w:val="hybridMultilevel"/>
    <w:tmpl w:val="7D00DC00"/>
    <w:lvl w:ilvl="0" w:tplc="750605EA">
      <w:start w:val="9"/>
      <w:numFmt w:val="decimal"/>
      <w:lvlText w:val="%1."/>
      <w:lvlJc w:val="left"/>
      <w:pPr>
        <w:ind w:left="0" w:firstLine="0"/>
      </w:pPr>
    </w:lvl>
    <w:lvl w:ilvl="1" w:tplc="5EAA3750">
      <w:numFmt w:val="decimal"/>
      <w:lvlText w:val=""/>
      <w:lvlJc w:val="left"/>
      <w:pPr>
        <w:ind w:left="0" w:firstLine="0"/>
      </w:pPr>
    </w:lvl>
    <w:lvl w:ilvl="2" w:tplc="81285FE4">
      <w:numFmt w:val="decimal"/>
      <w:lvlText w:val=""/>
      <w:lvlJc w:val="left"/>
      <w:pPr>
        <w:ind w:left="0" w:firstLine="0"/>
      </w:pPr>
    </w:lvl>
    <w:lvl w:ilvl="3" w:tplc="38A2FE2A">
      <w:numFmt w:val="decimal"/>
      <w:lvlText w:val=""/>
      <w:lvlJc w:val="left"/>
      <w:pPr>
        <w:ind w:left="0" w:firstLine="0"/>
      </w:pPr>
    </w:lvl>
    <w:lvl w:ilvl="4" w:tplc="495A7FC6">
      <w:numFmt w:val="decimal"/>
      <w:lvlText w:val=""/>
      <w:lvlJc w:val="left"/>
      <w:pPr>
        <w:ind w:left="0" w:firstLine="0"/>
      </w:pPr>
    </w:lvl>
    <w:lvl w:ilvl="5" w:tplc="5DDC1EE6">
      <w:numFmt w:val="decimal"/>
      <w:lvlText w:val=""/>
      <w:lvlJc w:val="left"/>
      <w:pPr>
        <w:ind w:left="0" w:firstLine="0"/>
      </w:pPr>
    </w:lvl>
    <w:lvl w:ilvl="6" w:tplc="A8AE971A">
      <w:numFmt w:val="decimal"/>
      <w:lvlText w:val=""/>
      <w:lvlJc w:val="left"/>
      <w:pPr>
        <w:ind w:left="0" w:firstLine="0"/>
      </w:pPr>
    </w:lvl>
    <w:lvl w:ilvl="7" w:tplc="578C2178">
      <w:numFmt w:val="decimal"/>
      <w:lvlText w:val=""/>
      <w:lvlJc w:val="left"/>
      <w:pPr>
        <w:ind w:left="0" w:firstLine="0"/>
      </w:pPr>
    </w:lvl>
    <w:lvl w:ilvl="8" w:tplc="4A0ACFA6">
      <w:numFmt w:val="decimal"/>
      <w:lvlText w:val=""/>
      <w:lvlJc w:val="left"/>
      <w:pPr>
        <w:ind w:left="0" w:firstLine="0"/>
      </w:pPr>
    </w:lvl>
  </w:abstractNum>
  <w:abstractNum w:abstractNumId="15" w15:restartNumberingAfterBreak="0">
    <w:nsid w:val="00003F4A"/>
    <w:multiLevelType w:val="hybridMultilevel"/>
    <w:tmpl w:val="6D281DFA"/>
    <w:lvl w:ilvl="0" w:tplc="5E043E70">
      <w:start w:val="2"/>
      <w:numFmt w:val="decimal"/>
      <w:lvlText w:val="%1)"/>
      <w:lvlJc w:val="left"/>
      <w:pPr>
        <w:ind w:left="0" w:firstLine="0"/>
      </w:pPr>
    </w:lvl>
    <w:lvl w:ilvl="1" w:tplc="B7D4B1E6">
      <w:numFmt w:val="decimal"/>
      <w:lvlText w:val=""/>
      <w:lvlJc w:val="left"/>
      <w:pPr>
        <w:ind w:left="710" w:firstLine="0"/>
      </w:pPr>
    </w:lvl>
    <w:lvl w:ilvl="2" w:tplc="74AC8E0C">
      <w:numFmt w:val="decimal"/>
      <w:lvlText w:val=""/>
      <w:lvlJc w:val="left"/>
      <w:pPr>
        <w:ind w:left="710" w:firstLine="0"/>
      </w:pPr>
    </w:lvl>
    <w:lvl w:ilvl="3" w:tplc="C314749A">
      <w:numFmt w:val="decimal"/>
      <w:lvlText w:val=""/>
      <w:lvlJc w:val="left"/>
      <w:pPr>
        <w:ind w:left="710" w:firstLine="0"/>
      </w:pPr>
    </w:lvl>
    <w:lvl w:ilvl="4" w:tplc="A4C837E6">
      <w:numFmt w:val="decimal"/>
      <w:lvlText w:val=""/>
      <w:lvlJc w:val="left"/>
      <w:pPr>
        <w:ind w:left="710" w:firstLine="0"/>
      </w:pPr>
    </w:lvl>
    <w:lvl w:ilvl="5" w:tplc="013A5156">
      <w:numFmt w:val="decimal"/>
      <w:lvlText w:val=""/>
      <w:lvlJc w:val="left"/>
      <w:pPr>
        <w:ind w:left="710" w:firstLine="0"/>
      </w:pPr>
    </w:lvl>
    <w:lvl w:ilvl="6" w:tplc="CFD00A44">
      <w:numFmt w:val="decimal"/>
      <w:lvlText w:val=""/>
      <w:lvlJc w:val="left"/>
      <w:pPr>
        <w:ind w:left="710" w:firstLine="0"/>
      </w:pPr>
    </w:lvl>
    <w:lvl w:ilvl="7" w:tplc="428438D6">
      <w:numFmt w:val="decimal"/>
      <w:lvlText w:val=""/>
      <w:lvlJc w:val="left"/>
      <w:pPr>
        <w:ind w:left="710" w:firstLine="0"/>
      </w:pPr>
    </w:lvl>
    <w:lvl w:ilvl="8" w:tplc="CE1C941A">
      <w:numFmt w:val="decimal"/>
      <w:lvlText w:val=""/>
      <w:lvlJc w:val="left"/>
      <w:pPr>
        <w:ind w:left="710" w:firstLine="0"/>
      </w:pPr>
    </w:lvl>
  </w:abstractNum>
  <w:abstractNum w:abstractNumId="16" w15:restartNumberingAfterBreak="0">
    <w:nsid w:val="0000470E"/>
    <w:multiLevelType w:val="hybridMultilevel"/>
    <w:tmpl w:val="68FCF894"/>
    <w:lvl w:ilvl="0" w:tplc="D0FCDE08">
      <w:start w:val="1"/>
      <w:numFmt w:val="bullet"/>
      <w:lvlText w:val="-"/>
      <w:lvlJc w:val="left"/>
    </w:lvl>
    <w:lvl w:ilvl="1" w:tplc="5B68215E">
      <w:numFmt w:val="decimal"/>
      <w:lvlText w:val=""/>
      <w:lvlJc w:val="left"/>
    </w:lvl>
    <w:lvl w:ilvl="2" w:tplc="7AB4AD44">
      <w:numFmt w:val="decimal"/>
      <w:lvlText w:val=""/>
      <w:lvlJc w:val="left"/>
    </w:lvl>
    <w:lvl w:ilvl="3" w:tplc="75B6687E">
      <w:numFmt w:val="decimal"/>
      <w:lvlText w:val=""/>
      <w:lvlJc w:val="left"/>
    </w:lvl>
    <w:lvl w:ilvl="4" w:tplc="3C781B7A">
      <w:numFmt w:val="decimal"/>
      <w:lvlText w:val=""/>
      <w:lvlJc w:val="left"/>
    </w:lvl>
    <w:lvl w:ilvl="5" w:tplc="79402C6E">
      <w:numFmt w:val="decimal"/>
      <w:lvlText w:val=""/>
      <w:lvlJc w:val="left"/>
    </w:lvl>
    <w:lvl w:ilvl="6" w:tplc="C29A3DBE">
      <w:numFmt w:val="decimal"/>
      <w:lvlText w:val=""/>
      <w:lvlJc w:val="left"/>
    </w:lvl>
    <w:lvl w:ilvl="7" w:tplc="19FC5F5E">
      <w:numFmt w:val="decimal"/>
      <w:lvlText w:val=""/>
      <w:lvlJc w:val="left"/>
    </w:lvl>
    <w:lvl w:ilvl="8" w:tplc="1E62E67A">
      <w:numFmt w:val="decimal"/>
      <w:lvlText w:val=""/>
      <w:lvlJc w:val="left"/>
    </w:lvl>
  </w:abstractNum>
  <w:abstractNum w:abstractNumId="17" w15:restartNumberingAfterBreak="0">
    <w:nsid w:val="0000486A"/>
    <w:multiLevelType w:val="hybridMultilevel"/>
    <w:tmpl w:val="6764E432"/>
    <w:lvl w:ilvl="0" w:tplc="1382DE82">
      <w:start w:val="3"/>
      <w:numFmt w:val="decimal"/>
      <w:lvlText w:val="%1."/>
      <w:lvlJc w:val="left"/>
      <w:pPr>
        <w:ind w:left="0" w:firstLine="0"/>
      </w:pPr>
    </w:lvl>
    <w:lvl w:ilvl="1" w:tplc="DD349594">
      <w:numFmt w:val="decimal"/>
      <w:lvlText w:val=""/>
      <w:lvlJc w:val="left"/>
      <w:pPr>
        <w:ind w:left="0" w:firstLine="0"/>
      </w:pPr>
    </w:lvl>
    <w:lvl w:ilvl="2" w:tplc="C88C52A0">
      <w:numFmt w:val="decimal"/>
      <w:lvlText w:val=""/>
      <w:lvlJc w:val="left"/>
      <w:pPr>
        <w:ind w:left="0" w:firstLine="0"/>
      </w:pPr>
    </w:lvl>
    <w:lvl w:ilvl="3" w:tplc="269C7CE2">
      <w:numFmt w:val="decimal"/>
      <w:lvlText w:val=""/>
      <w:lvlJc w:val="left"/>
      <w:pPr>
        <w:ind w:left="0" w:firstLine="0"/>
      </w:pPr>
    </w:lvl>
    <w:lvl w:ilvl="4" w:tplc="8EC0E4A8">
      <w:numFmt w:val="decimal"/>
      <w:lvlText w:val=""/>
      <w:lvlJc w:val="left"/>
      <w:pPr>
        <w:ind w:left="0" w:firstLine="0"/>
      </w:pPr>
    </w:lvl>
    <w:lvl w:ilvl="5" w:tplc="A3C8D67A">
      <w:numFmt w:val="decimal"/>
      <w:lvlText w:val=""/>
      <w:lvlJc w:val="left"/>
      <w:pPr>
        <w:ind w:left="0" w:firstLine="0"/>
      </w:pPr>
    </w:lvl>
    <w:lvl w:ilvl="6" w:tplc="8246444C">
      <w:numFmt w:val="decimal"/>
      <w:lvlText w:val=""/>
      <w:lvlJc w:val="left"/>
      <w:pPr>
        <w:ind w:left="0" w:firstLine="0"/>
      </w:pPr>
    </w:lvl>
    <w:lvl w:ilvl="7" w:tplc="93AA4796">
      <w:numFmt w:val="decimal"/>
      <w:lvlText w:val=""/>
      <w:lvlJc w:val="left"/>
      <w:pPr>
        <w:ind w:left="0" w:firstLine="0"/>
      </w:pPr>
    </w:lvl>
    <w:lvl w:ilvl="8" w:tplc="CE6A38CA">
      <w:numFmt w:val="decimal"/>
      <w:lvlText w:val=""/>
      <w:lvlJc w:val="left"/>
      <w:pPr>
        <w:ind w:left="0" w:firstLine="0"/>
      </w:pPr>
    </w:lvl>
  </w:abstractNum>
  <w:abstractNum w:abstractNumId="18" w15:restartNumberingAfterBreak="0">
    <w:nsid w:val="000049BB"/>
    <w:multiLevelType w:val="hybridMultilevel"/>
    <w:tmpl w:val="3DAEC1CC"/>
    <w:lvl w:ilvl="0" w:tplc="5530AD9C">
      <w:start w:val="1"/>
      <w:numFmt w:val="decimal"/>
      <w:lvlText w:val="%1)"/>
      <w:lvlJc w:val="left"/>
    </w:lvl>
    <w:lvl w:ilvl="1" w:tplc="AB18539E">
      <w:numFmt w:val="decimal"/>
      <w:lvlText w:val=""/>
      <w:lvlJc w:val="left"/>
    </w:lvl>
    <w:lvl w:ilvl="2" w:tplc="4162B546">
      <w:numFmt w:val="decimal"/>
      <w:lvlText w:val=""/>
      <w:lvlJc w:val="left"/>
    </w:lvl>
    <w:lvl w:ilvl="3" w:tplc="BFF240A4">
      <w:numFmt w:val="decimal"/>
      <w:lvlText w:val=""/>
      <w:lvlJc w:val="left"/>
    </w:lvl>
    <w:lvl w:ilvl="4" w:tplc="4072D758">
      <w:numFmt w:val="decimal"/>
      <w:lvlText w:val=""/>
      <w:lvlJc w:val="left"/>
    </w:lvl>
    <w:lvl w:ilvl="5" w:tplc="0B88A8BA">
      <w:numFmt w:val="decimal"/>
      <w:lvlText w:val=""/>
      <w:lvlJc w:val="left"/>
    </w:lvl>
    <w:lvl w:ilvl="6" w:tplc="7E8EB008">
      <w:numFmt w:val="decimal"/>
      <w:lvlText w:val=""/>
      <w:lvlJc w:val="left"/>
    </w:lvl>
    <w:lvl w:ilvl="7" w:tplc="91364716">
      <w:numFmt w:val="decimal"/>
      <w:lvlText w:val=""/>
      <w:lvlJc w:val="left"/>
    </w:lvl>
    <w:lvl w:ilvl="8" w:tplc="705A99AE">
      <w:numFmt w:val="decimal"/>
      <w:lvlText w:val=""/>
      <w:lvlJc w:val="left"/>
    </w:lvl>
  </w:abstractNum>
  <w:abstractNum w:abstractNumId="19" w15:restartNumberingAfterBreak="0">
    <w:nsid w:val="00004C85"/>
    <w:multiLevelType w:val="hybridMultilevel"/>
    <w:tmpl w:val="CF602440"/>
    <w:lvl w:ilvl="0" w:tplc="FED6E83E">
      <w:start w:val="1"/>
      <w:numFmt w:val="decimal"/>
      <w:lvlText w:val="%1)"/>
      <w:lvlJc w:val="left"/>
      <w:pPr>
        <w:ind w:left="0" w:firstLine="0"/>
      </w:pPr>
    </w:lvl>
    <w:lvl w:ilvl="1" w:tplc="3F609E7E">
      <w:numFmt w:val="decimal"/>
      <w:lvlText w:val=""/>
      <w:lvlJc w:val="left"/>
      <w:pPr>
        <w:ind w:left="0" w:firstLine="0"/>
      </w:pPr>
    </w:lvl>
    <w:lvl w:ilvl="2" w:tplc="DA881C72">
      <w:numFmt w:val="decimal"/>
      <w:lvlText w:val=""/>
      <w:lvlJc w:val="left"/>
      <w:pPr>
        <w:ind w:left="0" w:firstLine="0"/>
      </w:pPr>
    </w:lvl>
    <w:lvl w:ilvl="3" w:tplc="C96A8584">
      <w:numFmt w:val="decimal"/>
      <w:lvlText w:val=""/>
      <w:lvlJc w:val="left"/>
      <w:pPr>
        <w:ind w:left="0" w:firstLine="0"/>
      </w:pPr>
    </w:lvl>
    <w:lvl w:ilvl="4" w:tplc="955C7A2A">
      <w:numFmt w:val="decimal"/>
      <w:lvlText w:val=""/>
      <w:lvlJc w:val="left"/>
      <w:pPr>
        <w:ind w:left="0" w:firstLine="0"/>
      </w:pPr>
    </w:lvl>
    <w:lvl w:ilvl="5" w:tplc="3C08735E">
      <w:numFmt w:val="decimal"/>
      <w:lvlText w:val=""/>
      <w:lvlJc w:val="left"/>
      <w:pPr>
        <w:ind w:left="0" w:firstLine="0"/>
      </w:pPr>
    </w:lvl>
    <w:lvl w:ilvl="6" w:tplc="65B2F2C6">
      <w:numFmt w:val="decimal"/>
      <w:lvlText w:val=""/>
      <w:lvlJc w:val="left"/>
      <w:pPr>
        <w:ind w:left="0" w:firstLine="0"/>
      </w:pPr>
    </w:lvl>
    <w:lvl w:ilvl="7" w:tplc="42B4888E">
      <w:numFmt w:val="decimal"/>
      <w:lvlText w:val=""/>
      <w:lvlJc w:val="left"/>
      <w:pPr>
        <w:ind w:left="0" w:firstLine="0"/>
      </w:pPr>
    </w:lvl>
    <w:lvl w:ilvl="8" w:tplc="27568F24">
      <w:numFmt w:val="decimal"/>
      <w:lvlText w:val=""/>
      <w:lvlJc w:val="left"/>
      <w:pPr>
        <w:ind w:left="0" w:firstLine="0"/>
      </w:pPr>
    </w:lvl>
  </w:abstractNum>
  <w:abstractNum w:abstractNumId="20" w15:restartNumberingAfterBreak="0">
    <w:nsid w:val="00004D54"/>
    <w:multiLevelType w:val="hybridMultilevel"/>
    <w:tmpl w:val="A09C05AE"/>
    <w:lvl w:ilvl="0" w:tplc="6186AAEE">
      <w:start w:val="1"/>
      <w:numFmt w:val="decimal"/>
      <w:lvlText w:val="%1)"/>
      <w:lvlJc w:val="left"/>
      <w:pPr>
        <w:ind w:left="0" w:firstLine="0"/>
      </w:pPr>
    </w:lvl>
    <w:lvl w:ilvl="1" w:tplc="EF425E30">
      <w:numFmt w:val="decimal"/>
      <w:lvlText w:val=""/>
      <w:lvlJc w:val="left"/>
      <w:pPr>
        <w:ind w:left="0" w:firstLine="0"/>
      </w:pPr>
    </w:lvl>
    <w:lvl w:ilvl="2" w:tplc="D820F47E">
      <w:numFmt w:val="decimal"/>
      <w:lvlText w:val=""/>
      <w:lvlJc w:val="left"/>
      <w:pPr>
        <w:ind w:left="0" w:firstLine="0"/>
      </w:pPr>
    </w:lvl>
    <w:lvl w:ilvl="3" w:tplc="1D9AE630">
      <w:numFmt w:val="decimal"/>
      <w:lvlText w:val=""/>
      <w:lvlJc w:val="left"/>
      <w:pPr>
        <w:ind w:left="0" w:firstLine="0"/>
      </w:pPr>
    </w:lvl>
    <w:lvl w:ilvl="4" w:tplc="7880214A">
      <w:numFmt w:val="decimal"/>
      <w:lvlText w:val=""/>
      <w:lvlJc w:val="left"/>
      <w:pPr>
        <w:ind w:left="0" w:firstLine="0"/>
      </w:pPr>
    </w:lvl>
    <w:lvl w:ilvl="5" w:tplc="9ACE7B98">
      <w:numFmt w:val="decimal"/>
      <w:lvlText w:val=""/>
      <w:lvlJc w:val="left"/>
      <w:pPr>
        <w:ind w:left="0" w:firstLine="0"/>
      </w:pPr>
    </w:lvl>
    <w:lvl w:ilvl="6" w:tplc="07C4595A">
      <w:numFmt w:val="decimal"/>
      <w:lvlText w:val=""/>
      <w:lvlJc w:val="left"/>
      <w:pPr>
        <w:ind w:left="0" w:firstLine="0"/>
      </w:pPr>
    </w:lvl>
    <w:lvl w:ilvl="7" w:tplc="4F169828">
      <w:numFmt w:val="decimal"/>
      <w:lvlText w:val=""/>
      <w:lvlJc w:val="left"/>
      <w:pPr>
        <w:ind w:left="0" w:firstLine="0"/>
      </w:pPr>
    </w:lvl>
    <w:lvl w:ilvl="8" w:tplc="AA2A852E">
      <w:numFmt w:val="decimal"/>
      <w:lvlText w:val=""/>
      <w:lvlJc w:val="left"/>
      <w:pPr>
        <w:ind w:left="0" w:firstLine="0"/>
      </w:pPr>
    </w:lvl>
  </w:abstractNum>
  <w:abstractNum w:abstractNumId="21" w15:restartNumberingAfterBreak="0">
    <w:nsid w:val="00004E57"/>
    <w:multiLevelType w:val="hybridMultilevel"/>
    <w:tmpl w:val="CED660C8"/>
    <w:lvl w:ilvl="0" w:tplc="2C260096">
      <w:start w:val="1"/>
      <w:numFmt w:val="bullet"/>
      <w:lvlText w:val="В"/>
      <w:lvlJc w:val="left"/>
    </w:lvl>
    <w:lvl w:ilvl="1" w:tplc="BBF6870C">
      <w:numFmt w:val="decimal"/>
      <w:lvlText w:val=""/>
      <w:lvlJc w:val="left"/>
    </w:lvl>
    <w:lvl w:ilvl="2" w:tplc="7B54DFE0">
      <w:numFmt w:val="decimal"/>
      <w:lvlText w:val=""/>
      <w:lvlJc w:val="left"/>
    </w:lvl>
    <w:lvl w:ilvl="3" w:tplc="422C25DC">
      <w:numFmt w:val="decimal"/>
      <w:lvlText w:val=""/>
      <w:lvlJc w:val="left"/>
    </w:lvl>
    <w:lvl w:ilvl="4" w:tplc="AAE45A7A">
      <w:numFmt w:val="decimal"/>
      <w:lvlText w:val=""/>
      <w:lvlJc w:val="left"/>
    </w:lvl>
    <w:lvl w:ilvl="5" w:tplc="663A3484">
      <w:numFmt w:val="decimal"/>
      <w:lvlText w:val=""/>
      <w:lvlJc w:val="left"/>
    </w:lvl>
    <w:lvl w:ilvl="6" w:tplc="38FC67B0">
      <w:numFmt w:val="decimal"/>
      <w:lvlText w:val=""/>
      <w:lvlJc w:val="left"/>
    </w:lvl>
    <w:lvl w:ilvl="7" w:tplc="2E78FF52">
      <w:numFmt w:val="decimal"/>
      <w:lvlText w:val=""/>
      <w:lvlJc w:val="left"/>
    </w:lvl>
    <w:lvl w:ilvl="8" w:tplc="AC7A75C6">
      <w:numFmt w:val="decimal"/>
      <w:lvlText w:val=""/>
      <w:lvlJc w:val="left"/>
    </w:lvl>
  </w:abstractNum>
  <w:abstractNum w:abstractNumId="22" w15:restartNumberingAfterBreak="0">
    <w:nsid w:val="00004EAE"/>
    <w:multiLevelType w:val="hybridMultilevel"/>
    <w:tmpl w:val="19064C0A"/>
    <w:lvl w:ilvl="0" w:tplc="9E406B8E">
      <w:start w:val="3"/>
      <w:numFmt w:val="decimal"/>
      <w:lvlText w:val="%1)"/>
      <w:lvlJc w:val="left"/>
    </w:lvl>
    <w:lvl w:ilvl="1" w:tplc="7F3CAF24">
      <w:numFmt w:val="decimal"/>
      <w:lvlText w:val=""/>
      <w:lvlJc w:val="left"/>
    </w:lvl>
    <w:lvl w:ilvl="2" w:tplc="A3486FC0">
      <w:numFmt w:val="decimal"/>
      <w:lvlText w:val=""/>
      <w:lvlJc w:val="left"/>
    </w:lvl>
    <w:lvl w:ilvl="3" w:tplc="BA1C52B6">
      <w:numFmt w:val="decimal"/>
      <w:lvlText w:val=""/>
      <w:lvlJc w:val="left"/>
    </w:lvl>
    <w:lvl w:ilvl="4" w:tplc="A106CD4C">
      <w:numFmt w:val="decimal"/>
      <w:lvlText w:val=""/>
      <w:lvlJc w:val="left"/>
    </w:lvl>
    <w:lvl w:ilvl="5" w:tplc="950EC6C8">
      <w:numFmt w:val="decimal"/>
      <w:lvlText w:val=""/>
      <w:lvlJc w:val="left"/>
    </w:lvl>
    <w:lvl w:ilvl="6" w:tplc="88D852D2">
      <w:numFmt w:val="decimal"/>
      <w:lvlText w:val=""/>
      <w:lvlJc w:val="left"/>
    </w:lvl>
    <w:lvl w:ilvl="7" w:tplc="A0D81B54">
      <w:numFmt w:val="decimal"/>
      <w:lvlText w:val=""/>
      <w:lvlJc w:val="left"/>
    </w:lvl>
    <w:lvl w:ilvl="8" w:tplc="DCA08FFC">
      <w:numFmt w:val="decimal"/>
      <w:lvlText w:val=""/>
      <w:lvlJc w:val="left"/>
    </w:lvl>
  </w:abstractNum>
  <w:abstractNum w:abstractNumId="23" w15:restartNumberingAfterBreak="0">
    <w:nsid w:val="00004FF8"/>
    <w:multiLevelType w:val="hybridMultilevel"/>
    <w:tmpl w:val="EC2CF1A0"/>
    <w:lvl w:ilvl="0" w:tplc="1E3E91F2">
      <w:start w:val="2"/>
      <w:numFmt w:val="decimal"/>
      <w:lvlText w:val="%1."/>
      <w:lvlJc w:val="left"/>
      <w:pPr>
        <w:ind w:left="0" w:firstLine="0"/>
      </w:pPr>
    </w:lvl>
    <w:lvl w:ilvl="1" w:tplc="987429C4">
      <w:numFmt w:val="decimal"/>
      <w:lvlText w:val=""/>
      <w:lvlJc w:val="left"/>
      <w:pPr>
        <w:ind w:left="0" w:firstLine="0"/>
      </w:pPr>
    </w:lvl>
    <w:lvl w:ilvl="2" w:tplc="A2588F38">
      <w:numFmt w:val="decimal"/>
      <w:lvlText w:val=""/>
      <w:lvlJc w:val="left"/>
      <w:pPr>
        <w:ind w:left="0" w:firstLine="0"/>
      </w:pPr>
    </w:lvl>
    <w:lvl w:ilvl="3" w:tplc="EBE68D7E">
      <w:numFmt w:val="decimal"/>
      <w:lvlText w:val=""/>
      <w:lvlJc w:val="left"/>
      <w:pPr>
        <w:ind w:left="0" w:firstLine="0"/>
      </w:pPr>
    </w:lvl>
    <w:lvl w:ilvl="4" w:tplc="B51440CC">
      <w:numFmt w:val="decimal"/>
      <w:lvlText w:val=""/>
      <w:lvlJc w:val="left"/>
      <w:pPr>
        <w:ind w:left="0" w:firstLine="0"/>
      </w:pPr>
    </w:lvl>
    <w:lvl w:ilvl="5" w:tplc="4750388A">
      <w:numFmt w:val="decimal"/>
      <w:lvlText w:val=""/>
      <w:lvlJc w:val="left"/>
      <w:pPr>
        <w:ind w:left="0" w:firstLine="0"/>
      </w:pPr>
    </w:lvl>
    <w:lvl w:ilvl="6" w:tplc="70D291A0">
      <w:numFmt w:val="decimal"/>
      <w:lvlText w:val=""/>
      <w:lvlJc w:val="left"/>
      <w:pPr>
        <w:ind w:left="0" w:firstLine="0"/>
      </w:pPr>
    </w:lvl>
    <w:lvl w:ilvl="7" w:tplc="1982040C">
      <w:numFmt w:val="decimal"/>
      <w:lvlText w:val=""/>
      <w:lvlJc w:val="left"/>
      <w:pPr>
        <w:ind w:left="0" w:firstLine="0"/>
      </w:pPr>
    </w:lvl>
    <w:lvl w:ilvl="8" w:tplc="85629998">
      <w:numFmt w:val="decimal"/>
      <w:lvlText w:val=""/>
      <w:lvlJc w:val="left"/>
      <w:pPr>
        <w:ind w:left="0" w:firstLine="0"/>
      </w:pPr>
    </w:lvl>
  </w:abstractNum>
  <w:abstractNum w:abstractNumId="24" w15:restartNumberingAfterBreak="0">
    <w:nsid w:val="00005005"/>
    <w:multiLevelType w:val="hybridMultilevel"/>
    <w:tmpl w:val="DF4863F2"/>
    <w:lvl w:ilvl="0" w:tplc="A246D74E">
      <w:start w:val="1"/>
      <w:numFmt w:val="bullet"/>
      <w:lvlText w:val="и"/>
      <w:lvlJc w:val="left"/>
      <w:pPr>
        <w:ind w:left="0" w:firstLine="0"/>
      </w:pPr>
    </w:lvl>
    <w:lvl w:ilvl="1" w:tplc="5234E5A0">
      <w:start w:val="1"/>
      <w:numFmt w:val="decimal"/>
      <w:lvlText w:val="%2."/>
      <w:lvlJc w:val="left"/>
      <w:pPr>
        <w:ind w:left="0" w:firstLine="0"/>
      </w:pPr>
    </w:lvl>
    <w:lvl w:ilvl="2" w:tplc="A824E458">
      <w:numFmt w:val="decimal"/>
      <w:lvlText w:val=""/>
      <w:lvlJc w:val="left"/>
      <w:pPr>
        <w:ind w:left="0" w:firstLine="0"/>
      </w:pPr>
    </w:lvl>
    <w:lvl w:ilvl="3" w:tplc="B998B60C">
      <w:numFmt w:val="decimal"/>
      <w:lvlText w:val=""/>
      <w:lvlJc w:val="left"/>
      <w:pPr>
        <w:ind w:left="0" w:firstLine="0"/>
      </w:pPr>
    </w:lvl>
    <w:lvl w:ilvl="4" w:tplc="884C6322">
      <w:numFmt w:val="decimal"/>
      <w:lvlText w:val=""/>
      <w:lvlJc w:val="left"/>
      <w:pPr>
        <w:ind w:left="0" w:firstLine="0"/>
      </w:pPr>
    </w:lvl>
    <w:lvl w:ilvl="5" w:tplc="8616696C">
      <w:numFmt w:val="decimal"/>
      <w:lvlText w:val=""/>
      <w:lvlJc w:val="left"/>
      <w:pPr>
        <w:ind w:left="0" w:firstLine="0"/>
      </w:pPr>
    </w:lvl>
    <w:lvl w:ilvl="6" w:tplc="B3AE8FEA">
      <w:numFmt w:val="decimal"/>
      <w:lvlText w:val=""/>
      <w:lvlJc w:val="left"/>
      <w:pPr>
        <w:ind w:left="0" w:firstLine="0"/>
      </w:pPr>
    </w:lvl>
    <w:lvl w:ilvl="7" w:tplc="A0E4DEBC">
      <w:numFmt w:val="decimal"/>
      <w:lvlText w:val=""/>
      <w:lvlJc w:val="left"/>
      <w:pPr>
        <w:ind w:left="0" w:firstLine="0"/>
      </w:pPr>
    </w:lvl>
    <w:lvl w:ilvl="8" w:tplc="632CEEE6">
      <w:numFmt w:val="decimal"/>
      <w:lvlText w:val=""/>
      <w:lvlJc w:val="left"/>
      <w:pPr>
        <w:ind w:left="0" w:firstLine="0"/>
      </w:pPr>
    </w:lvl>
  </w:abstractNum>
  <w:abstractNum w:abstractNumId="25" w15:restartNumberingAfterBreak="0">
    <w:nsid w:val="00005064"/>
    <w:multiLevelType w:val="hybridMultilevel"/>
    <w:tmpl w:val="6F2A15E2"/>
    <w:lvl w:ilvl="0" w:tplc="E4D0A848">
      <w:start w:val="6"/>
      <w:numFmt w:val="decimal"/>
      <w:lvlText w:val="%1."/>
      <w:lvlJc w:val="left"/>
      <w:pPr>
        <w:ind w:left="0" w:firstLine="0"/>
      </w:pPr>
    </w:lvl>
    <w:lvl w:ilvl="1" w:tplc="47168674">
      <w:numFmt w:val="decimal"/>
      <w:lvlText w:val=""/>
      <w:lvlJc w:val="left"/>
      <w:pPr>
        <w:ind w:left="0" w:firstLine="0"/>
      </w:pPr>
    </w:lvl>
    <w:lvl w:ilvl="2" w:tplc="AF329D20">
      <w:numFmt w:val="decimal"/>
      <w:lvlText w:val=""/>
      <w:lvlJc w:val="left"/>
      <w:pPr>
        <w:ind w:left="0" w:firstLine="0"/>
      </w:pPr>
    </w:lvl>
    <w:lvl w:ilvl="3" w:tplc="508EEBEC">
      <w:numFmt w:val="decimal"/>
      <w:lvlText w:val=""/>
      <w:lvlJc w:val="left"/>
      <w:pPr>
        <w:ind w:left="0" w:firstLine="0"/>
      </w:pPr>
    </w:lvl>
    <w:lvl w:ilvl="4" w:tplc="6980B89E">
      <w:numFmt w:val="decimal"/>
      <w:lvlText w:val=""/>
      <w:lvlJc w:val="left"/>
      <w:pPr>
        <w:ind w:left="0" w:firstLine="0"/>
      </w:pPr>
    </w:lvl>
    <w:lvl w:ilvl="5" w:tplc="14B018B2">
      <w:numFmt w:val="decimal"/>
      <w:lvlText w:val=""/>
      <w:lvlJc w:val="left"/>
      <w:pPr>
        <w:ind w:left="0" w:firstLine="0"/>
      </w:pPr>
    </w:lvl>
    <w:lvl w:ilvl="6" w:tplc="A3A694CA">
      <w:numFmt w:val="decimal"/>
      <w:lvlText w:val=""/>
      <w:lvlJc w:val="left"/>
      <w:pPr>
        <w:ind w:left="0" w:firstLine="0"/>
      </w:pPr>
    </w:lvl>
    <w:lvl w:ilvl="7" w:tplc="99A6F19E">
      <w:numFmt w:val="decimal"/>
      <w:lvlText w:val=""/>
      <w:lvlJc w:val="left"/>
      <w:pPr>
        <w:ind w:left="0" w:firstLine="0"/>
      </w:pPr>
    </w:lvl>
    <w:lvl w:ilvl="8" w:tplc="F2A2E6B8">
      <w:numFmt w:val="decimal"/>
      <w:lvlText w:val=""/>
      <w:lvlJc w:val="left"/>
      <w:pPr>
        <w:ind w:left="0" w:firstLine="0"/>
      </w:pPr>
    </w:lvl>
  </w:abstractNum>
  <w:abstractNum w:abstractNumId="26" w15:restartNumberingAfterBreak="0">
    <w:nsid w:val="0000513E"/>
    <w:multiLevelType w:val="hybridMultilevel"/>
    <w:tmpl w:val="C8FCF6DC"/>
    <w:lvl w:ilvl="0" w:tplc="EC3C5124">
      <w:start w:val="1"/>
      <w:numFmt w:val="decimal"/>
      <w:lvlText w:val="%1."/>
      <w:lvlJc w:val="left"/>
      <w:pPr>
        <w:ind w:left="0" w:firstLine="0"/>
      </w:pPr>
    </w:lvl>
    <w:lvl w:ilvl="1" w:tplc="3B6C20CC">
      <w:numFmt w:val="decimal"/>
      <w:lvlText w:val=""/>
      <w:lvlJc w:val="left"/>
      <w:pPr>
        <w:ind w:left="0" w:firstLine="0"/>
      </w:pPr>
    </w:lvl>
    <w:lvl w:ilvl="2" w:tplc="956E3ECE">
      <w:numFmt w:val="decimal"/>
      <w:lvlText w:val=""/>
      <w:lvlJc w:val="left"/>
      <w:pPr>
        <w:ind w:left="0" w:firstLine="0"/>
      </w:pPr>
    </w:lvl>
    <w:lvl w:ilvl="3" w:tplc="B7F2725A">
      <w:numFmt w:val="decimal"/>
      <w:lvlText w:val=""/>
      <w:lvlJc w:val="left"/>
      <w:pPr>
        <w:ind w:left="0" w:firstLine="0"/>
      </w:pPr>
    </w:lvl>
    <w:lvl w:ilvl="4" w:tplc="76C278C2">
      <w:numFmt w:val="decimal"/>
      <w:lvlText w:val=""/>
      <w:lvlJc w:val="left"/>
      <w:pPr>
        <w:ind w:left="0" w:firstLine="0"/>
      </w:pPr>
    </w:lvl>
    <w:lvl w:ilvl="5" w:tplc="149893A2">
      <w:numFmt w:val="decimal"/>
      <w:lvlText w:val=""/>
      <w:lvlJc w:val="left"/>
      <w:pPr>
        <w:ind w:left="0" w:firstLine="0"/>
      </w:pPr>
    </w:lvl>
    <w:lvl w:ilvl="6" w:tplc="10C83010">
      <w:numFmt w:val="decimal"/>
      <w:lvlText w:val=""/>
      <w:lvlJc w:val="left"/>
      <w:pPr>
        <w:ind w:left="0" w:firstLine="0"/>
      </w:pPr>
    </w:lvl>
    <w:lvl w:ilvl="7" w:tplc="580E9552">
      <w:numFmt w:val="decimal"/>
      <w:lvlText w:val=""/>
      <w:lvlJc w:val="left"/>
      <w:pPr>
        <w:ind w:left="0" w:firstLine="0"/>
      </w:pPr>
    </w:lvl>
    <w:lvl w:ilvl="8" w:tplc="04FED1E8">
      <w:numFmt w:val="decimal"/>
      <w:lvlText w:val=""/>
      <w:lvlJc w:val="left"/>
      <w:pPr>
        <w:ind w:left="0" w:firstLine="0"/>
      </w:pPr>
    </w:lvl>
  </w:abstractNum>
  <w:abstractNum w:abstractNumId="27" w15:restartNumberingAfterBreak="0">
    <w:nsid w:val="00005968"/>
    <w:multiLevelType w:val="hybridMultilevel"/>
    <w:tmpl w:val="29DC2C8E"/>
    <w:lvl w:ilvl="0" w:tplc="B374FFF2">
      <w:start w:val="1"/>
      <w:numFmt w:val="decimal"/>
      <w:lvlText w:val="%1)"/>
      <w:lvlJc w:val="left"/>
    </w:lvl>
    <w:lvl w:ilvl="1" w:tplc="942836FA">
      <w:numFmt w:val="decimal"/>
      <w:lvlText w:val=""/>
      <w:lvlJc w:val="left"/>
    </w:lvl>
    <w:lvl w:ilvl="2" w:tplc="7D4E9EF8">
      <w:numFmt w:val="decimal"/>
      <w:lvlText w:val=""/>
      <w:lvlJc w:val="left"/>
    </w:lvl>
    <w:lvl w:ilvl="3" w:tplc="39A4D5A2">
      <w:numFmt w:val="decimal"/>
      <w:lvlText w:val=""/>
      <w:lvlJc w:val="left"/>
    </w:lvl>
    <w:lvl w:ilvl="4" w:tplc="2A9643FE">
      <w:numFmt w:val="decimal"/>
      <w:lvlText w:val=""/>
      <w:lvlJc w:val="left"/>
    </w:lvl>
    <w:lvl w:ilvl="5" w:tplc="CCE04ECE">
      <w:numFmt w:val="decimal"/>
      <w:lvlText w:val=""/>
      <w:lvlJc w:val="left"/>
    </w:lvl>
    <w:lvl w:ilvl="6" w:tplc="A6269A2E">
      <w:numFmt w:val="decimal"/>
      <w:lvlText w:val=""/>
      <w:lvlJc w:val="left"/>
    </w:lvl>
    <w:lvl w:ilvl="7" w:tplc="7942373C">
      <w:numFmt w:val="decimal"/>
      <w:lvlText w:val=""/>
      <w:lvlJc w:val="left"/>
    </w:lvl>
    <w:lvl w:ilvl="8" w:tplc="456A6268">
      <w:numFmt w:val="decimal"/>
      <w:lvlText w:val=""/>
      <w:lvlJc w:val="left"/>
    </w:lvl>
  </w:abstractNum>
  <w:abstractNum w:abstractNumId="28" w15:restartNumberingAfterBreak="0">
    <w:nsid w:val="00005C46"/>
    <w:multiLevelType w:val="hybridMultilevel"/>
    <w:tmpl w:val="F13AC442"/>
    <w:lvl w:ilvl="0" w:tplc="B16E5B22">
      <w:start w:val="1"/>
      <w:numFmt w:val="decimal"/>
      <w:lvlText w:val="%1)"/>
      <w:lvlJc w:val="left"/>
      <w:pPr>
        <w:ind w:left="0" w:firstLine="0"/>
      </w:pPr>
    </w:lvl>
    <w:lvl w:ilvl="1" w:tplc="885A6138">
      <w:numFmt w:val="decimal"/>
      <w:lvlText w:val=""/>
      <w:lvlJc w:val="left"/>
      <w:pPr>
        <w:ind w:left="0" w:firstLine="0"/>
      </w:pPr>
    </w:lvl>
    <w:lvl w:ilvl="2" w:tplc="17C2EA18">
      <w:numFmt w:val="decimal"/>
      <w:lvlText w:val=""/>
      <w:lvlJc w:val="left"/>
      <w:pPr>
        <w:ind w:left="0" w:firstLine="0"/>
      </w:pPr>
    </w:lvl>
    <w:lvl w:ilvl="3" w:tplc="4E1A9E7C">
      <w:numFmt w:val="decimal"/>
      <w:lvlText w:val=""/>
      <w:lvlJc w:val="left"/>
      <w:pPr>
        <w:ind w:left="0" w:firstLine="0"/>
      </w:pPr>
    </w:lvl>
    <w:lvl w:ilvl="4" w:tplc="94364822">
      <w:numFmt w:val="decimal"/>
      <w:lvlText w:val=""/>
      <w:lvlJc w:val="left"/>
      <w:pPr>
        <w:ind w:left="0" w:firstLine="0"/>
      </w:pPr>
    </w:lvl>
    <w:lvl w:ilvl="5" w:tplc="A7CA6F06">
      <w:numFmt w:val="decimal"/>
      <w:lvlText w:val=""/>
      <w:lvlJc w:val="left"/>
      <w:pPr>
        <w:ind w:left="0" w:firstLine="0"/>
      </w:pPr>
    </w:lvl>
    <w:lvl w:ilvl="6" w:tplc="B7D26BB6">
      <w:numFmt w:val="decimal"/>
      <w:lvlText w:val=""/>
      <w:lvlJc w:val="left"/>
      <w:pPr>
        <w:ind w:left="0" w:firstLine="0"/>
      </w:pPr>
    </w:lvl>
    <w:lvl w:ilvl="7" w:tplc="8B803458">
      <w:numFmt w:val="decimal"/>
      <w:lvlText w:val=""/>
      <w:lvlJc w:val="left"/>
      <w:pPr>
        <w:ind w:left="0" w:firstLine="0"/>
      </w:pPr>
    </w:lvl>
    <w:lvl w:ilvl="8" w:tplc="5ED0E65E">
      <w:numFmt w:val="decimal"/>
      <w:lvlText w:val=""/>
      <w:lvlJc w:val="left"/>
      <w:pPr>
        <w:ind w:left="0" w:firstLine="0"/>
      </w:pPr>
    </w:lvl>
  </w:abstractNum>
  <w:abstractNum w:abstractNumId="29" w15:restartNumberingAfterBreak="0">
    <w:nsid w:val="00005D24"/>
    <w:multiLevelType w:val="hybridMultilevel"/>
    <w:tmpl w:val="5FDAB6B4"/>
    <w:lvl w:ilvl="0" w:tplc="AC02638E">
      <w:start w:val="1"/>
      <w:numFmt w:val="bullet"/>
      <w:lvlText w:val="В"/>
      <w:lvlJc w:val="left"/>
    </w:lvl>
    <w:lvl w:ilvl="1" w:tplc="C1D46470">
      <w:numFmt w:val="decimal"/>
      <w:lvlText w:val=""/>
      <w:lvlJc w:val="left"/>
    </w:lvl>
    <w:lvl w:ilvl="2" w:tplc="993AC198">
      <w:numFmt w:val="decimal"/>
      <w:lvlText w:val=""/>
      <w:lvlJc w:val="left"/>
    </w:lvl>
    <w:lvl w:ilvl="3" w:tplc="9ED4C5CE">
      <w:numFmt w:val="decimal"/>
      <w:lvlText w:val=""/>
      <w:lvlJc w:val="left"/>
    </w:lvl>
    <w:lvl w:ilvl="4" w:tplc="2B84CB7C">
      <w:numFmt w:val="decimal"/>
      <w:lvlText w:val=""/>
      <w:lvlJc w:val="left"/>
    </w:lvl>
    <w:lvl w:ilvl="5" w:tplc="EA1249C0">
      <w:numFmt w:val="decimal"/>
      <w:lvlText w:val=""/>
      <w:lvlJc w:val="left"/>
    </w:lvl>
    <w:lvl w:ilvl="6" w:tplc="DD1E6914">
      <w:numFmt w:val="decimal"/>
      <w:lvlText w:val=""/>
      <w:lvlJc w:val="left"/>
    </w:lvl>
    <w:lvl w:ilvl="7" w:tplc="B65EEAE4">
      <w:numFmt w:val="decimal"/>
      <w:lvlText w:val=""/>
      <w:lvlJc w:val="left"/>
    </w:lvl>
    <w:lvl w:ilvl="8" w:tplc="F48AE614">
      <w:numFmt w:val="decimal"/>
      <w:lvlText w:val=""/>
      <w:lvlJc w:val="left"/>
    </w:lvl>
  </w:abstractNum>
  <w:abstractNum w:abstractNumId="30" w15:restartNumberingAfterBreak="0">
    <w:nsid w:val="00005ED0"/>
    <w:multiLevelType w:val="hybridMultilevel"/>
    <w:tmpl w:val="C73CD7BC"/>
    <w:lvl w:ilvl="0" w:tplc="F0E8AE74">
      <w:start w:val="1"/>
      <w:numFmt w:val="bullet"/>
      <w:lvlText w:val="В"/>
      <w:lvlJc w:val="left"/>
    </w:lvl>
    <w:lvl w:ilvl="1" w:tplc="3BB03AC2">
      <w:numFmt w:val="decimal"/>
      <w:lvlText w:val=""/>
      <w:lvlJc w:val="left"/>
    </w:lvl>
    <w:lvl w:ilvl="2" w:tplc="A262F3C4">
      <w:numFmt w:val="decimal"/>
      <w:lvlText w:val=""/>
      <w:lvlJc w:val="left"/>
    </w:lvl>
    <w:lvl w:ilvl="3" w:tplc="54A4AD6A">
      <w:numFmt w:val="decimal"/>
      <w:lvlText w:val=""/>
      <w:lvlJc w:val="left"/>
    </w:lvl>
    <w:lvl w:ilvl="4" w:tplc="612078D8">
      <w:numFmt w:val="decimal"/>
      <w:lvlText w:val=""/>
      <w:lvlJc w:val="left"/>
    </w:lvl>
    <w:lvl w:ilvl="5" w:tplc="7EE8002C">
      <w:numFmt w:val="decimal"/>
      <w:lvlText w:val=""/>
      <w:lvlJc w:val="left"/>
    </w:lvl>
    <w:lvl w:ilvl="6" w:tplc="E430CA84">
      <w:numFmt w:val="decimal"/>
      <w:lvlText w:val=""/>
      <w:lvlJc w:val="left"/>
    </w:lvl>
    <w:lvl w:ilvl="7" w:tplc="E0FCD286">
      <w:numFmt w:val="decimal"/>
      <w:lvlText w:val=""/>
      <w:lvlJc w:val="left"/>
    </w:lvl>
    <w:lvl w:ilvl="8" w:tplc="1E54DC66">
      <w:numFmt w:val="decimal"/>
      <w:lvlText w:val=""/>
      <w:lvlJc w:val="left"/>
    </w:lvl>
  </w:abstractNum>
  <w:abstractNum w:abstractNumId="31" w15:restartNumberingAfterBreak="0">
    <w:nsid w:val="00006270"/>
    <w:multiLevelType w:val="hybridMultilevel"/>
    <w:tmpl w:val="42CCF972"/>
    <w:lvl w:ilvl="0" w:tplc="2F8A49F6">
      <w:start w:val="1"/>
      <w:numFmt w:val="decimal"/>
      <w:lvlText w:val="%1."/>
      <w:lvlJc w:val="left"/>
      <w:pPr>
        <w:ind w:left="568" w:firstLine="0"/>
      </w:pPr>
    </w:lvl>
    <w:lvl w:ilvl="1" w:tplc="E5BE6AFC">
      <w:numFmt w:val="decimal"/>
      <w:lvlText w:val=""/>
      <w:lvlJc w:val="left"/>
      <w:pPr>
        <w:ind w:left="568" w:firstLine="0"/>
      </w:pPr>
    </w:lvl>
    <w:lvl w:ilvl="2" w:tplc="B896074A">
      <w:numFmt w:val="decimal"/>
      <w:lvlText w:val=""/>
      <w:lvlJc w:val="left"/>
      <w:pPr>
        <w:ind w:left="568" w:firstLine="0"/>
      </w:pPr>
    </w:lvl>
    <w:lvl w:ilvl="3" w:tplc="1178703C">
      <w:numFmt w:val="decimal"/>
      <w:lvlText w:val=""/>
      <w:lvlJc w:val="left"/>
      <w:pPr>
        <w:ind w:left="568" w:firstLine="0"/>
      </w:pPr>
    </w:lvl>
    <w:lvl w:ilvl="4" w:tplc="24B463C0">
      <w:numFmt w:val="decimal"/>
      <w:lvlText w:val=""/>
      <w:lvlJc w:val="left"/>
      <w:pPr>
        <w:ind w:left="568" w:firstLine="0"/>
      </w:pPr>
    </w:lvl>
    <w:lvl w:ilvl="5" w:tplc="4006B1FA">
      <w:numFmt w:val="decimal"/>
      <w:lvlText w:val=""/>
      <w:lvlJc w:val="left"/>
      <w:pPr>
        <w:ind w:left="568" w:firstLine="0"/>
      </w:pPr>
    </w:lvl>
    <w:lvl w:ilvl="6" w:tplc="5DE8ED44">
      <w:numFmt w:val="decimal"/>
      <w:lvlText w:val=""/>
      <w:lvlJc w:val="left"/>
      <w:pPr>
        <w:ind w:left="568" w:firstLine="0"/>
      </w:pPr>
    </w:lvl>
    <w:lvl w:ilvl="7" w:tplc="D6B09EA4">
      <w:numFmt w:val="decimal"/>
      <w:lvlText w:val=""/>
      <w:lvlJc w:val="left"/>
      <w:pPr>
        <w:ind w:left="568" w:firstLine="0"/>
      </w:pPr>
    </w:lvl>
    <w:lvl w:ilvl="8" w:tplc="60DA0C4C">
      <w:numFmt w:val="decimal"/>
      <w:lvlText w:val=""/>
      <w:lvlJc w:val="left"/>
      <w:pPr>
        <w:ind w:left="568" w:firstLine="0"/>
      </w:pPr>
    </w:lvl>
  </w:abstractNum>
  <w:abstractNum w:abstractNumId="32" w15:restartNumberingAfterBreak="0">
    <w:nsid w:val="00006A15"/>
    <w:multiLevelType w:val="hybridMultilevel"/>
    <w:tmpl w:val="A1B07FB6"/>
    <w:lvl w:ilvl="0" w:tplc="0A1C12FA">
      <w:start w:val="8"/>
      <w:numFmt w:val="decimal"/>
      <w:lvlText w:val="%1)"/>
      <w:lvlJc w:val="left"/>
      <w:pPr>
        <w:ind w:left="0" w:firstLine="0"/>
      </w:pPr>
    </w:lvl>
    <w:lvl w:ilvl="1" w:tplc="5B4ABEA2">
      <w:numFmt w:val="decimal"/>
      <w:lvlText w:val=""/>
      <w:lvlJc w:val="left"/>
      <w:pPr>
        <w:ind w:left="0" w:firstLine="0"/>
      </w:pPr>
    </w:lvl>
    <w:lvl w:ilvl="2" w:tplc="BD4A4ECA">
      <w:numFmt w:val="decimal"/>
      <w:lvlText w:val=""/>
      <w:lvlJc w:val="left"/>
      <w:pPr>
        <w:ind w:left="0" w:firstLine="0"/>
      </w:pPr>
    </w:lvl>
    <w:lvl w:ilvl="3" w:tplc="3014E646">
      <w:numFmt w:val="decimal"/>
      <w:lvlText w:val=""/>
      <w:lvlJc w:val="left"/>
      <w:pPr>
        <w:ind w:left="0" w:firstLine="0"/>
      </w:pPr>
    </w:lvl>
    <w:lvl w:ilvl="4" w:tplc="9BC6A526">
      <w:numFmt w:val="decimal"/>
      <w:lvlText w:val=""/>
      <w:lvlJc w:val="left"/>
      <w:pPr>
        <w:ind w:left="0" w:firstLine="0"/>
      </w:pPr>
    </w:lvl>
    <w:lvl w:ilvl="5" w:tplc="31760A60">
      <w:numFmt w:val="decimal"/>
      <w:lvlText w:val=""/>
      <w:lvlJc w:val="left"/>
      <w:pPr>
        <w:ind w:left="0" w:firstLine="0"/>
      </w:pPr>
    </w:lvl>
    <w:lvl w:ilvl="6" w:tplc="420C3CF6">
      <w:numFmt w:val="decimal"/>
      <w:lvlText w:val=""/>
      <w:lvlJc w:val="left"/>
      <w:pPr>
        <w:ind w:left="0" w:firstLine="0"/>
      </w:pPr>
    </w:lvl>
    <w:lvl w:ilvl="7" w:tplc="06AE9706">
      <w:numFmt w:val="decimal"/>
      <w:lvlText w:val=""/>
      <w:lvlJc w:val="left"/>
      <w:pPr>
        <w:ind w:left="0" w:firstLine="0"/>
      </w:pPr>
    </w:lvl>
    <w:lvl w:ilvl="8" w:tplc="577A5D3A">
      <w:numFmt w:val="decimal"/>
      <w:lvlText w:val=""/>
      <w:lvlJc w:val="left"/>
      <w:pPr>
        <w:ind w:left="0" w:firstLine="0"/>
      </w:pPr>
    </w:lvl>
  </w:abstractNum>
  <w:abstractNum w:abstractNumId="33" w15:restartNumberingAfterBreak="0">
    <w:nsid w:val="00006D69"/>
    <w:multiLevelType w:val="hybridMultilevel"/>
    <w:tmpl w:val="666214EC"/>
    <w:lvl w:ilvl="0" w:tplc="0BAAC32C">
      <w:start w:val="1"/>
      <w:numFmt w:val="decimal"/>
      <w:lvlText w:val="%1)"/>
      <w:lvlJc w:val="left"/>
      <w:pPr>
        <w:ind w:left="0" w:firstLine="0"/>
      </w:pPr>
    </w:lvl>
    <w:lvl w:ilvl="1" w:tplc="0720A53E">
      <w:numFmt w:val="decimal"/>
      <w:lvlText w:val=""/>
      <w:lvlJc w:val="left"/>
      <w:pPr>
        <w:ind w:left="0" w:firstLine="0"/>
      </w:pPr>
    </w:lvl>
    <w:lvl w:ilvl="2" w:tplc="A51A8208">
      <w:numFmt w:val="decimal"/>
      <w:lvlText w:val=""/>
      <w:lvlJc w:val="left"/>
      <w:pPr>
        <w:ind w:left="0" w:firstLine="0"/>
      </w:pPr>
    </w:lvl>
    <w:lvl w:ilvl="3" w:tplc="03CE7258">
      <w:numFmt w:val="decimal"/>
      <w:lvlText w:val=""/>
      <w:lvlJc w:val="left"/>
      <w:pPr>
        <w:ind w:left="0" w:firstLine="0"/>
      </w:pPr>
    </w:lvl>
    <w:lvl w:ilvl="4" w:tplc="FBF22BE4">
      <w:numFmt w:val="decimal"/>
      <w:lvlText w:val=""/>
      <w:lvlJc w:val="left"/>
      <w:pPr>
        <w:ind w:left="0" w:firstLine="0"/>
      </w:pPr>
    </w:lvl>
    <w:lvl w:ilvl="5" w:tplc="4856A02A">
      <w:numFmt w:val="decimal"/>
      <w:lvlText w:val=""/>
      <w:lvlJc w:val="left"/>
      <w:pPr>
        <w:ind w:left="0" w:firstLine="0"/>
      </w:pPr>
    </w:lvl>
    <w:lvl w:ilvl="6" w:tplc="EAA2D9CE">
      <w:numFmt w:val="decimal"/>
      <w:lvlText w:val=""/>
      <w:lvlJc w:val="left"/>
      <w:pPr>
        <w:ind w:left="0" w:firstLine="0"/>
      </w:pPr>
    </w:lvl>
    <w:lvl w:ilvl="7" w:tplc="46B01B32">
      <w:numFmt w:val="decimal"/>
      <w:lvlText w:val=""/>
      <w:lvlJc w:val="left"/>
      <w:pPr>
        <w:ind w:left="0" w:firstLine="0"/>
      </w:pPr>
    </w:lvl>
    <w:lvl w:ilvl="8" w:tplc="AF70CCC8">
      <w:numFmt w:val="decimal"/>
      <w:lvlText w:val=""/>
      <w:lvlJc w:val="left"/>
      <w:pPr>
        <w:ind w:left="0" w:firstLine="0"/>
      </w:pPr>
    </w:lvl>
  </w:abstractNum>
  <w:abstractNum w:abstractNumId="34" w15:restartNumberingAfterBreak="0">
    <w:nsid w:val="00006F11"/>
    <w:multiLevelType w:val="hybridMultilevel"/>
    <w:tmpl w:val="31A6263A"/>
    <w:lvl w:ilvl="0" w:tplc="F1F877D4">
      <w:start w:val="1"/>
      <w:numFmt w:val="decimal"/>
      <w:lvlText w:val="%1)"/>
      <w:lvlJc w:val="left"/>
    </w:lvl>
    <w:lvl w:ilvl="1" w:tplc="A354597E">
      <w:numFmt w:val="decimal"/>
      <w:lvlText w:val=""/>
      <w:lvlJc w:val="left"/>
    </w:lvl>
    <w:lvl w:ilvl="2" w:tplc="CC30DFD6">
      <w:numFmt w:val="decimal"/>
      <w:lvlText w:val=""/>
      <w:lvlJc w:val="left"/>
    </w:lvl>
    <w:lvl w:ilvl="3" w:tplc="B5C25078">
      <w:numFmt w:val="decimal"/>
      <w:lvlText w:val=""/>
      <w:lvlJc w:val="left"/>
    </w:lvl>
    <w:lvl w:ilvl="4" w:tplc="69C66934">
      <w:numFmt w:val="decimal"/>
      <w:lvlText w:val=""/>
      <w:lvlJc w:val="left"/>
    </w:lvl>
    <w:lvl w:ilvl="5" w:tplc="6CD49046">
      <w:numFmt w:val="decimal"/>
      <w:lvlText w:val=""/>
      <w:lvlJc w:val="left"/>
    </w:lvl>
    <w:lvl w:ilvl="6" w:tplc="3412DCEE">
      <w:numFmt w:val="decimal"/>
      <w:lvlText w:val=""/>
      <w:lvlJc w:val="left"/>
    </w:lvl>
    <w:lvl w:ilvl="7" w:tplc="1A3CD8EE">
      <w:numFmt w:val="decimal"/>
      <w:lvlText w:val=""/>
      <w:lvlJc w:val="left"/>
    </w:lvl>
    <w:lvl w:ilvl="8" w:tplc="DE6C76C0">
      <w:numFmt w:val="decimal"/>
      <w:lvlText w:val=""/>
      <w:lvlJc w:val="left"/>
    </w:lvl>
  </w:abstractNum>
  <w:abstractNum w:abstractNumId="35" w15:restartNumberingAfterBreak="0">
    <w:nsid w:val="00007282"/>
    <w:multiLevelType w:val="hybridMultilevel"/>
    <w:tmpl w:val="99E20768"/>
    <w:lvl w:ilvl="0" w:tplc="8BEED216">
      <w:start w:val="1"/>
      <w:numFmt w:val="decimal"/>
      <w:lvlText w:val="%1)"/>
      <w:lvlJc w:val="left"/>
      <w:pPr>
        <w:ind w:left="0" w:firstLine="0"/>
      </w:pPr>
    </w:lvl>
    <w:lvl w:ilvl="1" w:tplc="5484D2E0">
      <w:numFmt w:val="decimal"/>
      <w:lvlText w:val=""/>
      <w:lvlJc w:val="left"/>
      <w:pPr>
        <w:ind w:left="0" w:firstLine="0"/>
      </w:pPr>
    </w:lvl>
    <w:lvl w:ilvl="2" w:tplc="81D2EE46">
      <w:numFmt w:val="decimal"/>
      <w:lvlText w:val=""/>
      <w:lvlJc w:val="left"/>
      <w:pPr>
        <w:ind w:left="0" w:firstLine="0"/>
      </w:pPr>
    </w:lvl>
    <w:lvl w:ilvl="3" w:tplc="8F3C6286">
      <w:numFmt w:val="decimal"/>
      <w:lvlText w:val=""/>
      <w:lvlJc w:val="left"/>
      <w:pPr>
        <w:ind w:left="0" w:firstLine="0"/>
      </w:pPr>
    </w:lvl>
    <w:lvl w:ilvl="4" w:tplc="1F74015A">
      <w:numFmt w:val="decimal"/>
      <w:lvlText w:val=""/>
      <w:lvlJc w:val="left"/>
      <w:pPr>
        <w:ind w:left="0" w:firstLine="0"/>
      </w:pPr>
    </w:lvl>
    <w:lvl w:ilvl="5" w:tplc="1BBEB2FA">
      <w:numFmt w:val="decimal"/>
      <w:lvlText w:val=""/>
      <w:lvlJc w:val="left"/>
      <w:pPr>
        <w:ind w:left="0" w:firstLine="0"/>
      </w:pPr>
    </w:lvl>
    <w:lvl w:ilvl="6" w:tplc="909C59FA">
      <w:numFmt w:val="decimal"/>
      <w:lvlText w:val=""/>
      <w:lvlJc w:val="left"/>
      <w:pPr>
        <w:ind w:left="0" w:firstLine="0"/>
      </w:pPr>
    </w:lvl>
    <w:lvl w:ilvl="7" w:tplc="38545D28">
      <w:numFmt w:val="decimal"/>
      <w:lvlText w:val=""/>
      <w:lvlJc w:val="left"/>
      <w:pPr>
        <w:ind w:left="0" w:firstLine="0"/>
      </w:pPr>
    </w:lvl>
    <w:lvl w:ilvl="8" w:tplc="24BA4302">
      <w:numFmt w:val="decimal"/>
      <w:lvlText w:val=""/>
      <w:lvlJc w:val="left"/>
      <w:pPr>
        <w:ind w:left="0" w:firstLine="0"/>
      </w:pPr>
    </w:lvl>
  </w:abstractNum>
  <w:abstractNum w:abstractNumId="36" w15:restartNumberingAfterBreak="0">
    <w:nsid w:val="000073D9"/>
    <w:multiLevelType w:val="hybridMultilevel"/>
    <w:tmpl w:val="81B6B838"/>
    <w:lvl w:ilvl="0" w:tplc="BDDC156A">
      <w:start w:val="1"/>
      <w:numFmt w:val="bullet"/>
      <w:lvlText w:val="-"/>
      <w:lvlJc w:val="left"/>
    </w:lvl>
    <w:lvl w:ilvl="1" w:tplc="F718E46C">
      <w:numFmt w:val="decimal"/>
      <w:lvlText w:val=""/>
      <w:lvlJc w:val="left"/>
    </w:lvl>
    <w:lvl w:ilvl="2" w:tplc="A22AC5C8">
      <w:numFmt w:val="decimal"/>
      <w:lvlText w:val=""/>
      <w:lvlJc w:val="left"/>
    </w:lvl>
    <w:lvl w:ilvl="3" w:tplc="FE325654">
      <w:numFmt w:val="decimal"/>
      <w:lvlText w:val=""/>
      <w:lvlJc w:val="left"/>
    </w:lvl>
    <w:lvl w:ilvl="4" w:tplc="31EA5556">
      <w:numFmt w:val="decimal"/>
      <w:lvlText w:val=""/>
      <w:lvlJc w:val="left"/>
    </w:lvl>
    <w:lvl w:ilvl="5" w:tplc="51BAB762">
      <w:numFmt w:val="decimal"/>
      <w:lvlText w:val=""/>
      <w:lvlJc w:val="left"/>
    </w:lvl>
    <w:lvl w:ilvl="6" w:tplc="E0C46D7C">
      <w:numFmt w:val="decimal"/>
      <w:lvlText w:val=""/>
      <w:lvlJc w:val="left"/>
    </w:lvl>
    <w:lvl w:ilvl="7" w:tplc="958E095A">
      <w:numFmt w:val="decimal"/>
      <w:lvlText w:val=""/>
      <w:lvlJc w:val="left"/>
    </w:lvl>
    <w:lvl w:ilvl="8" w:tplc="45F894E2">
      <w:numFmt w:val="decimal"/>
      <w:lvlText w:val=""/>
      <w:lvlJc w:val="left"/>
    </w:lvl>
  </w:abstractNum>
  <w:abstractNum w:abstractNumId="37" w15:restartNumberingAfterBreak="0">
    <w:nsid w:val="000074AD"/>
    <w:multiLevelType w:val="hybridMultilevel"/>
    <w:tmpl w:val="094AABCA"/>
    <w:lvl w:ilvl="0" w:tplc="D6FE4A80">
      <w:start w:val="1"/>
      <w:numFmt w:val="decimal"/>
      <w:lvlText w:val="%1)"/>
      <w:lvlJc w:val="left"/>
    </w:lvl>
    <w:lvl w:ilvl="1" w:tplc="8F9A7B50">
      <w:numFmt w:val="decimal"/>
      <w:lvlText w:val=""/>
      <w:lvlJc w:val="left"/>
    </w:lvl>
    <w:lvl w:ilvl="2" w:tplc="2FCACC8A">
      <w:numFmt w:val="decimal"/>
      <w:lvlText w:val=""/>
      <w:lvlJc w:val="left"/>
    </w:lvl>
    <w:lvl w:ilvl="3" w:tplc="4B36EA56">
      <w:numFmt w:val="decimal"/>
      <w:lvlText w:val=""/>
      <w:lvlJc w:val="left"/>
    </w:lvl>
    <w:lvl w:ilvl="4" w:tplc="72046E32">
      <w:numFmt w:val="decimal"/>
      <w:lvlText w:val=""/>
      <w:lvlJc w:val="left"/>
    </w:lvl>
    <w:lvl w:ilvl="5" w:tplc="F5F8CCDA">
      <w:numFmt w:val="decimal"/>
      <w:lvlText w:val=""/>
      <w:lvlJc w:val="left"/>
    </w:lvl>
    <w:lvl w:ilvl="6" w:tplc="572A3936">
      <w:numFmt w:val="decimal"/>
      <w:lvlText w:val=""/>
      <w:lvlJc w:val="left"/>
    </w:lvl>
    <w:lvl w:ilvl="7" w:tplc="1CC65EA8">
      <w:numFmt w:val="decimal"/>
      <w:lvlText w:val=""/>
      <w:lvlJc w:val="left"/>
    </w:lvl>
    <w:lvl w:ilvl="8" w:tplc="CAB2CA58">
      <w:numFmt w:val="decimal"/>
      <w:lvlText w:val=""/>
      <w:lvlJc w:val="left"/>
    </w:lvl>
  </w:abstractNum>
  <w:abstractNum w:abstractNumId="38" w15:restartNumberingAfterBreak="0">
    <w:nsid w:val="0000773B"/>
    <w:multiLevelType w:val="hybridMultilevel"/>
    <w:tmpl w:val="000E94B6"/>
    <w:lvl w:ilvl="0" w:tplc="9920C52C">
      <w:start w:val="1"/>
      <w:numFmt w:val="decimal"/>
      <w:lvlText w:val="%1."/>
      <w:lvlJc w:val="left"/>
      <w:pPr>
        <w:ind w:left="568" w:firstLine="0"/>
      </w:pPr>
    </w:lvl>
    <w:lvl w:ilvl="1" w:tplc="D592ED88">
      <w:numFmt w:val="decimal"/>
      <w:lvlText w:val=""/>
      <w:lvlJc w:val="left"/>
      <w:pPr>
        <w:ind w:left="568" w:firstLine="0"/>
      </w:pPr>
    </w:lvl>
    <w:lvl w:ilvl="2" w:tplc="127A537A">
      <w:numFmt w:val="decimal"/>
      <w:lvlText w:val=""/>
      <w:lvlJc w:val="left"/>
      <w:pPr>
        <w:ind w:left="568" w:firstLine="0"/>
      </w:pPr>
    </w:lvl>
    <w:lvl w:ilvl="3" w:tplc="C770A6A8">
      <w:numFmt w:val="decimal"/>
      <w:lvlText w:val=""/>
      <w:lvlJc w:val="left"/>
      <w:pPr>
        <w:ind w:left="568" w:firstLine="0"/>
      </w:pPr>
    </w:lvl>
    <w:lvl w:ilvl="4" w:tplc="0A84C240">
      <w:numFmt w:val="decimal"/>
      <w:lvlText w:val=""/>
      <w:lvlJc w:val="left"/>
      <w:pPr>
        <w:ind w:left="568" w:firstLine="0"/>
      </w:pPr>
    </w:lvl>
    <w:lvl w:ilvl="5" w:tplc="9C3421CA">
      <w:numFmt w:val="decimal"/>
      <w:lvlText w:val=""/>
      <w:lvlJc w:val="left"/>
      <w:pPr>
        <w:ind w:left="568" w:firstLine="0"/>
      </w:pPr>
    </w:lvl>
    <w:lvl w:ilvl="6" w:tplc="CAF82BDA">
      <w:numFmt w:val="decimal"/>
      <w:lvlText w:val=""/>
      <w:lvlJc w:val="left"/>
      <w:pPr>
        <w:ind w:left="568" w:firstLine="0"/>
      </w:pPr>
    </w:lvl>
    <w:lvl w:ilvl="7" w:tplc="D108C42A">
      <w:numFmt w:val="decimal"/>
      <w:lvlText w:val=""/>
      <w:lvlJc w:val="left"/>
      <w:pPr>
        <w:ind w:left="568" w:firstLine="0"/>
      </w:pPr>
    </w:lvl>
    <w:lvl w:ilvl="8" w:tplc="1AF215B8">
      <w:numFmt w:val="decimal"/>
      <w:lvlText w:val=""/>
      <w:lvlJc w:val="left"/>
      <w:pPr>
        <w:ind w:left="568" w:firstLine="0"/>
      </w:pPr>
    </w:lvl>
  </w:abstractNum>
  <w:abstractNum w:abstractNumId="39" w15:restartNumberingAfterBreak="0">
    <w:nsid w:val="01431ABF"/>
    <w:multiLevelType w:val="hybridMultilevel"/>
    <w:tmpl w:val="F1ECA81C"/>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06EA6D1F"/>
    <w:multiLevelType w:val="hybridMultilevel"/>
    <w:tmpl w:val="1C8C9FEC"/>
    <w:lvl w:ilvl="0" w:tplc="B1F0CB6A">
      <w:numFmt w:val="bullet"/>
      <w:lvlText w:val="-"/>
      <w:lvlJc w:val="left"/>
      <w:pPr>
        <w:ind w:left="503" w:hanging="140"/>
      </w:pPr>
      <w:rPr>
        <w:rFonts w:ascii="Times New Roman" w:eastAsia="Times New Roman" w:hAnsi="Times New Roman" w:cs="Times New Roman" w:hint="default"/>
        <w:w w:val="99"/>
        <w:sz w:val="24"/>
        <w:szCs w:val="24"/>
      </w:rPr>
    </w:lvl>
    <w:lvl w:ilvl="1" w:tplc="50EE357A">
      <w:numFmt w:val="bullet"/>
      <w:lvlText w:val="•"/>
      <w:lvlJc w:val="left"/>
      <w:pPr>
        <w:ind w:left="1484" w:hanging="140"/>
      </w:pPr>
      <w:rPr>
        <w:rFonts w:hint="default"/>
      </w:rPr>
    </w:lvl>
    <w:lvl w:ilvl="2" w:tplc="E26CE4A8">
      <w:numFmt w:val="bullet"/>
      <w:lvlText w:val="•"/>
      <w:lvlJc w:val="left"/>
      <w:pPr>
        <w:ind w:left="2469" w:hanging="140"/>
      </w:pPr>
      <w:rPr>
        <w:rFonts w:hint="default"/>
      </w:rPr>
    </w:lvl>
    <w:lvl w:ilvl="3" w:tplc="83D02EBE">
      <w:numFmt w:val="bullet"/>
      <w:lvlText w:val="•"/>
      <w:lvlJc w:val="left"/>
      <w:pPr>
        <w:ind w:left="3453" w:hanging="140"/>
      </w:pPr>
      <w:rPr>
        <w:rFonts w:hint="default"/>
      </w:rPr>
    </w:lvl>
    <w:lvl w:ilvl="4" w:tplc="8BAEFAA0">
      <w:numFmt w:val="bullet"/>
      <w:lvlText w:val="•"/>
      <w:lvlJc w:val="left"/>
      <w:pPr>
        <w:ind w:left="4438" w:hanging="140"/>
      </w:pPr>
      <w:rPr>
        <w:rFonts w:hint="default"/>
      </w:rPr>
    </w:lvl>
    <w:lvl w:ilvl="5" w:tplc="7A9AC206">
      <w:numFmt w:val="bullet"/>
      <w:lvlText w:val="•"/>
      <w:lvlJc w:val="left"/>
      <w:pPr>
        <w:ind w:left="5423" w:hanging="140"/>
      </w:pPr>
      <w:rPr>
        <w:rFonts w:hint="default"/>
      </w:rPr>
    </w:lvl>
    <w:lvl w:ilvl="6" w:tplc="F608586E">
      <w:numFmt w:val="bullet"/>
      <w:lvlText w:val="•"/>
      <w:lvlJc w:val="left"/>
      <w:pPr>
        <w:ind w:left="6407" w:hanging="140"/>
      </w:pPr>
      <w:rPr>
        <w:rFonts w:hint="default"/>
      </w:rPr>
    </w:lvl>
    <w:lvl w:ilvl="7" w:tplc="DD4C3204">
      <w:numFmt w:val="bullet"/>
      <w:lvlText w:val="•"/>
      <w:lvlJc w:val="left"/>
      <w:pPr>
        <w:ind w:left="7392" w:hanging="140"/>
      </w:pPr>
      <w:rPr>
        <w:rFonts w:hint="default"/>
      </w:rPr>
    </w:lvl>
    <w:lvl w:ilvl="8" w:tplc="200832BA">
      <w:numFmt w:val="bullet"/>
      <w:lvlText w:val="•"/>
      <w:lvlJc w:val="left"/>
      <w:pPr>
        <w:ind w:left="8376" w:hanging="140"/>
      </w:pPr>
      <w:rPr>
        <w:rFonts w:hint="default"/>
      </w:rPr>
    </w:lvl>
  </w:abstractNum>
  <w:abstractNum w:abstractNumId="41" w15:restartNumberingAfterBreak="0">
    <w:nsid w:val="087366B4"/>
    <w:multiLevelType w:val="hybridMultilevel"/>
    <w:tmpl w:val="B66CEAC8"/>
    <w:lvl w:ilvl="0" w:tplc="923EFEE8">
      <w:start w:val="1"/>
      <w:numFmt w:val="decimal"/>
      <w:lvlText w:val="%1)"/>
      <w:lvlJc w:val="left"/>
      <w:pPr>
        <w:ind w:left="503" w:hanging="264"/>
      </w:pPr>
      <w:rPr>
        <w:rFonts w:ascii="Times New Roman" w:eastAsia="Times New Roman" w:hAnsi="Times New Roman" w:cs="Times New Roman" w:hint="default"/>
        <w:w w:val="99"/>
        <w:sz w:val="24"/>
        <w:szCs w:val="24"/>
      </w:rPr>
    </w:lvl>
    <w:lvl w:ilvl="1" w:tplc="BF304124">
      <w:numFmt w:val="bullet"/>
      <w:lvlText w:val="•"/>
      <w:lvlJc w:val="left"/>
      <w:pPr>
        <w:ind w:left="1484" w:hanging="264"/>
      </w:pPr>
      <w:rPr>
        <w:rFonts w:hint="default"/>
      </w:rPr>
    </w:lvl>
    <w:lvl w:ilvl="2" w:tplc="59F8DCEA">
      <w:numFmt w:val="bullet"/>
      <w:lvlText w:val="•"/>
      <w:lvlJc w:val="left"/>
      <w:pPr>
        <w:ind w:left="2469" w:hanging="264"/>
      </w:pPr>
      <w:rPr>
        <w:rFonts w:hint="default"/>
      </w:rPr>
    </w:lvl>
    <w:lvl w:ilvl="3" w:tplc="9FA03CFE">
      <w:numFmt w:val="bullet"/>
      <w:lvlText w:val="•"/>
      <w:lvlJc w:val="left"/>
      <w:pPr>
        <w:ind w:left="3453" w:hanging="264"/>
      </w:pPr>
      <w:rPr>
        <w:rFonts w:hint="default"/>
      </w:rPr>
    </w:lvl>
    <w:lvl w:ilvl="4" w:tplc="25D25EE0">
      <w:numFmt w:val="bullet"/>
      <w:lvlText w:val="•"/>
      <w:lvlJc w:val="left"/>
      <w:pPr>
        <w:ind w:left="4438" w:hanging="264"/>
      </w:pPr>
      <w:rPr>
        <w:rFonts w:hint="default"/>
      </w:rPr>
    </w:lvl>
    <w:lvl w:ilvl="5" w:tplc="51C45BF8">
      <w:numFmt w:val="bullet"/>
      <w:lvlText w:val="•"/>
      <w:lvlJc w:val="left"/>
      <w:pPr>
        <w:ind w:left="5423" w:hanging="264"/>
      </w:pPr>
      <w:rPr>
        <w:rFonts w:hint="default"/>
      </w:rPr>
    </w:lvl>
    <w:lvl w:ilvl="6" w:tplc="B1DA70AA">
      <w:numFmt w:val="bullet"/>
      <w:lvlText w:val="•"/>
      <w:lvlJc w:val="left"/>
      <w:pPr>
        <w:ind w:left="6407" w:hanging="264"/>
      </w:pPr>
      <w:rPr>
        <w:rFonts w:hint="default"/>
      </w:rPr>
    </w:lvl>
    <w:lvl w:ilvl="7" w:tplc="8A44DB8C">
      <w:numFmt w:val="bullet"/>
      <w:lvlText w:val="•"/>
      <w:lvlJc w:val="left"/>
      <w:pPr>
        <w:ind w:left="7392" w:hanging="264"/>
      </w:pPr>
      <w:rPr>
        <w:rFonts w:hint="default"/>
      </w:rPr>
    </w:lvl>
    <w:lvl w:ilvl="8" w:tplc="2D323E4C">
      <w:numFmt w:val="bullet"/>
      <w:lvlText w:val="•"/>
      <w:lvlJc w:val="left"/>
      <w:pPr>
        <w:ind w:left="8376" w:hanging="264"/>
      </w:pPr>
      <w:rPr>
        <w:rFonts w:hint="default"/>
      </w:rPr>
    </w:lvl>
  </w:abstractNum>
  <w:abstractNum w:abstractNumId="42" w15:restartNumberingAfterBreak="0">
    <w:nsid w:val="09C328AA"/>
    <w:multiLevelType w:val="hybridMultilevel"/>
    <w:tmpl w:val="6A941AFA"/>
    <w:lvl w:ilvl="0" w:tplc="6A222534">
      <w:numFmt w:val="bullet"/>
      <w:lvlText w:val="-"/>
      <w:lvlJc w:val="left"/>
      <w:pPr>
        <w:ind w:left="122" w:hanging="125"/>
      </w:pPr>
      <w:rPr>
        <w:rFonts w:ascii="Times New Roman" w:eastAsia="Times New Roman" w:hAnsi="Times New Roman" w:cs="Times New Roman" w:hint="default"/>
        <w:w w:val="100"/>
        <w:sz w:val="22"/>
        <w:szCs w:val="22"/>
      </w:rPr>
    </w:lvl>
    <w:lvl w:ilvl="1" w:tplc="A5BA5B32">
      <w:numFmt w:val="bullet"/>
      <w:lvlText w:val="•"/>
      <w:lvlJc w:val="left"/>
      <w:pPr>
        <w:ind w:left="432" w:hanging="125"/>
      </w:pPr>
      <w:rPr>
        <w:rFonts w:hint="default"/>
      </w:rPr>
    </w:lvl>
    <w:lvl w:ilvl="2" w:tplc="13782D0C">
      <w:numFmt w:val="bullet"/>
      <w:lvlText w:val="•"/>
      <w:lvlJc w:val="left"/>
      <w:pPr>
        <w:ind w:left="745" w:hanging="125"/>
      </w:pPr>
      <w:rPr>
        <w:rFonts w:hint="default"/>
      </w:rPr>
    </w:lvl>
    <w:lvl w:ilvl="3" w:tplc="9216D260">
      <w:numFmt w:val="bullet"/>
      <w:lvlText w:val="•"/>
      <w:lvlJc w:val="left"/>
      <w:pPr>
        <w:ind w:left="1057" w:hanging="125"/>
      </w:pPr>
      <w:rPr>
        <w:rFonts w:hint="default"/>
      </w:rPr>
    </w:lvl>
    <w:lvl w:ilvl="4" w:tplc="42AE88D2">
      <w:numFmt w:val="bullet"/>
      <w:lvlText w:val="•"/>
      <w:lvlJc w:val="left"/>
      <w:pPr>
        <w:ind w:left="1370" w:hanging="125"/>
      </w:pPr>
      <w:rPr>
        <w:rFonts w:hint="default"/>
      </w:rPr>
    </w:lvl>
    <w:lvl w:ilvl="5" w:tplc="4E847444">
      <w:numFmt w:val="bullet"/>
      <w:lvlText w:val="•"/>
      <w:lvlJc w:val="left"/>
      <w:pPr>
        <w:ind w:left="1683" w:hanging="125"/>
      </w:pPr>
      <w:rPr>
        <w:rFonts w:hint="default"/>
      </w:rPr>
    </w:lvl>
    <w:lvl w:ilvl="6" w:tplc="E7D8DEC8">
      <w:numFmt w:val="bullet"/>
      <w:lvlText w:val="•"/>
      <w:lvlJc w:val="left"/>
      <w:pPr>
        <w:ind w:left="1995" w:hanging="125"/>
      </w:pPr>
      <w:rPr>
        <w:rFonts w:hint="default"/>
      </w:rPr>
    </w:lvl>
    <w:lvl w:ilvl="7" w:tplc="322E6F84">
      <w:numFmt w:val="bullet"/>
      <w:lvlText w:val="•"/>
      <w:lvlJc w:val="left"/>
      <w:pPr>
        <w:ind w:left="2308" w:hanging="125"/>
      </w:pPr>
      <w:rPr>
        <w:rFonts w:hint="default"/>
      </w:rPr>
    </w:lvl>
    <w:lvl w:ilvl="8" w:tplc="739CC11E">
      <w:numFmt w:val="bullet"/>
      <w:lvlText w:val="•"/>
      <w:lvlJc w:val="left"/>
      <w:pPr>
        <w:ind w:left="2620" w:hanging="125"/>
      </w:pPr>
      <w:rPr>
        <w:rFonts w:hint="default"/>
      </w:rPr>
    </w:lvl>
  </w:abstractNum>
  <w:abstractNum w:abstractNumId="43" w15:restartNumberingAfterBreak="0">
    <w:nsid w:val="0EC9761F"/>
    <w:multiLevelType w:val="hybridMultilevel"/>
    <w:tmpl w:val="BAB4298A"/>
    <w:lvl w:ilvl="0" w:tplc="DF206996">
      <w:start w:val="1"/>
      <w:numFmt w:val="decimal"/>
      <w:lvlText w:val="%1)"/>
      <w:lvlJc w:val="left"/>
      <w:pPr>
        <w:ind w:left="503" w:hanging="296"/>
      </w:pPr>
      <w:rPr>
        <w:rFonts w:ascii="Times New Roman" w:eastAsia="Times New Roman" w:hAnsi="Times New Roman" w:cs="Times New Roman" w:hint="default"/>
        <w:w w:val="99"/>
        <w:sz w:val="24"/>
        <w:szCs w:val="24"/>
      </w:rPr>
    </w:lvl>
    <w:lvl w:ilvl="1" w:tplc="0D9A29B0">
      <w:numFmt w:val="bullet"/>
      <w:lvlText w:val="•"/>
      <w:lvlJc w:val="left"/>
      <w:pPr>
        <w:ind w:left="1484" w:hanging="296"/>
      </w:pPr>
      <w:rPr>
        <w:rFonts w:hint="default"/>
      </w:rPr>
    </w:lvl>
    <w:lvl w:ilvl="2" w:tplc="949818C8">
      <w:numFmt w:val="bullet"/>
      <w:lvlText w:val="•"/>
      <w:lvlJc w:val="left"/>
      <w:pPr>
        <w:ind w:left="2469" w:hanging="296"/>
      </w:pPr>
      <w:rPr>
        <w:rFonts w:hint="default"/>
      </w:rPr>
    </w:lvl>
    <w:lvl w:ilvl="3" w:tplc="2CECE76E">
      <w:numFmt w:val="bullet"/>
      <w:lvlText w:val="•"/>
      <w:lvlJc w:val="left"/>
      <w:pPr>
        <w:ind w:left="3453" w:hanging="296"/>
      </w:pPr>
      <w:rPr>
        <w:rFonts w:hint="default"/>
      </w:rPr>
    </w:lvl>
    <w:lvl w:ilvl="4" w:tplc="FB4C1614">
      <w:numFmt w:val="bullet"/>
      <w:lvlText w:val="•"/>
      <w:lvlJc w:val="left"/>
      <w:pPr>
        <w:ind w:left="4438" w:hanging="296"/>
      </w:pPr>
      <w:rPr>
        <w:rFonts w:hint="default"/>
      </w:rPr>
    </w:lvl>
    <w:lvl w:ilvl="5" w:tplc="5360DBB4">
      <w:numFmt w:val="bullet"/>
      <w:lvlText w:val="•"/>
      <w:lvlJc w:val="left"/>
      <w:pPr>
        <w:ind w:left="5423" w:hanging="296"/>
      </w:pPr>
      <w:rPr>
        <w:rFonts w:hint="default"/>
      </w:rPr>
    </w:lvl>
    <w:lvl w:ilvl="6" w:tplc="11D43F92">
      <w:numFmt w:val="bullet"/>
      <w:lvlText w:val="•"/>
      <w:lvlJc w:val="left"/>
      <w:pPr>
        <w:ind w:left="6407" w:hanging="296"/>
      </w:pPr>
      <w:rPr>
        <w:rFonts w:hint="default"/>
      </w:rPr>
    </w:lvl>
    <w:lvl w:ilvl="7" w:tplc="51DCE404">
      <w:numFmt w:val="bullet"/>
      <w:lvlText w:val="•"/>
      <w:lvlJc w:val="left"/>
      <w:pPr>
        <w:ind w:left="7392" w:hanging="296"/>
      </w:pPr>
      <w:rPr>
        <w:rFonts w:hint="default"/>
      </w:rPr>
    </w:lvl>
    <w:lvl w:ilvl="8" w:tplc="330A829C">
      <w:numFmt w:val="bullet"/>
      <w:lvlText w:val="•"/>
      <w:lvlJc w:val="left"/>
      <w:pPr>
        <w:ind w:left="8376" w:hanging="296"/>
      </w:pPr>
      <w:rPr>
        <w:rFonts w:hint="default"/>
      </w:rPr>
    </w:lvl>
  </w:abstractNum>
  <w:abstractNum w:abstractNumId="44" w15:restartNumberingAfterBreak="0">
    <w:nsid w:val="1156388D"/>
    <w:multiLevelType w:val="hybridMultilevel"/>
    <w:tmpl w:val="4D6A6852"/>
    <w:lvl w:ilvl="0" w:tplc="A3347A18">
      <w:numFmt w:val="bullet"/>
      <w:lvlText w:val="-"/>
      <w:lvlJc w:val="left"/>
      <w:pPr>
        <w:ind w:left="503" w:hanging="164"/>
      </w:pPr>
      <w:rPr>
        <w:rFonts w:ascii="Times New Roman" w:eastAsia="Times New Roman" w:hAnsi="Times New Roman" w:cs="Times New Roman" w:hint="default"/>
        <w:w w:val="99"/>
        <w:sz w:val="24"/>
        <w:szCs w:val="24"/>
      </w:rPr>
    </w:lvl>
    <w:lvl w:ilvl="1" w:tplc="692083EC">
      <w:numFmt w:val="bullet"/>
      <w:lvlText w:val="•"/>
      <w:lvlJc w:val="left"/>
      <w:pPr>
        <w:ind w:left="1484" w:hanging="164"/>
      </w:pPr>
      <w:rPr>
        <w:rFonts w:hint="default"/>
      </w:rPr>
    </w:lvl>
    <w:lvl w:ilvl="2" w:tplc="988252A0">
      <w:numFmt w:val="bullet"/>
      <w:lvlText w:val="•"/>
      <w:lvlJc w:val="left"/>
      <w:pPr>
        <w:ind w:left="2469" w:hanging="164"/>
      </w:pPr>
      <w:rPr>
        <w:rFonts w:hint="default"/>
      </w:rPr>
    </w:lvl>
    <w:lvl w:ilvl="3" w:tplc="1E6EA80E">
      <w:numFmt w:val="bullet"/>
      <w:lvlText w:val="•"/>
      <w:lvlJc w:val="left"/>
      <w:pPr>
        <w:ind w:left="3453" w:hanging="164"/>
      </w:pPr>
      <w:rPr>
        <w:rFonts w:hint="default"/>
      </w:rPr>
    </w:lvl>
    <w:lvl w:ilvl="4" w:tplc="C98C86BA">
      <w:numFmt w:val="bullet"/>
      <w:lvlText w:val="•"/>
      <w:lvlJc w:val="left"/>
      <w:pPr>
        <w:ind w:left="4438" w:hanging="164"/>
      </w:pPr>
      <w:rPr>
        <w:rFonts w:hint="default"/>
      </w:rPr>
    </w:lvl>
    <w:lvl w:ilvl="5" w:tplc="0AC0C7FC">
      <w:numFmt w:val="bullet"/>
      <w:lvlText w:val="•"/>
      <w:lvlJc w:val="left"/>
      <w:pPr>
        <w:ind w:left="5423" w:hanging="164"/>
      </w:pPr>
      <w:rPr>
        <w:rFonts w:hint="default"/>
      </w:rPr>
    </w:lvl>
    <w:lvl w:ilvl="6" w:tplc="BC4AF928">
      <w:numFmt w:val="bullet"/>
      <w:lvlText w:val="•"/>
      <w:lvlJc w:val="left"/>
      <w:pPr>
        <w:ind w:left="6407" w:hanging="164"/>
      </w:pPr>
      <w:rPr>
        <w:rFonts w:hint="default"/>
      </w:rPr>
    </w:lvl>
    <w:lvl w:ilvl="7" w:tplc="0DE8EB5C">
      <w:numFmt w:val="bullet"/>
      <w:lvlText w:val="•"/>
      <w:lvlJc w:val="left"/>
      <w:pPr>
        <w:ind w:left="7392" w:hanging="164"/>
      </w:pPr>
      <w:rPr>
        <w:rFonts w:hint="default"/>
      </w:rPr>
    </w:lvl>
    <w:lvl w:ilvl="8" w:tplc="E13E83E0">
      <w:numFmt w:val="bullet"/>
      <w:lvlText w:val="•"/>
      <w:lvlJc w:val="left"/>
      <w:pPr>
        <w:ind w:left="8376" w:hanging="164"/>
      </w:pPr>
      <w:rPr>
        <w:rFonts w:hint="default"/>
      </w:rPr>
    </w:lvl>
  </w:abstractNum>
  <w:abstractNum w:abstractNumId="45" w15:restartNumberingAfterBreak="0">
    <w:nsid w:val="146A586E"/>
    <w:multiLevelType w:val="hybridMultilevel"/>
    <w:tmpl w:val="86D64694"/>
    <w:lvl w:ilvl="0" w:tplc="1C2AE758">
      <w:start w:val="1"/>
      <w:numFmt w:val="decimal"/>
      <w:lvlText w:val="%1)"/>
      <w:lvlJc w:val="left"/>
      <w:pPr>
        <w:ind w:left="503" w:hanging="291"/>
      </w:pPr>
      <w:rPr>
        <w:rFonts w:ascii="Times New Roman" w:eastAsia="Times New Roman" w:hAnsi="Times New Roman" w:cs="Times New Roman" w:hint="default"/>
        <w:w w:val="99"/>
        <w:sz w:val="24"/>
        <w:szCs w:val="24"/>
      </w:rPr>
    </w:lvl>
    <w:lvl w:ilvl="1" w:tplc="9B524A0A">
      <w:numFmt w:val="bullet"/>
      <w:lvlText w:val="•"/>
      <w:lvlJc w:val="left"/>
      <w:pPr>
        <w:ind w:left="1484" w:hanging="291"/>
      </w:pPr>
      <w:rPr>
        <w:rFonts w:hint="default"/>
      </w:rPr>
    </w:lvl>
    <w:lvl w:ilvl="2" w:tplc="C66CAF44">
      <w:numFmt w:val="bullet"/>
      <w:lvlText w:val="•"/>
      <w:lvlJc w:val="left"/>
      <w:pPr>
        <w:ind w:left="2469" w:hanging="291"/>
      </w:pPr>
      <w:rPr>
        <w:rFonts w:hint="default"/>
      </w:rPr>
    </w:lvl>
    <w:lvl w:ilvl="3" w:tplc="4FDC387C">
      <w:numFmt w:val="bullet"/>
      <w:lvlText w:val="•"/>
      <w:lvlJc w:val="left"/>
      <w:pPr>
        <w:ind w:left="3453" w:hanging="291"/>
      </w:pPr>
      <w:rPr>
        <w:rFonts w:hint="default"/>
      </w:rPr>
    </w:lvl>
    <w:lvl w:ilvl="4" w:tplc="5776C66C">
      <w:numFmt w:val="bullet"/>
      <w:lvlText w:val="•"/>
      <w:lvlJc w:val="left"/>
      <w:pPr>
        <w:ind w:left="4438" w:hanging="291"/>
      </w:pPr>
      <w:rPr>
        <w:rFonts w:hint="default"/>
      </w:rPr>
    </w:lvl>
    <w:lvl w:ilvl="5" w:tplc="BDD6390E">
      <w:numFmt w:val="bullet"/>
      <w:lvlText w:val="•"/>
      <w:lvlJc w:val="left"/>
      <w:pPr>
        <w:ind w:left="5423" w:hanging="291"/>
      </w:pPr>
      <w:rPr>
        <w:rFonts w:hint="default"/>
      </w:rPr>
    </w:lvl>
    <w:lvl w:ilvl="6" w:tplc="31DAE4D4">
      <w:numFmt w:val="bullet"/>
      <w:lvlText w:val="•"/>
      <w:lvlJc w:val="left"/>
      <w:pPr>
        <w:ind w:left="6407" w:hanging="291"/>
      </w:pPr>
      <w:rPr>
        <w:rFonts w:hint="default"/>
      </w:rPr>
    </w:lvl>
    <w:lvl w:ilvl="7" w:tplc="2116AAF0">
      <w:numFmt w:val="bullet"/>
      <w:lvlText w:val="•"/>
      <w:lvlJc w:val="left"/>
      <w:pPr>
        <w:ind w:left="7392" w:hanging="291"/>
      </w:pPr>
      <w:rPr>
        <w:rFonts w:hint="default"/>
      </w:rPr>
    </w:lvl>
    <w:lvl w:ilvl="8" w:tplc="5784E46C">
      <w:numFmt w:val="bullet"/>
      <w:lvlText w:val="•"/>
      <w:lvlJc w:val="left"/>
      <w:pPr>
        <w:ind w:left="8376" w:hanging="291"/>
      </w:pPr>
      <w:rPr>
        <w:rFonts w:hint="default"/>
      </w:rPr>
    </w:lvl>
  </w:abstractNum>
  <w:abstractNum w:abstractNumId="46" w15:restartNumberingAfterBreak="0">
    <w:nsid w:val="289D3D94"/>
    <w:multiLevelType w:val="multilevel"/>
    <w:tmpl w:val="B238BF50"/>
    <w:lvl w:ilvl="0">
      <w:start w:val="1"/>
      <w:numFmt w:val="decimal"/>
      <w:lvlText w:val="%1."/>
      <w:legacy w:legacy="1" w:legacySpace="0" w:legacyIndent="269"/>
      <w:lvlJc w:val="left"/>
      <w:pPr>
        <w:ind w:left="0" w:firstLine="0"/>
      </w:pPr>
      <w:rPr>
        <w:rFonts w:ascii="Times New Roman" w:hAnsi="Times New Roman"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464"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15:restartNumberingAfterBreak="0">
    <w:nsid w:val="294735A9"/>
    <w:multiLevelType w:val="hybridMultilevel"/>
    <w:tmpl w:val="934EBA4C"/>
    <w:lvl w:ilvl="0" w:tplc="923A53FA">
      <w:numFmt w:val="bullet"/>
      <w:lvlText w:val="-"/>
      <w:lvlJc w:val="left"/>
      <w:pPr>
        <w:ind w:left="140" w:hanging="125"/>
      </w:pPr>
      <w:rPr>
        <w:rFonts w:ascii="Times New Roman" w:eastAsia="Times New Roman" w:hAnsi="Times New Roman" w:cs="Times New Roman" w:hint="default"/>
        <w:w w:val="100"/>
        <w:sz w:val="22"/>
        <w:szCs w:val="22"/>
      </w:rPr>
    </w:lvl>
    <w:lvl w:ilvl="1" w:tplc="FAA08E90">
      <w:numFmt w:val="bullet"/>
      <w:lvlText w:val="•"/>
      <w:lvlJc w:val="left"/>
      <w:pPr>
        <w:ind w:left="449" w:hanging="125"/>
      </w:pPr>
      <w:rPr>
        <w:rFonts w:hint="default"/>
      </w:rPr>
    </w:lvl>
    <w:lvl w:ilvl="2" w:tplc="C050385C">
      <w:numFmt w:val="bullet"/>
      <w:lvlText w:val="•"/>
      <w:lvlJc w:val="left"/>
      <w:pPr>
        <w:ind w:left="758" w:hanging="125"/>
      </w:pPr>
      <w:rPr>
        <w:rFonts w:hint="default"/>
      </w:rPr>
    </w:lvl>
    <w:lvl w:ilvl="3" w:tplc="7B18E152">
      <w:numFmt w:val="bullet"/>
      <w:lvlText w:val="•"/>
      <w:lvlJc w:val="left"/>
      <w:pPr>
        <w:ind w:left="1067" w:hanging="125"/>
      </w:pPr>
      <w:rPr>
        <w:rFonts w:hint="default"/>
      </w:rPr>
    </w:lvl>
    <w:lvl w:ilvl="4" w:tplc="BCD6D3C4">
      <w:numFmt w:val="bullet"/>
      <w:lvlText w:val="•"/>
      <w:lvlJc w:val="left"/>
      <w:pPr>
        <w:ind w:left="1376" w:hanging="125"/>
      </w:pPr>
      <w:rPr>
        <w:rFonts w:hint="default"/>
      </w:rPr>
    </w:lvl>
    <w:lvl w:ilvl="5" w:tplc="8CD8A6D6">
      <w:numFmt w:val="bullet"/>
      <w:lvlText w:val="•"/>
      <w:lvlJc w:val="left"/>
      <w:pPr>
        <w:ind w:left="1686" w:hanging="125"/>
      </w:pPr>
      <w:rPr>
        <w:rFonts w:hint="default"/>
      </w:rPr>
    </w:lvl>
    <w:lvl w:ilvl="6" w:tplc="CDF2599A">
      <w:numFmt w:val="bullet"/>
      <w:lvlText w:val="•"/>
      <w:lvlJc w:val="left"/>
      <w:pPr>
        <w:ind w:left="1995" w:hanging="125"/>
      </w:pPr>
      <w:rPr>
        <w:rFonts w:hint="default"/>
      </w:rPr>
    </w:lvl>
    <w:lvl w:ilvl="7" w:tplc="035EA182">
      <w:numFmt w:val="bullet"/>
      <w:lvlText w:val="•"/>
      <w:lvlJc w:val="left"/>
      <w:pPr>
        <w:ind w:left="2304" w:hanging="125"/>
      </w:pPr>
      <w:rPr>
        <w:rFonts w:hint="default"/>
      </w:rPr>
    </w:lvl>
    <w:lvl w:ilvl="8" w:tplc="6E1CA8CA">
      <w:numFmt w:val="bullet"/>
      <w:lvlText w:val="•"/>
      <w:lvlJc w:val="left"/>
      <w:pPr>
        <w:ind w:left="2613" w:hanging="125"/>
      </w:pPr>
      <w:rPr>
        <w:rFonts w:hint="default"/>
      </w:rPr>
    </w:lvl>
  </w:abstractNum>
  <w:abstractNum w:abstractNumId="48" w15:restartNumberingAfterBreak="0">
    <w:nsid w:val="2D596E69"/>
    <w:multiLevelType w:val="hybridMultilevel"/>
    <w:tmpl w:val="022215D4"/>
    <w:lvl w:ilvl="0" w:tplc="AB16E3FE">
      <w:start w:val="1"/>
      <w:numFmt w:val="decimal"/>
      <w:lvlText w:val="%1."/>
      <w:lvlJc w:val="left"/>
      <w:pPr>
        <w:ind w:left="503" w:hanging="315"/>
      </w:pPr>
      <w:rPr>
        <w:rFonts w:ascii="Times New Roman" w:eastAsia="Times New Roman" w:hAnsi="Times New Roman" w:cs="Times New Roman" w:hint="default"/>
        <w:w w:val="99"/>
        <w:sz w:val="24"/>
        <w:szCs w:val="24"/>
      </w:rPr>
    </w:lvl>
    <w:lvl w:ilvl="1" w:tplc="1EDE7692">
      <w:numFmt w:val="bullet"/>
      <w:lvlText w:val="•"/>
      <w:lvlJc w:val="left"/>
      <w:pPr>
        <w:ind w:left="1484" w:hanging="315"/>
      </w:pPr>
      <w:rPr>
        <w:rFonts w:hint="default"/>
      </w:rPr>
    </w:lvl>
    <w:lvl w:ilvl="2" w:tplc="329E5C20">
      <w:numFmt w:val="bullet"/>
      <w:lvlText w:val="•"/>
      <w:lvlJc w:val="left"/>
      <w:pPr>
        <w:ind w:left="2469" w:hanging="315"/>
      </w:pPr>
      <w:rPr>
        <w:rFonts w:hint="default"/>
      </w:rPr>
    </w:lvl>
    <w:lvl w:ilvl="3" w:tplc="C3066870">
      <w:numFmt w:val="bullet"/>
      <w:lvlText w:val="•"/>
      <w:lvlJc w:val="left"/>
      <w:pPr>
        <w:ind w:left="3453" w:hanging="315"/>
      </w:pPr>
      <w:rPr>
        <w:rFonts w:hint="default"/>
      </w:rPr>
    </w:lvl>
    <w:lvl w:ilvl="4" w:tplc="E8303C5E">
      <w:numFmt w:val="bullet"/>
      <w:lvlText w:val="•"/>
      <w:lvlJc w:val="left"/>
      <w:pPr>
        <w:ind w:left="4438" w:hanging="315"/>
      </w:pPr>
      <w:rPr>
        <w:rFonts w:hint="default"/>
      </w:rPr>
    </w:lvl>
    <w:lvl w:ilvl="5" w:tplc="39FE39B4">
      <w:numFmt w:val="bullet"/>
      <w:lvlText w:val="•"/>
      <w:lvlJc w:val="left"/>
      <w:pPr>
        <w:ind w:left="5423" w:hanging="315"/>
      </w:pPr>
      <w:rPr>
        <w:rFonts w:hint="default"/>
      </w:rPr>
    </w:lvl>
    <w:lvl w:ilvl="6" w:tplc="288869A8">
      <w:numFmt w:val="bullet"/>
      <w:lvlText w:val="•"/>
      <w:lvlJc w:val="left"/>
      <w:pPr>
        <w:ind w:left="6407" w:hanging="315"/>
      </w:pPr>
      <w:rPr>
        <w:rFonts w:hint="default"/>
      </w:rPr>
    </w:lvl>
    <w:lvl w:ilvl="7" w:tplc="E8246242">
      <w:numFmt w:val="bullet"/>
      <w:lvlText w:val="•"/>
      <w:lvlJc w:val="left"/>
      <w:pPr>
        <w:ind w:left="7392" w:hanging="315"/>
      </w:pPr>
      <w:rPr>
        <w:rFonts w:hint="default"/>
      </w:rPr>
    </w:lvl>
    <w:lvl w:ilvl="8" w:tplc="ED6E4A3E">
      <w:numFmt w:val="bullet"/>
      <w:lvlText w:val="•"/>
      <w:lvlJc w:val="left"/>
      <w:pPr>
        <w:ind w:left="8376" w:hanging="315"/>
      </w:pPr>
      <w:rPr>
        <w:rFonts w:hint="default"/>
      </w:rPr>
    </w:lvl>
  </w:abstractNum>
  <w:abstractNum w:abstractNumId="49" w15:restartNumberingAfterBreak="0">
    <w:nsid w:val="3226182F"/>
    <w:multiLevelType w:val="hybridMultilevel"/>
    <w:tmpl w:val="DB88A0A4"/>
    <w:lvl w:ilvl="0" w:tplc="34DEB03C">
      <w:start w:val="1"/>
      <w:numFmt w:val="decimal"/>
      <w:lvlText w:val="%1)"/>
      <w:lvlJc w:val="left"/>
      <w:pPr>
        <w:ind w:left="503" w:hanging="279"/>
      </w:pPr>
      <w:rPr>
        <w:rFonts w:ascii="Times New Roman" w:eastAsia="Times New Roman" w:hAnsi="Times New Roman" w:cs="Times New Roman" w:hint="default"/>
        <w:w w:val="99"/>
        <w:sz w:val="24"/>
        <w:szCs w:val="24"/>
      </w:rPr>
    </w:lvl>
    <w:lvl w:ilvl="1" w:tplc="87B00984">
      <w:numFmt w:val="bullet"/>
      <w:lvlText w:val="•"/>
      <w:lvlJc w:val="left"/>
      <w:pPr>
        <w:ind w:left="1484" w:hanging="279"/>
      </w:pPr>
      <w:rPr>
        <w:rFonts w:hint="default"/>
      </w:rPr>
    </w:lvl>
    <w:lvl w:ilvl="2" w:tplc="5FC6B9E8">
      <w:numFmt w:val="bullet"/>
      <w:lvlText w:val="•"/>
      <w:lvlJc w:val="left"/>
      <w:pPr>
        <w:ind w:left="2469" w:hanging="279"/>
      </w:pPr>
      <w:rPr>
        <w:rFonts w:hint="default"/>
      </w:rPr>
    </w:lvl>
    <w:lvl w:ilvl="3" w:tplc="77DA8746">
      <w:numFmt w:val="bullet"/>
      <w:lvlText w:val="•"/>
      <w:lvlJc w:val="left"/>
      <w:pPr>
        <w:ind w:left="3453" w:hanging="279"/>
      </w:pPr>
      <w:rPr>
        <w:rFonts w:hint="default"/>
      </w:rPr>
    </w:lvl>
    <w:lvl w:ilvl="4" w:tplc="EE609D7C">
      <w:numFmt w:val="bullet"/>
      <w:lvlText w:val="•"/>
      <w:lvlJc w:val="left"/>
      <w:pPr>
        <w:ind w:left="4438" w:hanging="279"/>
      </w:pPr>
      <w:rPr>
        <w:rFonts w:hint="default"/>
      </w:rPr>
    </w:lvl>
    <w:lvl w:ilvl="5" w:tplc="1A1856A2">
      <w:numFmt w:val="bullet"/>
      <w:lvlText w:val="•"/>
      <w:lvlJc w:val="left"/>
      <w:pPr>
        <w:ind w:left="5423" w:hanging="279"/>
      </w:pPr>
      <w:rPr>
        <w:rFonts w:hint="default"/>
      </w:rPr>
    </w:lvl>
    <w:lvl w:ilvl="6" w:tplc="1D9C6F86">
      <w:numFmt w:val="bullet"/>
      <w:lvlText w:val="•"/>
      <w:lvlJc w:val="left"/>
      <w:pPr>
        <w:ind w:left="6407" w:hanging="279"/>
      </w:pPr>
      <w:rPr>
        <w:rFonts w:hint="default"/>
      </w:rPr>
    </w:lvl>
    <w:lvl w:ilvl="7" w:tplc="D378644E">
      <w:numFmt w:val="bullet"/>
      <w:lvlText w:val="•"/>
      <w:lvlJc w:val="left"/>
      <w:pPr>
        <w:ind w:left="7392" w:hanging="279"/>
      </w:pPr>
      <w:rPr>
        <w:rFonts w:hint="default"/>
      </w:rPr>
    </w:lvl>
    <w:lvl w:ilvl="8" w:tplc="81F86AA4">
      <w:numFmt w:val="bullet"/>
      <w:lvlText w:val="•"/>
      <w:lvlJc w:val="left"/>
      <w:pPr>
        <w:ind w:left="8376" w:hanging="279"/>
      </w:pPr>
      <w:rPr>
        <w:rFonts w:hint="default"/>
      </w:rPr>
    </w:lvl>
  </w:abstractNum>
  <w:abstractNum w:abstractNumId="50" w15:restartNumberingAfterBreak="0">
    <w:nsid w:val="354974D8"/>
    <w:multiLevelType w:val="multilevel"/>
    <w:tmpl w:val="B238BF50"/>
    <w:lvl w:ilvl="0">
      <w:start w:val="1"/>
      <w:numFmt w:val="decimal"/>
      <w:lvlText w:val="%1."/>
      <w:legacy w:legacy="1" w:legacySpace="0" w:legacyIndent="269"/>
      <w:lvlJc w:val="left"/>
      <w:pPr>
        <w:ind w:left="0" w:firstLine="0"/>
      </w:pPr>
      <w:rPr>
        <w:rFonts w:ascii="Times New Roman" w:hAnsi="Times New Roman"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464"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15:restartNumberingAfterBreak="0">
    <w:nsid w:val="38AB3212"/>
    <w:multiLevelType w:val="hybridMultilevel"/>
    <w:tmpl w:val="547A2F64"/>
    <w:lvl w:ilvl="0" w:tplc="5FF82178">
      <w:start w:val="1"/>
      <w:numFmt w:val="decimal"/>
      <w:lvlText w:val="%1."/>
      <w:lvlJc w:val="left"/>
      <w:pPr>
        <w:ind w:left="503" w:hanging="286"/>
      </w:pPr>
      <w:rPr>
        <w:rFonts w:ascii="Times New Roman" w:eastAsia="Times New Roman" w:hAnsi="Times New Roman" w:cs="Times New Roman" w:hint="default"/>
        <w:w w:val="99"/>
        <w:sz w:val="24"/>
        <w:szCs w:val="24"/>
      </w:rPr>
    </w:lvl>
    <w:lvl w:ilvl="1" w:tplc="68AE4CC0">
      <w:numFmt w:val="bullet"/>
      <w:lvlText w:val="•"/>
      <w:lvlJc w:val="left"/>
      <w:pPr>
        <w:ind w:left="1484" w:hanging="286"/>
      </w:pPr>
      <w:rPr>
        <w:rFonts w:hint="default"/>
      </w:rPr>
    </w:lvl>
    <w:lvl w:ilvl="2" w:tplc="B97C7B92">
      <w:numFmt w:val="bullet"/>
      <w:lvlText w:val="•"/>
      <w:lvlJc w:val="left"/>
      <w:pPr>
        <w:ind w:left="2469" w:hanging="286"/>
      </w:pPr>
      <w:rPr>
        <w:rFonts w:hint="default"/>
      </w:rPr>
    </w:lvl>
    <w:lvl w:ilvl="3" w:tplc="FA0AD800">
      <w:numFmt w:val="bullet"/>
      <w:lvlText w:val="•"/>
      <w:lvlJc w:val="left"/>
      <w:pPr>
        <w:ind w:left="3453" w:hanging="286"/>
      </w:pPr>
      <w:rPr>
        <w:rFonts w:hint="default"/>
      </w:rPr>
    </w:lvl>
    <w:lvl w:ilvl="4" w:tplc="FC5E5324">
      <w:numFmt w:val="bullet"/>
      <w:lvlText w:val="•"/>
      <w:lvlJc w:val="left"/>
      <w:pPr>
        <w:ind w:left="4438" w:hanging="286"/>
      </w:pPr>
      <w:rPr>
        <w:rFonts w:hint="default"/>
      </w:rPr>
    </w:lvl>
    <w:lvl w:ilvl="5" w:tplc="DB4ECD02">
      <w:numFmt w:val="bullet"/>
      <w:lvlText w:val="•"/>
      <w:lvlJc w:val="left"/>
      <w:pPr>
        <w:ind w:left="5423" w:hanging="286"/>
      </w:pPr>
      <w:rPr>
        <w:rFonts w:hint="default"/>
      </w:rPr>
    </w:lvl>
    <w:lvl w:ilvl="6" w:tplc="62C6B4E2">
      <w:numFmt w:val="bullet"/>
      <w:lvlText w:val="•"/>
      <w:lvlJc w:val="left"/>
      <w:pPr>
        <w:ind w:left="6407" w:hanging="286"/>
      </w:pPr>
      <w:rPr>
        <w:rFonts w:hint="default"/>
      </w:rPr>
    </w:lvl>
    <w:lvl w:ilvl="7" w:tplc="BCC0C4BA">
      <w:numFmt w:val="bullet"/>
      <w:lvlText w:val="•"/>
      <w:lvlJc w:val="left"/>
      <w:pPr>
        <w:ind w:left="7392" w:hanging="286"/>
      </w:pPr>
      <w:rPr>
        <w:rFonts w:hint="default"/>
      </w:rPr>
    </w:lvl>
    <w:lvl w:ilvl="8" w:tplc="C9D8D696">
      <w:numFmt w:val="bullet"/>
      <w:lvlText w:val="•"/>
      <w:lvlJc w:val="left"/>
      <w:pPr>
        <w:ind w:left="8376" w:hanging="286"/>
      </w:pPr>
      <w:rPr>
        <w:rFonts w:hint="default"/>
      </w:rPr>
    </w:lvl>
  </w:abstractNum>
  <w:abstractNum w:abstractNumId="52" w15:restartNumberingAfterBreak="0">
    <w:nsid w:val="38C51D54"/>
    <w:multiLevelType w:val="multilevel"/>
    <w:tmpl w:val="38C51D54"/>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3" w15:restartNumberingAfterBreak="0">
    <w:nsid w:val="3B9E58FD"/>
    <w:multiLevelType w:val="hybridMultilevel"/>
    <w:tmpl w:val="5B2E5BFE"/>
    <w:lvl w:ilvl="0" w:tplc="BA8074CC">
      <w:start w:val="1"/>
      <w:numFmt w:val="decimal"/>
      <w:lvlText w:val="%1."/>
      <w:lvlJc w:val="left"/>
      <w:pPr>
        <w:ind w:left="503" w:hanging="248"/>
      </w:pPr>
      <w:rPr>
        <w:rFonts w:ascii="Times New Roman" w:eastAsia="Times New Roman" w:hAnsi="Times New Roman" w:cs="Times New Roman" w:hint="default"/>
        <w:w w:val="99"/>
        <w:sz w:val="24"/>
        <w:szCs w:val="24"/>
      </w:rPr>
    </w:lvl>
    <w:lvl w:ilvl="1" w:tplc="3834A7B2">
      <w:numFmt w:val="bullet"/>
      <w:lvlText w:val="•"/>
      <w:lvlJc w:val="left"/>
      <w:pPr>
        <w:ind w:left="1484" w:hanging="248"/>
      </w:pPr>
      <w:rPr>
        <w:rFonts w:hint="default"/>
      </w:rPr>
    </w:lvl>
    <w:lvl w:ilvl="2" w:tplc="F43E9822">
      <w:numFmt w:val="bullet"/>
      <w:lvlText w:val="•"/>
      <w:lvlJc w:val="left"/>
      <w:pPr>
        <w:ind w:left="2469" w:hanging="248"/>
      </w:pPr>
      <w:rPr>
        <w:rFonts w:hint="default"/>
      </w:rPr>
    </w:lvl>
    <w:lvl w:ilvl="3" w:tplc="DD6E699C">
      <w:numFmt w:val="bullet"/>
      <w:lvlText w:val="•"/>
      <w:lvlJc w:val="left"/>
      <w:pPr>
        <w:ind w:left="3453" w:hanging="248"/>
      </w:pPr>
      <w:rPr>
        <w:rFonts w:hint="default"/>
      </w:rPr>
    </w:lvl>
    <w:lvl w:ilvl="4" w:tplc="11B4A708">
      <w:numFmt w:val="bullet"/>
      <w:lvlText w:val="•"/>
      <w:lvlJc w:val="left"/>
      <w:pPr>
        <w:ind w:left="4438" w:hanging="248"/>
      </w:pPr>
      <w:rPr>
        <w:rFonts w:hint="default"/>
      </w:rPr>
    </w:lvl>
    <w:lvl w:ilvl="5" w:tplc="4ABEF3B6">
      <w:numFmt w:val="bullet"/>
      <w:lvlText w:val="•"/>
      <w:lvlJc w:val="left"/>
      <w:pPr>
        <w:ind w:left="5423" w:hanging="248"/>
      </w:pPr>
      <w:rPr>
        <w:rFonts w:hint="default"/>
      </w:rPr>
    </w:lvl>
    <w:lvl w:ilvl="6" w:tplc="4EFC76AE">
      <w:numFmt w:val="bullet"/>
      <w:lvlText w:val="•"/>
      <w:lvlJc w:val="left"/>
      <w:pPr>
        <w:ind w:left="6407" w:hanging="248"/>
      </w:pPr>
      <w:rPr>
        <w:rFonts w:hint="default"/>
      </w:rPr>
    </w:lvl>
    <w:lvl w:ilvl="7" w:tplc="81BEFFA6">
      <w:numFmt w:val="bullet"/>
      <w:lvlText w:val="•"/>
      <w:lvlJc w:val="left"/>
      <w:pPr>
        <w:ind w:left="7392" w:hanging="248"/>
      </w:pPr>
      <w:rPr>
        <w:rFonts w:hint="default"/>
      </w:rPr>
    </w:lvl>
    <w:lvl w:ilvl="8" w:tplc="18C82DB0">
      <w:numFmt w:val="bullet"/>
      <w:lvlText w:val="•"/>
      <w:lvlJc w:val="left"/>
      <w:pPr>
        <w:ind w:left="8376" w:hanging="248"/>
      </w:pPr>
      <w:rPr>
        <w:rFonts w:hint="default"/>
      </w:rPr>
    </w:lvl>
  </w:abstractNum>
  <w:abstractNum w:abstractNumId="54" w15:restartNumberingAfterBreak="0">
    <w:nsid w:val="3C596C6F"/>
    <w:multiLevelType w:val="hybridMultilevel"/>
    <w:tmpl w:val="6FD6FF5C"/>
    <w:lvl w:ilvl="0" w:tplc="243ED126">
      <w:start w:val="1"/>
      <w:numFmt w:val="decimal"/>
      <w:lvlText w:val="%1."/>
      <w:lvlJc w:val="left"/>
      <w:pPr>
        <w:ind w:left="503" w:hanging="269"/>
      </w:pPr>
      <w:rPr>
        <w:rFonts w:ascii="Times New Roman" w:eastAsia="Times New Roman" w:hAnsi="Times New Roman" w:cs="Times New Roman" w:hint="default"/>
        <w:w w:val="99"/>
        <w:sz w:val="24"/>
        <w:szCs w:val="24"/>
      </w:rPr>
    </w:lvl>
    <w:lvl w:ilvl="1" w:tplc="30F80A34">
      <w:numFmt w:val="bullet"/>
      <w:lvlText w:val="•"/>
      <w:lvlJc w:val="left"/>
      <w:pPr>
        <w:ind w:left="1484" w:hanging="269"/>
      </w:pPr>
      <w:rPr>
        <w:rFonts w:hint="default"/>
      </w:rPr>
    </w:lvl>
    <w:lvl w:ilvl="2" w:tplc="BA525102">
      <w:numFmt w:val="bullet"/>
      <w:lvlText w:val="•"/>
      <w:lvlJc w:val="left"/>
      <w:pPr>
        <w:ind w:left="2469" w:hanging="269"/>
      </w:pPr>
      <w:rPr>
        <w:rFonts w:hint="default"/>
      </w:rPr>
    </w:lvl>
    <w:lvl w:ilvl="3" w:tplc="4F68D6D6">
      <w:numFmt w:val="bullet"/>
      <w:lvlText w:val="•"/>
      <w:lvlJc w:val="left"/>
      <w:pPr>
        <w:ind w:left="3453" w:hanging="269"/>
      </w:pPr>
      <w:rPr>
        <w:rFonts w:hint="default"/>
      </w:rPr>
    </w:lvl>
    <w:lvl w:ilvl="4" w:tplc="73BEA6DC">
      <w:numFmt w:val="bullet"/>
      <w:lvlText w:val="•"/>
      <w:lvlJc w:val="left"/>
      <w:pPr>
        <w:ind w:left="4438" w:hanging="269"/>
      </w:pPr>
      <w:rPr>
        <w:rFonts w:hint="default"/>
      </w:rPr>
    </w:lvl>
    <w:lvl w:ilvl="5" w:tplc="E0EE93BA">
      <w:numFmt w:val="bullet"/>
      <w:lvlText w:val="•"/>
      <w:lvlJc w:val="left"/>
      <w:pPr>
        <w:ind w:left="5423" w:hanging="269"/>
      </w:pPr>
      <w:rPr>
        <w:rFonts w:hint="default"/>
      </w:rPr>
    </w:lvl>
    <w:lvl w:ilvl="6" w:tplc="C298C968">
      <w:numFmt w:val="bullet"/>
      <w:lvlText w:val="•"/>
      <w:lvlJc w:val="left"/>
      <w:pPr>
        <w:ind w:left="6407" w:hanging="269"/>
      </w:pPr>
      <w:rPr>
        <w:rFonts w:hint="default"/>
      </w:rPr>
    </w:lvl>
    <w:lvl w:ilvl="7" w:tplc="12B8774E">
      <w:numFmt w:val="bullet"/>
      <w:lvlText w:val="•"/>
      <w:lvlJc w:val="left"/>
      <w:pPr>
        <w:ind w:left="7392" w:hanging="269"/>
      </w:pPr>
      <w:rPr>
        <w:rFonts w:hint="default"/>
      </w:rPr>
    </w:lvl>
    <w:lvl w:ilvl="8" w:tplc="87A653C2">
      <w:numFmt w:val="bullet"/>
      <w:lvlText w:val="•"/>
      <w:lvlJc w:val="left"/>
      <w:pPr>
        <w:ind w:left="8376" w:hanging="269"/>
      </w:pPr>
      <w:rPr>
        <w:rFonts w:hint="default"/>
      </w:rPr>
    </w:lvl>
  </w:abstractNum>
  <w:abstractNum w:abstractNumId="55" w15:restartNumberingAfterBreak="0">
    <w:nsid w:val="3DE71378"/>
    <w:multiLevelType w:val="hybridMultilevel"/>
    <w:tmpl w:val="0ED21004"/>
    <w:lvl w:ilvl="0" w:tplc="D3340362">
      <w:start w:val="4"/>
      <w:numFmt w:val="decimal"/>
      <w:lvlText w:val="%1."/>
      <w:lvlJc w:val="left"/>
      <w:pPr>
        <w:ind w:left="503" w:hanging="375"/>
      </w:pPr>
      <w:rPr>
        <w:rFonts w:ascii="Times New Roman" w:eastAsia="Times New Roman" w:hAnsi="Times New Roman" w:cs="Times New Roman" w:hint="default"/>
        <w:w w:val="99"/>
        <w:sz w:val="24"/>
        <w:szCs w:val="24"/>
      </w:rPr>
    </w:lvl>
    <w:lvl w:ilvl="1" w:tplc="23361268">
      <w:numFmt w:val="bullet"/>
      <w:lvlText w:val="•"/>
      <w:lvlJc w:val="left"/>
      <w:pPr>
        <w:ind w:left="1484" w:hanging="375"/>
      </w:pPr>
      <w:rPr>
        <w:rFonts w:hint="default"/>
      </w:rPr>
    </w:lvl>
    <w:lvl w:ilvl="2" w:tplc="5F66225E">
      <w:numFmt w:val="bullet"/>
      <w:lvlText w:val="•"/>
      <w:lvlJc w:val="left"/>
      <w:pPr>
        <w:ind w:left="2469" w:hanging="375"/>
      </w:pPr>
      <w:rPr>
        <w:rFonts w:hint="default"/>
      </w:rPr>
    </w:lvl>
    <w:lvl w:ilvl="3" w:tplc="B97ECB8C">
      <w:numFmt w:val="bullet"/>
      <w:lvlText w:val="•"/>
      <w:lvlJc w:val="left"/>
      <w:pPr>
        <w:ind w:left="3453" w:hanging="375"/>
      </w:pPr>
      <w:rPr>
        <w:rFonts w:hint="default"/>
      </w:rPr>
    </w:lvl>
    <w:lvl w:ilvl="4" w:tplc="3D94DF9E">
      <w:numFmt w:val="bullet"/>
      <w:lvlText w:val="•"/>
      <w:lvlJc w:val="left"/>
      <w:pPr>
        <w:ind w:left="4438" w:hanging="375"/>
      </w:pPr>
      <w:rPr>
        <w:rFonts w:hint="default"/>
      </w:rPr>
    </w:lvl>
    <w:lvl w:ilvl="5" w:tplc="3BDE45D0">
      <w:numFmt w:val="bullet"/>
      <w:lvlText w:val="•"/>
      <w:lvlJc w:val="left"/>
      <w:pPr>
        <w:ind w:left="5423" w:hanging="375"/>
      </w:pPr>
      <w:rPr>
        <w:rFonts w:hint="default"/>
      </w:rPr>
    </w:lvl>
    <w:lvl w:ilvl="6" w:tplc="966ACAC2">
      <w:numFmt w:val="bullet"/>
      <w:lvlText w:val="•"/>
      <w:lvlJc w:val="left"/>
      <w:pPr>
        <w:ind w:left="6407" w:hanging="375"/>
      </w:pPr>
      <w:rPr>
        <w:rFonts w:hint="default"/>
      </w:rPr>
    </w:lvl>
    <w:lvl w:ilvl="7" w:tplc="F064EA7C">
      <w:numFmt w:val="bullet"/>
      <w:lvlText w:val="•"/>
      <w:lvlJc w:val="left"/>
      <w:pPr>
        <w:ind w:left="7392" w:hanging="375"/>
      </w:pPr>
      <w:rPr>
        <w:rFonts w:hint="default"/>
      </w:rPr>
    </w:lvl>
    <w:lvl w:ilvl="8" w:tplc="3B161234">
      <w:numFmt w:val="bullet"/>
      <w:lvlText w:val="•"/>
      <w:lvlJc w:val="left"/>
      <w:pPr>
        <w:ind w:left="8376" w:hanging="375"/>
      </w:pPr>
      <w:rPr>
        <w:rFonts w:hint="default"/>
      </w:rPr>
    </w:lvl>
  </w:abstractNum>
  <w:abstractNum w:abstractNumId="56" w15:restartNumberingAfterBreak="0">
    <w:nsid w:val="44843944"/>
    <w:multiLevelType w:val="hybridMultilevel"/>
    <w:tmpl w:val="2D18489C"/>
    <w:lvl w:ilvl="0" w:tplc="F258D282">
      <w:start w:val="1"/>
      <w:numFmt w:val="decimal"/>
      <w:lvlText w:val="%1."/>
      <w:lvlJc w:val="left"/>
      <w:pPr>
        <w:ind w:left="503" w:hanging="281"/>
      </w:pPr>
      <w:rPr>
        <w:rFonts w:ascii="Times New Roman" w:eastAsia="Times New Roman" w:hAnsi="Times New Roman" w:cs="Times New Roman" w:hint="default"/>
        <w:w w:val="99"/>
        <w:sz w:val="24"/>
        <w:szCs w:val="24"/>
      </w:rPr>
    </w:lvl>
    <w:lvl w:ilvl="1" w:tplc="5BDEE79C">
      <w:numFmt w:val="bullet"/>
      <w:lvlText w:val="•"/>
      <w:lvlJc w:val="left"/>
      <w:pPr>
        <w:ind w:left="1484" w:hanging="281"/>
      </w:pPr>
      <w:rPr>
        <w:rFonts w:hint="default"/>
      </w:rPr>
    </w:lvl>
    <w:lvl w:ilvl="2" w:tplc="11CAC66E">
      <w:numFmt w:val="bullet"/>
      <w:lvlText w:val="•"/>
      <w:lvlJc w:val="left"/>
      <w:pPr>
        <w:ind w:left="2469" w:hanging="281"/>
      </w:pPr>
      <w:rPr>
        <w:rFonts w:hint="default"/>
      </w:rPr>
    </w:lvl>
    <w:lvl w:ilvl="3" w:tplc="FB7C724C">
      <w:numFmt w:val="bullet"/>
      <w:lvlText w:val="•"/>
      <w:lvlJc w:val="left"/>
      <w:pPr>
        <w:ind w:left="3453" w:hanging="281"/>
      </w:pPr>
      <w:rPr>
        <w:rFonts w:hint="default"/>
      </w:rPr>
    </w:lvl>
    <w:lvl w:ilvl="4" w:tplc="387A172E">
      <w:numFmt w:val="bullet"/>
      <w:lvlText w:val="•"/>
      <w:lvlJc w:val="left"/>
      <w:pPr>
        <w:ind w:left="4438" w:hanging="281"/>
      </w:pPr>
      <w:rPr>
        <w:rFonts w:hint="default"/>
      </w:rPr>
    </w:lvl>
    <w:lvl w:ilvl="5" w:tplc="B1EE82BC">
      <w:numFmt w:val="bullet"/>
      <w:lvlText w:val="•"/>
      <w:lvlJc w:val="left"/>
      <w:pPr>
        <w:ind w:left="5423" w:hanging="281"/>
      </w:pPr>
      <w:rPr>
        <w:rFonts w:hint="default"/>
      </w:rPr>
    </w:lvl>
    <w:lvl w:ilvl="6" w:tplc="E26CFAF8">
      <w:numFmt w:val="bullet"/>
      <w:lvlText w:val="•"/>
      <w:lvlJc w:val="left"/>
      <w:pPr>
        <w:ind w:left="6407" w:hanging="281"/>
      </w:pPr>
      <w:rPr>
        <w:rFonts w:hint="default"/>
      </w:rPr>
    </w:lvl>
    <w:lvl w:ilvl="7" w:tplc="90FC81AA">
      <w:numFmt w:val="bullet"/>
      <w:lvlText w:val="•"/>
      <w:lvlJc w:val="left"/>
      <w:pPr>
        <w:ind w:left="7392" w:hanging="281"/>
      </w:pPr>
      <w:rPr>
        <w:rFonts w:hint="default"/>
      </w:rPr>
    </w:lvl>
    <w:lvl w:ilvl="8" w:tplc="CE343762">
      <w:numFmt w:val="bullet"/>
      <w:lvlText w:val="•"/>
      <w:lvlJc w:val="left"/>
      <w:pPr>
        <w:ind w:left="8376" w:hanging="281"/>
      </w:pPr>
      <w:rPr>
        <w:rFonts w:hint="default"/>
      </w:rPr>
    </w:lvl>
  </w:abstractNum>
  <w:abstractNum w:abstractNumId="57" w15:restartNumberingAfterBreak="0">
    <w:nsid w:val="44B060DE"/>
    <w:multiLevelType w:val="hybridMultilevel"/>
    <w:tmpl w:val="17F68AF4"/>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488727CF"/>
    <w:multiLevelType w:val="hybridMultilevel"/>
    <w:tmpl w:val="11DC86A6"/>
    <w:lvl w:ilvl="0" w:tplc="75FEF7C6">
      <w:start w:val="4"/>
      <w:numFmt w:val="decimal"/>
      <w:lvlText w:val="%1"/>
      <w:lvlJc w:val="left"/>
      <w:pPr>
        <w:ind w:left="863" w:hanging="360"/>
      </w:pPr>
      <w:rPr>
        <w:rFonts w:hint="default"/>
      </w:rPr>
    </w:lvl>
    <w:lvl w:ilvl="1" w:tplc="04190019" w:tentative="1">
      <w:start w:val="1"/>
      <w:numFmt w:val="lowerLetter"/>
      <w:lvlText w:val="%2."/>
      <w:lvlJc w:val="left"/>
      <w:pPr>
        <w:ind w:left="1583" w:hanging="360"/>
      </w:pPr>
    </w:lvl>
    <w:lvl w:ilvl="2" w:tplc="0419001B" w:tentative="1">
      <w:start w:val="1"/>
      <w:numFmt w:val="lowerRoman"/>
      <w:lvlText w:val="%3."/>
      <w:lvlJc w:val="right"/>
      <w:pPr>
        <w:ind w:left="2303" w:hanging="180"/>
      </w:pPr>
    </w:lvl>
    <w:lvl w:ilvl="3" w:tplc="0419000F" w:tentative="1">
      <w:start w:val="1"/>
      <w:numFmt w:val="decimal"/>
      <w:lvlText w:val="%4."/>
      <w:lvlJc w:val="left"/>
      <w:pPr>
        <w:ind w:left="3023" w:hanging="360"/>
      </w:pPr>
    </w:lvl>
    <w:lvl w:ilvl="4" w:tplc="04190019" w:tentative="1">
      <w:start w:val="1"/>
      <w:numFmt w:val="lowerLetter"/>
      <w:lvlText w:val="%5."/>
      <w:lvlJc w:val="left"/>
      <w:pPr>
        <w:ind w:left="3743" w:hanging="360"/>
      </w:pPr>
    </w:lvl>
    <w:lvl w:ilvl="5" w:tplc="0419001B" w:tentative="1">
      <w:start w:val="1"/>
      <w:numFmt w:val="lowerRoman"/>
      <w:lvlText w:val="%6."/>
      <w:lvlJc w:val="right"/>
      <w:pPr>
        <w:ind w:left="4463" w:hanging="180"/>
      </w:pPr>
    </w:lvl>
    <w:lvl w:ilvl="6" w:tplc="0419000F" w:tentative="1">
      <w:start w:val="1"/>
      <w:numFmt w:val="decimal"/>
      <w:lvlText w:val="%7."/>
      <w:lvlJc w:val="left"/>
      <w:pPr>
        <w:ind w:left="5183" w:hanging="360"/>
      </w:pPr>
    </w:lvl>
    <w:lvl w:ilvl="7" w:tplc="04190019" w:tentative="1">
      <w:start w:val="1"/>
      <w:numFmt w:val="lowerLetter"/>
      <w:lvlText w:val="%8."/>
      <w:lvlJc w:val="left"/>
      <w:pPr>
        <w:ind w:left="5903" w:hanging="360"/>
      </w:pPr>
    </w:lvl>
    <w:lvl w:ilvl="8" w:tplc="0419001B" w:tentative="1">
      <w:start w:val="1"/>
      <w:numFmt w:val="lowerRoman"/>
      <w:lvlText w:val="%9."/>
      <w:lvlJc w:val="right"/>
      <w:pPr>
        <w:ind w:left="6623" w:hanging="180"/>
      </w:pPr>
    </w:lvl>
  </w:abstractNum>
  <w:abstractNum w:abstractNumId="59" w15:restartNumberingAfterBreak="0">
    <w:nsid w:val="56DE56AA"/>
    <w:multiLevelType w:val="hybridMultilevel"/>
    <w:tmpl w:val="FE4EAD2A"/>
    <w:lvl w:ilvl="0" w:tplc="AE3843A8">
      <w:start w:val="1"/>
      <w:numFmt w:val="decimal"/>
      <w:lvlText w:val="%1)"/>
      <w:lvlJc w:val="left"/>
      <w:pPr>
        <w:ind w:left="503" w:hanging="272"/>
      </w:pPr>
      <w:rPr>
        <w:rFonts w:ascii="Times New Roman" w:eastAsia="Times New Roman" w:hAnsi="Times New Roman" w:cs="Times New Roman" w:hint="default"/>
        <w:w w:val="99"/>
        <w:sz w:val="24"/>
        <w:szCs w:val="24"/>
      </w:rPr>
    </w:lvl>
    <w:lvl w:ilvl="1" w:tplc="EEDC07A8">
      <w:numFmt w:val="bullet"/>
      <w:lvlText w:val="•"/>
      <w:lvlJc w:val="left"/>
      <w:pPr>
        <w:ind w:left="1484" w:hanging="272"/>
      </w:pPr>
      <w:rPr>
        <w:rFonts w:hint="default"/>
      </w:rPr>
    </w:lvl>
    <w:lvl w:ilvl="2" w:tplc="31944BE6">
      <w:numFmt w:val="bullet"/>
      <w:lvlText w:val="•"/>
      <w:lvlJc w:val="left"/>
      <w:pPr>
        <w:ind w:left="2469" w:hanging="272"/>
      </w:pPr>
      <w:rPr>
        <w:rFonts w:hint="default"/>
      </w:rPr>
    </w:lvl>
    <w:lvl w:ilvl="3" w:tplc="120815C8">
      <w:numFmt w:val="bullet"/>
      <w:lvlText w:val="•"/>
      <w:lvlJc w:val="left"/>
      <w:pPr>
        <w:ind w:left="3453" w:hanging="272"/>
      </w:pPr>
      <w:rPr>
        <w:rFonts w:hint="default"/>
      </w:rPr>
    </w:lvl>
    <w:lvl w:ilvl="4" w:tplc="EFE4C29A">
      <w:numFmt w:val="bullet"/>
      <w:lvlText w:val="•"/>
      <w:lvlJc w:val="left"/>
      <w:pPr>
        <w:ind w:left="4438" w:hanging="272"/>
      </w:pPr>
      <w:rPr>
        <w:rFonts w:hint="default"/>
      </w:rPr>
    </w:lvl>
    <w:lvl w:ilvl="5" w:tplc="07EAD8A4">
      <w:numFmt w:val="bullet"/>
      <w:lvlText w:val="•"/>
      <w:lvlJc w:val="left"/>
      <w:pPr>
        <w:ind w:left="5423" w:hanging="272"/>
      </w:pPr>
      <w:rPr>
        <w:rFonts w:hint="default"/>
      </w:rPr>
    </w:lvl>
    <w:lvl w:ilvl="6" w:tplc="C7825FB0">
      <w:numFmt w:val="bullet"/>
      <w:lvlText w:val="•"/>
      <w:lvlJc w:val="left"/>
      <w:pPr>
        <w:ind w:left="6407" w:hanging="272"/>
      </w:pPr>
      <w:rPr>
        <w:rFonts w:hint="default"/>
      </w:rPr>
    </w:lvl>
    <w:lvl w:ilvl="7" w:tplc="58926D22">
      <w:numFmt w:val="bullet"/>
      <w:lvlText w:val="•"/>
      <w:lvlJc w:val="left"/>
      <w:pPr>
        <w:ind w:left="7392" w:hanging="272"/>
      </w:pPr>
      <w:rPr>
        <w:rFonts w:hint="default"/>
      </w:rPr>
    </w:lvl>
    <w:lvl w:ilvl="8" w:tplc="13EA3A9E">
      <w:numFmt w:val="bullet"/>
      <w:lvlText w:val="•"/>
      <w:lvlJc w:val="left"/>
      <w:pPr>
        <w:ind w:left="8376" w:hanging="272"/>
      </w:pPr>
      <w:rPr>
        <w:rFonts w:hint="default"/>
      </w:rPr>
    </w:lvl>
  </w:abstractNum>
  <w:abstractNum w:abstractNumId="60" w15:restartNumberingAfterBreak="0">
    <w:nsid w:val="5EE54058"/>
    <w:multiLevelType w:val="hybridMultilevel"/>
    <w:tmpl w:val="755475B4"/>
    <w:lvl w:ilvl="0" w:tplc="E0246B1A">
      <w:start w:val="1"/>
      <w:numFmt w:val="decimal"/>
      <w:lvlText w:val="%1)"/>
      <w:lvlJc w:val="left"/>
      <w:pPr>
        <w:ind w:left="503" w:hanging="274"/>
      </w:pPr>
      <w:rPr>
        <w:rFonts w:ascii="Times New Roman" w:eastAsia="Times New Roman" w:hAnsi="Times New Roman" w:cs="Times New Roman" w:hint="default"/>
        <w:w w:val="99"/>
        <w:sz w:val="24"/>
        <w:szCs w:val="24"/>
      </w:rPr>
    </w:lvl>
    <w:lvl w:ilvl="1" w:tplc="3DA6522E">
      <w:numFmt w:val="bullet"/>
      <w:lvlText w:val="•"/>
      <w:lvlJc w:val="left"/>
      <w:pPr>
        <w:ind w:left="1484" w:hanging="274"/>
      </w:pPr>
      <w:rPr>
        <w:rFonts w:hint="default"/>
      </w:rPr>
    </w:lvl>
    <w:lvl w:ilvl="2" w:tplc="274E3210">
      <w:numFmt w:val="bullet"/>
      <w:lvlText w:val="•"/>
      <w:lvlJc w:val="left"/>
      <w:pPr>
        <w:ind w:left="2469" w:hanging="274"/>
      </w:pPr>
      <w:rPr>
        <w:rFonts w:hint="default"/>
      </w:rPr>
    </w:lvl>
    <w:lvl w:ilvl="3" w:tplc="0D782D92">
      <w:numFmt w:val="bullet"/>
      <w:lvlText w:val="•"/>
      <w:lvlJc w:val="left"/>
      <w:pPr>
        <w:ind w:left="3453" w:hanging="274"/>
      </w:pPr>
      <w:rPr>
        <w:rFonts w:hint="default"/>
      </w:rPr>
    </w:lvl>
    <w:lvl w:ilvl="4" w:tplc="93FEE01C">
      <w:numFmt w:val="bullet"/>
      <w:lvlText w:val="•"/>
      <w:lvlJc w:val="left"/>
      <w:pPr>
        <w:ind w:left="4438" w:hanging="274"/>
      </w:pPr>
      <w:rPr>
        <w:rFonts w:hint="default"/>
      </w:rPr>
    </w:lvl>
    <w:lvl w:ilvl="5" w:tplc="3210FF04">
      <w:numFmt w:val="bullet"/>
      <w:lvlText w:val="•"/>
      <w:lvlJc w:val="left"/>
      <w:pPr>
        <w:ind w:left="5423" w:hanging="274"/>
      </w:pPr>
      <w:rPr>
        <w:rFonts w:hint="default"/>
      </w:rPr>
    </w:lvl>
    <w:lvl w:ilvl="6" w:tplc="02782B08">
      <w:numFmt w:val="bullet"/>
      <w:lvlText w:val="•"/>
      <w:lvlJc w:val="left"/>
      <w:pPr>
        <w:ind w:left="6407" w:hanging="274"/>
      </w:pPr>
      <w:rPr>
        <w:rFonts w:hint="default"/>
      </w:rPr>
    </w:lvl>
    <w:lvl w:ilvl="7" w:tplc="54FA697C">
      <w:numFmt w:val="bullet"/>
      <w:lvlText w:val="•"/>
      <w:lvlJc w:val="left"/>
      <w:pPr>
        <w:ind w:left="7392" w:hanging="274"/>
      </w:pPr>
      <w:rPr>
        <w:rFonts w:hint="default"/>
      </w:rPr>
    </w:lvl>
    <w:lvl w:ilvl="8" w:tplc="3D3488CC">
      <w:numFmt w:val="bullet"/>
      <w:lvlText w:val="•"/>
      <w:lvlJc w:val="left"/>
      <w:pPr>
        <w:ind w:left="8376" w:hanging="274"/>
      </w:pPr>
      <w:rPr>
        <w:rFonts w:hint="default"/>
      </w:rPr>
    </w:lvl>
  </w:abstractNum>
  <w:abstractNum w:abstractNumId="61" w15:restartNumberingAfterBreak="0">
    <w:nsid w:val="5FFF7691"/>
    <w:multiLevelType w:val="hybridMultilevel"/>
    <w:tmpl w:val="C3042C7A"/>
    <w:lvl w:ilvl="0" w:tplc="92348322">
      <w:numFmt w:val="bullet"/>
      <w:lvlText w:val="-"/>
      <w:lvlJc w:val="left"/>
      <w:pPr>
        <w:ind w:left="503" w:hanging="144"/>
      </w:pPr>
      <w:rPr>
        <w:rFonts w:ascii="Times New Roman" w:eastAsia="Times New Roman" w:hAnsi="Times New Roman" w:cs="Times New Roman" w:hint="default"/>
        <w:w w:val="99"/>
        <w:sz w:val="24"/>
        <w:szCs w:val="24"/>
      </w:rPr>
    </w:lvl>
    <w:lvl w:ilvl="1" w:tplc="3A425A0A">
      <w:numFmt w:val="bullet"/>
      <w:lvlText w:val="•"/>
      <w:lvlJc w:val="left"/>
      <w:pPr>
        <w:ind w:left="1484" w:hanging="144"/>
      </w:pPr>
      <w:rPr>
        <w:rFonts w:hint="default"/>
      </w:rPr>
    </w:lvl>
    <w:lvl w:ilvl="2" w:tplc="A32A17E8">
      <w:numFmt w:val="bullet"/>
      <w:lvlText w:val="•"/>
      <w:lvlJc w:val="left"/>
      <w:pPr>
        <w:ind w:left="2469" w:hanging="144"/>
      </w:pPr>
      <w:rPr>
        <w:rFonts w:hint="default"/>
      </w:rPr>
    </w:lvl>
    <w:lvl w:ilvl="3" w:tplc="774C08AA">
      <w:numFmt w:val="bullet"/>
      <w:lvlText w:val="•"/>
      <w:lvlJc w:val="left"/>
      <w:pPr>
        <w:ind w:left="3453" w:hanging="144"/>
      </w:pPr>
      <w:rPr>
        <w:rFonts w:hint="default"/>
      </w:rPr>
    </w:lvl>
    <w:lvl w:ilvl="4" w:tplc="ACD6FF12">
      <w:numFmt w:val="bullet"/>
      <w:lvlText w:val="•"/>
      <w:lvlJc w:val="left"/>
      <w:pPr>
        <w:ind w:left="4438" w:hanging="144"/>
      </w:pPr>
      <w:rPr>
        <w:rFonts w:hint="default"/>
      </w:rPr>
    </w:lvl>
    <w:lvl w:ilvl="5" w:tplc="E0A48438">
      <w:numFmt w:val="bullet"/>
      <w:lvlText w:val="•"/>
      <w:lvlJc w:val="left"/>
      <w:pPr>
        <w:ind w:left="5423" w:hanging="144"/>
      </w:pPr>
      <w:rPr>
        <w:rFonts w:hint="default"/>
      </w:rPr>
    </w:lvl>
    <w:lvl w:ilvl="6" w:tplc="BE2AD288">
      <w:numFmt w:val="bullet"/>
      <w:lvlText w:val="•"/>
      <w:lvlJc w:val="left"/>
      <w:pPr>
        <w:ind w:left="6407" w:hanging="144"/>
      </w:pPr>
      <w:rPr>
        <w:rFonts w:hint="default"/>
      </w:rPr>
    </w:lvl>
    <w:lvl w:ilvl="7" w:tplc="317A6B06">
      <w:numFmt w:val="bullet"/>
      <w:lvlText w:val="•"/>
      <w:lvlJc w:val="left"/>
      <w:pPr>
        <w:ind w:left="7392" w:hanging="144"/>
      </w:pPr>
      <w:rPr>
        <w:rFonts w:hint="default"/>
      </w:rPr>
    </w:lvl>
    <w:lvl w:ilvl="8" w:tplc="3D8EC138">
      <w:numFmt w:val="bullet"/>
      <w:lvlText w:val="•"/>
      <w:lvlJc w:val="left"/>
      <w:pPr>
        <w:ind w:left="8376" w:hanging="144"/>
      </w:pPr>
      <w:rPr>
        <w:rFonts w:hint="default"/>
      </w:rPr>
    </w:lvl>
  </w:abstractNum>
  <w:abstractNum w:abstractNumId="62" w15:restartNumberingAfterBreak="0">
    <w:nsid w:val="614570CB"/>
    <w:multiLevelType w:val="hybridMultilevel"/>
    <w:tmpl w:val="C2BE825A"/>
    <w:lvl w:ilvl="0" w:tplc="2506DA68">
      <w:start w:val="1"/>
      <w:numFmt w:val="decimal"/>
      <w:lvlText w:val="%1)"/>
      <w:lvlJc w:val="left"/>
      <w:pPr>
        <w:ind w:left="503" w:hanging="269"/>
      </w:pPr>
      <w:rPr>
        <w:rFonts w:ascii="Times New Roman" w:eastAsia="Times New Roman" w:hAnsi="Times New Roman" w:cs="Times New Roman" w:hint="default"/>
        <w:w w:val="99"/>
        <w:sz w:val="24"/>
        <w:szCs w:val="24"/>
      </w:rPr>
    </w:lvl>
    <w:lvl w:ilvl="1" w:tplc="854047EC">
      <w:numFmt w:val="bullet"/>
      <w:lvlText w:val="•"/>
      <w:lvlJc w:val="left"/>
      <w:pPr>
        <w:ind w:left="1484" w:hanging="269"/>
      </w:pPr>
      <w:rPr>
        <w:rFonts w:hint="default"/>
      </w:rPr>
    </w:lvl>
    <w:lvl w:ilvl="2" w:tplc="AA32E164">
      <w:numFmt w:val="bullet"/>
      <w:lvlText w:val="•"/>
      <w:lvlJc w:val="left"/>
      <w:pPr>
        <w:ind w:left="2469" w:hanging="269"/>
      </w:pPr>
      <w:rPr>
        <w:rFonts w:hint="default"/>
      </w:rPr>
    </w:lvl>
    <w:lvl w:ilvl="3" w:tplc="5914BB58">
      <w:numFmt w:val="bullet"/>
      <w:lvlText w:val="•"/>
      <w:lvlJc w:val="left"/>
      <w:pPr>
        <w:ind w:left="3453" w:hanging="269"/>
      </w:pPr>
      <w:rPr>
        <w:rFonts w:hint="default"/>
      </w:rPr>
    </w:lvl>
    <w:lvl w:ilvl="4" w:tplc="8EB662E2">
      <w:numFmt w:val="bullet"/>
      <w:lvlText w:val="•"/>
      <w:lvlJc w:val="left"/>
      <w:pPr>
        <w:ind w:left="4438" w:hanging="269"/>
      </w:pPr>
      <w:rPr>
        <w:rFonts w:hint="default"/>
      </w:rPr>
    </w:lvl>
    <w:lvl w:ilvl="5" w:tplc="FD321E78">
      <w:numFmt w:val="bullet"/>
      <w:lvlText w:val="•"/>
      <w:lvlJc w:val="left"/>
      <w:pPr>
        <w:ind w:left="5423" w:hanging="269"/>
      </w:pPr>
      <w:rPr>
        <w:rFonts w:hint="default"/>
      </w:rPr>
    </w:lvl>
    <w:lvl w:ilvl="6" w:tplc="41549CB6">
      <w:numFmt w:val="bullet"/>
      <w:lvlText w:val="•"/>
      <w:lvlJc w:val="left"/>
      <w:pPr>
        <w:ind w:left="6407" w:hanging="269"/>
      </w:pPr>
      <w:rPr>
        <w:rFonts w:hint="default"/>
      </w:rPr>
    </w:lvl>
    <w:lvl w:ilvl="7" w:tplc="58E2632C">
      <w:numFmt w:val="bullet"/>
      <w:lvlText w:val="•"/>
      <w:lvlJc w:val="left"/>
      <w:pPr>
        <w:ind w:left="7392" w:hanging="269"/>
      </w:pPr>
      <w:rPr>
        <w:rFonts w:hint="default"/>
      </w:rPr>
    </w:lvl>
    <w:lvl w:ilvl="8" w:tplc="1FBCB258">
      <w:numFmt w:val="bullet"/>
      <w:lvlText w:val="•"/>
      <w:lvlJc w:val="left"/>
      <w:pPr>
        <w:ind w:left="8376" w:hanging="269"/>
      </w:pPr>
      <w:rPr>
        <w:rFonts w:hint="default"/>
      </w:rPr>
    </w:lvl>
  </w:abstractNum>
  <w:abstractNum w:abstractNumId="63" w15:restartNumberingAfterBreak="0">
    <w:nsid w:val="621E6134"/>
    <w:multiLevelType w:val="hybridMultilevel"/>
    <w:tmpl w:val="1DBE57A6"/>
    <w:lvl w:ilvl="0" w:tplc="56BE1E42">
      <w:start w:val="1"/>
      <w:numFmt w:val="decimal"/>
      <w:lvlText w:val="%1)"/>
      <w:lvlJc w:val="left"/>
      <w:pPr>
        <w:ind w:left="1070" w:hanging="360"/>
      </w:pPr>
      <w:rPr>
        <w:rFonts w:eastAsia="Times New Roman"/>
        <w:sz w:val="24"/>
      </w:r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abstractNum w:abstractNumId="64" w15:restartNumberingAfterBreak="0">
    <w:nsid w:val="622613AC"/>
    <w:multiLevelType w:val="hybridMultilevel"/>
    <w:tmpl w:val="D31A382A"/>
    <w:lvl w:ilvl="0" w:tplc="EAF6A3F4">
      <w:numFmt w:val="bullet"/>
      <w:lvlText w:val="-"/>
      <w:lvlJc w:val="left"/>
      <w:pPr>
        <w:ind w:left="503" w:hanging="176"/>
      </w:pPr>
      <w:rPr>
        <w:rFonts w:ascii="Times New Roman" w:eastAsia="Times New Roman" w:hAnsi="Times New Roman" w:cs="Times New Roman" w:hint="default"/>
        <w:w w:val="99"/>
        <w:sz w:val="24"/>
        <w:szCs w:val="24"/>
      </w:rPr>
    </w:lvl>
    <w:lvl w:ilvl="1" w:tplc="401CDB7C">
      <w:numFmt w:val="bullet"/>
      <w:lvlText w:val="•"/>
      <w:lvlJc w:val="left"/>
      <w:pPr>
        <w:ind w:left="1484" w:hanging="176"/>
      </w:pPr>
      <w:rPr>
        <w:rFonts w:hint="default"/>
      </w:rPr>
    </w:lvl>
    <w:lvl w:ilvl="2" w:tplc="9DB26422">
      <w:numFmt w:val="bullet"/>
      <w:lvlText w:val="•"/>
      <w:lvlJc w:val="left"/>
      <w:pPr>
        <w:ind w:left="2469" w:hanging="176"/>
      </w:pPr>
      <w:rPr>
        <w:rFonts w:hint="default"/>
      </w:rPr>
    </w:lvl>
    <w:lvl w:ilvl="3" w:tplc="C4F6B4EA">
      <w:numFmt w:val="bullet"/>
      <w:lvlText w:val="•"/>
      <w:lvlJc w:val="left"/>
      <w:pPr>
        <w:ind w:left="3453" w:hanging="176"/>
      </w:pPr>
      <w:rPr>
        <w:rFonts w:hint="default"/>
      </w:rPr>
    </w:lvl>
    <w:lvl w:ilvl="4" w:tplc="FC00148E">
      <w:numFmt w:val="bullet"/>
      <w:lvlText w:val="•"/>
      <w:lvlJc w:val="left"/>
      <w:pPr>
        <w:ind w:left="4438" w:hanging="176"/>
      </w:pPr>
      <w:rPr>
        <w:rFonts w:hint="default"/>
      </w:rPr>
    </w:lvl>
    <w:lvl w:ilvl="5" w:tplc="CF4C4B78">
      <w:numFmt w:val="bullet"/>
      <w:lvlText w:val="•"/>
      <w:lvlJc w:val="left"/>
      <w:pPr>
        <w:ind w:left="5423" w:hanging="176"/>
      </w:pPr>
      <w:rPr>
        <w:rFonts w:hint="default"/>
      </w:rPr>
    </w:lvl>
    <w:lvl w:ilvl="6" w:tplc="C35ADE84">
      <w:numFmt w:val="bullet"/>
      <w:lvlText w:val="•"/>
      <w:lvlJc w:val="left"/>
      <w:pPr>
        <w:ind w:left="6407" w:hanging="176"/>
      </w:pPr>
      <w:rPr>
        <w:rFonts w:hint="default"/>
      </w:rPr>
    </w:lvl>
    <w:lvl w:ilvl="7" w:tplc="117E84C2">
      <w:numFmt w:val="bullet"/>
      <w:lvlText w:val="•"/>
      <w:lvlJc w:val="left"/>
      <w:pPr>
        <w:ind w:left="7392" w:hanging="176"/>
      </w:pPr>
      <w:rPr>
        <w:rFonts w:hint="default"/>
      </w:rPr>
    </w:lvl>
    <w:lvl w:ilvl="8" w:tplc="84341E42">
      <w:numFmt w:val="bullet"/>
      <w:lvlText w:val="•"/>
      <w:lvlJc w:val="left"/>
      <w:pPr>
        <w:ind w:left="8376" w:hanging="176"/>
      </w:pPr>
      <w:rPr>
        <w:rFonts w:hint="default"/>
      </w:rPr>
    </w:lvl>
  </w:abstractNum>
  <w:abstractNum w:abstractNumId="65" w15:restartNumberingAfterBreak="0">
    <w:nsid w:val="6BAD10AB"/>
    <w:multiLevelType w:val="hybridMultilevel"/>
    <w:tmpl w:val="3236AE72"/>
    <w:lvl w:ilvl="0" w:tplc="BB8A39AC">
      <w:start w:val="1"/>
      <w:numFmt w:val="decimal"/>
      <w:lvlText w:val="%1."/>
      <w:lvlJc w:val="left"/>
      <w:pPr>
        <w:ind w:left="503" w:hanging="267"/>
      </w:pPr>
      <w:rPr>
        <w:rFonts w:ascii="Times New Roman" w:eastAsia="Times New Roman" w:hAnsi="Times New Roman" w:cs="Times New Roman" w:hint="default"/>
        <w:w w:val="99"/>
        <w:sz w:val="24"/>
        <w:szCs w:val="24"/>
      </w:rPr>
    </w:lvl>
    <w:lvl w:ilvl="1" w:tplc="054CAC3A">
      <w:numFmt w:val="bullet"/>
      <w:lvlText w:val="•"/>
      <w:lvlJc w:val="left"/>
      <w:pPr>
        <w:ind w:left="1484" w:hanging="267"/>
      </w:pPr>
      <w:rPr>
        <w:rFonts w:hint="default"/>
      </w:rPr>
    </w:lvl>
    <w:lvl w:ilvl="2" w:tplc="DDD8663C">
      <w:numFmt w:val="bullet"/>
      <w:lvlText w:val="•"/>
      <w:lvlJc w:val="left"/>
      <w:pPr>
        <w:ind w:left="2469" w:hanging="267"/>
      </w:pPr>
      <w:rPr>
        <w:rFonts w:hint="default"/>
      </w:rPr>
    </w:lvl>
    <w:lvl w:ilvl="3" w:tplc="A59E23D0">
      <w:numFmt w:val="bullet"/>
      <w:lvlText w:val="•"/>
      <w:lvlJc w:val="left"/>
      <w:pPr>
        <w:ind w:left="3453" w:hanging="267"/>
      </w:pPr>
      <w:rPr>
        <w:rFonts w:hint="default"/>
      </w:rPr>
    </w:lvl>
    <w:lvl w:ilvl="4" w:tplc="29E22318">
      <w:numFmt w:val="bullet"/>
      <w:lvlText w:val="•"/>
      <w:lvlJc w:val="left"/>
      <w:pPr>
        <w:ind w:left="4438" w:hanging="267"/>
      </w:pPr>
      <w:rPr>
        <w:rFonts w:hint="default"/>
      </w:rPr>
    </w:lvl>
    <w:lvl w:ilvl="5" w:tplc="9EE4F7CA">
      <w:numFmt w:val="bullet"/>
      <w:lvlText w:val="•"/>
      <w:lvlJc w:val="left"/>
      <w:pPr>
        <w:ind w:left="5423" w:hanging="267"/>
      </w:pPr>
      <w:rPr>
        <w:rFonts w:hint="default"/>
      </w:rPr>
    </w:lvl>
    <w:lvl w:ilvl="6" w:tplc="99CE008A">
      <w:numFmt w:val="bullet"/>
      <w:lvlText w:val="•"/>
      <w:lvlJc w:val="left"/>
      <w:pPr>
        <w:ind w:left="6407" w:hanging="267"/>
      </w:pPr>
      <w:rPr>
        <w:rFonts w:hint="default"/>
      </w:rPr>
    </w:lvl>
    <w:lvl w:ilvl="7" w:tplc="FE0C9EB0">
      <w:numFmt w:val="bullet"/>
      <w:lvlText w:val="•"/>
      <w:lvlJc w:val="left"/>
      <w:pPr>
        <w:ind w:left="7392" w:hanging="267"/>
      </w:pPr>
      <w:rPr>
        <w:rFonts w:hint="default"/>
      </w:rPr>
    </w:lvl>
    <w:lvl w:ilvl="8" w:tplc="6456BB0A">
      <w:numFmt w:val="bullet"/>
      <w:lvlText w:val="•"/>
      <w:lvlJc w:val="left"/>
      <w:pPr>
        <w:ind w:left="8376" w:hanging="267"/>
      </w:pPr>
      <w:rPr>
        <w:rFonts w:hint="default"/>
      </w:rPr>
    </w:lvl>
  </w:abstractNum>
  <w:abstractNum w:abstractNumId="66" w15:restartNumberingAfterBreak="0">
    <w:nsid w:val="70E30054"/>
    <w:multiLevelType w:val="multilevel"/>
    <w:tmpl w:val="B238BF50"/>
    <w:lvl w:ilvl="0">
      <w:start w:val="1"/>
      <w:numFmt w:val="decimal"/>
      <w:lvlText w:val="%1."/>
      <w:legacy w:legacy="1" w:legacySpace="0" w:legacyIndent="269"/>
      <w:lvlJc w:val="left"/>
      <w:pPr>
        <w:ind w:left="0" w:firstLine="0"/>
      </w:pPr>
      <w:rPr>
        <w:rFonts w:ascii="Times New Roman" w:hAnsi="Times New Roman"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464"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7" w15:restartNumberingAfterBreak="0">
    <w:nsid w:val="721B5561"/>
    <w:multiLevelType w:val="hybridMultilevel"/>
    <w:tmpl w:val="82E02F58"/>
    <w:lvl w:ilvl="0" w:tplc="88CECEAA">
      <w:start w:val="4"/>
      <w:numFmt w:val="decimal"/>
      <w:lvlText w:val="%1."/>
      <w:lvlJc w:val="left"/>
      <w:pPr>
        <w:ind w:left="503" w:hanging="279"/>
      </w:pPr>
      <w:rPr>
        <w:rFonts w:ascii="Times New Roman" w:eastAsia="Times New Roman" w:hAnsi="Times New Roman" w:cs="Times New Roman" w:hint="default"/>
        <w:w w:val="99"/>
        <w:sz w:val="24"/>
        <w:szCs w:val="24"/>
      </w:rPr>
    </w:lvl>
    <w:lvl w:ilvl="1" w:tplc="C894736C">
      <w:numFmt w:val="bullet"/>
      <w:lvlText w:val="•"/>
      <w:lvlJc w:val="left"/>
      <w:pPr>
        <w:ind w:left="1484" w:hanging="279"/>
      </w:pPr>
      <w:rPr>
        <w:rFonts w:hint="default"/>
      </w:rPr>
    </w:lvl>
    <w:lvl w:ilvl="2" w:tplc="8EC80E0C">
      <w:numFmt w:val="bullet"/>
      <w:lvlText w:val="•"/>
      <w:lvlJc w:val="left"/>
      <w:pPr>
        <w:ind w:left="2469" w:hanging="279"/>
      </w:pPr>
      <w:rPr>
        <w:rFonts w:hint="default"/>
      </w:rPr>
    </w:lvl>
    <w:lvl w:ilvl="3" w:tplc="3AC4D97A">
      <w:numFmt w:val="bullet"/>
      <w:lvlText w:val="•"/>
      <w:lvlJc w:val="left"/>
      <w:pPr>
        <w:ind w:left="3453" w:hanging="279"/>
      </w:pPr>
      <w:rPr>
        <w:rFonts w:hint="default"/>
      </w:rPr>
    </w:lvl>
    <w:lvl w:ilvl="4" w:tplc="AAC611CC">
      <w:numFmt w:val="bullet"/>
      <w:lvlText w:val="•"/>
      <w:lvlJc w:val="left"/>
      <w:pPr>
        <w:ind w:left="4438" w:hanging="279"/>
      </w:pPr>
      <w:rPr>
        <w:rFonts w:hint="default"/>
      </w:rPr>
    </w:lvl>
    <w:lvl w:ilvl="5" w:tplc="4504FA20">
      <w:numFmt w:val="bullet"/>
      <w:lvlText w:val="•"/>
      <w:lvlJc w:val="left"/>
      <w:pPr>
        <w:ind w:left="5423" w:hanging="279"/>
      </w:pPr>
      <w:rPr>
        <w:rFonts w:hint="default"/>
      </w:rPr>
    </w:lvl>
    <w:lvl w:ilvl="6" w:tplc="3CDC2560">
      <w:numFmt w:val="bullet"/>
      <w:lvlText w:val="•"/>
      <w:lvlJc w:val="left"/>
      <w:pPr>
        <w:ind w:left="6407" w:hanging="279"/>
      </w:pPr>
      <w:rPr>
        <w:rFonts w:hint="default"/>
      </w:rPr>
    </w:lvl>
    <w:lvl w:ilvl="7" w:tplc="5A144840">
      <w:numFmt w:val="bullet"/>
      <w:lvlText w:val="•"/>
      <w:lvlJc w:val="left"/>
      <w:pPr>
        <w:ind w:left="7392" w:hanging="279"/>
      </w:pPr>
      <w:rPr>
        <w:rFonts w:hint="default"/>
      </w:rPr>
    </w:lvl>
    <w:lvl w:ilvl="8" w:tplc="1638C310">
      <w:numFmt w:val="bullet"/>
      <w:lvlText w:val="•"/>
      <w:lvlJc w:val="left"/>
      <w:pPr>
        <w:ind w:left="8376" w:hanging="279"/>
      </w:pPr>
      <w:rPr>
        <w:rFonts w:hint="default"/>
      </w:rPr>
    </w:lvl>
  </w:abstractNum>
  <w:abstractNum w:abstractNumId="68" w15:restartNumberingAfterBreak="0">
    <w:nsid w:val="73537A2B"/>
    <w:multiLevelType w:val="hybridMultilevel"/>
    <w:tmpl w:val="3FAAEAFA"/>
    <w:lvl w:ilvl="0" w:tplc="12E2BA0C">
      <w:start w:val="2"/>
      <w:numFmt w:val="decimal"/>
      <w:lvlText w:val="%1)"/>
      <w:lvlJc w:val="left"/>
      <w:pPr>
        <w:ind w:left="1607" w:hanging="260"/>
        <w:jc w:val="right"/>
      </w:pPr>
      <w:rPr>
        <w:rFonts w:ascii="Times New Roman" w:eastAsia="Times New Roman" w:hAnsi="Times New Roman" w:cs="Times New Roman" w:hint="default"/>
        <w:w w:val="99"/>
        <w:sz w:val="24"/>
        <w:szCs w:val="24"/>
      </w:rPr>
    </w:lvl>
    <w:lvl w:ilvl="1" w:tplc="E152AB16">
      <w:numFmt w:val="bullet"/>
      <w:lvlText w:val="•"/>
      <w:lvlJc w:val="left"/>
      <w:pPr>
        <w:ind w:left="2474" w:hanging="260"/>
      </w:pPr>
      <w:rPr>
        <w:rFonts w:hint="default"/>
      </w:rPr>
    </w:lvl>
    <w:lvl w:ilvl="2" w:tplc="0DCCBB0A">
      <w:numFmt w:val="bullet"/>
      <w:lvlText w:val="•"/>
      <w:lvlJc w:val="left"/>
      <w:pPr>
        <w:ind w:left="3349" w:hanging="260"/>
      </w:pPr>
      <w:rPr>
        <w:rFonts w:hint="default"/>
      </w:rPr>
    </w:lvl>
    <w:lvl w:ilvl="3" w:tplc="F648EB1A">
      <w:numFmt w:val="bullet"/>
      <w:lvlText w:val="•"/>
      <w:lvlJc w:val="left"/>
      <w:pPr>
        <w:ind w:left="4223" w:hanging="260"/>
      </w:pPr>
      <w:rPr>
        <w:rFonts w:hint="default"/>
      </w:rPr>
    </w:lvl>
    <w:lvl w:ilvl="4" w:tplc="EE06FD74">
      <w:numFmt w:val="bullet"/>
      <w:lvlText w:val="•"/>
      <w:lvlJc w:val="left"/>
      <w:pPr>
        <w:ind w:left="5098" w:hanging="260"/>
      </w:pPr>
      <w:rPr>
        <w:rFonts w:hint="default"/>
      </w:rPr>
    </w:lvl>
    <w:lvl w:ilvl="5" w:tplc="08AE4D22">
      <w:numFmt w:val="bullet"/>
      <w:lvlText w:val="•"/>
      <w:lvlJc w:val="left"/>
      <w:pPr>
        <w:ind w:left="5973" w:hanging="260"/>
      </w:pPr>
      <w:rPr>
        <w:rFonts w:hint="default"/>
      </w:rPr>
    </w:lvl>
    <w:lvl w:ilvl="6" w:tplc="77F8FB3E">
      <w:numFmt w:val="bullet"/>
      <w:lvlText w:val="•"/>
      <w:lvlJc w:val="left"/>
      <w:pPr>
        <w:ind w:left="6847" w:hanging="260"/>
      </w:pPr>
      <w:rPr>
        <w:rFonts w:hint="default"/>
      </w:rPr>
    </w:lvl>
    <w:lvl w:ilvl="7" w:tplc="2DEAF736">
      <w:numFmt w:val="bullet"/>
      <w:lvlText w:val="•"/>
      <w:lvlJc w:val="left"/>
      <w:pPr>
        <w:ind w:left="7722" w:hanging="260"/>
      </w:pPr>
      <w:rPr>
        <w:rFonts w:hint="default"/>
      </w:rPr>
    </w:lvl>
    <w:lvl w:ilvl="8" w:tplc="6D8867FC">
      <w:numFmt w:val="bullet"/>
      <w:lvlText w:val="•"/>
      <w:lvlJc w:val="left"/>
      <w:pPr>
        <w:ind w:left="8596" w:hanging="260"/>
      </w:pPr>
      <w:rPr>
        <w:rFonts w:hint="default"/>
      </w:rPr>
    </w:lvl>
  </w:abstractNum>
  <w:abstractNum w:abstractNumId="69" w15:restartNumberingAfterBreak="0">
    <w:nsid w:val="782F06DC"/>
    <w:multiLevelType w:val="hybridMultilevel"/>
    <w:tmpl w:val="CC905B90"/>
    <w:lvl w:ilvl="0" w:tplc="FF7A9AC4">
      <w:start w:val="1"/>
      <w:numFmt w:val="decimal"/>
      <w:lvlText w:val="%1)"/>
      <w:lvlJc w:val="left"/>
      <w:pPr>
        <w:ind w:left="503" w:hanging="281"/>
      </w:pPr>
      <w:rPr>
        <w:rFonts w:ascii="Times New Roman" w:eastAsia="Times New Roman" w:hAnsi="Times New Roman" w:cs="Times New Roman" w:hint="default"/>
        <w:w w:val="99"/>
        <w:sz w:val="24"/>
        <w:szCs w:val="24"/>
      </w:rPr>
    </w:lvl>
    <w:lvl w:ilvl="1" w:tplc="DA743A1A">
      <w:numFmt w:val="bullet"/>
      <w:lvlText w:val="•"/>
      <w:lvlJc w:val="left"/>
      <w:pPr>
        <w:ind w:left="1484" w:hanging="281"/>
      </w:pPr>
      <w:rPr>
        <w:rFonts w:hint="default"/>
      </w:rPr>
    </w:lvl>
    <w:lvl w:ilvl="2" w:tplc="46BC1334">
      <w:numFmt w:val="bullet"/>
      <w:lvlText w:val="•"/>
      <w:lvlJc w:val="left"/>
      <w:pPr>
        <w:ind w:left="2469" w:hanging="281"/>
      </w:pPr>
      <w:rPr>
        <w:rFonts w:hint="default"/>
      </w:rPr>
    </w:lvl>
    <w:lvl w:ilvl="3" w:tplc="34CAAE0E">
      <w:numFmt w:val="bullet"/>
      <w:lvlText w:val="•"/>
      <w:lvlJc w:val="left"/>
      <w:pPr>
        <w:ind w:left="3453" w:hanging="281"/>
      </w:pPr>
      <w:rPr>
        <w:rFonts w:hint="default"/>
      </w:rPr>
    </w:lvl>
    <w:lvl w:ilvl="4" w:tplc="FCF60F5C">
      <w:numFmt w:val="bullet"/>
      <w:lvlText w:val="•"/>
      <w:lvlJc w:val="left"/>
      <w:pPr>
        <w:ind w:left="4438" w:hanging="281"/>
      </w:pPr>
      <w:rPr>
        <w:rFonts w:hint="default"/>
      </w:rPr>
    </w:lvl>
    <w:lvl w:ilvl="5" w:tplc="B49E97CA">
      <w:numFmt w:val="bullet"/>
      <w:lvlText w:val="•"/>
      <w:lvlJc w:val="left"/>
      <w:pPr>
        <w:ind w:left="5423" w:hanging="281"/>
      </w:pPr>
      <w:rPr>
        <w:rFonts w:hint="default"/>
      </w:rPr>
    </w:lvl>
    <w:lvl w:ilvl="6" w:tplc="C0D41E36">
      <w:numFmt w:val="bullet"/>
      <w:lvlText w:val="•"/>
      <w:lvlJc w:val="left"/>
      <w:pPr>
        <w:ind w:left="6407" w:hanging="281"/>
      </w:pPr>
      <w:rPr>
        <w:rFonts w:hint="default"/>
      </w:rPr>
    </w:lvl>
    <w:lvl w:ilvl="7" w:tplc="5148D0D8">
      <w:numFmt w:val="bullet"/>
      <w:lvlText w:val="•"/>
      <w:lvlJc w:val="left"/>
      <w:pPr>
        <w:ind w:left="7392" w:hanging="281"/>
      </w:pPr>
      <w:rPr>
        <w:rFonts w:hint="default"/>
      </w:rPr>
    </w:lvl>
    <w:lvl w:ilvl="8" w:tplc="811C89D6">
      <w:numFmt w:val="bullet"/>
      <w:lvlText w:val="•"/>
      <w:lvlJc w:val="left"/>
      <w:pPr>
        <w:ind w:left="8376" w:hanging="281"/>
      </w:pPr>
      <w:rPr>
        <w:rFonts w:hint="default"/>
      </w:rPr>
    </w:lvl>
  </w:abstractNum>
  <w:abstractNum w:abstractNumId="70" w15:restartNumberingAfterBreak="0">
    <w:nsid w:val="7CF75FE6"/>
    <w:multiLevelType w:val="hybridMultilevel"/>
    <w:tmpl w:val="8F4CDB84"/>
    <w:lvl w:ilvl="0" w:tplc="F5B231F2">
      <w:start w:val="3"/>
      <w:numFmt w:val="decimal"/>
      <w:lvlText w:val="%1."/>
      <w:lvlJc w:val="left"/>
      <w:pPr>
        <w:ind w:left="503" w:hanging="264"/>
      </w:pPr>
      <w:rPr>
        <w:rFonts w:ascii="Times New Roman" w:eastAsia="Times New Roman" w:hAnsi="Times New Roman" w:cs="Times New Roman" w:hint="default"/>
        <w:w w:val="99"/>
        <w:sz w:val="24"/>
        <w:szCs w:val="24"/>
      </w:rPr>
    </w:lvl>
    <w:lvl w:ilvl="1" w:tplc="8A0083EA">
      <w:numFmt w:val="bullet"/>
      <w:lvlText w:val="•"/>
      <w:lvlJc w:val="left"/>
      <w:pPr>
        <w:ind w:left="1484" w:hanging="264"/>
      </w:pPr>
      <w:rPr>
        <w:rFonts w:hint="default"/>
      </w:rPr>
    </w:lvl>
    <w:lvl w:ilvl="2" w:tplc="267CAAA2">
      <w:numFmt w:val="bullet"/>
      <w:lvlText w:val="•"/>
      <w:lvlJc w:val="left"/>
      <w:pPr>
        <w:ind w:left="2469" w:hanging="264"/>
      </w:pPr>
      <w:rPr>
        <w:rFonts w:hint="default"/>
      </w:rPr>
    </w:lvl>
    <w:lvl w:ilvl="3" w:tplc="A66E43C4">
      <w:numFmt w:val="bullet"/>
      <w:lvlText w:val="•"/>
      <w:lvlJc w:val="left"/>
      <w:pPr>
        <w:ind w:left="3453" w:hanging="264"/>
      </w:pPr>
      <w:rPr>
        <w:rFonts w:hint="default"/>
      </w:rPr>
    </w:lvl>
    <w:lvl w:ilvl="4" w:tplc="2848CE50">
      <w:numFmt w:val="bullet"/>
      <w:lvlText w:val="•"/>
      <w:lvlJc w:val="left"/>
      <w:pPr>
        <w:ind w:left="4438" w:hanging="264"/>
      </w:pPr>
      <w:rPr>
        <w:rFonts w:hint="default"/>
      </w:rPr>
    </w:lvl>
    <w:lvl w:ilvl="5" w:tplc="4822C8A2">
      <w:numFmt w:val="bullet"/>
      <w:lvlText w:val="•"/>
      <w:lvlJc w:val="left"/>
      <w:pPr>
        <w:ind w:left="5423" w:hanging="264"/>
      </w:pPr>
      <w:rPr>
        <w:rFonts w:hint="default"/>
      </w:rPr>
    </w:lvl>
    <w:lvl w:ilvl="6" w:tplc="8438F602">
      <w:numFmt w:val="bullet"/>
      <w:lvlText w:val="•"/>
      <w:lvlJc w:val="left"/>
      <w:pPr>
        <w:ind w:left="6407" w:hanging="264"/>
      </w:pPr>
      <w:rPr>
        <w:rFonts w:hint="default"/>
      </w:rPr>
    </w:lvl>
    <w:lvl w:ilvl="7" w:tplc="406E421A">
      <w:numFmt w:val="bullet"/>
      <w:lvlText w:val="•"/>
      <w:lvlJc w:val="left"/>
      <w:pPr>
        <w:ind w:left="7392" w:hanging="264"/>
      </w:pPr>
      <w:rPr>
        <w:rFonts w:hint="default"/>
      </w:rPr>
    </w:lvl>
    <w:lvl w:ilvl="8" w:tplc="2D2C3AFC">
      <w:numFmt w:val="bullet"/>
      <w:lvlText w:val="•"/>
      <w:lvlJc w:val="left"/>
      <w:pPr>
        <w:ind w:left="8376" w:hanging="264"/>
      </w:pPr>
      <w:rPr>
        <w:rFonts w:hint="default"/>
      </w:rPr>
    </w:lvl>
  </w:abstractNum>
  <w:num w:numId="1">
    <w:abstractNumId w:val="4"/>
  </w:num>
  <w:num w:numId="2">
    <w:abstractNumId w:val="16"/>
  </w:num>
  <w:num w:numId="3">
    <w:abstractNumId w:val="36"/>
  </w:num>
  <w:num w:numId="4">
    <w:abstractNumId w:val="7"/>
  </w:num>
  <w:num w:numId="5">
    <w:abstractNumId w:val="5"/>
  </w:num>
  <w:num w:numId="6">
    <w:abstractNumId w:val="27"/>
  </w:num>
  <w:num w:numId="7">
    <w:abstractNumId w:val="9"/>
  </w:num>
  <w:num w:numId="8">
    <w:abstractNumId w:val="3"/>
  </w:num>
  <w:num w:numId="9">
    <w:abstractNumId w:val="18"/>
  </w:num>
  <w:num w:numId="10">
    <w:abstractNumId w:val="34"/>
  </w:num>
  <w:num w:numId="11">
    <w:abstractNumId w:val="37"/>
  </w:num>
  <w:num w:numId="12">
    <w:abstractNumId w:val="22"/>
  </w:num>
  <w:num w:numId="13">
    <w:abstractNumId w:val="29"/>
  </w:num>
  <w:num w:numId="14">
    <w:abstractNumId w:val="45"/>
  </w:num>
  <w:num w:numId="15">
    <w:abstractNumId w:val="56"/>
  </w:num>
  <w:num w:numId="16">
    <w:abstractNumId w:val="64"/>
  </w:num>
  <w:num w:numId="17">
    <w:abstractNumId w:val="43"/>
  </w:num>
  <w:num w:numId="18">
    <w:abstractNumId w:val="70"/>
  </w:num>
  <w:num w:numId="19">
    <w:abstractNumId w:val="68"/>
  </w:num>
  <w:num w:numId="20">
    <w:abstractNumId w:val="48"/>
  </w:num>
  <w:num w:numId="21">
    <w:abstractNumId w:val="41"/>
  </w:num>
  <w:num w:numId="22">
    <w:abstractNumId w:val="53"/>
  </w:num>
  <w:num w:numId="23">
    <w:abstractNumId w:val="55"/>
  </w:num>
  <w:num w:numId="24">
    <w:abstractNumId w:val="60"/>
  </w:num>
  <w:num w:numId="25">
    <w:abstractNumId w:val="49"/>
  </w:num>
  <w:num w:numId="26">
    <w:abstractNumId w:val="44"/>
  </w:num>
  <w:num w:numId="27">
    <w:abstractNumId w:val="62"/>
  </w:num>
  <w:num w:numId="28">
    <w:abstractNumId w:val="61"/>
  </w:num>
  <w:num w:numId="29">
    <w:abstractNumId w:val="40"/>
  </w:num>
  <w:num w:numId="30">
    <w:abstractNumId w:val="51"/>
  </w:num>
  <w:num w:numId="31">
    <w:abstractNumId w:val="67"/>
  </w:num>
  <w:num w:numId="32">
    <w:abstractNumId w:val="59"/>
  </w:num>
  <w:num w:numId="33">
    <w:abstractNumId w:val="65"/>
  </w:num>
  <w:num w:numId="34">
    <w:abstractNumId w:val="69"/>
  </w:num>
  <w:num w:numId="35">
    <w:abstractNumId w:val="54"/>
  </w:num>
  <w:num w:numId="36">
    <w:abstractNumId w:val="24"/>
    <w:lvlOverride w:ilvl="0"/>
    <w:lvlOverride w:ilvl="1">
      <w:startOverride w:val="1"/>
    </w:lvlOverride>
    <w:lvlOverride w:ilvl="2"/>
    <w:lvlOverride w:ilvl="3"/>
    <w:lvlOverride w:ilvl="4"/>
    <w:lvlOverride w:ilvl="5"/>
    <w:lvlOverride w:ilvl="6"/>
    <w:lvlOverride w:ilvl="7"/>
    <w:lvlOverride w:ilvl="8"/>
  </w:num>
  <w:num w:numId="37">
    <w:abstractNumId w:val="2"/>
    <w:lvlOverride w:ilvl="0"/>
    <w:lvlOverride w:ilvl="1">
      <w:startOverride w:val="2"/>
    </w:lvlOverride>
    <w:lvlOverride w:ilvl="2"/>
    <w:lvlOverride w:ilvl="3"/>
    <w:lvlOverride w:ilvl="4"/>
    <w:lvlOverride w:ilvl="5"/>
    <w:lvlOverride w:ilvl="6"/>
    <w:lvlOverride w:ilvl="7"/>
    <w:lvlOverride w:ilvl="8"/>
  </w:num>
  <w:num w:numId="38">
    <w:abstractNumId w:val="12"/>
    <w:lvlOverride w:ilvl="0">
      <w:startOverride w:val="2"/>
    </w:lvlOverride>
    <w:lvlOverride w:ilvl="1"/>
    <w:lvlOverride w:ilvl="2"/>
    <w:lvlOverride w:ilvl="3"/>
    <w:lvlOverride w:ilvl="4"/>
    <w:lvlOverride w:ilvl="5"/>
    <w:lvlOverride w:ilvl="6"/>
    <w:lvlOverride w:ilvl="7"/>
    <w:lvlOverride w:ilvl="8"/>
  </w:num>
  <w:num w:numId="39">
    <w:abstractNumId w:val="38"/>
    <w:lvlOverride w:ilvl="0">
      <w:startOverride w:val="1"/>
    </w:lvlOverride>
    <w:lvlOverride w:ilvl="1"/>
    <w:lvlOverride w:ilvl="2"/>
    <w:lvlOverride w:ilvl="3"/>
    <w:lvlOverride w:ilvl="4"/>
    <w:lvlOverride w:ilvl="5"/>
    <w:lvlOverride w:ilvl="6"/>
    <w:lvlOverride w:ilvl="7"/>
    <w:lvlOverride w:ilvl="8"/>
  </w:num>
  <w:num w:numId="40">
    <w:abstractNumId w:val="0"/>
    <w:lvlOverride w:ilvl="0">
      <w:startOverride w:val="1"/>
    </w:lvlOverride>
    <w:lvlOverride w:ilvl="1"/>
    <w:lvlOverride w:ilvl="2"/>
    <w:lvlOverride w:ilvl="3"/>
    <w:lvlOverride w:ilvl="4"/>
    <w:lvlOverride w:ilvl="5"/>
    <w:lvlOverride w:ilvl="6"/>
    <w:lvlOverride w:ilvl="7"/>
    <w:lvlOverride w:ilvl="8"/>
  </w:num>
  <w:num w:numId="41">
    <w:abstractNumId w:val="35"/>
    <w:lvlOverride w:ilvl="0">
      <w:startOverride w:val="1"/>
    </w:lvlOverride>
    <w:lvlOverride w:ilvl="1"/>
    <w:lvlOverride w:ilvl="2"/>
    <w:lvlOverride w:ilvl="3"/>
    <w:lvlOverride w:ilvl="4"/>
    <w:lvlOverride w:ilvl="5"/>
    <w:lvlOverride w:ilvl="6"/>
    <w:lvlOverride w:ilvl="7"/>
    <w:lvlOverride w:ilvl="8"/>
  </w:num>
  <w:num w:numId="42">
    <w:abstractNumId w:val="8"/>
    <w:lvlOverride w:ilvl="0">
      <w:startOverride w:val="1"/>
    </w:lvlOverride>
    <w:lvlOverride w:ilvl="1"/>
    <w:lvlOverride w:ilvl="2"/>
    <w:lvlOverride w:ilvl="3"/>
    <w:lvlOverride w:ilvl="4"/>
    <w:lvlOverride w:ilvl="5"/>
    <w:lvlOverride w:ilvl="6"/>
    <w:lvlOverride w:ilvl="7"/>
    <w:lvlOverride w:ilvl="8"/>
  </w:num>
  <w:num w:numId="43">
    <w:abstractNumId w:val="31"/>
    <w:lvlOverride w:ilvl="0">
      <w:startOverride w:val="1"/>
    </w:lvlOverride>
    <w:lvlOverride w:ilvl="1"/>
    <w:lvlOverride w:ilvl="2"/>
    <w:lvlOverride w:ilvl="3"/>
    <w:lvlOverride w:ilvl="4"/>
    <w:lvlOverride w:ilvl="5"/>
    <w:lvlOverride w:ilvl="6"/>
    <w:lvlOverride w:ilvl="7"/>
    <w:lvlOverride w:ilvl="8"/>
  </w:num>
  <w:num w:numId="44">
    <w:abstractNumId w:val="11"/>
    <w:lvlOverride w:ilvl="0">
      <w:startOverride w:val="5"/>
    </w:lvlOverride>
    <w:lvlOverride w:ilvl="1"/>
    <w:lvlOverride w:ilvl="2"/>
    <w:lvlOverride w:ilvl="3"/>
    <w:lvlOverride w:ilvl="4"/>
    <w:lvlOverride w:ilvl="5"/>
    <w:lvlOverride w:ilvl="6"/>
    <w:lvlOverride w:ilvl="7"/>
    <w:lvlOverride w:ilvl="8"/>
  </w:num>
  <w:num w:numId="45">
    <w:abstractNumId w:val="6"/>
    <w:lvlOverride w:ilvl="0">
      <w:startOverride w:val="2"/>
    </w:lvlOverride>
    <w:lvlOverride w:ilvl="1"/>
    <w:lvlOverride w:ilvl="2"/>
    <w:lvlOverride w:ilvl="3"/>
    <w:lvlOverride w:ilvl="4"/>
    <w:lvlOverride w:ilvl="5"/>
    <w:lvlOverride w:ilvl="6"/>
    <w:lvlOverride w:ilvl="7"/>
    <w:lvlOverride w:ilvl="8"/>
  </w:num>
  <w:num w:numId="46">
    <w:abstractNumId w:val="25"/>
    <w:lvlOverride w:ilvl="0">
      <w:startOverride w:val="6"/>
    </w:lvlOverride>
    <w:lvlOverride w:ilvl="1"/>
    <w:lvlOverride w:ilvl="2"/>
    <w:lvlOverride w:ilvl="3"/>
    <w:lvlOverride w:ilvl="4"/>
    <w:lvlOverride w:ilvl="5"/>
    <w:lvlOverride w:ilvl="6"/>
    <w:lvlOverride w:ilvl="7"/>
    <w:lvlOverride w:ilvl="8"/>
  </w:num>
  <w:num w:numId="47">
    <w:abstractNumId w:val="20"/>
    <w:lvlOverride w:ilvl="0">
      <w:startOverride w:val="1"/>
    </w:lvlOverride>
    <w:lvlOverride w:ilvl="1"/>
    <w:lvlOverride w:ilvl="2"/>
    <w:lvlOverride w:ilvl="3"/>
    <w:lvlOverride w:ilvl="4"/>
    <w:lvlOverride w:ilvl="5"/>
    <w:lvlOverride w:ilvl="6"/>
    <w:lvlOverride w:ilvl="7"/>
    <w:lvlOverride w:ilvl="8"/>
  </w:num>
  <w:num w:numId="48">
    <w:abstractNumId w:val="13"/>
    <w:lvlOverride w:ilvl="0"/>
    <w:lvlOverride w:ilvl="1">
      <w:startOverride w:val="8"/>
    </w:lvlOverride>
    <w:lvlOverride w:ilvl="2"/>
    <w:lvlOverride w:ilvl="3"/>
    <w:lvlOverride w:ilvl="4"/>
    <w:lvlOverride w:ilvl="5"/>
    <w:lvlOverride w:ilvl="6"/>
    <w:lvlOverride w:ilvl="7"/>
    <w:lvlOverride w:ilvl="8"/>
  </w:num>
  <w:num w:numId="49">
    <w:abstractNumId w:val="14"/>
    <w:lvlOverride w:ilvl="0">
      <w:startOverride w:val="9"/>
    </w:lvlOverride>
    <w:lvlOverride w:ilvl="1"/>
    <w:lvlOverride w:ilvl="2"/>
    <w:lvlOverride w:ilvl="3"/>
    <w:lvlOverride w:ilvl="4"/>
    <w:lvlOverride w:ilvl="5"/>
    <w:lvlOverride w:ilvl="6"/>
    <w:lvlOverride w:ilvl="7"/>
    <w:lvlOverride w:ilvl="8"/>
  </w:num>
  <w:num w:numId="50">
    <w:abstractNumId w:val="19"/>
    <w:lvlOverride w:ilvl="0">
      <w:startOverride w:val="1"/>
    </w:lvlOverride>
    <w:lvlOverride w:ilvl="1"/>
    <w:lvlOverride w:ilvl="2"/>
    <w:lvlOverride w:ilvl="3"/>
    <w:lvlOverride w:ilvl="4"/>
    <w:lvlOverride w:ilvl="5"/>
    <w:lvlOverride w:ilvl="6"/>
    <w:lvlOverride w:ilvl="7"/>
    <w:lvlOverride w:ilvl="8"/>
  </w:num>
  <w:num w:numId="51">
    <w:abstractNumId w:val="26"/>
    <w:lvlOverride w:ilvl="0">
      <w:startOverride w:val="1"/>
    </w:lvlOverride>
    <w:lvlOverride w:ilvl="1"/>
    <w:lvlOverride w:ilvl="2"/>
    <w:lvlOverride w:ilvl="3"/>
    <w:lvlOverride w:ilvl="4"/>
    <w:lvlOverride w:ilvl="5"/>
    <w:lvlOverride w:ilvl="6"/>
    <w:lvlOverride w:ilvl="7"/>
    <w:lvlOverride w:ilvl="8"/>
  </w:num>
  <w:num w:numId="52">
    <w:abstractNumId w:val="33"/>
    <w:lvlOverride w:ilvl="0">
      <w:startOverride w:val="1"/>
    </w:lvlOverride>
    <w:lvlOverride w:ilvl="1"/>
    <w:lvlOverride w:ilvl="2"/>
    <w:lvlOverride w:ilvl="3"/>
    <w:lvlOverride w:ilvl="4"/>
    <w:lvlOverride w:ilvl="5"/>
    <w:lvlOverride w:ilvl="6"/>
    <w:lvlOverride w:ilvl="7"/>
    <w:lvlOverride w:ilvl="8"/>
  </w:num>
  <w:num w:numId="53">
    <w:abstractNumId w:val="32"/>
    <w:lvlOverride w:ilvl="0">
      <w:startOverride w:val="8"/>
    </w:lvlOverride>
    <w:lvlOverride w:ilvl="1"/>
    <w:lvlOverride w:ilvl="2"/>
    <w:lvlOverride w:ilvl="3"/>
    <w:lvlOverride w:ilvl="4"/>
    <w:lvlOverride w:ilvl="5"/>
    <w:lvlOverride w:ilvl="6"/>
    <w:lvlOverride w:ilvl="7"/>
    <w:lvlOverride w:ilvl="8"/>
  </w:num>
  <w:num w:numId="54">
    <w:abstractNumId w:val="23"/>
    <w:lvlOverride w:ilvl="0">
      <w:startOverride w:val="2"/>
    </w:lvlOverride>
    <w:lvlOverride w:ilvl="1"/>
    <w:lvlOverride w:ilvl="2"/>
    <w:lvlOverride w:ilvl="3"/>
    <w:lvlOverride w:ilvl="4"/>
    <w:lvlOverride w:ilvl="5"/>
    <w:lvlOverride w:ilvl="6"/>
    <w:lvlOverride w:ilvl="7"/>
    <w:lvlOverride w:ilvl="8"/>
  </w:num>
  <w:num w:numId="55">
    <w:abstractNumId w:val="28"/>
    <w:lvlOverride w:ilvl="0">
      <w:startOverride w:val="1"/>
    </w:lvlOverride>
    <w:lvlOverride w:ilvl="1"/>
    <w:lvlOverride w:ilvl="2"/>
    <w:lvlOverride w:ilvl="3"/>
    <w:lvlOverride w:ilvl="4"/>
    <w:lvlOverride w:ilvl="5"/>
    <w:lvlOverride w:ilvl="6"/>
    <w:lvlOverride w:ilvl="7"/>
    <w:lvlOverride w:ilvl="8"/>
  </w:num>
  <w:num w:numId="56">
    <w:abstractNumId w:val="17"/>
    <w:lvlOverride w:ilvl="0">
      <w:startOverride w:val="3"/>
    </w:lvlOverride>
    <w:lvlOverride w:ilvl="1"/>
    <w:lvlOverride w:ilvl="2"/>
    <w:lvlOverride w:ilvl="3"/>
    <w:lvlOverride w:ilvl="4"/>
    <w:lvlOverride w:ilvl="5"/>
    <w:lvlOverride w:ilvl="6"/>
    <w:lvlOverride w:ilvl="7"/>
    <w:lvlOverride w:ilvl="8"/>
  </w:num>
  <w:num w:numId="57">
    <w:abstractNumId w:val="10"/>
    <w:lvlOverride w:ilvl="0">
      <w:startOverride w:val="1"/>
    </w:lvlOverride>
    <w:lvlOverride w:ilvl="1"/>
    <w:lvlOverride w:ilvl="2"/>
    <w:lvlOverride w:ilvl="3"/>
    <w:lvlOverride w:ilvl="4"/>
    <w:lvlOverride w:ilvl="5"/>
    <w:lvlOverride w:ilvl="6"/>
    <w:lvlOverride w:ilvl="7"/>
    <w:lvlOverride w:ilvl="8"/>
  </w:num>
  <w:num w:numId="58">
    <w:abstractNumId w:val="1"/>
    <w:lvlOverride w:ilvl="0">
      <w:startOverride w:val="1"/>
    </w:lvlOverride>
    <w:lvlOverride w:ilvl="1"/>
    <w:lvlOverride w:ilvl="2"/>
    <w:lvlOverride w:ilvl="3"/>
    <w:lvlOverride w:ilvl="4"/>
    <w:lvlOverride w:ilvl="5"/>
    <w:lvlOverride w:ilvl="6"/>
    <w:lvlOverride w:ilvl="7"/>
    <w:lvlOverride w:ilvl="8"/>
  </w:num>
  <w:num w:numId="59">
    <w:abstractNumId w:val="30"/>
  </w:num>
  <w:num w:numId="60">
    <w:abstractNumId w:val="21"/>
  </w:num>
  <w:num w:numId="61">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5"/>
    <w:lvlOverride w:ilvl="0">
      <w:startOverride w:val="2"/>
    </w:lvlOverride>
    <w:lvlOverride w:ilvl="1"/>
    <w:lvlOverride w:ilvl="2"/>
    <w:lvlOverride w:ilvl="3"/>
    <w:lvlOverride w:ilvl="4"/>
    <w:lvlOverride w:ilvl="5"/>
    <w:lvlOverride w:ilvl="6"/>
    <w:lvlOverride w:ilvl="7"/>
    <w:lvlOverride w:ilvl="8"/>
  </w:num>
  <w:num w:numId="63">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46"/>
  </w:num>
  <w:num w:numId="65">
    <w:abstractNumId w:val="47"/>
  </w:num>
  <w:num w:numId="66">
    <w:abstractNumId w:val="42"/>
  </w:num>
  <w:num w:numId="67">
    <w:abstractNumId w:val="50"/>
  </w:num>
  <w:num w:numId="68">
    <w:abstractNumId w:val="52"/>
  </w:num>
  <w:num w:numId="69">
    <w:abstractNumId w:val="57"/>
  </w:num>
  <w:num w:numId="70">
    <w:abstractNumId w:val="58"/>
  </w:num>
  <w:num w:numId="71">
    <w:abstractNumId w:val="39"/>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567"/>
  <w:drawingGridHorizontalSpacing w:val="110"/>
  <w:displayHorizont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B43"/>
    <w:rsid w:val="000030A9"/>
    <w:rsid w:val="000057C7"/>
    <w:rsid w:val="00006024"/>
    <w:rsid w:val="00015BC8"/>
    <w:rsid w:val="00016F35"/>
    <w:rsid w:val="000320CA"/>
    <w:rsid w:val="00045381"/>
    <w:rsid w:val="0004590C"/>
    <w:rsid w:val="0005343E"/>
    <w:rsid w:val="00053B80"/>
    <w:rsid w:val="000544F6"/>
    <w:rsid w:val="00060AF0"/>
    <w:rsid w:val="00066B6F"/>
    <w:rsid w:val="00070AF5"/>
    <w:rsid w:val="000767BD"/>
    <w:rsid w:val="000920B9"/>
    <w:rsid w:val="000A07E9"/>
    <w:rsid w:val="000A54BB"/>
    <w:rsid w:val="000A709D"/>
    <w:rsid w:val="000B5343"/>
    <w:rsid w:val="000C280A"/>
    <w:rsid w:val="000C38CA"/>
    <w:rsid w:val="000D1578"/>
    <w:rsid w:val="000D3545"/>
    <w:rsid w:val="000E2670"/>
    <w:rsid w:val="000E6904"/>
    <w:rsid w:val="000E6A27"/>
    <w:rsid w:val="000F247B"/>
    <w:rsid w:val="000F4705"/>
    <w:rsid w:val="000F50EB"/>
    <w:rsid w:val="0010306F"/>
    <w:rsid w:val="001131F8"/>
    <w:rsid w:val="00122B08"/>
    <w:rsid w:val="00125B1A"/>
    <w:rsid w:val="00127801"/>
    <w:rsid w:val="001321C8"/>
    <w:rsid w:val="0014162E"/>
    <w:rsid w:val="0015254F"/>
    <w:rsid w:val="00154152"/>
    <w:rsid w:val="00154B8B"/>
    <w:rsid w:val="00166192"/>
    <w:rsid w:val="00170351"/>
    <w:rsid w:val="001723C6"/>
    <w:rsid w:val="0018441C"/>
    <w:rsid w:val="00184F7C"/>
    <w:rsid w:val="00195CAC"/>
    <w:rsid w:val="001B261A"/>
    <w:rsid w:val="001B4CEE"/>
    <w:rsid w:val="001C04B0"/>
    <w:rsid w:val="001C0EFB"/>
    <w:rsid w:val="001C186F"/>
    <w:rsid w:val="001D13F5"/>
    <w:rsid w:val="001D5EC4"/>
    <w:rsid w:val="001D7012"/>
    <w:rsid w:val="001E2196"/>
    <w:rsid w:val="001F13D3"/>
    <w:rsid w:val="001F646B"/>
    <w:rsid w:val="00212095"/>
    <w:rsid w:val="00215F47"/>
    <w:rsid w:val="002221E3"/>
    <w:rsid w:val="00241F6D"/>
    <w:rsid w:val="00247CAA"/>
    <w:rsid w:val="00264D1A"/>
    <w:rsid w:val="0026782A"/>
    <w:rsid w:val="00270CC3"/>
    <w:rsid w:val="00295071"/>
    <w:rsid w:val="00296678"/>
    <w:rsid w:val="002A7C0E"/>
    <w:rsid w:val="002A7E6D"/>
    <w:rsid w:val="002B222D"/>
    <w:rsid w:val="002B2A1F"/>
    <w:rsid w:val="002B69CE"/>
    <w:rsid w:val="002C5486"/>
    <w:rsid w:val="002D04AB"/>
    <w:rsid w:val="002D2193"/>
    <w:rsid w:val="002D3A87"/>
    <w:rsid w:val="002D48EA"/>
    <w:rsid w:val="002D54AC"/>
    <w:rsid w:val="002E7E6A"/>
    <w:rsid w:val="002F0264"/>
    <w:rsid w:val="002F2885"/>
    <w:rsid w:val="002F7251"/>
    <w:rsid w:val="00300CBA"/>
    <w:rsid w:val="003011BB"/>
    <w:rsid w:val="0031508D"/>
    <w:rsid w:val="0031536F"/>
    <w:rsid w:val="003256B0"/>
    <w:rsid w:val="00331188"/>
    <w:rsid w:val="003427A4"/>
    <w:rsid w:val="003517A1"/>
    <w:rsid w:val="003526B7"/>
    <w:rsid w:val="00356B8C"/>
    <w:rsid w:val="00356CAC"/>
    <w:rsid w:val="00363705"/>
    <w:rsid w:val="0036450A"/>
    <w:rsid w:val="00366810"/>
    <w:rsid w:val="00366A37"/>
    <w:rsid w:val="00394BB1"/>
    <w:rsid w:val="003950E4"/>
    <w:rsid w:val="00395B34"/>
    <w:rsid w:val="00395FBF"/>
    <w:rsid w:val="00397919"/>
    <w:rsid w:val="003A0F99"/>
    <w:rsid w:val="003A2066"/>
    <w:rsid w:val="003A2381"/>
    <w:rsid w:val="003B586E"/>
    <w:rsid w:val="003B6E5D"/>
    <w:rsid w:val="003B76B1"/>
    <w:rsid w:val="003C2314"/>
    <w:rsid w:val="003D2800"/>
    <w:rsid w:val="003D40C9"/>
    <w:rsid w:val="0040314A"/>
    <w:rsid w:val="00406F5D"/>
    <w:rsid w:val="00407545"/>
    <w:rsid w:val="00413058"/>
    <w:rsid w:val="00416480"/>
    <w:rsid w:val="00423D09"/>
    <w:rsid w:val="004329BD"/>
    <w:rsid w:val="00433617"/>
    <w:rsid w:val="0043435F"/>
    <w:rsid w:val="00434F80"/>
    <w:rsid w:val="004404A0"/>
    <w:rsid w:val="004420FF"/>
    <w:rsid w:val="00444F3E"/>
    <w:rsid w:val="0045358E"/>
    <w:rsid w:val="00454884"/>
    <w:rsid w:val="004704CB"/>
    <w:rsid w:val="00471EFB"/>
    <w:rsid w:val="00472E4B"/>
    <w:rsid w:val="00482031"/>
    <w:rsid w:val="00486CB9"/>
    <w:rsid w:val="0048742F"/>
    <w:rsid w:val="00497C9F"/>
    <w:rsid w:val="004B0F16"/>
    <w:rsid w:val="004B1B41"/>
    <w:rsid w:val="004B30CD"/>
    <w:rsid w:val="004C13B7"/>
    <w:rsid w:val="004C6230"/>
    <w:rsid w:val="004D0565"/>
    <w:rsid w:val="004E6B43"/>
    <w:rsid w:val="004F65D3"/>
    <w:rsid w:val="00513A30"/>
    <w:rsid w:val="0052176E"/>
    <w:rsid w:val="0053705D"/>
    <w:rsid w:val="00537F7D"/>
    <w:rsid w:val="005501E0"/>
    <w:rsid w:val="005543CD"/>
    <w:rsid w:val="00566284"/>
    <w:rsid w:val="00576AFF"/>
    <w:rsid w:val="00576ED4"/>
    <w:rsid w:val="0057707B"/>
    <w:rsid w:val="00581B65"/>
    <w:rsid w:val="00584168"/>
    <w:rsid w:val="005973C0"/>
    <w:rsid w:val="005A6399"/>
    <w:rsid w:val="005A7AB3"/>
    <w:rsid w:val="005C073D"/>
    <w:rsid w:val="005C0CE9"/>
    <w:rsid w:val="005D07CD"/>
    <w:rsid w:val="005D4D16"/>
    <w:rsid w:val="005E75E2"/>
    <w:rsid w:val="00604BCF"/>
    <w:rsid w:val="00611FE8"/>
    <w:rsid w:val="00613033"/>
    <w:rsid w:val="00613AD1"/>
    <w:rsid w:val="00621267"/>
    <w:rsid w:val="00626D5F"/>
    <w:rsid w:val="00632F68"/>
    <w:rsid w:val="00634BDA"/>
    <w:rsid w:val="00641764"/>
    <w:rsid w:val="006443B8"/>
    <w:rsid w:val="00657A91"/>
    <w:rsid w:val="00677394"/>
    <w:rsid w:val="00680F4F"/>
    <w:rsid w:val="00684F62"/>
    <w:rsid w:val="006A7D74"/>
    <w:rsid w:val="006C2047"/>
    <w:rsid w:val="006C3B2E"/>
    <w:rsid w:val="006C3F37"/>
    <w:rsid w:val="006D21CE"/>
    <w:rsid w:val="006E102B"/>
    <w:rsid w:val="006E21F6"/>
    <w:rsid w:val="006E5979"/>
    <w:rsid w:val="006F2742"/>
    <w:rsid w:val="006F29EB"/>
    <w:rsid w:val="006F75EE"/>
    <w:rsid w:val="00705D77"/>
    <w:rsid w:val="00707E99"/>
    <w:rsid w:val="00720C5B"/>
    <w:rsid w:val="007309DE"/>
    <w:rsid w:val="007324BD"/>
    <w:rsid w:val="00736EB0"/>
    <w:rsid w:val="0074391E"/>
    <w:rsid w:val="00753D5F"/>
    <w:rsid w:val="007652B1"/>
    <w:rsid w:val="007744C2"/>
    <w:rsid w:val="007822F9"/>
    <w:rsid w:val="0078676B"/>
    <w:rsid w:val="007979FF"/>
    <w:rsid w:val="007B2742"/>
    <w:rsid w:val="007B29DF"/>
    <w:rsid w:val="007C10C1"/>
    <w:rsid w:val="007C2663"/>
    <w:rsid w:val="007C608A"/>
    <w:rsid w:val="007C65A1"/>
    <w:rsid w:val="007C6F48"/>
    <w:rsid w:val="007E78BA"/>
    <w:rsid w:val="007F3A11"/>
    <w:rsid w:val="00813206"/>
    <w:rsid w:val="00814316"/>
    <w:rsid w:val="008333B6"/>
    <w:rsid w:val="00840C4C"/>
    <w:rsid w:val="0084410B"/>
    <w:rsid w:val="00866C9C"/>
    <w:rsid w:val="008678F9"/>
    <w:rsid w:val="008819F5"/>
    <w:rsid w:val="008944DA"/>
    <w:rsid w:val="008A1ABF"/>
    <w:rsid w:val="008A21D7"/>
    <w:rsid w:val="008A3AEE"/>
    <w:rsid w:val="008B351B"/>
    <w:rsid w:val="008C19C0"/>
    <w:rsid w:val="008D3668"/>
    <w:rsid w:val="008D4B5B"/>
    <w:rsid w:val="008D51CA"/>
    <w:rsid w:val="008E1DBF"/>
    <w:rsid w:val="008E6BDB"/>
    <w:rsid w:val="008F4E86"/>
    <w:rsid w:val="00914FA6"/>
    <w:rsid w:val="0091630A"/>
    <w:rsid w:val="00920D88"/>
    <w:rsid w:val="00924F26"/>
    <w:rsid w:val="00926AE5"/>
    <w:rsid w:val="00930CA9"/>
    <w:rsid w:val="00931BB1"/>
    <w:rsid w:val="00937082"/>
    <w:rsid w:val="00940C0B"/>
    <w:rsid w:val="00947D29"/>
    <w:rsid w:val="00950BC1"/>
    <w:rsid w:val="009522FD"/>
    <w:rsid w:val="009561F7"/>
    <w:rsid w:val="00956F00"/>
    <w:rsid w:val="00957B7D"/>
    <w:rsid w:val="009608B9"/>
    <w:rsid w:val="00973339"/>
    <w:rsid w:val="00973ACF"/>
    <w:rsid w:val="00982D1C"/>
    <w:rsid w:val="00982FFD"/>
    <w:rsid w:val="00992B80"/>
    <w:rsid w:val="009B1419"/>
    <w:rsid w:val="009C19E5"/>
    <w:rsid w:val="009E12AE"/>
    <w:rsid w:val="009E4B82"/>
    <w:rsid w:val="009F2519"/>
    <w:rsid w:val="009F46D4"/>
    <w:rsid w:val="009F4AC1"/>
    <w:rsid w:val="00A02B72"/>
    <w:rsid w:val="00A156A1"/>
    <w:rsid w:val="00A2638F"/>
    <w:rsid w:val="00A30954"/>
    <w:rsid w:val="00A34499"/>
    <w:rsid w:val="00A36F59"/>
    <w:rsid w:val="00A42CB8"/>
    <w:rsid w:val="00A471C2"/>
    <w:rsid w:val="00A52ECF"/>
    <w:rsid w:val="00A53AA7"/>
    <w:rsid w:val="00A54B36"/>
    <w:rsid w:val="00A64234"/>
    <w:rsid w:val="00A72499"/>
    <w:rsid w:val="00A73E38"/>
    <w:rsid w:val="00A80458"/>
    <w:rsid w:val="00A81E4F"/>
    <w:rsid w:val="00A92615"/>
    <w:rsid w:val="00A97EAA"/>
    <w:rsid w:val="00AA65CC"/>
    <w:rsid w:val="00AA7DF4"/>
    <w:rsid w:val="00AB465C"/>
    <w:rsid w:val="00AC3607"/>
    <w:rsid w:val="00AC4F8E"/>
    <w:rsid w:val="00AD7B26"/>
    <w:rsid w:val="00AE2C99"/>
    <w:rsid w:val="00AE550D"/>
    <w:rsid w:val="00AF10F8"/>
    <w:rsid w:val="00AF37EA"/>
    <w:rsid w:val="00B00A44"/>
    <w:rsid w:val="00B01B0E"/>
    <w:rsid w:val="00B06433"/>
    <w:rsid w:val="00B11B3E"/>
    <w:rsid w:val="00B22D1F"/>
    <w:rsid w:val="00B231AC"/>
    <w:rsid w:val="00B3650C"/>
    <w:rsid w:val="00B45215"/>
    <w:rsid w:val="00B56693"/>
    <w:rsid w:val="00B61E13"/>
    <w:rsid w:val="00B70C2D"/>
    <w:rsid w:val="00B81139"/>
    <w:rsid w:val="00B8660D"/>
    <w:rsid w:val="00B9078C"/>
    <w:rsid w:val="00B92A30"/>
    <w:rsid w:val="00B95061"/>
    <w:rsid w:val="00B97203"/>
    <w:rsid w:val="00BB0FF4"/>
    <w:rsid w:val="00BB4BB4"/>
    <w:rsid w:val="00BB7149"/>
    <w:rsid w:val="00BC0282"/>
    <w:rsid w:val="00BC27B9"/>
    <w:rsid w:val="00BC4470"/>
    <w:rsid w:val="00BC71A0"/>
    <w:rsid w:val="00BD282E"/>
    <w:rsid w:val="00C03E21"/>
    <w:rsid w:val="00C043A7"/>
    <w:rsid w:val="00C21FC7"/>
    <w:rsid w:val="00C23DD2"/>
    <w:rsid w:val="00C250D4"/>
    <w:rsid w:val="00C45D94"/>
    <w:rsid w:val="00C521CA"/>
    <w:rsid w:val="00C52A16"/>
    <w:rsid w:val="00C64423"/>
    <w:rsid w:val="00C7304E"/>
    <w:rsid w:val="00C81FB0"/>
    <w:rsid w:val="00C85B5A"/>
    <w:rsid w:val="00CB3449"/>
    <w:rsid w:val="00CB7A39"/>
    <w:rsid w:val="00CC0943"/>
    <w:rsid w:val="00CC2DE1"/>
    <w:rsid w:val="00CC5208"/>
    <w:rsid w:val="00CC67AB"/>
    <w:rsid w:val="00CC7799"/>
    <w:rsid w:val="00CD55D3"/>
    <w:rsid w:val="00CE0EC9"/>
    <w:rsid w:val="00CE5634"/>
    <w:rsid w:val="00CF147E"/>
    <w:rsid w:val="00CF5D5B"/>
    <w:rsid w:val="00D0061F"/>
    <w:rsid w:val="00D046E5"/>
    <w:rsid w:val="00D04EE6"/>
    <w:rsid w:val="00D1731F"/>
    <w:rsid w:val="00D24289"/>
    <w:rsid w:val="00D30E88"/>
    <w:rsid w:val="00D52C7D"/>
    <w:rsid w:val="00D57F86"/>
    <w:rsid w:val="00D65F50"/>
    <w:rsid w:val="00D755D8"/>
    <w:rsid w:val="00D77561"/>
    <w:rsid w:val="00D775E1"/>
    <w:rsid w:val="00D846D5"/>
    <w:rsid w:val="00D90108"/>
    <w:rsid w:val="00D9366C"/>
    <w:rsid w:val="00DA3885"/>
    <w:rsid w:val="00DA5B09"/>
    <w:rsid w:val="00DB3E2D"/>
    <w:rsid w:val="00DD3B9F"/>
    <w:rsid w:val="00DE5879"/>
    <w:rsid w:val="00DF3DFD"/>
    <w:rsid w:val="00DF461F"/>
    <w:rsid w:val="00E03714"/>
    <w:rsid w:val="00E11823"/>
    <w:rsid w:val="00E151ED"/>
    <w:rsid w:val="00E2113F"/>
    <w:rsid w:val="00E24FDA"/>
    <w:rsid w:val="00E26DA7"/>
    <w:rsid w:val="00E27F52"/>
    <w:rsid w:val="00E37CA0"/>
    <w:rsid w:val="00E40FAB"/>
    <w:rsid w:val="00E5043F"/>
    <w:rsid w:val="00E50B0C"/>
    <w:rsid w:val="00E52E27"/>
    <w:rsid w:val="00E55F87"/>
    <w:rsid w:val="00E648F3"/>
    <w:rsid w:val="00E67A36"/>
    <w:rsid w:val="00E71B7C"/>
    <w:rsid w:val="00E9372B"/>
    <w:rsid w:val="00E973C6"/>
    <w:rsid w:val="00E9798D"/>
    <w:rsid w:val="00EA4539"/>
    <w:rsid w:val="00EB38EA"/>
    <w:rsid w:val="00EC7E6D"/>
    <w:rsid w:val="00ED1834"/>
    <w:rsid w:val="00EF0AB8"/>
    <w:rsid w:val="00F06CF0"/>
    <w:rsid w:val="00F078FF"/>
    <w:rsid w:val="00F10F0D"/>
    <w:rsid w:val="00F14292"/>
    <w:rsid w:val="00F22822"/>
    <w:rsid w:val="00F33B96"/>
    <w:rsid w:val="00F37319"/>
    <w:rsid w:val="00F41223"/>
    <w:rsid w:val="00F5615E"/>
    <w:rsid w:val="00F6157E"/>
    <w:rsid w:val="00F64B34"/>
    <w:rsid w:val="00F71A3B"/>
    <w:rsid w:val="00F72FB5"/>
    <w:rsid w:val="00F83461"/>
    <w:rsid w:val="00F83B44"/>
    <w:rsid w:val="00F862EE"/>
    <w:rsid w:val="00F926B1"/>
    <w:rsid w:val="00F944DF"/>
    <w:rsid w:val="00FA03A9"/>
    <w:rsid w:val="00FB0006"/>
    <w:rsid w:val="00FB17B4"/>
    <w:rsid w:val="00FC1E22"/>
    <w:rsid w:val="00FC69AC"/>
    <w:rsid w:val="00FD4B3D"/>
    <w:rsid w:val="00FD6008"/>
    <w:rsid w:val="00FE1416"/>
    <w:rsid w:val="00FF6F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45CF96E"/>
  <w15:docId w15:val="{5D26A636-DBEF-46B2-B9C9-92AA1F191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95FBF"/>
    <w:pPr>
      <w:spacing w:after="0" w:line="240" w:lineRule="auto"/>
    </w:pPr>
    <w:rPr>
      <w:rFonts w:ascii="Times New Roman" w:eastAsiaTheme="minorEastAsia" w:hAnsi="Times New Roman" w:cs="Times New Roman"/>
      <w:lang w:eastAsia="ru-RU"/>
    </w:rPr>
  </w:style>
  <w:style w:type="paragraph" w:styleId="1">
    <w:name w:val="heading 1"/>
    <w:basedOn w:val="a"/>
    <w:next w:val="a"/>
    <w:link w:val="10"/>
    <w:qFormat/>
    <w:rsid w:val="0017035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nhideWhenUsed/>
    <w:qFormat/>
    <w:rsid w:val="0017035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nhideWhenUsed/>
    <w:qFormat/>
    <w:rsid w:val="00170351"/>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170351"/>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unhideWhenUsed/>
    <w:qFormat/>
    <w:rsid w:val="00A156A1"/>
    <w:pPr>
      <w:keepNext/>
      <w:overflowPunct w:val="0"/>
      <w:autoSpaceDE w:val="0"/>
      <w:autoSpaceDN w:val="0"/>
      <w:adjustRightInd w:val="0"/>
      <w:outlineLvl w:val="4"/>
    </w:pPr>
    <w:rPr>
      <w:rFonts w:eastAsia="Times New Roman"/>
      <w:sz w:val="24"/>
      <w:szCs w:val="20"/>
    </w:rPr>
  </w:style>
  <w:style w:type="paragraph" w:styleId="6">
    <w:name w:val="heading 6"/>
    <w:basedOn w:val="a"/>
    <w:next w:val="a"/>
    <w:link w:val="60"/>
    <w:uiPriority w:val="99"/>
    <w:qFormat/>
    <w:rsid w:val="00A156A1"/>
    <w:pPr>
      <w:keepNext/>
      <w:spacing w:line="360" w:lineRule="auto"/>
      <w:ind w:left="284" w:right="284" w:firstLine="454"/>
      <w:contextualSpacing/>
      <w:jc w:val="both"/>
      <w:outlineLvl w:val="5"/>
    </w:pPr>
    <w:rPr>
      <w:rFonts w:eastAsia="Times New Roman"/>
      <w:i/>
      <w:sz w:val="24"/>
      <w:szCs w:val="20"/>
    </w:rPr>
  </w:style>
  <w:style w:type="paragraph" w:styleId="7">
    <w:name w:val="heading 7"/>
    <w:basedOn w:val="a"/>
    <w:next w:val="a"/>
    <w:link w:val="70"/>
    <w:qFormat/>
    <w:rsid w:val="007C2663"/>
    <w:pPr>
      <w:spacing w:before="240" w:after="60" w:line="276" w:lineRule="auto"/>
      <w:outlineLvl w:val="6"/>
    </w:pPr>
    <w:rPr>
      <w:rFonts w:eastAsia="Times New Roman"/>
      <w:sz w:val="24"/>
      <w:szCs w:val="24"/>
    </w:rPr>
  </w:style>
  <w:style w:type="paragraph" w:styleId="8">
    <w:name w:val="heading 8"/>
    <w:basedOn w:val="a"/>
    <w:next w:val="a"/>
    <w:link w:val="80"/>
    <w:uiPriority w:val="9"/>
    <w:unhideWhenUsed/>
    <w:qFormat/>
    <w:rsid w:val="00BB0FF4"/>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
    <w:next w:val="a"/>
    <w:link w:val="90"/>
    <w:qFormat/>
    <w:rsid w:val="00A156A1"/>
    <w:pPr>
      <w:keepNext/>
      <w:spacing w:line="360" w:lineRule="auto"/>
      <w:ind w:left="284" w:right="284" w:firstLine="454"/>
      <w:contextualSpacing/>
      <w:jc w:val="center"/>
      <w:outlineLvl w:val="8"/>
    </w:pPr>
    <w:rPr>
      <w:rFonts w:eastAsia="Times New Roman"/>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70351"/>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rsid w:val="00170351"/>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rsid w:val="00170351"/>
    <w:rPr>
      <w:rFonts w:asciiTheme="majorHAnsi" w:eastAsiaTheme="majorEastAsia" w:hAnsiTheme="majorHAnsi" w:cstheme="majorBidi"/>
      <w:b/>
      <w:bCs/>
      <w:color w:val="4F81BD" w:themeColor="accent1"/>
      <w:lang w:eastAsia="ru-RU"/>
    </w:rPr>
  </w:style>
  <w:style w:type="character" w:customStyle="1" w:styleId="40">
    <w:name w:val="Заголовок 4 Знак"/>
    <w:basedOn w:val="a0"/>
    <w:link w:val="4"/>
    <w:uiPriority w:val="9"/>
    <w:rsid w:val="00170351"/>
    <w:rPr>
      <w:rFonts w:asciiTheme="majorHAnsi" w:eastAsiaTheme="majorEastAsia" w:hAnsiTheme="majorHAnsi" w:cstheme="majorBidi"/>
      <w:b/>
      <w:bCs/>
      <w:i/>
      <w:iCs/>
      <w:color w:val="4F81BD" w:themeColor="accent1"/>
      <w:lang w:eastAsia="ru-RU"/>
    </w:rPr>
  </w:style>
  <w:style w:type="character" w:customStyle="1" w:styleId="50">
    <w:name w:val="Заголовок 5 Знак"/>
    <w:basedOn w:val="a0"/>
    <w:link w:val="5"/>
    <w:uiPriority w:val="9"/>
    <w:rsid w:val="00A156A1"/>
    <w:rPr>
      <w:rFonts w:ascii="Times New Roman" w:eastAsia="Times New Roman" w:hAnsi="Times New Roman" w:cs="Times New Roman"/>
      <w:sz w:val="24"/>
      <w:szCs w:val="20"/>
    </w:rPr>
  </w:style>
  <w:style w:type="character" w:customStyle="1" w:styleId="60">
    <w:name w:val="Заголовок 6 Знак"/>
    <w:basedOn w:val="a0"/>
    <w:link w:val="6"/>
    <w:uiPriority w:val="99"/>
    <w:rsid w:val="00A156A1"/>
    <w:rPr>
      <w:rFonts w:ascii="Times New Roman" w:eastAsia="Times New Roman" w:hAnsi="Times New Roman" w:cs="Times New Roman"/>
      <w:i/>
      <w:sz w:val="24"/>
      <w:szCs w:val="20"/>
      <w:lang w:eastAsia="ru-RU"/>
    </w:rPr>
  </w:style>
  <w:style w:type="character" w:customStyle="1" w:styleId="70">
    <w:name w:val="Заголовок 7 Знак"/>
    <w:basedOn w:val="a0"/>
    <w:link w:val="7"/>
    <w:rsid w:val="007C2663"/>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A156A1"/>
    <w:rPr>
      <w:rFonts w:ascii="Times New Roman" w:eastAsia="Times New Roman" w:hAnsi="Times New Roman" w:cs="Times New Roman"/>
      <w:sz w:val="32"/>
      <w:szCs w:val="20"/>
      <w:lang w:eastAsia="ru-RU"/>
    </w:rPr>
  </w:style>
  <w:style w:type="paragraph" w:styleId="a3">
    <w:name w:val="header"/>
    <w:basedOn w:val="a"/>
    <w:link w:val="a4"/>
    <w:unhideWhenUsed/>
    <w:rsid w:val="000B5343"/>
    <w:pPr>
      <w:tabs>
        <w:tab w:val="center" w:pos="4677"/>
        <w:tab w:val="right" w:pos="9355"/>
      </w:tabs>
    </w:pPr>
  </w:style>
  <w:style w:type="character" w:customStyle="1" w:styleId="a4">
    <w:name w:val="Верхний колонтитул Знак"/>
    <w:basedOn w:val="a0"/>
    <w:link w:val="a3"/>
    <w:rsid w:val="000B5343"/>
    <w:rPr>
      <w:rFonts w:ascii="Times New Roman" w:eastAsiaTheme="minorEastAsia" w:hAnsi="Times New Roman" w:cs="Times New Roman"/>
      <w:lang w:eastAsia="ru-RU"/>
    </w:rPr>
  </w:style>
  <w:style w:type="paragraph" w:styleId="a5">
    <w:name w:val="footer"/>
    <w:basedOn w:val="a"/>
    <w:link w:val="a6"/>
    <w:uiPriority w:val="99"/>
    <w:unhideWhenUsed/>
    <w:rsid w:val="000B5343"/>
    <w:pPr>
      <w:tabs>
        <w:tab w:val="center" w:pos="4677"/>
        <w:tab w:val="right" w:pos="9355"/>
      </w:tabs>
    </w:pPr>
  </w:style>
  <w:style w:type="character" w:customStyle="1" w:styleId="a6">
    <w:name w:val="Нижний колонтитул Знак"/>
    <w:basedOn w:val="a0"/>
    <w:link w:val="a5"/>
    <w:uiPriority w:val="99"/>
    <w:rsid w:val="000B5343"/>
    <w:rPr>
      <w:rFonts w:ascii="Times New Roman" w:eastAsiaTheme="minorEastAsia" w:hAnsi="Times New Roman" w:cs="Times New Roman"/>
      <w:lang w:eastAsia="ru-RU"/>
    </w:rPr>
  </w:style>
  <w:style w:type="paragraph" w:customStyle="1" w:styleId="11">
    <w:name w:val="Стиль1"/>
    <w:basedOn w:val="a"/>
    <w:link w:val="12"/>
    <w:qFormat/>
    <w:rsid w:val="00170351"/>
    <w:pPr>
      <w:spacing w:line="277" w:lineRule="auto"/>
      <w:ind w:right="200" w:firstLine="708"/>
    </w:pPr>
    <w:rPr>
      <w:rFonts w:eastAsia="Times New Roman"/>
      <w:b/>
      <w:bCs/>
      <w:sz w:val="32"/>
      <w:szCs w:val="32"/>
    </w:rPr>
  </w:style>
  <w:style w:type="character" w:customStyle="1" w:styleId="12">
    <w:name w:val="Стиль1 Знак"/>
    <w:basedOn w:val="a0"/>
    <w:link w:val="11"/>
    <w:rsid w:val="00170351"/>
    <w:rPr>
      <w:rFonts w:ascii="Times New Roman" w:eastAsia="Times New Roman" w:hAnsi="Times New Roman" w:cs="Times New Roman"/>
      <w:b/>
      <w:bCs/>
      <w:sz w:val="32"/>
      <w:szCs w:val="32"/>
      <w:lang w:eastAsia="ru-RU"/>
    </w:rPr>
  </w:style>
  <w:style w:type="paragraph" w:styleId="a7">
    <w:name w:val="List Paragraph"/>
    <w:basedOn w:val="a"/>
    <w:link w:val="a8"/>
    <w:qFormat/>
    <w:rsid w:val="00621267"/>
    <w:pPr>
      <w:spacing w:after="200" w:line="276" w:lineRule="auto"/>
      <w:ind w:left="720"/>
      <w:contextualSpacing/>
    </w:pPr>
    <w:rPr>
      <w:rFonts w:ascii="Calibri" w:eastAsia="Times New Roman" w:hAnsi="Calibri"/>
    </w:rPr>
  </w:style>
  <w:style w:type="character" w:customStyle="1" w:styleId="a8">
    <w:name w:val="Абзац списка Знак"/>
    <w:link w:val="a7"/>
    <w:rsid w:val="00621267"/>
    <w:rPr>
      <w:rFonts w:ascii="Calibri" w:eastAsia="Times New Roman" w:hAnsi="Calibri" w:cs="Times New Roman"/>
      <w:lang w:eastAsia="ru-RU"/>
    </w:rPr>
  </w:style>
  <w:style w:type="paragraph" w:styleId="a9">
    <w:name w:val="Document Map"/>
    <w:basedOn w:val="a"/>
    <w:link w:val="aa"/>
    <w:semiHidden/>
    <w:unhideWhenUsed/>
    <w:rsid w:val="002B69CE"/>
    <w:rPr>
      <w:rFonts w:ascii="Tahoma" w:hAnsi="Tahoma" w:cs="Tahoma"/>
      <w:sz w:val="16"/>
      <w:szCs w:val="16"/>
    </w:rPr>
  </w:style>
  <w:style w:type="character" w:customStyle="1" w:styleId="aa">
    <w:name w:val="Схема документа Знак"/>
    <w:basedOn w:val="a0"/>
    <w:link w:val="a9"/>
    <w:semiHidden/>
    <w:rsid w:val="002B69CE"/>
    <w:rPr>
      <w:rFonts w:ascii="Tahoma" w:eastAsiaTheme="minorEastAsia" w:hAnsi="Tahoma" w:cs="Tahoma"/>
      <w:sz w:val="16"/>
      <w:szCs w:val="16"/>
      <w:lang w:eastAsia="ru-RU"/>
    </w:rPr>
  </w:style>
  <w:style w:type="paragraph" w:styleId="ab">
    <w:name w:val="No Spacing"/>
    <w:link w:val="ac"/>
    <w:qFormat/>
    <w:rsid w:val="009E12AE"/>
    <w:pPr>
      <w:spacing w:after="0" w:line="240" w:lineRule="auto"/>
    </w:pPr>
    <w:rPr>
      <w:rFonts w:ascii="Times New Roman" w:eastAsiaTheme="minorEastAsia" w:hAnsi="Times New Roman" w:cs="Times New Roman"/>
      <w:lang w:eastAsia="ru-RU"/>
    </w:rPr>
  </w:style>
  <w:style w:type="paragraph" w:customStyle="1" w:styleId="ConsPlusNormal">
    <w:name w:val="ConsPlusNormal"/>
    <w:rsid w:val="00AC3607"/>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ad">
    <w:name w:val="Body Text"/>
    <w:aliases w:val="Заголовок главы"/>
    <w:basedOn w:val="a"/>
    <w:link w:val="ae"/>
    <w:rsid w:val="00A156A1"/>
    <w:pPr>
      <w:jc w:val="center"/>
    </w:pPr>
    <w:rPr>
      <w:rFonts w:eastAsia="Times New Roman"/>
      <w:b/>
      <w:bCs/>
      <w:sz w:val="24"/>
      <w:szCs w:val="24"/>
    </w:rPr>
  </w:style>
  <w:style w:type="character" w:customStyle="1" w:styleId="ae">
    <w:name w:val="Основной текст Знак"/>
    <w:aliases w:val="Заголовок главы Знак"/>
    <w:basedOn w:val="a0"/>
    <w:link w:val="ad"/>
    <w:rsid w:val="00A156A1"/>
    <w:rPr>
      <w:rFonts w:ascii="Times New Roman" w:eastAsia="Times New Roman" w:hAnsi="Times New Roman" w:cs="Times New Roman"/>
      <w:b/>
      <w:bCs/>
      <w:sz w:val="24"/>
      <w:szCs w:val="24"/>
    </w:rPr>
  </w:style>
  <w:style w:type="paragraph" w:styleId="af">
    <w:name w:val="Body Text Indent"/>
    <w:basedOn w:val="a"/>
    <w:link w:val="af0"/>
    <w:rsid w:val="007C2663"/>
    <w:pPr>
      <w:spacing w:after="120"/>
      <w:ind w:left="283"/>
    </w:pPr>
    <w:rPr>
      <w:rFonts w:eastAsia="Times New Roman"/>
      <w:sz w:val="24"/>
      <w:szCs w:val="24"/>
    </w:rPr>
  </w:style>
  <w:style w:type="character" w:customStyle="1" w:styleId="af0">
    <w:name w:val="Основной текст с отступом Знак"/>
    <w:basedOn w:val="a0"/>
    <w:link w:val="af"/>
    <w:rsid w:val="007C2663"/>
    <w:rPr>
      <w:rFonts w:ascii="Times New Roman" w:eastAsia="Times New Roman" w:hAnsi="Times New Roman" w:cs="Times New Roman"/>
      <w:sz w:val="24"/>
      <w:szCs w:val="24"/>
      <w:lang w:eastAsia="ru-RU"/>
    </w:rPr>
  </w:style>
  <w:style w:type="paragraph" w:customStyle="1" w:styleId="ConsNormal">
    <w:name w:val="ConsNormal"/>
    <w:rsid w:val="007C266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21">
    <w:name w:val="Body Text Indent 2"/>
    <w:basedOn w:val="a"/>
    <w:link w:val="22"/>
    <w:uiPriority w:val="99"/>
    <w:unhideWhenUsed/>
    <w:rsid w:val="007C2663"/>
    <w:pPr>
      <w:spacing w:after="120" w:line="480" w:lineRule="auto"/>
      <w:ind w:left="283"/>
    </w:pPr>
    <w:rPr>
      <w:rFonts w:eastAsia="Times New Roman"/>
      <w:sz w:val="24"/>
      <w:szCs w:val="24"/>
    </w:rPr>
  </w:style>
  <w:style w:type="character" w:customStyle="1" w:styleId="22">
    <w:name w:val="Основной текст с отступом 2 Знак"/>
    <w:basedOn w:val="a0"/>
    <w:link w:val="21"/>
    <w:uiPriority w:val="99"/>
    <w:rsid w:val="007C2663"/>
    <w:rPr>
      <w:rFonts w:ascii="Times New Roman" w:eastAsia="Times New Roman" w:hAnsi="Times New Roman" w:cs="Times New Roman"/>
      <w:sz w:val="24"/>
      <w:szCs w:val="24"/>
      <w:lang w:eastAsia="ru-RU"/>
    </w:rPr>
  </w:style>
  <w:style w:type="character" w:customStyle="1" w:styleId="51">
    <w:name w:val="Знак Знак5"/>
    <w:basedOn w:val="a0"/>
    <w:rsid w:val="007C2663"/>
    <w:rPr>
      <w:rFonts w:ascii="Arial" w:hAnsi="Arial" w:cs="Arial"/>
      <w:b/>
      <w:bCs/>
      <w:kern w:val="32"/>
      <w:sz w:val="32"/>
      <w:szCs w:val="32"/>
      <w:lang w:val="ru-RU" w:eastAsia="ru-RU" w:bidi="ar-SA"/>
    </w:rPr>
  </w:style>
  <w:style w:type="paragraph" w:customStyle="1" w:styleId="ConsCell">
    <w:name w:val="ConsCell"/>
    <w:rsid w:val="007C2663"/>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31">
    <w:name w:val="Body Text Indent 3"/>
    <w:basedOn w:val="a"/>
    <w:link w:val="32"/>
    <w:rsid w:val="007C2663"/>
    <w:pPr>
      <w:spacing w:after="120"/>
      <w:ind w:left="283"/>
    </w:pPr>
    <w:rPr>
      <w:rFonts w:eastAsia="Times New Roman"/>
      <w:sz w:val="16"/>
      <w:szCs w:val="16"/>
    </w:rPr>
  </w:style>
  <w:style w:type="character" w:customStyle="1" w:styleId="32">
    <w:name w:val="Основной текст с отступом 3 Знак"/>
    <w:basedOn w:val="a0"/>
    <w:link w:val="31"/>
    <w:rsid w:val="007C2663"/>
    <w:rPr>
      <w:rFonts w:ascii="Times New Roman" w:eastAsia="Times New Roman" w:hAnsi="Times New Roman" w:cs="Times New Roman"/>
      <w:sz w:val="16"/>
      <w:szCs w:val="16"/>
      <w:lang w:eastAsia="ru-RU"/>
    </w:rPr>
  </w:style>
  <w:style w:type="paragraph" w:customStyle="1" w:styleId="ConsNonformat">
    <w:name w:val="ConsNonformat"/>
    <w:rsid w:val="007C266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Title">
    <w:name w:val="ConsTitle"/>
    <w:rsid w:val="007C2663"/>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af1">
    <w:name w:val="МОЕ"/>
    <w:basedOn w:val="a"/>
    <w:rsid w:val="007C2663"/>
    <w:pPr>
      <w:ind w:firstLine="709"/>
      <w:jc w:val="both"/>
    </w:pPr>
    <w:rPr>
      <w:rFonts w:eastAsia="Times New Roman"/>
      <w:spacing w:val="10"/>
      <w:sz w:val="28"/>
      <w:szCs w:val="28"/>
    </w:rPr>
  </w:style>
  <w:style w:type="character" w:styleId="af2">
    <w:name w:val="page number"/>
    <w:basedOn w:val="a0"/>
    <w:rsid w:val="007C2663"/>
  </w:style>
  <w:style w:type="paragraph" w:customStyle="1" w:styleId="ConsPlusNonformat">
    <w:name w:val="ConsPlusNonformat"/>
    <w:rsid w:val="007C266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f3">
    <w:name w:val="Текст сноски Знак"/>
    <w:basedOn w:val="a0"/>
    <w:link w:val="af4"/>
    <w:rsid w:val="007C2663"/>
    <w:rPr>
      <w:rFonts w:ascii="Times New Roman" w:eastAsia="Times New Roman" w:hAnsi="Times New Roman" w:cs="Times New Roman"/>
      <w:sz w:val="20"/>
      <w:szCs w:val="20"/>
      <w:lang w:eastAsia="ru-RU"/>
    </w:rPr>
  </w:style>
  <w:style w:type="paragraph" w:styleId="af4">
    <w:name w:val="footnote text"/>
    <w:basedOn w:val="a"/>
    <w:link w:val="af3"/>
    <w:rsid w:val="007C2663"/>
    <w:rPr>
      <w:rFonts w:eastAsia="Times New Roman"/>
      <w:sz w:val="20"/>
      <w:szCs w:val="20"/>
    </w:rPr>
  </w:style>
  <w:style w:type="character" w:customStyle="1" w:styleId="af5">
    <w:name w:val="Знак Знак"/>
    <w:basedOn w:val="a0"/>
    <w:rsid w:val="007C2663"/>
    <w:rPr>
      <w:lang w:val="ru-RU" w:eastAsia="ru-RU" w:bidi="ar-SA"/>
    </w:rPr>
  </w:style>
  <w:style w:type="character" w:customStyle="1" w:styleId="af6">
    <w:name w:val="Гипертекстовая ссылка"/>
    <w:basedOn w:val="a0"/>
    <w:rsid w:val="007C2663"/>
    <w:rPr>
      <w:b/>
      <w:bCs/>
      <w:color w:val="008000"/>
      <w:sz w:val="20"/>
      <w:szCs w:val="20"/>
      <w:u w:val="single"/>
    </w:rPr>
  </w:style>
  <w:style w:type="paragraph" w:styleId="af7">
    <w:name w:val="Plain Text"/>
    <w:basedOn w:val="a"/>
    <w:link w:val="af8"/>
    <w:rsid w:val="007C2663"/>
    <w:rPr>
      <w:rFonts w:ascii="Courier New" w:eastAsia="Times New Roman" w:hAnsi="Courier New"/>
      <w:sz w:val="20"/>
      <w:szCs w:val="20"/>
    </w:rPr>
  </w:style>
  <w:style w:type="character" w:customStyle="1" w:styleId="af8">
    <w:name w:val="Текст Знак"/>
    <w:basedOn w:val="a0"/>
    <w:link w:val="af7"/>
    <w:rsid w:val="007C2663"/>
    <w:rPr>
      <w:rFonts w:ascii="Courier New" w:eastAsia="Times New Roman" w:hAnsi="Courier New" w:cs="Times New Roman"/>
      <w:sz w:val="20"/>
      <w:szCs w:val="20"/>
      <w:lang w:eastAsia="ru-RU"/>
    </w:rPr>
  </w:style>
  <w:style w:type="paragraph" w:styleId="af9">
    <w:name w:val="Normal (Web)"/>
    <w:basedOn w:val="a"/>
    <w:uiPriority w:val="99"/>
    <w:rsid w:val="007C2663"/>
    <w:pPr>
      <w:spacing w:before="30" w:after="30"/>
    </w:pPr>
    <w:rPr>
      <w:rFonts w:ascii="Arial" w:eastAsia="Times New Roman" w:hAnsi="Arial" w:cs="Arial"/>
      <w:sz w:val="18"/>
      <w:szCs w:val="18"/>
    </w:rPr>
  </w:style>
  <w:style w:type="character" w:styleId="afa">
    <w:name w:val="Hyperlink"/>
    <w:basedOn w:val="a0"/>
    <w:uiPriority w:val="99"/>
    <w:rsid w:val="007C2663"/>
    <w:rPr>
      <w:color w:val="0000FF"/>
      <w:u w:val="single"/>
    </w:rPr>
  </w:style>
  <w:style w:type="paragraph" w:customStyle="1" w:styleId="ConsPlusTitle">
    <w:name w:val="ConsPlusTitle"/>
    <w:rsid w:val="007C2663"/>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Cell">
    <w:name w:val="ConsPlusCell"/>
    <w:rsid w:val="007C2663"/>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Heading">
    <w:name w:val="Heading"/>
    <w:rsid w:val="007C2663"/>
    <w:pPr>
      <w:autoSpaceDE w:val="0"/>
      <w:autoSpaceDN w:val="0"/>
      <w:adjustRightInd w:val="0"/>
      <w:spacing w:after="0" w:line="240" w:lineRule="auto"/>
    </w:pPr>
    <w:rPr>
      <w:rFonts w:ascii="Arial" w:eastAsia="Times New Roman" w:hAnsi="Arial" w:cs="Arial"/>
      <w:b/>
      <w:bCs/>
      <w:lang w:eastAsia="ru-RU"/>
    </w:rPr>
  </w:style>
  <w:style w:type="paragraph" w:customStyle="1" w:styleId="afb">
    <w:name w:val="Стиль"/>
    <w:rsid w:val="007C2663"/>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23">
    <w:name w:val="Body Text 2"/>
    <w:basedOn w:val="a"/>
    <w:link w:val="24"/>
    <w:rsid w:val="007C2663"/>
    <w:pPr>
      <w:spacing w:after="120" w:line="480" w:lineRule="auto"/>
    </w:pPr>
    <w:rPr>
      <w:rFonts w:eastAsia="Times New Roman"/>
      <w:sz w:val="24"/>
      <w:szCs w:val="24"/>
    </w:rPr>
  </w:style>
  <w:style w:type="character" w:customStyle="1" w:styleId="24">
    <w:name w:val="Основной текст 2 Знак"/>
    <w:basedOn w:val="a0"/>
    <w:link w:val="23"/>
    <w:rsid w:val="007C2663"/>
    <w:rPr>
      <w:rFonts w:ascii="Times New Roman" w:eastAsia="Times New Roman" w:hAnsi="Times New Roman" w:cs="Times New Roman"/>
      <w:sz w:val="24"/>
      <w:szCs w:val="24"/>
      <w:lang w:eastAsia="ru-RU"/>
    </w:rPr>
  </w:style>
  <w:style w:type="paragraph" w:customStyle="1" w:styleId="afc">
    <w:name w:val="Îáû÷íûé"/>
    <w:rsid w:val="007C2663"/>
    <w:pPr>
      <w:widowControl w:val="0"/>
      <w:spacing w:after="0" w:line="240" w:lineRule="auto"/>
    </w:pPr>
    <w:rPr>
      <w:rFonts w:ascii="TimesET" w:eastAsia="Times New Roman" w:hAnsi="TimesET" w:cs="Times New Roman"/>
      <w:sz w:val="20"/>
      <w:szCs w:val="20"/>
      <w:lang w:eastAsia="ru-RU"/>
    </w:rPr>
  </w:style>
  <w:style w:type="paragraph" w:customStyle="1" w:styleId="afd">
    <w:name w:val="Заголовок статьи"/>
    <w:basedOn w:val="a"/>
    <w:next w:val="a"/>
    <w:rsid w:val="007C2663"/>
    <w:pPr>
      <w:widowControl w:val="0"/>
      <w:autoSpaceDE w:val="0"/>
      <w:autoSpaceDN w:val="0"/>
      <w:adjustRightInd w:val="0"/>
      <w:ind w:left="1612" w:hanging="892"/>
      <w:jc w:val="both"/>
    </w:pPr>
    <w:rPr>
      <w:rFonts w:ascii="Arial" w:eastAsia="Times New Roman" w:hAnsi="Arial" w:cs="Arial"/>
      <w:sz w:val="26"/>
      <w:szCs w:val="26"/>
    </w:rPr>
  </w:style>
  <w:style w:type="paragraph" w:customStyle="1" w:styleId="afe">
    <w:name w:val="Комментарий"/>
    <w:basedOn w:val="a"/>
    <w:next w:val="a"/>
    <w:rsid w:val="007C2663"/>
    <w:pPr>
      <w:widowControl w:val="0"/>
      <w:autoSpaceDE w:val="0"/>
      <w:autoSpaceDN w:val="0"/>
      <w:adjustRightInd w:val="0"/>
      <w:ind w:left="170"/>
      <w:jc w:val="both"/>
    </w:pPr>
    <w:rPr>
      <w:rFonts w:ascii="Arial" w:eastAsia="Times New Roman" w:hAnsi="Arial" w:cs="Arial"/>
      <w:i/>
      <w:iCs/>
      <w:color w:val="800080"/>
      <w:sz w:val="26"/>
      <w:szCs w:val="26"/>
    </w:rPr>
  </w:style>
  <w:style w:type="paragraph" w:customStyle="1" w:styleId="aff">
    <w:name w:val="Таблицы (моноширинный)"/>
    <w:basedOn w:val="a"/>
    <w:next w:val="a"/>
    <w:rsid w:val="007C2663"/>
    <w:pPr>
      <w:widowControl w:val="0"/>
      <w:autoSpaceDE w:val="0"/>
      <w:autoSpaceDN w:val="0"/>
      <w:adjustRightInd w:val="0"/>
      <w:jc w:val="both"/>
    </w:pPr>
    <w:rPr>
      <w:rFonts w:ascii="Courier New" w:eastAsia="Times New Roman" w:hAnsi="Courier New" w:cs="Courier New"/>
      <w:sz w:val="26"/>
      <w:szCs w:val="26"/>
    </w:rPr>
  </w:style>
  <w:style w:type="character" w:customStyle="1" w:styleId="aff0">
    <w:name w:val="Текст концевой сноски Знак"/>
    <w:basedOn w:val="a0"/>
    <w:link w:val="aff1"/>
    <w:semiHidden/>
    <w:rsid w:val="007C2663"/>
    <w:rPr>
      <w:rFonts w:ascii="Times New Roman" w:eastAsia="Times New Roman" w:hAnsi="Times New Roman" w:cs="Times New Roman"/>
      <w:sz w:val="20"/>
      <w:szCs w:val="20"/>
      <w:lang w:eastAsia="ru-RU"/>
    </w:rPr>
  </w:style>
  <w:style w:type="paragraph" w:styleId="aff1">
    <w:name w:val="endnote text"/>
    <w:basedOn w:val="a"/>
    <w:link w:val="aff0"/>
    <w:uiPriority w:val="99"/>
    <w:semiHidden/>
    <w:rsid w:val="007C2663"/>
    <w:rPr>
      <w:rFonts w:eastAsia="Times New Roman"/>
      <w:sz w:val="20"/>
      <w:szCs w:val="20"/>
    </w:rPr>
  </w:style>
  <w:style w:type="character" w:customStyle="1" w:styleId="13">
    <w:name w:val="Текст концевой сноски Знак1"/>
    <w:basedOn w:val="a0"/>
    <w:uiPriority w:val="99"/>
    <w:semiHidden/>
    <w:rsid w:val="007C2663"/>
    <w:rPr>
      <w:rFonts w:ascii="Times New Roman" w:eastAsiaTheme="minorEastAsia" w:hAnsi="Times New Roman" w:cs="Times New Roman"/>
      <w:sz w:val="20"/>
      <w:szCs w:val="20"/>
      <w:lang w:eastAsia="ru-RU"/>
    </w:rPr>
  </w:style>
  <w:style w:type="paragraph" w:styleId="aff2">
    <w:name w:val="Title"/>
    <w:basedOn w:val="a"/>
    <w:link w:val="aff3"/>
    <w:qFormat/>
    <w:rsid w:val="007C2663"/>
    <w:pPr>
      <w:spacing w:before="100" w:beforeAutospacing="1" w:afterAutospacing="1"/>
      <w:ind w:left="714" w:hanging="357"/>
      <w:jc w:val="center"/>
    </w:pPr>
    <w:rPr>
      <w:rFonts w:ascii="Calibri" w:eastAsia="Times New Roman" w:hAnsi="Calibri"/>
      <w:b/>
      <w:bCs/>
      <w:szCs w:val="20"/>
      <w:lang w:eastAsia="en-US"/>
    </w:rPr>
  </w:style>
  <w:style w:type="character" w:customStyle="1" w:styleId="aff3">
    <w:name w:val="Заголовок Знак"/>
    <w:basedOn w:val="a0"/>
    <w:link w:val="aff2"/>
    <w:rsid w:val="007C2663"/>
    <w:rPr>
      <w:rFonts w:ascii="Calibri" w:eastAsia="Times New Roman" w:hAnsi="Calibri" w:cs="Times New Roman"/>
      <w:b/>
      <w:bCs/>
      <w:szCs w:val="20"/>
    </w:rPr>
  </w:style>
  <w:style w:type="paragraph" w:customStyle="1" w:styleId="210">
    <w:name w:val="Основной текст с отступом 21"/>
    <w:basedOn w:val="a"/>
    <w:rsid w:val="007C2663"/>
    <w:pPr>
      <w:spacing w:before="120"/>
      <w:ind w:firstLine="709"/>
      <w:jc w:val="both"/>
    </w:pPr>
    <w:rPr>
      <w:rFonts w:eastAsia="Times New Roman"/>
      <w:sz w:val="24"/>
      <w:szCs w:val="20"/>
    </w:rPr>
  </w:style>
  <w:style w:type="paragraph" w:styleId="25">
    <w:name w:val="List Continue 2"/>
    <w:basedOn w:val="a"/>
    <w:rsid w:val="007C2663"/>
    <w:pPr>
      <w:spacing w:after="120"/>
      <w:ind w:left="566"/>
    </w:pPr>
    <w:rPr>
      <w:rFonts w:eastAsia="Times New Roman"/>
      <w:sz w:val="24"/>
      <w:szCs w:val="24"/>
    </w:rPr>
  </w:style>
  <w:style w:type="paragraph" w:customStyle="1" w:styleId="1-016">
    <w:name w:val="Стиль Заголовок 1 + Справа:  -0.1 см Перед:  6 пт"/>
    <w:basedOn w:val="1"/>
    <w:autoRedefine/>
    <w:rsid w:val="007C2663"/>
    <w:pPr>
      <w:keepLines w:val="0"/>
      <w:spacing w:before="120" w:after="120"/>
      <w:ind w:left="357" w:right="-57"/>
      <w:jc w:val="center"/>
    </w:pPr>
    <w:rPr>
      <w:rFonts w:ascii="Times New Roman" w:eastAsia="Times New Roman" w:hAnsi="Times New Roman" w:cs="Times New Roman"/>
      <w:caps/>
      <w:color w:val="auto"/>
      <w:sz w:val="26"/>
      <w:szCs w:val="26"/>
    </w:rPr>
  </w:style>
  <w:style w:type="character" w:styleId="aff4">
    <w:name w:val="footnote reference"/>
    <w:uiPriority w:val="99"/>
    <w:rsid w:val="002B222D"/>
    <w:rPr>
      <w:rFonts w:cs="Times New Roman"/>
      <w:vertAlign w:val="superscript"/>
    </w:rPr>
  </w:style>
  <w:style w:type="paragraph" w:customStyle="1" w:styleId="26">
    <w:name w:val="З2"/>
    <w:basedOn w:val="a"/>
    <w:next w:val="a"/>
    <w:uiPriority w:val="99"/>
    <w:rsid w:val="002B222D"/>
    <w:pPr>
      <w:spacing w:line="360" w:lineRule="auto"/>
      <w:ind w:firstLine="748"/>
      <w:jc w:val="both"/>
    </w:pPr>
    <w:rPr>
      <w:rFonts w:eastAsia="Times New Roman"/>
      <w:b/>
      <w:bCs/>
      <w:sz w:val="24"/>
      <w:szCs w:val="24"/>
    </w:rPr>
  </w:style>
  <w:style w:type="paragraph" w:styleId="14">
    <w:name w:val="toc 1"/>
    <w:basedOn w:val="a"/>
    <w:next w:val="a"/>
    <w:autoRedefine/>
    <w:uiPriority w:val="39"/>
    <w:rsid w:val="00707E99"/>
    <w:pPr>
      <w:tabs>
        <w:tab w:val="right" w:leader="dot" w:pos="14459"/>
      </w:tabs>
      <w:spacing w:before="120" w:after="120"/>
      <w:jc w:val="both"/>
    </w:pPr>
    <w:rPr>
      <w:rFonts w:eastAsia="Times New Roman"/>
      <w:b/>
      <w:bCs/>
      <w:caps/>
      <w:noProof/>
      <w:sz w:val="28"/>
      <w:szCs w:val="28"/>
    </w:rPr>
  </w:style>
  <w:style w:type="paragraph" w:styleId="27">
    <w:name w:val="toc 2"/>
    <w:basedOn w:val="a"/>
    <w:next w:val="a"/>
    <w:autoRedefine/>
    <w:uiPriority w:val="39"/>
    <w:rsid w:val="002B222D"/>
    <w:pPr>
      <w:tabs>
        <w:tab w:val="right" w:leader="dot" w:pos="14459"/>
      </w:tabs>
      <w:ind w:left="240"/>
    </w:pPr>
    <w:rPr>
      <w:rFonts w:eastAsia="Times New Roman"/>
      <w:b/>
      <w:bCs/>
      <w:noProof/>
      <w:sz w:val="24"/>
      <w:szCs w:val="24"/>
    </w:rPr>
  </w:style>
  <w:style w:type="paragraph" w:styleId="33">
    <w:name w:val="toc 3"/>
    <w:basedOn w:val="a"/>
    <w:next w:val="a"/>
    <w:autoRedefine/>
    <w:uiPriority w:val="39"/>
    <w:rsid w:val="002B222D"/>
    <w:pPr>
      <w:tabs>
        <w:tab w:val="right" w:leader="dot" w:pos="9345"/>
      </w:tabs>
      <w:ind w:left="900" w:hanging="900"/>
    </w:pPr>
    <w:rPr>
      <w:rFonts w:eastAsia="Times New Roman"/>
      <w:noProof/>
      <w:sz w:val="24"/>
      <w:szCs w:val="24"/>
    </w:rPr>
  </w:style>
  <w:style w:type="character" w:customStyle="1" w:styleId="ConsNormal0">
    <w:name w:val="ConsNormal Знак"/>
    <w:rsid w:val="002B222D"/>
    <w:rPr>
      <w:rFonts w:ascii="Arial" w:hAnsi="Arial" w:cs="Arial"/>
      <w:snapToGrid w:val="0"/>
      <w:lang w:val="ru-RU" w:eastAsia="ru-RU"/>
    </w:rPr>
  </w:style>
  <w:style w:type="paragraph" w:styleId="41">
    <w:name w:val="toc 4"/>
    <w:basedOn w:val="a"/>
    <w:next w:val="a"/>
    <w:autoRedefine/>
    <w:uiPriority w:val="39"/>
    <w:rsid w:val="002B222D"/>
    <w:pPr>
      <w:tabs>
        <w:tab w:val="right" w:leader="dot" w:pos="9345"/>
      </w:tabs>
      <w:ind w:left="900"/>
    </w:pPr>
    <w:rPr>
      <w:rFonts w:eastAsia="Times New Roman"/>
      <w:sz w:val="24"/>
      <w:szCs w:val="24"/>
    </w:rPr>
  </w:style>
  <w:style w:type="character" w:styleId="aff5">
    <w:name w:val="FollowedHyperlink"/>
    <w:uiPriority w:val="99"/>
    <w:rsid w:val="002B222D"/>
    <w:rPr>
      <w:rFonts w:cs="Times New Roman"/>
      <w:color w:val="800080"/>
      <w:u w:val="single"/>
    </w:rPr>
  </w:style>
  <w:style w:type="paragraph" w:customStyle="1" w:styleId="Iauiue">
    <w:name w:val="Iau?iue"/>
    <w:uiPriority w:val="99"/>
    <w:rsid w:val="002B222D"/>
    <w:pPr>
      <w:widowControl w:val="0"/>
      <w:spacing w:after="0" w:line="240" w:lineRule="auto"/>
    </w:pPr>
    <w:rPr>
      <w:rFonts w:ascii="Times New Roman" w:eastAsia="Times New Roman" w:hAnsi="Times New Roman" w:cs="Times New Roman"/>
      <w:sz w:val="20"/>
      <w:szCs w:val="20"/>
      <w:lang w:eastAsia="ru-RU"/>
    </w:rPr>
  </w:style>
  <w:style w:type="paragraph" w:customStyle="1" w:styleId="nienie">
    <w:name w:val="nienie"/>
    <w:basedOn w:val="Iauiue"/>
    <w:uiPriority w:val="99"/>
    <w:rsid w:val="002B222D"/>
    <w:pPr>
      <w:keepLines/>
      <w:ind w:left="709" w:hanging="284"/>
      <w:jc w:val="both"/>
    </w:pPr>
    <w:rPr>
      <w:rFonts w:ascii="Peterburg" w:hAnsi="Peterburg" w:cs="Peterburg"/>
      <w:sz w:val="24"/>
      <w:szCs w:val="24"/>
    </w:rPr>
  </w:style>
  <w:style w:type="table" w:styleId="aff6">
    <w:name w:val="Table Grid"/>
    <w:basedOn w:val="a1"/>
    <w:uiPriority w:val="59"/>
    <w:rsid w:val="002B222D"/>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7">
    <w:name w:val="Note Heading"/>
    <w:basedOn w:val="a"/>
    <w:link w:val="aff8"/>
    <w:rsid w:val="002B222D"/>
    <w:pPr>
      <w:jc w:val="center"/>
    </w:pPr>
    <w:rPr>
      <w:rFonts w:eastAsia="Times New Roman"/>
      <w:b/>
      <w:sz w:val="28"/>
      <w:szCs w:val="20"/>
    </w:rPr>
  </w:style>
  <w:style w:type="character" w:customStyle="1" w:styleId="aff8">
    <w:name w:val="Заголовок записки Знак"/>
    <w:basedOn w:val="a0"/>
    <w:link w:val="aff7"/>
    <w:rsid w:val="002B222D"/>
    <w:rPr>
      <w:rFonts w:ascii="Times New Roman" w:eastAsia="Times New Roman" w:hAnsi="Times New Roman" w:cs="Times New Roman"/>
      <w:b/>
      <w:sz w:val="28"/>
      <w:szCs w:val="20"/>
    </w:rPr>
  </w:style>
  <w:style w:type="character" w:customStyle="1" w:styleId="15">
    <w:name w:val="Схема документа Знак1"/>
    <w:uiPriority w:val="99"/>
    <w:semiHidden/>
    <w:rsid w:val="002B222D"/>
    <w:rPr>
      <w:rFonts w:ascii="Tahoma" w:hAnsi="Tahoma" w:cs="Tahoma"/>
      <w:sz w:val="16"/>
      <w:szCs w:val="16"/>
    </w:rPr>
  </w:style>
  <w:style w:type="character" w:customStyle="1" w:styleId="ac">
    <w:name w:val="Без интервала Знак"/>
    <w:link w:val="ab"/>
    <w:rsid w:val="002B222D"/>
    <w:rPr>
      <w:rFonts w:ascii="Times New Roman" w:eastAsiaTheme="minorEastAsia" w:hAnsi="Times New Roman" w:cs="Times New Roman"/>
      <w:lang w:eastAsia="ru-RU"/>
    </w:rPr>
  </w:style>
  <w:style w:type="paragraph" w:styleId="aff9">
    <w:name w:val="Balloon Text"/>
    <w:basedOn w:val="a"/>
    <w:link w:val="affa"/>
    <w:uiPriority w:val="99"/>
    <w:semiHidden/>
    <w:unhideWhenUsed/>
    <w:rsid w:val="002B222D"/>
    <w:pPr>
      <w:widowControl w:val="0"/>
      <w:tabs>
        <w:tab w:val="right" w:pos="567"/>
      </w:tabs>
      <w:ind w:firstLine="567"/>
      <w:jc w:val="both"/>
    </w:pPr>
    <w:rPr>
      <w:rFonts w:ascii="Tahoma" w:eastAsia="Times New Roman" w:hAnsi="Tahoma"/>
      <w:sz w:val="16"/>
      <w:szCs w:val="16"/>
    </w:rPr>
  </w:style>
  <w:style w:type="character" w:customStyle="1" w:styleId="affa">
    <w:name w:val="Текст выноски Знак"/>
    <w:basedOn w:val="a0"/>
    <w:link w:val="aff9"/>
    <w:uiPriority w:val="99"/>
    <w:semiHidden/>
    <w:rsid w:val="002B222D"/>
    <w:rPr>
      <w:rFonts w:ascii="Tahoma" w:eastAsia="Times New Roman" w:hAnsi="Tahoma" w:cs="Times New Roman"/>
      <w:sz w:val="16"/>
      <w:szCs w:val="16"/>
    </w:rPr>
  </w:style>
  <w:style w:type="paragraph" w:styleId="affb">
    <w:name w:val="Subtitle"/>
    <w:basedOn w:val="a"/>
    <w:next w:val="a"/>
    <w:link w:val="affc"/>
    <w:uiPriority w:val="11"/>
    <w:qFormat/>
    <w:rsid w:val="002B222D"/>
    <w:pPr>
      <w:widowControl w:val="0"/>
      <w:tabs>
        <w:tab w:val="right" w:pos="567"/>
      </w:tabs>
      <w:spacing w:after="60"/>
      <w:ind w:firstLine="567"/>
      <w:jc w:val="center"/>
      <w:outlineLvl w:val="1"/>
    </w:pPr>
    <w:rPr>
      <w:rFonts w:ascii="Cambria" w:eastAsia="Times New Roman" w:hAnsi="Cambria"/>
      <w:sz w:val="24"/>
      <w:szCs w:val="24"/>
    </w:rPr>
  </w:style>
  <w:style w:type="character" w:customStyle="1" w:styleId="affc">
    <w:name w:val="Подзаголовок Знак"/>
    <w:basedOn w:val="a0"/>
    <w:link w:val="affb"/>
    <w:uiPriority w:val="11"/>
    <w:rsid w:val="002B222D"/>
    <w:rPr>
      <w:rFonts w:ascii="Cambria" w:eastAsia="Times New Roman" w:hAnsi="Cambria" w:cs="Times New Roman"/>
      <w:sz w:val="24"/>
      <w:szCs w:val="24"/>
      <w:lang w:eastAsia="ru-RU"/>
    </w:rPr>
  </w:style>
  <w:style w:type="paragraph" w:styleId="affd">
    <w:name w:val="TOC Heading"/>
    <w:basedOn w:val="1"/>
    <w:next w:val="a"/>
    <w:uiPriority w:val="39"/>
    <w:unhideWhenUsed/>
    <w:qFormat/>
    <w:rsid w:val="00611FE8"/>
    <w:pPr>
      <w:spacing w:line="276" w:lineRule="auto"/>
      <w:outlineLvl w:val="9"/>
    </w:pPr>
    <w:rPr>
      <w:lang w:eastAsia="en-US"/>
    </w:rPr>
  </w:style>
  <w:style w:type="paragraph" w:styleId="52">
    <w:name w:val="toc 5"/>
    <w:basedOn w:val="a"/>
    <w:next w:val="a"/>
    <w:autoRedefine/>
    <w:uiPriority w:val="39"/>
    <w:unhideWhenUsed/>
    <w:rsid w:val="00611FE8"/>
    <w:pPr>
      <w:spacing w:after="100" w:line="276" w:lineRule="auto"/>
      <w:ind w:left="880"/>
    </w:pPr>
    <w:rPr>
      <w:rFonts w:asciiTheme="minorHAnsi" w:hAnsiTheme="minorHAnsi" w:cstheme="minorBidi"/>
    </w:rPr>
  </w:style>
  <w:style w:type="paragraph" w:styleId="61">
    <w:name w:val="toc 6"/>
    <w:basedOn w:val="a"/>
    <w:next w:val="a"/>
    <w:autoRedefine/>
    <w:uiPriority w:val="39"/>
    <w:unhideWhenUsed/>
    <w:rsid w:val="00611FE8"/>
    <w:pPr>
      <w:spacing w:after="100" w:line="276" w:lineRule="auto"/>
      <w:ind w:left="1100"/>
    </w:pPr>
    <w:rPr>
      <w:rFonts w:asciiTheme="minorHAnsi" w:hAnsiTheme="minorHAnsi" w:cstheme="minorBidi"/>
    </w:rPr>
  </w:style>
  <w:style w:type="paragraph" w:styleId="71">
    <w:name w:val="toc 7"/>
    <w:basedOn w:val="a"/>
    <w:next w:val="a"/>
    <w:autoRedefine/>
    <w:uiPriority w:val="39"/>
    <w:unhideWhenUsed/>
    <w:rsid w:val="00611FE8"/>
    <w:pPr>
      <w:spacing w:after="100" w:line="276" w:lineRule="auto"/>
      <w:ind w:left="1320"/>
    </w:pPr>
    <w:rPr>
      <w:rFonts w:asciiTheme="minorHAnsi" w:hAnsiTheme="minorHAnsi" w:cstheme="minorBidi"/>
    </w:rPr>
  </w:style>
  <w:style w:type="paragraph" w:styleId="81">
    <w:name w:val="toc 8"/>
    <w:basedOn w:val="a"/>
    <w:next w:val="a"/>
    <w:autoRedefine/>
    <w:uiPriority w:val="39"/>
    <w:unhideWhenUsed/>
    <w:rsid w:val="00611FE8"/>
    <w:pPr>
      <w:spacing w:after="100" w:line="276" w:lineRule="auto"/>
      <w:ind w:left="1540"/>
    </w:pPr>
    <w:rPr>
      <w:rFonts w:asciiTheme="minorHAnsi" w:hAnsiTheme="minorHAnsi" w:cstheme="minorBidi"/>
    </w:rPr>
  </w:style>
  <w:style w:type="paragraph" w:styleId="91">
    <w:name w:val="toc 9"/>
    <w:basedOn w:val="a"/>
    <w:next w:val="a"/>
    <w:autoRedefine/>
    <w:uiPriority w:val="39"/>
    <w:unhideWhenUsed/>
    <w:rsid w:val="00611FE8"/>
    <w:pPr>
      <w:spacing w:after="100" w:line="276" w:lineRule="auto"/>
      <w:ind w:left="1760"/>
    </w:pPr>
    <w:rPr>
      <w:rFonts w:asciiTheme="minorHAnsi" w:hAnsiTheme="minorHAnsi" w:cstheme="minorBidi"/>
    </w:rPr>
  </w:style>
  <w:style w:type="character" w:styleId="affe">
    <w:name w:val="Subtle Emphasis"/>
    <w:basedOn w:val="a0"/>
    <w:uiPriority w:val="19"/>
    <w:qFormat/>
    <w:rsid w:val="00125B1A"/>
    <w:rPr>
      <w:i/>
      <w:iCs/>
      <w:color w:val="808080" w:themeColor="text1" w:themeTint="7F"/>
    </w:rPr>
  </w:style>
  <w:style w:type="paragraph" w:customStyle="1" w:styleId="s3">
    <w:name w:val="s_3"/>
    <w:basedOn w:val="a"/>
    <w:rsid w:val="00413058"/>
    <w:pPr>
      <w:spacing w:before="100" w:beforeAutospacing="1" w:after="100" w:afterAutospacing="1"/>
    </w:pPr>
    <w:rPr>
      <w:rFonts w:eastAsia="Times New Roman"/>
      <w:sz w:val="24"/>
      <w:szCs w:val="24"/>
    </w:rPr>
  </w:style>
  <w:style w:type="paragraph" w:customStyle="1" w:styleId="TableParagraph">
    <w:name w:val="Table Paragraph"/>
    <w:basedOn w:val="a"/>
    <w:uiPriority w:val="1"/>
    <w:qFormat/>
    <w:rsid w:val="00604BCF"/>
    <w:pPr>
      <w:widowControl w:val="0"/>
      <w:autoSpaceDE w:val="0"/>
      <w:autoSpaceDN w:val="0"/>
    </w:pPr>
    <w:rPr>
      <w:rFonts w:eastAsia="Times New Roman"/>
      <w:lang w:val="en-US" w:eastAsia="en-US"/>
    </w:rPr>
  </w:style>
  <w:style w:type="paragraph" w:customStyle="1" w:styleId="16">
    <w:name w:val="Без интервала1"/>
    <w:link w:val="NoSpacingChar"/>
    <w:uiPriority w:val="99"/>
    <w:rsid w:val="00045381"/>
    <w:pPr>
      <w:overflowPunct w:val="0"/>
      <w:autoSpaceDE w:val="0"/>
      <w:autoSpaceDN w:val="0"/>
      <w:adjustRightInd w:val="0"/>
      <w:ind w:firstLine="720"/>
      <w:jc w:val="both"/>
    </w:pPr>
    <w:rPr>
      <w:rFonts w:ascii="Times New Roman" w:eastAsiaTheme="minorEastAsia" w:hAnsi="Times New Roman" w:cs="Times New Roman"/>
      <w:lang w:eastAsia="ru-RU"/>
    </w:rPr>
  </w:style>
  <w:style w:type="character" w:customStyle="1" w:styleId="NoSpacingChar">
    <w:name w:val="No Spacing Char"/>
    <w:link w:val="16"/>
    <w:uiPriority w:val="99"/>
    <w:locked/>
    <w:rsid w:val="00045381"/>
    <w:rPr>
      <w:rFonts w:ascii="Times New Roman" w:eastAsiaTheme="minorEastAsia" w:hAnsi="Times New Roman" w:cs="Times New Roman"/>
      <w:lang w:eastAsia="ru-RU"/>
    </w:rPr>
  </w:style>
  <w:style w:type="paragraph" w:styleId="HTML">
    <w:name w:val="HTML Preformatted"/>
    <w:basedOn w:val="a"/>
    <w:link w:val="HTML0"/>
    <w:uiPriority w:val="99"/>
    <w:semiHidden/>
    <w:unhideWhenUsed/>
    <w:rsid w:val="000544F6"/>
    <w:rPr>
      <w:rFonts w:ascii="Consolas" w:hAnsi="Consolas"/>
      <w:sz w:val="20"/>
      <w:szCs w:val="20"/>
    </w:rPr>
  </w:style>
  <w:style w:type="character" w:customStyle="1" w:styleId="HTML0">
    <w:name w:val="Стандартный HTML Знак"/>
    <w:basedOn w:val="a0"/>
    <w:link w:val="HTML"/>
    <w:uiPriority w:val="99"/>
    <w:semiHidden/>
    <w:rsid w:val="000544F6"/>
    <w:rPr>
      <w:rFonts w:ascii="Consolas" w:eastAsiaTheme="minorEastAsia" w:hAnsi="Consolas" w:cs="Times New Roman"/>
      <w:sz w:val="20"/>
      <w:szCs w:val="20"/>
      <w:lang w:eastAsia="ru-RU"/>
    </w:rPr>
  </w:style>
  <w:style w:type="paragraph" w:customStyle="1" w:styleId="formattext">
    <w:name w:val="formattext"/>
    <w:basedOn w:val="a"/>
    <w:rsid w:val="002A7E6D"/>
    <w:pPr>
      <w:spacing w:before="100" w:beforeAutospacing="1" w:after="100" w:afterAutospacing="1"/>
    </w:pPr>
    <w:rPr>
      <w:rFonts w:eastAsia="Times New Roman"/>
      <w:sz w:val="24"/>
      <w:szCs w:val="24"/>
    </w:rPr>
  </w:style>
  <w:style w:type="character" w:customStyle="1" w:styleId="80">
    <w:name w:val="Заголовок 8 Знак"/>
    <w:basedOn w:val="a0"/>
    <w:link w:val="8"/>
    <w:uiPriority w:val="9"/>
    <w:rsid w:val="00BB0FF4"/>
    <w:rPr>
      <w:rFonts w:asciiTheme="majorHAnsi" w:eastAsiaTheme="majorEastAsia" w:hAnsiTheme="majorHAnsi" w:cstheme="majorBidi"/>
      <w:color w:val="272727" w:themeColor="text1" w:themeTint="D8"/>
      <w:sz w:val="21"/>
      <w:szCs w:val="21"/>
      <w:lang w:eastAsia="ru-RU"/>
    </w:rPr>
  </w:style>
  <w:style w:type="paragraph" w:customStyle="1" w:styleId="s16">
    <w:name w:val="s_16"/>
    <w:basedOn w:val="a"/>
    <w:rsid w:val="00D775E1"/>
    <w:pPr>
      <w:spacing w:before="100" w:beforeAutospacing="1" w:after="100" w:afterAutospacing="1"/>
    </w:pPr>
    <w:rPr>
      <w:rFonts w:eastAsia="Times New Roman"/>
      <w:sz w:val="24"/>
      <w:szCs w:val="24"/>
    </w:rPr>
  </w:style>
  <w:style w:type="paragraph" w:customStyle="1" w:styleId="s1">
    <w:name w:val="s_1"/>
    <w:basedOn w:val="a"/>
    <w:rsid w:val="00D775E1"/>
    <w:pPr>
      <w:spacing w:before="100" w:beforeAutospacing="1" w:after="100" w:afterAutospacing="1"/>
    </w:pPr>
    <w:rPr>
      <w:rFonts w:eastAsia="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90026">
      <w:bodyDiv w:val="1"/>
      <w:marLeft w:val="0"/>
      <w:marRight w:val="0"/>
      <w:marTop w:val="0"/>
      <w:marBottom w:val="0"/>
      <w:divBdr>
        <w:top w:val="none" w:sz="0" w:space="0" w:color="auto"/>
        <w:left w:val="none" w:sz="0" w:space="0" w:color="auto"/>
        <w:bottom w:val="none" w:sz="0" w:space="0" w:color="auto"/>
        <w:right w:val="none" w:sz="0" w:space="0" w:color="auto"/>
      </w:divBdr>
    </w:div>
    <w:div w:id="119694330">
      <w:bodyDiv w:val="1"/>
      <w:marLeft w:val="0"/>
      <w:marRight w:val="0"/>
      <w:marTop w:val="0"/>
      <w:marBottom w:val="0"/>
      <w:divBdr>
        <w:top w:val="none" w:sz="0" w:space="0" w:color="auto"/>
        <w:left w:val="none" w:sz="0" w:space="0" w:color="auto"/>
        <w:bottom w:val="none" w:sz="0" w:space="0" w:color="auto"/>
        <w:right w:val="none" w:sz="0" w:space="0" w:color="auto"/>
      </w:divBdr>
    </w:div>
    <w:div w:id="128088172">
      <w:bodyDiv w:val="1"/>
      <w:marLeft w:val="0"/>
      <w:marRight w:val="0"/>
      <w:marTop w:val="0"/>
      <w:marBottom w:val="0"/>
      <w:divBdr>
        <w:top w:val="none" w:sz="0" w:space="0" w:color="auto"/>
        <w:left w:val="none" w:sz="0" w:space="0" w:color="auto"/>
        <w:bottom w:val="none" w:sz="0" w:space="0" w:color="auto"/>
        <w:right w:val="none" w:sz="0" w:space="0" w:color="auto"/>
      </w:divBdr>
    </w:div>
    <w:div w:id="138814681">
      <w:bodyDiv w:val="1"/>
      <w:marLeft w:val="0"/>
      <w:marRight w:val="0"/>
      <w:marTop w:val="0"/>
      <w:marBottom w:val="0"/>
      <w:divBdr>
        <w:top w:val="none" w:sz="0" w:space="0" w:color="auto"/>
        <w:left w:val="none" w:sz="0" w:space="0" w:color="auto"/>
        <w:bottom w:val="none" w:sz="0" w:space="0" w:color="auto"/>
        <w:right w:val="none" w:sz="0" w:space="0" w:color="auto"/>
      </w:divBdr>
    </w:div>
    <w:div w:id="145173642">
      <w:bodyDiv w:val="1"/>
      <w:marLeft w:val="0"/>
      <w:marRight w:val="0"/>
      <w:marTop w:val="0"/>
      <w:marBottom w:val="0"/>
      <w:divBdr>
        <w:top w:val="none" w:sz="0" w:space="0" w:color="auto"/>
        <w:left w:val="none" w:sz="0" w:space="0" w:color="auto"/>
        <w:bottom w:val="none" w:sz="0" w:space="0" w:color="auto"/>
        <w:right w:val="none" w:sz="0" w:space="0" w:color="auto"/>
      </w:divBdr>
    </w:div>
    <w:div w:id="153105202">
      <w:bodyDiv w:val="1"/>
      <w:marLeft w:val="0"/>
      <w:marRight w:val="0"/>
      <w:marTop w:val="0"/>
      <w:marBottom w:val="0"/>
      <w:divBdr>
        <w:top w:val="none" w:sz="0" w:space="0" w:color="auto"/>
        <w:left w:val="none" w:sz="0" w:space="0" w:color="auto"/>
        <w:bottom w:val="none" w:sz="0" w:space="0" w:color="auto"/>
        <w:right w:val="none" w:sz="0" w:space="0" w:color="auto"/>
      </w:divBdr>
    </w:div>
    <w:div w:id="206382325">
      <w:bodyDiv w:val="1"/>
      <w:marLeft w:val="0"/>
      <w:marRight w:val="0"/>
      <w:marTop w:val="0"/>
      <w:marBottom w:val="0"/>
      <w:divBdr>
        <w:top w:val="none" w:sz="0" w:space="0" w:color="auto"/>
        <w:left w:val="none" w:sz="0" w:space="0" w:color="auto"/>
        <w:bottom w:val="none" w:sz="0" w:space="0" w:color="auto"/>
        <w:right w:val="none" w:sz="0" w:space="0" w:color="auto"/>
      </w:divBdr>
    </w:div>
    <w:div w:id="274869120">
      <w:bodyDiv w:val="1"/>
      <w:marLeft w:val="0"/>
      <w:marRight w:val="0"/>
      <w:marTop w:val="0"/>
      <w:marBottom w:val="0"/>
      <w:divBdr>
        <w:top w:val="none" w:sz="0" w:space="0" w:color="auto"/>
        <w:left w:val="none" w:sz="0" w:space="0" w:color="auto"/>
        <w:bottom w:val="none" w:sz="0" w:space="0" w:color="auto"/>
        <w:right w:val="none" w:sz="0" w:space="0" w:color="auto"/>
      </w:divBdr>
    </w:div>
    <w:div w:id="286206240">
      <w:bodyDiv w:val="1"/>
      <w:marLeft w:val="0"/>
      <w:marRight w:val="0"/>
      <w:marTop w:val="0"/>
      <w:marBottom w:val="0"/>
      <w:divBdr>
        <w:top w:val="none" w:sz="0" w:space="0" w:color="auto"/>
        <w:left w:val="none" w:sz="0" w:space="0" w:color="auto"/>
        <w:bottom w:val="none" w:sz="0" w:space="0" w:color="auto"/>
        <w:right w:val="none" w:sz="0" w:space="0" w:color="auto"/>
      </w:divBdr>
    </w:div>
    <w:div w:id="291208810">
      <w:bodyDiv w:val="1"/>
      <w:marLeft w:val="0"/>
      <w:marRight w:val="0"/>
      <w:marTop w:val="0"/>
      <w:marBottom w:val="0"/>
      <w:divBdr>
        <w:top w:val="none" w:sz="0" w:space="0" w:color="auto"/>
        <w:left w:val="none" w:sz="0" w:space="0" w:color="auto"/>
        <w:bottom w:val="none" w:sz="0" w:space="0" w:color="auto"/>
        <w:right w:val="none" w:sz="0" w:space="0" w:color="auto"/>
      </w:divBdr>
    </w:div>
    <w:div w:id="305160145">
      <w:bodyDiv w:val="1"/>
      <w:marLeft w:val="0"/>
      <w:marRight w:val="0"/>
      <w:marTop w:val="0"/>
      <w:marBottom w:val="0"/>
      <w:divBdr>
        <w:top w:val="none" w:sz="0" w:space="0" w:color="auto"/>
        <w:left w:val="none" w:sz="0" w:space="0" w:color="auto"/>
        <w:bottom w:val="none" w:sz="0" w:space="0" w:color="auto"/>
        <w:right w:val="none" w:sz="0" w:space="0" w:color="auto"/>
      </w:divBdr>
    </w:div>
    <w:div w:id="368652139">
      <w:bodyDiv w:val="1"/>
      <w:marLeft w:val="0"/>
      <w:marRight w:val="0"/>
      <w:marTop w:val="0"/>
      <w:marBottom w:val="0"/>
      <w:divBdr>
        <w:top w:val="none" w:sz="0" w:space="0" w:color="auto"/>
        <w:left w:val="none" w:sz="0" w:space="0" w:color="auto"/>
        <w:bottom w:val="none" w:sz="0" w:space="0" w:color="auto"/>
        <w:right w:val="none" w:sz="0" w:space="0" w:color="auto"/>
      </w:divBdr>
    </w:div>
    <w:div w:id="422649615">
      <w:bodyDiv w:val="1"/>
      <w:marLeft w:val="0"/>
      <w:marRight w:val="0"/>
      <w:marTop w:val="0"/>
      <w:marBottom w:val="0"/>
      <w:divBdr>
        <w:top w:val="none" w:sz="0" w:space="0" w:color="auto"/>
        <w:left w:val="none" w:sz="0" w:space="0" w:color="auto"/>
        <w:bottom w:val="none" w:sz="0" w:space="0" w:color="auto"/>
        <w:right w:val="none" w:sz="0" w:space="0" w:color="auto"/>
      </w:divBdr>
    </w:div>
    <w:div w:id="492452028">
      <w:bodyDiv w:val="1"/>
      <w:marLeft w:val="0"/>
      <w:marRight w:val="0"/>
      <w:marTop w:val="0"/>
      <w:marBottom w:val="0"/>
      <w:divBdr>
        <w:top w:val="none" w:sz="0" w:space="0" w:color="auto"/>
        <w:left w:val="none" w:sz="0" w:space="0" w:color="auto"/>
        <w:bottom w:val="none" w:sz="0" w:space="0" w:color="auto"/>
        <w:right w:val="none" w:sz="0" w:space="0" w:color="auto"/>
      </w:divBdr>
    </w:div>
    <w:div w:id="543450004">
      <w:bodyDiv w:val="1"/>
      <w:marLeft w:val="0"/>
      <w:marRight w:val="0"/>
      <w:marTop w:val="0"/>
      <w:marBottom w:val="0"/>
      <w:divBdr>
        <w:top w:val="none" w:sz="0" w:space="0" w:color="auto"/>
        <w:left w:val="none" w:sz="0" w:space="0" w:color="auto"/>
        <w:bottom w:val="none" w:sz="0" w:space="0" w:color="auto"/>
        <w:right w:val="none" w:sz="0" w:space="0" w:color="auto"/>
      </w:divBdr>
    </w:div>
    <w:div w:id="556860789">
      <w:bodyDiv w:val="1"/>
      <w:marLeft w:val="0"/>
      <w:marRight w:val="0"/>
      <w:marTop w:val="0"/>
      <w:marBottom w:val="0"/>
      <w:divBdr>
        <w:top w:val="none" w:sz="0" w:space="0" w:color="auto"/>
        <w:left w:val="none" w:sz="0" w:space="0" w:color="auto"/>
        <w:bottom w:val="none" w:sz="0" w:space="0" w:color="auto"/>
        <w:right w:val="none" w:sz="0" w:space="0" w:color="auto"/>
      </w:divBdr>
    </w:div>
    <w:div w:id="601492712">
      <w:bodyDiv w:val="1"/>
      <w:marLeft w:val="0"/>
      <w:marRight w:val="0"/>
      <w:marTop w:val="0"/>
      <w:marBottom w:val="0"/>
      <w:divBdr>
        <w:top w:val="none" w:sz="0" w:space="0" w:color="auto"/>
        <w:left w:val="none" w:sz="0" w:space="0" w:color="auto"/>
        <w:bottom w:val="none" w:sz="0" w:space="0" w:color="auto"/>
        <w:right w:val="none" w:sz="0" w:space="0" w:color="auto"/>
      </w:divBdr>
    </w:div>
    <w:div w:id="615795792">
      <w:bodyDiv w:val="1"/>
      <w:marLeft w:val="0"/>
      <w:marRight w:val="0"/>
      <w:marTop w:val="0"/>
      <w:marBottom w:val="0"/>
      <w:divBdr>
        <w:top w:val="none" w:sz="0" w:space="0" w:color="auto"/>
        <w:left w:val="none" w:sz="0" w:space="0" w:color="auto"/>
        <w:bottom w:val="none" w:sz="0" w:space="0" w:color="auto"/>
        <w:right w:val="none" w:sz="0" w:space="0" w:color="auto"/>
      </w:divBdr>
    </w:div>
    <w:div w:id="664433473">
      <w:bodyDiv w:val="1"/>
      <w:marLeft w:val="0"/>
      <w:marRight w:val="0"/>
      <w:marTop w:val="0"/>
      <w:marBottom w:val="0"/>
      <w:divBdr>
        <w:top w:val="none" w:sz="0" w:space="0" w:color="auto"/>
        <w:left w:val="none" w:sz="0" w:space="0" w:color="auto"/>
        <w:bottom w:val="none" w:sz="0" w:space="0" w:color="auto"/>
        <w:right w:val="none" w:sz="0" w:space="0" w:color="auto"/>
      </w:divBdr>
    </w:div>
    <w:div w:id="672268749">
      <w:bodyDiv w:val="1"/>
      <w:marLeft w:val="0"/>
      <w:marRight w:val="0"/>
      <w:marTop w:val="0"/>
      <w:marBottom w:val="0"/>
      <w:divBdr>
        <w:top w:val="none" w:sz="0" w:space="0" w:color="auto"/>
        <w:left w:val="none" w:sz="0" w:space="0" w:color="auto"/>
        <w:bottom w:val="none" w:sz="0" w:space="0" w:color="auto"/>
        <w:right w:val="none" w:sz="0" w:space="0" w:color="auto"/>
      </w:divBdr>
    </w:div>
    <w:div w:id="707069245">
      <w:bodyDiv w:val="1"/>
      <w:marLeft w:val="0"/>
      <w:marRight w:val="0"/>
      <w:marTop w:val="0"/>
      <w:marBottom w:val="0"/>
      <w:divBdr>
        <w:top w:val="none" w:sz="0" w:space="0" w:color="auto"/>
        <w:left w:val="none" w:sz="0" w:space="0" w:color="auto"/>
        <w:bottom w:val="none" w:sz="0" w:space="0" w:color="auto"/>
        <w:right w:val="none" w:sz="0" w:space="0" w:color="auto"/>
      </w:divBdr>
    </w:div>
    <w:div w:id="738789085">
      <w:bodyDiv w:val="1"/>
      <w:marLeft w:val="0"/>
      <w:marRight w:val="0"/>
      <w:marTop w:val="0"/>
      <w:marBottom w:val="0"/>
      <w:divBdr>
        <w:top w:val="none" w:sz="0" w:space="0" w:color="auto"/>
        <w:left w:val="none" w:sz="0" w:space="0" w:color="auto"/>
        <w:bottom w:val="none" w:sz="0" w:space="0" w:color="auto"/>
        <w:right w:val="none" w:sz="0" w:space="0" w:color="auto"/>
      </w:divBdr>
    </w:div>
    <w:div w:id="752970994">
      <w:bodyDiv w:val="1"/>
      <w:marLeft w:val="0"/>
      <w:marRight w:val="0"/>
      <w:marTop w:val="0"/>
      <w:marBottom w:val="0"/>
      <w:divBdr>
        <w:top w:val="none" w:sz="0" w:space="0" w:color="auto"/>
        <w:left w:val="none" w:sz="0" w:space="0" w:color="auto"/>
        <w:bottom w:val="none" w:sz="0" w:space="0" w:color="auto"/>
        <w:right w:val="none" w:sz="0" w:space="0" w:color="auto"/>
      </w:divBdr>
      <w:divsChild>
        <w:div w:id="567106799">
          <w:marLeft w:val="0"/>
          <w:marRight w:val="0"/>
          <w:marTop w:val="0"/>
          <w:marBottom w:val="0"/>
          <w:divBdr>
            <w:top w:val="none" w:sz="0" w:space="0" w:color="auto"/>
            <w:left w:val="none" w:sz="0" w:space="0" w:color="auto"/>
            <w:bottom w:val="none" w:sz="0" w:space="0" w:color="auto"/>
            <w:right w:val="none" w:sz="0" w:space="0" w:color="auto"/>
          </w:divBdr>
        </w:div>
        <w:div w:id="920410897">
          <w:marLeft w:val="0"/>
          <w:marRight w:val="0"/>
          <w:marTop w:val="0"/>
          <w:marBottom w:val="0"/>
          <w:divBdr>
            <w:top w:val="none" w:sz="0" w:space="0" w:color="auto"/>
            <w:left w:val="none" w:sz="0" w:space="0" w:color="auto"/>
            <w:bottom w:val="none" w:sz="0" w:space="0" w:color="auto"/>
            <w:right w:val="none" w:sz="0" w:space="0" w:color="auto"/>
          </w:divBdr>
        </w:div>
        <w:div w:id="1251697238">
          <w:marLeft w:val="0"/>
          <w:marRight w:val="0"/>
          <w:marTop w:val="0"/>
          <w:marBottom w:val="0"/>
          <w:divBdr>
            <w:top w:val="none" w:sz="0" w:space="0" w:color="auto"/>
            <w:left w:val="none" w:sz="0" w:space="0" w:color="auto"/>
            <w:bottom w:val="none" w:sz="0" w:space="0" w:color="auto"/>
            <w:right w:val="none" w:sz="0" w:space="0" w:color="auto"/>
          </w:divBdr>
        </w:div>
        <w:div w:id="1526096755">
          <w:marLeft w:val="0"/>
          <w:marRight w:val="0"/>
          <w:marTop w:val="0"/>
          <w:marBottom w:val="0"/>
          <w:divBdr>
            <w:top w:val="none" w:sz="0" w:space="0" w:color="auto"/>
            <w:left w:val="none" w:sz="0" w:space="0" w:color="auto"/>
            <w:bottom w:val="none" w:sz="0" w:space="0" w:color="auto"/>
            <w:right w:val="none" w:sz="0" w:space="0" w:color="auto"/>
          </w:divBdr>
        </w:div>
        <w:div w:id="1714768295">
          <w:marLeft w:val="0"/>
          <w:marRight w:val="0"/>
          <w:marTop w:val="0"/>
          <w:marBottom w:val="0"/>
          <w:divBdr>
            <w:top w:val="none" w:sz="0" w:space="0" w:color="auto"/>
            <w:left w:val="none" w:sz="0" w:space="0" w:color="auto"/>
            <w:bottom w:val="none" w:sz="0" w:space="0" w:color="auto"/>
            <w:right w:val="none" w:sz="0" w:space="0" w:color="auto"/>
          </w:divBdr>
        </w:div>
        <w:div w:id="2038001039">
          <w:marLeft w:val="0"/>
          <w:marRight w:val="0"/>
          <w:marTop w:val="0"/>
          <w:marBottom w:val="0"/>
          <w:divBdr>
            <w:top w:val="none" w:sz="0" w:space="0" w:color="auto"/>
            <w:left w:val="none" w:sz="0" w:space="0" w:color="auto"/>
            <w:bottom w:val="none" w:sz="0" w:space="0" w:color="auto"/>
            <w:right w:val="none" w:sz="0" w:space="0" w:color="auto"/>
          </w:divBdr>
        </w:div>
      </w:divsChild>
    </w:div>
    <w:div w:id="791871973">
      <w:bodyDiv w:val="1"/>
      <w:marLeft w:val="0"/>
      <w:marRight w:val="0"/>
      <w:marTop w:val="0"/>
      <w:marBottom w:val="0"/>
      <w:divBdr>
        <w:top w:val="none" w:sz="0" w:space="0" w:color="auto"/>
        <w:left w:val="none" w:sz="0" w:space="0" w:color="auto"/>
        <w:bottom w:val="none" w:sz="0" w:space="0" w:color="auto"/>
        <w:right w:val="none" w:sz="0" w:space="0" w:color="auto"/>
      </w:divBdr>
    </w:div>
    <w:div w:id="792286907">
      <w:bodyDiv w:val="1"/>
      <w:marLeft w:val="0"/>
      <w:marRight w:val="0"/>
      <w:marTop w:val="0"/>
      <w:marBottom w:val="0"/>
      <w:divBdr>
        <w:top w:val="none" w:sz="0" w:space="0" w:color="auto"/>
        <w:left w:val="none" w:sz="0" w:space="0" w:color="auto"/>
        <w:bottom w:val="none" w:sz="0" w:space="0" w:color="auto"/>
        <w:right w:val="none" w:sz="0" w:space="0" w:color="auto"/>
      </w:divBdr>
    </w:div>
    <w:div w:id="801845340">
      <w:bodyDiv w:val="1"/>
      <w:marLeft w:val="0"/>
      <w:marRight w:val="0"/>
      <w:marTop w:val="0"/>
      <w:marBottom w:val="0"/>
      <w:divBdr>
        <w:top w:val="none" w:sz="0" w:space="0" w:color="auto"/>
        <w:left w:val="none" w:sz="0" w:space="0" w:color="auto"/>
        <w:bottom w:val="none" w:sz="0" w:space="0" w:color="auto"/>
        <w:right w:val="none" w:sz="0" w:space="0" w:color="auto"/>
      </w:divBdr>
    </w:div>
    <w:div w:id="810171945">
      <w:bodyDiv w:val="1"/>
      <w:marLeft w:val="0"/>
      <w:marRight w:val="0"/>
      <w:marTop w:val="0"/>
      <w:marBottom w:val="0"/>
      <w:divBdr>
        <w:top w:val="none" w:sz="0" w:space="0" w:color="auto"/>
        <w:left w:val="none" w:sz="0" w:space="0" w:color="auto"/>
        <w:bottom w:val="none" w:sz="0" w:space="0" w:color="auto"/>
        <w:right w:val="none" w:sz="0" w:space="0" w:color="auto"/>
      </w:divBdr>
    </w:div>
    <w:div w:id="821509403">
      <w:bodyDiv w:val="1"/>
      <w:marLeft w:val="0"/>
      <w:marRight w:val="0"/>
      <w:marTop w:val="0"/>
      <w:marBottom w:val="0"/>
      <w:divBdr>
        <w:top w:val="none" w:sz="0" w:space="0" w:color="auto"/>
        <w:left w:val="none" w:sz="0" w:space="0" w:color="auto"/>
        <w:bottom w:val="none" w:sz="0" w:space="0" w:color="auto"/>
        <w:right w:val="none" w:sz="0" w:space="0" w:color="auto"/>
      </w:divBdr>
      <w:divsChild>
        <w:div w:id="240527540">
          <w:marLeft w:val="0"/>
          <w:marRight w:val="0"/>
          <w:marTop w:val="0"/>
          <w:marBottom w:val="0"/>
          <w:divBdr>
            <w:top w:val="none" w:sz="0" w:space="0" w:color="auto"/>
            <w:left w:val="none" w:sz="0" w:space="0" w:color="auto"/>
            <w:bottom w:val="none" w:sz="0" w:space="0" w:color="auto"/>
            <w:right w:val="none" w:sz="0" w:space="0" w:color="auto"/>
          </w:divBdr>
        </w:div>
        <w:div w:id="422459543">
          <w:marLeft w:val="0"/>
          <w:marRight w:val="0"/>
          <w:marTop w:val="0"/>
          <w:marBottom w:val="0"/>
          <w:divBdr>
            <w:top w:val="none" w:sz="0" w:space="0" w:color="auto"/>
            <w:left w:val="none" w:sz="0" w:space="0" w:color="auto"/>
            <w:bottom w:val="none" w:sz="0" w:space="0" w:color="auto"/>
            <w:right w:val="none" w:sz="0" w:space="0" w:color="auto"/>
          </w:divBdr>
        </w:div>
        <w:div w:id="547643471">
          <w:marLeft w:val="0"/>
          <w:marRight w:val="0"/>
          <w:marTop w:val="0"/>
          <w:marBottom w:val="0"/>
          <w:divBdr>
            <w:top w:val="none" w:sz="0" w:space="0" w:color="auto"/>
            <w:left w:val="none" w:sz="0" w:space="0" w:color="auto"/>
            <w:bottom w:val="none" w:sz="0" w:space="0" w:color="auto"/>
            <w:right w:val="none" w:sz="0" w:space="0" w:color="auto"/>
          </w:divBdr>
        </w:div>
        <w:div w:id="1337878430">
          <w:marLeft w:val="0"/>
          <w:marRight w:val="0"/>
          <w:marTop w:val="0"/>
          <w:marBottom w:val="0"/>
          <w:divBdr>
            <w:top w:val="none" w:sz="0" w:space="0" w:color="auto"/>
            <w:left w:val="none" w:sz="0" w:space="0" w:color="auto"/>
            <w:bottom w:val="none" w:sz="0" w:space="0" w:color="auto"/>
            <w:right w:val="none" w:sz="0" w:space="0" w:color="auto"/>
          </w:divBdr>
        </w:div>
      </w:divsChild>
    </w:div>
    <w:div w:id="844780792">
      <w:bodyDiv w:val="1"/>
      <w:marLeft w:val="0"/>
      <w:marRight w:val="0"/>
      <w:marTop w:val="0"/>
      <w:marBottom w:val="0"/>
      <w:divBdr>
        <w:top w:val="none" w:sz="0" w:space="0" w:color="auto"/>
        <w:left w:val="none" w:sz="0" w:space="0" w:color="auto"/>
        <w:bottom w:val="none" w:sz="0" w:space="0" w:color="auto"/>
        <w:right w:val="none" w:sz="0" w:space="0" w:color="auto"/>
      </w:divBdr>
    </w:div>
    <w:div w:id="921452126">
      <w:bodyDiv w:val="1"/>
      <w:marLeft w:val="0"/>
      <w:marRight w:val="0"/>
      <w:marTop w:val="0"/>
      <w:marBottom w:val="0"/>
      <w:divBdr>
        <w:top w:val="none" w:sz="0" w:space="0" w:color="auto"/>
        <w:left w:val="none" w:sz="0" w:space="0" w:color="auto"/>
        <w:bottom w:val="none" w:sz="0" w:space="0" w:color="auto"/>
        <w:right w:val="none" w:sz="0" w:space="0" w:color="auto"/>
      </w:divBdr>
    </w:div>
    <w:div w:id="993098233">
      <w:bodyDiv w:val="1"/>
      <w:marLeft w:val="0"/>
      <w:marRight w:val="0"/>
      <w:marTop w:val="0"/>
      <w:marBottom w:val="0"/>
      <w:divBdr>
        <w:top w:val="none" w:sz="0" w:space="0" w:color="auto"/>
        <w:left w:val="none" w:sz="0" w:space="0" w:color="auto"/>
        <w:bottom w:val="none" w:sz="0" w:space="0" w:color="auto"/>
        <w:right w:val="none" w:sz="0" w:space="0" w:color="auto"/>
      </w:divBdr>
      <w:divsChild>
        <w:div w:id="380790713">
          <w:marLeft w:val="0"/>
          <w:marRight w:val="0"/>
          <w:marTop w:val="0"/>
          <w:marBottom w:val="0"/>
          <w:divBdr>
            <w:top w:val="none" w:sz="0" w:space="0" w:color="auto"/>
            <w:left w:val="none" w:sz="0" w:space="0" w:color="auto"/>
            <w:bottom w:val="none" w:sz="0" w:space="0" w:color="auto"/>
            <w:right w:val="none" w:sz="0" w:space="0" w:color="auto"/>
          </w:divBdr>
        </w:div>
        <w:div w:id="724644286">
          <w:marLeft w:val="0"/>
          <w:marRight w:val="0"/>
          <w:marTop w:val="0"/>
          <w:marBottom w:val="0"/>
          <w:divBdr>
            <w:top w:val="none" w:sz="0" w:space="0" w:color="auto"/>
            <w:left w:val="none" w:sz="0" w:space="0" w:color="auto"/>
            <w:bottom w:val="none" w:sz="0" w:space="0" w:color="auto"/>
            <w:right w:val="none" w:sz="0" w:space="0" w:color="auto"/>
          </w:divBdr>
        </w:div>
        <w:div w:id="809055617">
          <w:marLeft w:val="0"/>
          <w:marRight w:val="0"/>
          <w:marTop w:val="0"/>
          <w:marBottom w:val="0"/>
          <w:divBdr>
            <w:top w:val="none" w:sz="0" w:space="0" w:color="auto"/>
            <w:left w:val="none" w:sz="0" w:space="0" w:color="auto"/>
            <w:bottom w:val="none" w:sz="0" w:space="0" w:color="auto"/>
            <w:right w:val="none" w:sz="0" w:space="0" w:color="auto"/>
          </w:divBdr>
        </w:div>
        <w:div w:id="1133716917">
          <w:marLeft w:val="0"/>
          <w:marRight w:val="0"/>
          <w:marTop w:val="0"/>
          <w:marBottom w:val="0"/>
          <w:divBdr>
            <w:top w:val="none" w:sz="0" w:space="0" w:color="auto"/>
            <w:left w:val="none" w:sz="0" w:space="0" w:color="auto"/>
            <w:bottom w:val="none" w:sz="0" w:space="0" w:color="auto"/>
            <w:right w:val="none" w:sz="0" w:space="0" w:color="auto"/>
          </w:divBdr>
        </w:div>
        <w:div w:id="1454785116">
          <w:marLeft w:val="0"/>
          <w:marRight w:val="0"/>
          <w:marTop w:val="0"/>
          <w:marBottom w:val="0"/>
          <w:divBdr>
            <w:top w:val="none" w:sz="0" w:space="0" w:color="auto"/>
            <w:left w:val="none" w:sz="0" w:space="0" w:color="auto"/>
            <w:bottom w:val="none" w:sz="0" w:space="0" w:color="auto"/>
            <w:right w:val="none" w:sz="0" w:space="0" w:color="auto"/>
          </w:divBdr>
        </w:div>
        <w:div w:id="1635794406">
          <w:marLeft w:val="0"/>
          <w:marRight w:val="0"/>
          <w:marTop w:val="0"/>
          <w:marBottom w:val="0"/>
          <w:divBdr>
            <w:top w:val="none" w:sz="0" w:space="0" w:color="auto"/>
            <w:left w:val="none" w:sz="0" w:space="0" w:color="auto"/>
            <w:bottom w:val="none" w:sz="0" w:space="0" w:color="auto"/>
            <w:right w:val="none" w:sz="0" w:space="0" w:color="auto"/>
          </w:divBdr>
        </w:div>
        <w:div w:id="1683822501">
          <w:marLeft w:val="0"/>
          <w:marRight w:val="0"/>
          <w:marTop w:val="0"/>
          <w:marBottom w:val="0"/>
          <w:divBdr>
            <w:top w:val="none" w:sz="0" w:space="0" w:color="auto"/>
            <w:left w:val="none" w:sz="0" w:space="0" w:color="auto"/>
            <w:bottom w:val="none" w:sz="0" w:space="0" w:color="auto"/>
            <w:right w:val="none" w:sz="0" w:space="0" w:color="auto"/>
          </w:divBdr>
        </w:div>
      </w:divsChild>
    </w:div>
    <w:div w:id="1125153937">
      <w:bodyDiv w:val="1"/>
      <w:marLeft w:val="0"/>
      <w:marRight w:val="0"/>
      <w:marTop w:val="0"/>
      <w:marBottom w:val="0"/>
      <w:divBdr>
        <w:top w:val="none" w:sz="0" w:space="0" w:color="auto"/>
        <w:left w:val="none" w:sz="0" w:space="0" w:color="auto"/>
        <w:bottom w:val="none" w:sz="0" w:space="0" w:color="auto"/>
        <w:right w:val="none" w:sz="0" w:space="0" w:color="auto"/>
      </w:divBdr>
    </w:div>
    <w:div w:id="1181817301">
      <w:bodyDiv w:val="1"/>
      <w:marLeft w:val="0"/>
      <w:marRight w:val="0"/>
      <w:marTop w:val="0"/>
      <w:marBottom w:val="0"/>
      <w:divBdr>
        <w:top w:val="none" w:sz="0" w:space="0" w:color="auto"/>
        <w:left w:val="none" w:sz="0" w:space="0" w:color="auto"/>
        <w:bottom w:val="none" w:sz="0" w:space="0" w:color="auto"/>
        <w:right w:val="none" w:sz="0" w:space="0" w:color="auto"/>
      </w:divBdr>
    </w:div>
    <w:div w:id="1213032113">
      <w:bodyDiv w:val="1"/>
      <w:marLeft w:val="0"/>
      <w:marRight w:val="0"/>
      <w:marTop w:val="0"/>
      <w:marBottom w:val="0"/>
      <w:divBdr>
        <w:top w:val="none" w:sz="0" w:space="0" w:color="auto"/>
        <w:left w:val="none" w:sz="0" w:space="0" w:color="auto"/>
        <w:bottom w:val="none" w:sz="0" w:space="0" w:color="auto"/>
        <w:right w:val="none" w:sz="0" w:space="0" w:color="auto"/>
      </w:divBdr>
    </w:div>
    <w:div w:id="1369451319">
      <w:bodyDiv w:val="1"/>
      <w:marLeft w:val="0"/>
      <w:marRight w:val="0"/>
      <w:marTop w:val="0"/>
      <w:marBottom w:val="0"/>
      <w:divBdr>
        <w:top w:val="none" w:sz="0" w:space="0" w:color="auto"/>
        <w:left w:val="none" w:sz="0" w:space="0" w:color="auto"/>
        <w:bottom w:val="none" w:sz="0" w:space="0" w:color="auto"/>
        <w:right w:val="none" w:sz="0" w:space="0" w:color="auto"/>
      </w:divBdr>
    </w:div>
    <w:div w:id="1370759749">
      <w:bodyDiv w:val="1"/>
      <w:marLeft w:val="0"/>
      <w:marRight w:val="0"/>
      <w:marTop w:val="0"/>
      <w:marBottom w:val="0"/>
      <w:divBdr>
        <w:top w:val="none" w:sz="0" w:space="0" w:color="auto"/>
        <w:left w:val="none" w:sz="0" w:space="0" w:color="auto"/>
        <w:bottom w:val="none" w:sz="0" w:space="0" w:color="auto"/>
        <w:right w:val="none" w:sz="0" w:space="0" w:color="auto"/>
      </w:divBdr>
    </w:div>
    <w:div w:id="1421173657">
      <w:bodyDiv w:val="1"/>
      <w:marLeft w:val="0"/>
      <w:marRight w:val="0"/>
      <w:marTop w:val="0"/>
      <w:marBottom w:val="0"/>
      <w:divBdr>
        <w:top w:val="none" w:sz="0" w:space="0" w:color="auto"/>
        <w:left w:val="none" w:sz="0" w:space="0" w:color="auto"/>
        <w:bottom w:val="none" w:sz="0" w:space="0" w:color="auto"/>
        <w:right w:val="none" w:sz="0" w:space="0" w:color="auto"/>
      </w:divBdr>
    </w:div>
    <w:div w:id="1430539411">
      <w:bodyDiv w:val="1"/>
      <w:marLeft w:val="0"/>
      <w:marRight w:val="0"/>
      <w:marTop w:val="0"/>
      <w:marBottom w:val="0"/>
      <w:divBdr>
        <w:top w:val="none" w:sz="0" w:space="0" w:color="auto"/>
        <w:left w:val="none" w:sz="0" w:space="0" w:color="auto"/>
        <w:bottom w:val="none" w:sz="0" w:space="0" w:color="auto"/>
        <w:right w:val="none" w:sz="0" w:space="0" w:color="auto"/>
      </w:divBdr>
    </w:div>
    <w:div w:id="1521236110">
      <w:bodyDiv w:val="1"/>
      <w:marLeft w:val="0"/>
      <w:marRight w:val="0"/>
      <w:marTop w:val="0"/>
      <w:marBottom w:val="0"/>
      <w:divBdr>
        <w:top w:val="none" w:sz="0" w:space="0" w:color="auto"/>
        <w:left w:val="none" w:sz="0" w:space="0" w:color="auto"/>
        <w:bottom w:val="none" w:sz="0" w:space="0" w:color="auto"/>
        <w:right w:val="none" w:sz="0" w:space="0" w:color="auto"/>
      </w:divBdr>
      <w:divsChild>
        <w:div w:id="125466690">
          <w:marLeft w:val="0"/>
          <w:marRight w:val="0"/>
          <w:marTop w:val="0"/>
          <w:marBottom w:val="0"/>
          <w:divBdr>
            <w:top w:val="none" w:sz="0" w:space="0" w:color="auto"/>
            <w:left w:val="none" w:sz="0" w:space="0" w:color="auto"/>
            <w:bottom w:val="none" w:sz="0" w:space="0" w:color="auto"/>
            <w:right w:val="none" w:sz="0" w:space="0" w:color="auto"/>
          </w:divBdr>
        </w:div>
        <w:div w:id="333841217">
          <w:marLeft w:val="0"/>
          <w:marRight w:val="0"/>
          <w:marTop w:val="0"/>
          <w:marBottom w:val="0"/>
          <w:divBdr>
            <w:top w:val="none" w:sz="0" w:space="0" w:color="auto"/>
            <w:left w:val="none" w:sz="0" w:space="0" w:color="auto"/>
            <w:bottom w:val="none" w:sz="0" w:space="0" w:color="auto"/>
            <w:right w:val="none" w:sz="0" w:space="0" w:color="auto"/>
          </w:divBdr>
        </w:div>
        <w:div w:id="806240416">
          <w:marLeft w:val="0"/>
          <w:marRight w:val="0"/>
          <w:marTop w:val="0"/>
          <w:marBottom w:val="0"/>
          <w:divBdr>
            <w:top w:val="none" w:sz="0" w:space="0" w:color="auto"/>
            <w:left w:val="none" w:sz="0" w:space="0" w:color="auto"/>
            <w:bottom w:val="none" w:sz="0" w:space="0" w:color="auto"/>
            <w:right w:val="none" w:sz="0" w:space="0" w:color="auto"/>
          </w:divBdr>
        </w:div>
        <w:div w:id="990713523">
          <w:marLeft w:val="0"/>
          <w:marRight w:val="0"/>
          <w:marTop w:val="0"/>
          <w:marBottom w:val="0"/>
          <w:divBdr>
            <w:top w:val="none" w:sz="0" w:space="0" w:color="auto"/>
            <w:left w:val="none" w:sz="0" w:space="0" w:color="auto"/>
            <w:bottom w:val="none" w:sz="0" w:space="0" w:color="auto"/>
            <w:right w:val="none" w:sz="0" w:space="0" w:color="auto"/>
          </w:divBdr>
        </w:div>
        <w:div w:id="1262838668">
          <w:marLeft w:val="0"/>
          <w:marRight w:val="0"/>
          <w:marTop w:val="0"/>
          <w:marBottom w:val="0"/>
          <w:divBdr>
            <w:top w:val="none" w:sz="0" w:space="0" w:color="auto"/>
            <w:left w:val="none" w:sz="0" w:space="0" w:color="auto"/>
            <w:bottom w:val="none" w:sz="0" w:space="0" w:color="auto"/>
            <w:right w:val="none" w:sz="0" w:space="0" w:color="auto"/>
          </w:divBdr>
        </w:div>
        <w:div w:id="1540623386">
          <w:marLeft w:val="0"/>
          <w:marRight w:val="0"/>
          <w:marTop w:val="0"/>
          <w:marBottom w:val="0"/>
          <w:divBdr>
            <w:top w:val="none" w:sz="0" w:space="0" w:color="auto"/>
            <w:left w:val="none" w:sz="0" w:space="0" w:color="auto"/>
            <w:bottom w:val="none" w:sz="0" w:space="0" w:color="auto"/>
            <w:right w:val="none" w:sz="0" w:space="0" w:color="auto"/>
          </w:divBdr>
        </w:div>
        <w:div w:id="1561360762">
          <w:marLeft w:val="0"/>
          <w:marRight w:val="0"/>
          <w:marTop w:val="0"/>
          <w:marBottom w:val="0"/>
          <w:divBdr>
            <w:top w:val="none" w:sz="0" w:space="0" w:color="auto"/>
            <w:left w:val="none" w:sz="0" w:space="0" w:color="auto"/>
            <w:bottom w:val="none" w:sz="0" w:space="0" w:color="auto"/>
            <w:right w:val="none" w:sz="0" w:space="0" w:color="auto"/>
          </w:divBdr>
        </w:div>
        <w:div w:id="1592542408">
          <w:marLeft w:val="0"/>
          <w:marRight w:val="0"/>
          <w:marTop w:val="0"/>
          <w:marBottom w:val="0"/>
          <w:divBdr>
            <w:top w:val="none" w:sz="0" w:space="0" w:color="auto"/>
            <w:left w:val="none" w:sz="0" w:space="0" w:color="auto"/>
            <w:bottom w:val="none" w:sz="0" w:space="0" w:color="auto"/>
            <w:right w:val="none" w:sz="0" w:space="0" w:color="auto"/>
          </w:divBdr>
        </w:div>
        <w:div w:id="1666274379">
          <w:marLeft w:val="0"/>
          <w:marRight w:val="0"/>
          <w:marTop w:val="0"/>
          <w:marBottom w:val="0"/>
          <w:divBdr>
            <w:top w:val="none" w:sz="0" w:space="0" w:color="auto"/>
            <w:left w:val="none" w:sz="0" w:space="0" w:color="auto"/>
            <w:bottom w:val="none" w:sz="0" w:space="0" w:color="auto"/>
            <w:right w:val="none" w:sz="0" w:space="0" w:color="auto"/>
          </w:divBdr>
        </w:div>
      </w:divsChild>
    </w:div>
    <w:div w:id="1536580372">
      <w:bodyDiv w:val="1"/>
      <w:marLeft w:val="0"/>
      <w:marRight w:val="0"/>
      <w:marTop w:val="0"/>
      <w:marBottom w:val="0"/>
      <w:divBdr>
        <w:top w:val="none" w:sz="0" w:space="0" w:color="auto"/>
        <w:left w:val="none" w:sz="0" w:space="0" w:color="auto"/>
        <w:bottom w:val="none" w:sz="0" w:space="0" w:color="auto"/>
        <w:right w:val="none" w:sz="0" w:space="0" w:color="auto"/>
      </w:divBdr>
    </w:div>
    <w:div w:id="1537695545">
      <w:bodyDiv w:val="1"/>
      <w:marLeft w:val="0"/>
      <w:marRight w:val="0"/>
      <w:marTop w:val="0"/>
      <w:marBottom w:val="0"/>
      <w:divBdr>
        <w:top w:val="none" w:sz="0" w:space="0" w:color="auto"/>
        <w:left w:val="none" w:sz="0" w:space="0" w:color="auto"/>
        <w:bottom w:val="none" w:sz="0" w:space="0" w:color="auto"/>
        <w:right w:val="none" w:sz="0" w:space="0" w:color="auto"/>
      </w:divBdr>
      <w:divsChild>
        <w:div w:id="227502760">
          <w:marLeft w:val="0"/>
          <w:marRight w:val="0"/>
          <w:marTop w:val="0"/>
          <w:marBottom w:val="0"/>
          <w:divBdr>
            <w:top w:val="none" w:sz="0" w:space="0" w:color="auto"/>
            <w:left w:val="none" w:sz="0" w:space="0" w:color="auto"/>
            <w:bottom w:val="none" w:sz="0" w:space="0" w:color="auto"/>
            <w:right w:val="none" w:sz="0" w:space="0" w:color="auto"/>
          </w:divBdr>
        </w:div>
        <w:div w:id="750002302">
          <w:marLeft w:val="0"/>
          <w:marRight w:val="0"/>
          <w:marTop w:val="0"/>
          <w:marBottom w:val="0"/>
          <w:divBdr>
            <w:top w:val="none" w:sz="0" w:space="0" w:color="auto"/>
            <w:left w:val="none" w:sz="0" w:space="0" w:color="auto"/>
            <w:bottom w:val="none" w:sz="0" w:space="0" w:color="auto"/>
            <w:right w:val="none" w:sz="0" w:space="0" w:color="auto"/>
          </w:divBdr>
        </w:div>
        <w:div w:id="840510393">
          <w:marLeft w:val="0"/>
          <w:marRight w:val="0"/>
          <w:marTop w:val="0"/>
          <w:marBottom w:val="0"/>
          <w:divBdr>
            <w:top w:val="none" w:sz="0" w:space="0" w:color="auto"/>
            <w:left w:val="none" w:sz="0" w:space="0" w:color="auto"/>
            <w:bottom w:val="none" w:sz="0" w:space="0" w:color="auto"/>
            <w:right w:val="none" w:sz="0" w:space="0" w:color="auto"/>
          </w:divBdr>
        </w:div>
        <w:div w:id="1116364586">
          <w:marLeft w:val="0"/>
          <w:marRight w:val="0"/>
          <w:marTop w:val="0"/>
          <w:marBottom w:val="0"/>
          <w:divBdr>
            <w:top w:val="none" w:sz="0" w:space="0" w:color="auto"/>
            <w:left w:val="none" w:sz="0" w:space="0" w:color="auto"/>
            <w:bottom w:val="none" w:sz="0" w:space="0" w:color="auto"/>
            <w:right w:val="none" w:sz="0" w:space="0" w:color="auto"/>
          </w:divBdr>
        </w:div>
        <w:div w:id="1225722532">
          <w:marLeft w:val="0"/>
          <w:marRight w:val="0"/>
          <w:marTop w:val="0"/>
          <w:marBottom w:val="0"/>
          <w:divBdr>
            <w:top w:val="none" w:sz="0" w:space="0" w:color="auto"/>
            <w:left w:val="none" w:sz="0" w:space="0" w:color="auto"/>
            <w:bottom w:val="none" w:sz="0" w:space="0" w:color="auto"/>
            <w:right w:val="none" w:sz="0" w:space="0" w:color="auto"/>
          </w:divBdr>
        </w:div>
        <w:div w:id="2100788484">
          <w:marLeft w:val="0"/>
          <w:marRight w:val="0"/>
          <w:marTop w:val="0"/>
          <w:marBottom w:val="0"/>
          <w:divBdr>
            <w:top w:val="none" w:sz="0" w:space="0" w:color="auto"/>
            <w:left w:val="none" w:sz="0" w:space="0" w:color="auto"/>
            <w:bottom w:val="none" w:sz="0" w:space="0" w:color="auto"/>
            <w:right w:val="none" w:sz="0" w:space="0" w:color="auto"/>
          </w:divBdr>
        </w:div>
      </w:divsChild>
    </w:div>
    <w:div w:id="1542278780">
      <w:bodyDiv w:val="1"/>
      <w:marLeft w:val="0"/>
      <w:marRight w:val="0"/>
      <w:marTop w:val="0"/>
      <w:marBottom w:val="0"/>
      <w:divBdr>
        <w:top w:val="none" w:sz="0" w:space="0" w:color="auto"/>
        <w:left w:val="none" w:sz="0" w:space="0" w:color="auto"/>
        <w:bottom w:val="none" w:sz="0" w:space="0" w:color="auto"/>
        <w:right w:val="none" w:sz="0" w:space="0" w:color="auto"/>
      </w:divBdr>
    </w:div>
    <w:div w:id="1568227867">
      <w:bodyDiv w:val="1"/>
      <w:marLeft w:val="0"/>
      <w:marRight w:val="0"/>
      <w:marTop w:val="0"/>
      <w:marBottom w:val="0"/>
      <w:divBdr>
        <w:top w:val="none" w:sz="0" w:space="0" w:color="auto"/>
        <w:left w:val="none" w:sz="0" w:space="0" w:color="auto"/>
        <w:bottom w:val="none" w:sz="0" w:space="0" w:color="auto"/>
        <w:right w:val="none" w:sz="0" w:space="0" w:color="auto"/>
      </w:divBdr>
    </w:div>
    <w:div w:id="1590770200">
      <w:bodyDiv w:val="1"/>
      <w:marLeft w:val="0"/>
      <w:marRight w:val="0"/>
      <w:marTop w:val="0"/>
      <w:marBottom w:val="0"/>
      <w:divBdr>
        <w:top w:val="none" w:sz="0" w:space="0" w:color="auto"/>
        <w:left w:val="none" w:sz="0" w:space="0" w:color="auto"/>
        <w:bottom w:val="none" w:sz="0" w:space="0" w:color="auto"/>
        <w:right w:val="none" w:sz="0" w:space="0" w:color="auto"/>
      </w:divBdr>
    </w:div>
    <w:div w:id="1649818445">
      <w:bodyDiv w:val="1"/>
      <w:marLeft w:val="0"/>
      <w:marRight w:val="0"/>
      <w:marTop w:val="0"/>
      <w:marBottom w:val="0"/>
      <w:divBdr>
        <w:top w:val="none" w:sz="0" w:space="0" w:color="auto"/>
        <w:left w:val="none" w:sz="0" w:space="0" w:color="auto"/>
        <w:bottom w:val="none" w:sz="0" w:space="0" w:color="auto"/>
        <w:right w:val="none" w:sz="0" w:space="0" w:color="auto"/>
      </w:divBdr>
    </w:div>
    <w:div w:id="1657493434">
      <w:bodyDiv w:val="1"/>
      <w:marLeft w:val="0"/>
      <w:marRight w:val="0"/>
      <w:marTop w:val="0"/>
      <w:marBottom w:val="0"/>
      <w:divBdr>
        <w:top w:val="none" w:sz="0" w:space="0" w:color="auto"/>
        <w:left w:val="none" w:sz="0" w:space="0" w:color="auto"/>
        <w:bottom w:val="none" w:sz="0" w:space="0" w:color="auto"/>
        <w:right w:val="none" w:sz="0" w:space="0" w:color="auto"/>
      </w:divBdr>
    </w:div>
    <w:div w:id="1673604691">
      <w:bodyDiv w:val="1"/>
      <w:marLeft w:val="0"/>
      <w:marRight w:val="0"/>
      <w:marTop w:val="0"/>
      <w:marBottom w:val="0"/>
      <w:divBdr>
        <w:top w:val="none" w:sz="0" w:space="0" w:color="auto"/>
        <w:left w:val="none" w:sz="0" w:space="0" w:color="auto"/>
        <w:bottom w:val="none" w:sz="0" w:space="0" w:color="auto"/>
        <w:right w:val="none" w:sz="0" w:space="0" w:color="auto"/>
      </w:divBdr>
    </w:div>
    <w:div w:id="1859389767">
      <w:bodyDiv w:val="1"/>
      <w:marLeft w:val="0"/>
      <w:marRight w:val="0"/>
      <w:marTop w:val="0"/>
      <w:marBottom w:val="0"/>
      <w:divBdr>
        <w:top w:val="none" w:sz="0" w:space="0" w:color="auto"/>
        <w:left w:val="none" w:sz="0" w:space="0" w:color="auto"/>
        <w:bottom w:val="none" w:sz="0" w:space="0" w:color="auto"/>
        <w:right w:val="none" w:sz="0" w:space="0" w:color="auto"/>
      </w:divBdr>
    </w:div>
    <w:div w:id="1897207267">
      <w:bodyDiv w:val="1"/>
      <w:marLeft w:val="0"/>
      <w:marRight w:val="0"/>
      <w:marTop w:val="0"/>
      <w:marBottom w:val="0"/>
      <w:divBdr>
        <w:top w:val="none" w:sz="0" w:space="0" w:color="auto"/>
        <w:left w:val="none" w:sz="0" w:space="0" w:color="auto"/>
        <w:bottom w:val="none" w:sz="0" w:space="0" w:color="auto"/>
        <w:right w:val="none" w:sz="0" w:space="0" w:color="auto"/>
      </w:divBdr>
    </w:div>
    <w:div w:id="1903564388">
      <w:bodyDiv w:val="1"/>
      <w:marLeft w:val="0"/>
      <w:marRight w:val="0"/>
      <w:marTop w:val="0"/>
      <w:marBottom w:val="0"/>
      <w:divBdr>
        <w:top w:val="none" w:sz="0" w:space="0" w:color="auto"/>
        <w:left w:val="none" w:sz="0" w:space="0" w:color="auto"/>
        <w:bottom w:val="none" w:sz="0" w:space="0" w:color="auto"/>
        <w:right w:val="none" w:sz="0" w:space="0" w:color="auto"/>
      </w:divBdr>
    </w:div>
    <w:div w:id="2001690007">
      <w:bodyDiv w:val="1"/>
      <w:marLeft w:val="0"/>
      <w:marRight w:val="0"/>
      <w:marTop w:val="0"/>
      <w:marBottom w:val="0"/>
      <w:divBdr>
        <w:top w:val="none" w:sz="0" w:space="0" w:color="auto"/>
        <w:left w:val="none" w:sz="0" w:space="0" w:color="auto"/>
        <w:bottom w:val="none" w:sz="0" w:space="0" w:color="auto"/>
        <w:right w:val="none" w:sz="0" w:space="0" w:color="auto"/>
      </w:divBdr>
    </w:div>
    <w:div w:id="2029135436">
      <w:bodyDiv w:val="1"/>
      <w:marLeft w:val="0"/>
      <w:marRight w:val="0"/>
      <w:marTop w:val="0"/>
      <w:marBottom w:val="0"/>
      <w:divBdr>
        <w:top w:val="none" w:sz="0" w:space="0" w:color="auto"/>
        <w:left w:val="none" w:sz="0" w:space="0" w:color="auto"/>
        <w:bottom w:val="none" w:sz="0" w:space="0" w:color="auto"/>
        <w:right w:val="none" w:sz="0" w:space="0" w:color="auto"/>
      </w:divBdr>
    </w:div>
    <w:div w:id="2089493945">
      <w:bodyDiv w:val="1"/>
      <w:marLeft w:val="0"/>
      <w:marRight w:val="0"/>
      <w:marTop w:val="0"/>
      <w:marBottom w:val="0"/>
      <w:divBdr>
        <w:top w:val="none" w:sz="0" w:space="0" w:color="auto"/>
        <w:left w:val="none" w:sz="0" w:space="0" w:color="auto"/>
        <w:bottom w:val="none" w:sz="0" w:space="0" w:color="auto"/>
        <w:right w:val="none" w:sz="0" w:space="0" w:color="auto"/>
      </w:divBdr>
    </w:div>
    <w:div w:id="2107919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file:///C:\Users\&#1053;&#1072;&#1090;&#1072;&#1083;&#1100;&#1103;\cgi\online.cgi%3freq=doc&amp;base=LAW&amp;n=201379&amp;rnd=235642.7755814&amp;dst=1345&amp;fld=134" TargetMode="Externa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C:\Users\&#1053;&#1072;&#1090;&#1072;&#1083;&#1100;&#1103;\cgi\online.cgi%3freq=doc&amp;base=LAW&amp;n=199578&amp;rnd=235642.263356268&amp;dst=148&amp;fld=134"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consultantplus://offline/ref=EF6409623B4649464252291A0DF4AE1BEC3041826EE2D64BFD8BD03734C60A9A0C02CF31W5HEJ"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nsultant.ru/cons/cgi/online.cgi?req=doc&amp;base=LAW&amp;n=301546&amp;rnd=D96C6025B49409FEC41997B7340BBD3E&amp;dst=100957&amp;fld=134" TargetMode="External"/><Relationship Id="rId5" Type="http://schemas.openxmlformats.org/officeDocument/2006/relationships/webSettings" Target="webSettings.xml"/><Relationship Id="rId15" Type="http://schemas.openxmlformats.org/officeDocument/2006/relationships/hyperlink" Target="consultantplus://offline/ref=EF6409623B4649464252291A0DF4AE1BEC3041826EE2D64BFD8BD03734C60A9A0C02CF31W5H1J" TargetMode="Externa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535E44D-55E6-4031-9E89-4C1D2D0EAA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Pages>168</Pages>
  <Words>54302</Words>
  <Characters>309523</Characters>
  <Application>Microsoft Office Word</Application>
  <DocSecurity>0</DocSecurity>
  <Lines>2579</Lines>
  <Paragraphs>726</Paragraphs>
  <ScaleCrop>false</ScaleCrop>
  <HeadingPairs>
    <vt:vector size="2" baseType="variant">
      <vt:variant>
        <vt:lpstr>Название</vt:lpstr>
      </vt:variant>
      <vt:variant>
        <vt:i4>1</vt:i4>
      </vt:variant>
    </vt:vector>
  </HeadingPairs>
  <TitlesOfParts>
    <vt:vector size="1" baseType="lpstr">
      <vt:lpstr/>
    </vt:vector>
  </TitlesOfParts>
  <Company>ОАО Иркутскгипродорнии</Company>
  <LinksUpToDate>false</LinksUpToDate>
  <CharactersWithSpaces>363099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Варламова Наталья Александровна</dc:creator>
  <cp:lastModifiedBy>Пользователь Windows</cp:lastModifiedBy>
  <cp:revision>8</cp:revision>
  <cp:lastPrinted>2019-11-15T05:33:00Z</cp:lastPrinted>
  <dcterms:created xsi:type="dcterms:W3CDTF">2020-02-13T01:16:00Z</dcterms:created>
  <dcterms:modified xsi:type="dcterms:W3CDTF">2020-02-18T02:12:00Z</dcterms:modified>
</cp:coreProperties>
</file>